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32E" w:rsidRDefault="005B2F94" w:rsidP="005B2F94">
      <w:pPr>
        <w:pStyle w:val="Heading2"/>
        <w:rPr>
          <w:lang w:val="en-AU"/>
        </w:rPr>
      </w:pPr>
      <w:r>
        <w:rPr>
          <w:lang w:val="en-AU"/>
        </w:rPr>
        <w:t>Mat File data structure</w:t>
      </w:r>
      <w:r>
        <w:rPr>
          <w:lang w:val="en-AU"/>
        </w:rPr>
        <w:tab/>
      </w:r>
    </w:p>
    <w:p w:rsidR="005B2F94" w:rsidRDefault="005B2F94" w:rsidP="005B2F94">
      <w:pPr>
        <w:rPr>
          <w:lang w:val="en-AU"/>
        </w:rPr>
      </w:pPr>
    </w:p>
    <w:p w:rsidR="005B2F94" w:rsidRDefault="005B2F94" w:rsidP="005B2F94">
      <w:pPr>
        <w:rPr>
          <w:lang w:val="en-AU"/>
        </w:rPr>
      </w:pPr>
      <w:r>
        <w:rPr>
          <w:lang w:val="en-AU"/>
        </w:rPr>
        <w:t>The mat file is a matlab structure with the layout:</w:t>
      </w:r>
    </w:p>
    <w:p w:rsidR="005B2F94" w:rsidRDefault="005B2F94" w:rsidP="005B2F94">
      <w:pPr>
        <w:rPr>
          <w:lang w:val="en-AU"/>
        </w:rPr>
      </w:pPr>
    </w:p>
    <w:p w:rsidR="005B2F94" w:rsidRDefault="005B2F94" w:rsidP="005B2F94">
      <w:pPr>
        <w:rPr>
          <w:lang w:val="en-AU"/>
        </w:rPr>
      </w:pPr>
      <w:r>
        <w:rPr>
          <w:lang w:val="en-AU"/>
        </w:rPr>
        <w:t xml:space="preserve">Project </w:t>
      </w:r>
      <w:r w:rsidRPr="005B2F94">
        <w:rPr>
          <w:lang w:val="en-AU"/>
        </w:rPr>
        <w:sym w:font="Wingdings" w:char="F0E0"/>
      </w:r>
      <w:r>
        <w:rPr>
          <w:lang w:val="en-AU"/>
        </w:rPr>
        <w:t xml:space="preserve"> Site </w:t>
      </w:r>
      <w:r w:rsidRPr="005B2F94">
        <w:rPr>
          <w:lang w:val="en-AU"/>
        </w:rPr>
        <w:sym w:font="Wingdings" w:char="F0E0"/>
      </w:r>
      <w:r>
        <w:rPr>
          <w:lang w:val="en-AU"/>
        </w:rPr>
        <w:t xml:space="preserve"> Variable </w:t>
      </w:r>
      <w:r w:rsidRPr="005B2F94">
        <w:rPr>
          <w:lang w:val="en-AU"/>
        </w:rPr>
        <w:sym w:font="Wingdings" w:char="F0E0"/>
      </w:r>
      <w:r>
        <w:rPr>
          <w:lang w:val="en-AU"/>
        </w:rPr>
        <w:t xml:space="preserve"> Data where Data has the following variables:</w:t>
      </w:r>
    </w:p>
    <w:p w:rsidR="005B2F94" w:rsidRDefault="005B2F94" w:rsidP="005B2F94">
      <w:pPr>
        <w:rPr>
          <w:lang w:val="en-AU"/>
        </w:rPr>
      </w:pPr>
    </w:p>
    <w:tbl>
      <w:tblPr>
        <w:tblW w:w="5873" w:type="dxa"/>
        <w:tblLook w:val="04A0" w:firstRow="1" w:lastRow="0" w:firstColumn="1" w:lastColumn="0" w:noHBand="0" w:noVBand="1"/>
      </w:tblPr>
      <w:tblGrid>
        <w:gridCol w:w="4361"/>
        <w:gridCol w:w="1512"/>
      </w:tblGrid>
      <w:tr w:rsidR="005B2F94" w:rsidRPr="005B2F94" w:rsidTr="005B2F94">
        <w:trPr>
          <w:trHeight w:val="290"/>
        </w:trPr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3320" w:type="dxa"/>
              <w:tblLook w:val="04A0" w:firstRow="1" w:lastRow="0" w:firstColumn="1" w:lastColumn="0" w:noHBand="0" w:noVBand="1"/>
            </w:tblPr>
            <w:tblGrid>
              <w:gridCol w:w="1471"/>
              <w:gridCol w:w="1512"/>
              <w:gridCol w:w="1162"/>
            </w:tblGrid>
            <w:tr w:rsidR="005B2F94" w:rsidRPr="005B2F94" w:rsidTr="005B2F94">
              <w:trPr>
                <w:trHeight w:val="29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F94" w:rsidRPr="005B2F94" w:rsidRDefault="005B2F94" w:rsidP="005B2F9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u w:val="single"/>
                    </w:rPr>
                  </w:pPr>
                  <w:r w:rsidRPr="005B2F94">
                    <w:rPr>
                      <w:rFonts w:ascii="Calibri" w:eastAsia="Times New Roman" w:hAnsi="Calibri" w:cs="Calibri"/>
                      <w:b/>
                      <w:bCs/>
                      <w:color w:val="000000"/>
                      <w:u w:val="single"/>
                    </w:rPr>
                    <w:t>Variable Name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F94" w:rsidRPr="005B2F94" w:rsidRDefault="005B2F94" w:rsidP="005B2F9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u w:val="single"/>
                    </w:rPr>
                  </w:pPr>
                  <w:r w:rsidRPr="005B2F94">
                    <w:rPr>
                      <w:rFonts w:ascii="Calibri" w:eastAsia="Times New Roman" w:hAnsi="Calibri" w:cs="Calibri"/>
                      <w:b/>
                      <w:bCs/>
                      <w:color w:val="000000"/>
                      <w:u w:val="single"/>
                    </w:rPr>
                    <w:t>Type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F94" w:rsidRPr="005B2F94" w:rsidRDefault="005B2F94" w:rsidP="005B2F9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u w:val="single"/>
                    </w:rPr>
                  </w:pPr>
                </w:p>
              </w:tc>
            </w:tr>
            <w:tr w:rsidR="005B2F94" w:rsidRPr="005B2F94" w:rsidTr="005B2F94">
              <w:trPr>
                <w:trHeight w:val="29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F94" w:rsidRPr="005B2F94" w:rsidRDefault="005B2F94" w:rsidP="005B2F9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r w:rsidRPr="005B2F9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F94" w:rsidRPr="005B2F94" w:rsidRDefault="005B2F94" w:rsidP="005B2F9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r w:rsidRPr="005B2F9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F94" w:rsidRPr="005B2F94" w:rsidRDefault="005B2F94" w:rsidP="005B2F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2F94">
                    <w:rPr>
                      <w:rFonts w:ascii="Calibri" w:eastAsia="Times New Roman" w:hAnsi="Calibri" w:cs="Calibri"/>
                      <w:color w:val="000000"/>
                    </w:rPr>
                    <w:t>(Required)</w:t>
                  </w:r>
                </w:p>
              </w:tc>
            </w:tr>
            <w:tr w:rsidR="005B2F94" w:rsidRPr="005B2F94" w:rsidTr="005B2F94">
              <w:trPr>
                <w:trHeight w:val="29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F94" w:rsidRPr="005B2F94" w:rsidRDefault="005B2F94" w:rsidP="005B2F9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r w:rsidRPr="005B2F9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F94" w:rsidRPr="005B2F94" w:rsidRDefault="005B2F94" w:rsidP="005B2F9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r w:rsidRPr="005B2F9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F94" w:rsidRPr="005B2F94" w:rsidRDefault="005B2F94" w:rsidP="005B2F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2F94">
                    <w:rPr>
                      <w:rFonts w:ascii="Calibri" w:eastAsia="Times New Roman" w:hAnsi="Calibri" w:cs="Calibri"/>
                      <w:color w:val="000000"/>
                    </w:rPr>
                    <w:t>(Required)</w:t>
                  </w:r>
                </w:p>
              </w:tc>
            </w:tr>
            <w:tr w:rsidR="005B2F94" w:rsidRPr="005B2F94" w:rsidTr="005B2F94">
              <w:trPr>
                <w:trHeight w:val="29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F94" w:rsidRPr="005B2F94" w:rsidRDefault="005B2F94" w:rsidP="005B2F9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r w:rsidRPr="005B2F9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Data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F94" w:rsidRPr="005B2F94" w:rsidRDefault="005B2F94" w:rsidP="005B2F9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r w:rsidRPr="005B2F9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[3412×1double]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F94" w:rsidRPr="005B2F94" w:rsidRDefault="005B2F94" w:rsidP="005B2F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2F94">
                    <w:rPr>
                      <w:rFonts w:ascii="Calibri" w:eastAsia="Times New Roman" w:hAnsi="Calibri" w:cs="Calibri"/>
                      <w:color w:val="000000"/>
                    </w:rPr>
                    <w:t>(Required)</w:t>
                  </w:r>
                </w:p>
              </w:tc>
            </w:tr>
            <w:tr w:rsidR="005B2F94" w:rsidRPr="005B2F94" w:rsidTr="005B2F94">
              <w:trPr>
                <w:trHeight w:val="29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F94" w:rsidRPr="005B2F94" w:rsidRDefault="005B2F94" w:rsidP="005B2F9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r w:rsidRPr="005B2F9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F94" w:rsidRPr="005B2F94" w:rsidRDefault="005B2F94" w:rsidP="005B2F9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r w:rsidRPr="005B2F9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[3412×1double]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F94" w:rsidRPr="005B2F94" w:rsidRDefault="005B2F94" w:rsidP="005B2F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2F94">
                    <w:rPr>
                      <w:rFonts w:ascii="Calibri" w:eastAsia="Times New Roman" w:hAnsi="Calibri" w:cs="Calibri"/>
                      <w:color w:val="000000"/>
                    </w:rPr>
                    <w:t>(Required)</w:t>
                  </w:r>
                </w:p>
              </w:tc>
            </w:tr>
            <w:tr w:rsidR="005B2F94" w:rsidRPr="005B2F94" w:rsidTr="005B2F94">
              <w:trPr>
                <w:trHeight w:val="29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F94" w:rsidRPr="005B2F94" w:rsidRDefault="005B2F94" w:rsidP="005B2F9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r w:rsidRPr="005B2F9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Depth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F94" w:rsidRPr="005B2F94" w:rsidRDefault="005B2F94" w:rsidP="005B2F9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r w:rsidRPr="005B2F9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[3412×1double]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F94" w:rsidRPr="005B2F94" w:rsidRDefault="005B2F94" w:rsidP="005B2F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2F94">
                    <w:rPr>
                      <w:rFonts w:ascii="Calibri" w:eastAsia="Times New Roman" w:hAnsi="Calibri" w:cs="Calibri"/>
                      <w:color w:val="000000"/>
                    </w:rPr>
                    <w:t>(Required)</w:t>
                  </w:r>
                </w:p>
              </w:tc>
            </w:tr>
            <w:tr w:rsidR="005B2F94" w:rsidRPr="005B2F94" w:rsidTr="005B2F94">
              <w:trPr>
                <w:trHeight w:val="29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F94" w:rsidRPr="005B2F94" w:rsidRDefault="005B2F94" w:rsidP="005B2F9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r w:rsidRPr="005B2F9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Units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F94" w:rsidRPr="005B2F94" w:rsidRDefault="005B2F94" w:rsidP="005B2F9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r w:rsidRPr="005B2F9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Cell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F94" w:rsidRPr="005B2F94" w:rsidRDefault="005B2F94" w:rsidP="005B2F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2F94">
                    <w:rPr>
                      <w:rFonts w:ascii="Calibri" w:eastAsia="Times New Roman" w:hAnsi="Calibri" w:cs="Calibri"/>
                      <w:color w:val="000000"/>
                    </w:rPr>
                    <w:t>(Optional)</w:t>
                  </w:r>
                </w:p>
              </w:tc>
            </w:tr>
            <w:tr w:rsidR="005B2F94" w:rsidRPr="005B2F94" w:rsidTr="005B2F94">
              <w:trPr>
                <w:trHeight w:val="29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F94" w:rsidRPr="005B2F94" w:rsidRDefault="005B2F94" w:rsidP="005B2F9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r w:rsidRPr="005B2F9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F94" w:rsidRPr="005B2F94" w:rsidRDefault="005B2F94" w:rsidP="005B2F9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r w:rsidRPr="005B2F9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Cell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F94" w:rsidRPr="005B2F94" w:rsidRDefault="005B2F94" w:rsidP="005B2F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2F94">
                    <w:rPr>
                      <w:rFonts w:ascii="Calibri" w:eastAsia="Times New Roman" w:hAnsi="Calibri" w:cs="Calibri"/>
                      <w:color w:val="000000"/>
                    </w:rPr>
                    <w:t>(Optional)</w:t>
                  </w:r>
                </w:p>
              </w:tc>
            </w:tr>
            <w:tr w:rsidR="005B2F94" w:rsidRPr="005B2F94" w:rsidTr="005B2F94">
              <w:trPr>
                <w:trHeight w:val="29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F94" w:rsidRPr="005B2F94" w:rsidRDefault="005B2F94" w:rsidP="005B2F9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r w:rsidRPr="005B2F9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Variable_Name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B2F94" w:rsidRPr="005B2F94" w:rsidRDefault="005B2F94" w:rsidP="005B2F9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r w:rsidRPr="005B2F94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String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B2F94" w:rsidRPr="005B2F94" w:rsidRDefault="005B2F94" w:rsidP="005B2F9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B2F94">
                    <w:rPr>
                      <w:rFonts w:ascii="Calibri" w:eastAsia="Times New Roman" w:hAnsi="Calibri" w:cs="Calibri"/>
                      <w:color w:val="000000"/>
                    </w:rPr>
                    <w:t>(Optional)</w:t>
                  </w:r>
                </w:p>
              </w:tc>
            </w:tr>
          </w:tbl>
          <w:p w:rsidR="005B2F94" w:rsidRPr="005B2F94" w:rsidRDefault="005B2F94" w:rsidP="005B2F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B2F94" w:rsidRPr="005B2F94" w:rsidRDefault="005B2F94" w:rsidP="005B2F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</w:p>
        </w:tc>
      </w:tr>
      <w:tr w:rsidR="005B2F94" w:rsidRPr="005B2F94" w:rsidTr="005B2F94">
        <w:trPr>
          <w:trHeight w:val="290"/>
        </w:trPr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B2F94" w:rsidRPr="005B2F94" w:rsidRDefault="005B2F94" w:rsidP="005B2F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B2F94" w:rsidRPr="005B2F94" w:rsidRDefault="005B2F94" w:rsidP="005B2F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5B2F94" w:rsidRPr="005B2F94" w:rsidTr="005B2F94">
        <w:trPr>
          <w:trHeight w:val="290"/>
        </w:trPr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B2F94" w:rsidRPr="005B2F94" w:rsidRDefault="005B2F94" w:rsidP="005B2F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B2F94" w:rsidRPr="005B2F94" w:rsidRDefault="005B2F94" w:rsidP="005B2F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5B2F94" w:rsidRDefault="005B2F94" w:rsidP="005B2F94">
      <w:pPr>
        <w:rPr>
          <w:lang w:val="en-AU"/>
        </w:rPr>
      </w:pPr>
    </w:p>
    <w:p w:rsidR="005B2F94" w:rsidRDefault="005B2F94" w:rsidP="005B2F94">
      <w:pPr>
        <w:rPr>
          <w:lang w:val="en-AU"/>
        </w:rPr>
      </w:pPr>
      <w:r>
        <w:rPr>
          <w:lang w:val="en-AU"/>
        </w:rPr>
        <w:t xml:space="preserve">To plot Conductivity for </w:t>
      </w:r>
      <w:r w:rsidRPr="005B2F94">
        <w:rPr>
          <w:lang w:val="en-AU"/>
        </w:rPr>
        <w:t>Elizabeth_Bay</w:t>
      </w:r>
      <w:r>
        <w:rPr>
          <w:lang w:val="en-AU"/>
        </w:rPr>
        <w:t xml:space="preserve"> in the example great.mat:</w:t>
      </w:r>
    </w:p>
    <w:p w:rsidR="005B2F94" w:rsidRPr="005B2F94" w:rsidRDefault="005B2F94" w:rsidP="005B2F94">
      <w:pPr>
        <w:rPr>
          <w:rFonts w:ascii="Consolas" w:hAnsi="Consolas"/>
          <w:sz w:val="20"/>
          <w:szCs w:val="20"/>
          <w:lang w:val="en-AU"/>
        </w:rPr>
      </w:pPr>
      <w:r w:rsidRPr="005B2F94">
        <w:rPr>
          <w:rFonts w:ascii="Consolas" w:hAnsi="Consolas"/>
          <w:sz w:val="20"/>
          <w:szCs w:val="20"/>
          <w:lang w:val="en-AU"/>
        </w:rPr>
        <w:t>load great.mat</w:t>
      </w:r>
    </w:p>
    <w:p w:rsidR="005B2F94" w:rsidRDefault="005B2F94" w:rsidP="005B2F94">
      <w:pPr>
        <w:rPr>
          <w:rFonts w:ascii="Consolas" w:hAnsi="Consolas"/>
          <w:sz w:val="20"/>
          <w:szCs w:val="20"/>
          <w:lang w:val="en-AU"/>
        </w:rPr>
      </w:pPr>
      <w:r w:rsidRPr="005B2F94">
        <w:rPr>
          <w:rFonts w:ascii="Consolas" w:hAnsi="Consolas"/>
          <w:sz w:val="20"/>
          <w:szCs w:val="20"/>
          <w:lang w:val="en-AU"/>
        </w:rPr>
        <w:t>plot(great.Elizabeth_Bay.Conductivity.Date,great.Elizabeth_Bay.Conductivity.Data)</w:t>
      </w:r>
      <w:r w:rsidR="00FE3CA2">
        <w:rPr>
          <w:rFonts w:ascii="Consolas" w:hAnsi="Consolas"/>
          <w:sz w:val="20"/>
          <w:szCs w:val="20"/>
          <w:lang w:val="en-AU"/>
        </w:rPr>
        <w:t>;</w:t>
      </w:r>
    </w:p>
    <w:p w:rsidR="00FE3CA2" w:rsidRDefault="00FE3CA2" w:rsidP="005B2F94">
      <w:pPr>
        <w:rPr>
          <w:rFonts w:ascii="Consolas" w:hAnsi="Consolas"/>
          <w:sz w:val="20"/>
          <w:szCs w:val="20"/>
          <w:lang w:val="en-AU"/>
        </w:rPr>
      </w:pPr>
    </w:p>
    <w:p w:rsidR="00FE3CA2" w:rsidRDefault="00FE3CA2" w:rsidP="00FE3CA2">
      <w:pPr>
        <w:rPr>
          <w:lang w:val="en-AU"/>
        </w:rPr>
      </w:pPr>
      <w:r>
        <w:rPr>
          <w:lang w:val="en-AU"/>
        </w:rPr>
        <w:t xml:space="preserve">The X,Y information needs to be in the same </w:t>
      </w:r>
      <w:r w:rsidR="00BA2E06">
        <w:rPr>
          <w:lang w:val="en-AU"/>
        </w:rPr>
        <w:t>projection</w:t>
      </w:r>
      <w:bookmarkStart w:id="0" w:name="_GoBack"/>
      <w:bookmarkEnd w:id="0"/>
      <w:r>
        <w:rPr>
          <w:lang w:val="en-AU"/>
        </w:rPr>
        <w:t xml:space="preserve"> as the model, and the data in the same units as the model. Some common model variables are below.</w:t>
      </w:r>
    </w:p>
    <w:p w:rsidR="00FE3CA2" w:rsidRDefault="00FE3CA2" w:rsidP="00FE3CA2">
      <w:pPr>
        <w:rPr>
          <w:lang w:val="en-AU"/>
        </w:rPr>
      </w:pPr>
    </w:p>
    <w:tbl>
      <w:tblPr>
        <w:tblStyle w:val="PlainTable1"/>
        <w:tblW w:w="4953" w:type="dxa"/>
        <w:tblLook w:val="04A0" w:firstRow="1" w:lastRow="0" w:firstColumn="1" w:lastColumn="0" w:noHBand="0" w:noVBand="1"/>
      </w:tblPr>
      <w:tblGrid>
        <w:gridCol w:w="2250"/>
        <w:gridCol w:w="1343"/>
        <w:gridCol w:w="1360"/>
      </w:tblGrid>
      <w:tr w:rsidR="00FE3CA2" w:rsidRPr="003F17D5" w:rsidTr="00FE3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:rsidR="00FE3CA2" w:rsidRPr="003F17D5" w:rsidRDefault="00FE3CA2" w:rsidP="00CA4E62">
            <w:pPr>
              <w:rPr>
                <w:rFonts w:ascii="Calibri" w:eastAsia="Times New Roman" w:hAnsi="Calibri" w:cs="Calibri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sz w:val="14"/>
                <w:szCs w:val="14"/>
              </w:rPr>
              <w:t>Variable</w:t>
            </w:r>
          </w:p>
        </w:tc>
        <w:tc>
          <w:tcPr>
            <w:tcW w:w="1343" w:type="dxa"/>
            <w:hideMark/>
          </w:tcPr>
          <w:p w:rsidR="00FE3CA2" w:rsidRPr="003F17D5" w:rsidRDefault="00FE3CA2" w:rsidP="00CA4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sz w:val="14"/>
                <w:szCs w:val="14"/>
              </w:rPr>
              <w:t>Units *</w:t>
            </w:r>
          </w:p>
        </w:tc>
        <w:tc>
          <w:tcPr>
            <w:tcW w:w="1360" w:type="dxa"/>
            <w:hideMark/>
          </w:tcPr>
          <w:p w:rsidR="00FE3CA2" w:rsidRPr="003F17D5" w:rsidRDefault="00FE3CA2" w:rsidP="00CA4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sz w:val="14"/>
                <w:szCs w:val="14"/>
              </w:rPr>
              <w:t>Common Name</w:t>
            </w:r>
          </w:p>
        </w:tc>
      </w:tr>
      <w:tr w:rsidR="00FE3CA2" w:rsidRPr="003F17D5" w:rsidTr="00FE3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:rsidR="00FE3CA2" w:rsidRPr="003F17D5" w:rsidRDefault="00FE3CA2" w:rsidP="00CA4E62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Physical variables</w:t>
            </w:r>
          </w:p>
        </w:tc>
        <w:tc>
          <w:tcPr>
            <w:tcW w:w="1343" w:type="dxa"/>
            <w:noWrap/>
            <w:hideMark/>
          </w:tcPr>
          <w:p w:rsidR="00FE3CA2" w:rsidRPr="003F17D5" w:rsidRDefault="00FE3CA2" w:rsidP="00CA4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F17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noWrap/>
            <w:hideMark/>
          </w:tcPr>
          <w:p w:rsidR="00FE3CA2" w:rsidRPr="003F17D5" w:rsidRDefault="00FE3CA2" w:rsidP="00CA4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F17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3CA2" w:rsidRPr="003F17D5" w:rsidTr="00FE3CA2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:rsidR="00FE3CA2" w:rsidRPr="003F17D5" w:rsidRDefault="00FE3CA2" w:rsidP="00CA4E62">
            <w:pPr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T</w:t>
            </w:r>
          </w:p>
        </w:tc>
        <w:tc>
          <w:tcPr>
            <w:tcW w:w="1343" w:type="dxa"/>
            <w:hideMark/>
          </w:tcPr>
          <w:p w:rsidR="00FE3CA2" w:rsidRPr="003F17D5" w:rsidRDefault="00FE3CA2" w:rsidP="00CA4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°C</w:t>
            </w:r>
          </w:p>
        </w:tc>
        <w:tc>
          <w:tcPr>
            <w:tcW w:w="1360" w:type="dxa"/>
            <w:hideMark/>
          </w:tcPr>
          <w:p w:rsidR="00FE3CA2" w:rsidRPr="003F17D5" w:rsidRDefault="00FE3CA2" w:rsidP="00CA4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Temperature</w:t>
            </w:r>
          </w:p>
        </w:tc>
      </w:tr>
      <w:tr w:rsidR="00FE3CA2" w:rsidRPr="003F17D5" w:rsidTr="00FE3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:rsidR="00FE3CA2" w:rsidRPr="003F17D5" w:rsidRDefault="00FE3CA2" w:rsidP="00CA4E62">
            <w:pPr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S</w:t>
            </w:r>
          </w:p>
        </w:tc>
        <w:tc>
          <w:tcPr>
            <w:tcW w:w="1343" w:type="dxa"/>
            <w:hideMark/>
          </w:tcPr>
          <w:p w:rsidR="00FE3CA2" w:rsidRPr="003F17D5" w:rsidRDefault="00FE3CA2" w:rsidP="00CA4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psu</w:t>
            </w:r>
          </w:p>
        </w:tc>
        <w:tc>
          <w:tcPr>
            <w:tcW w:w="1360" w:type="dxa"/>
            <w:hideMark/>
          </w:tcPr>
          <w:p w:rsidR="00FE3CA2" w:rsidRPr="003F17D5" w:rsidRDefault="00FE3CA2" w:rsidP="00CA4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Salinity</w:t>
            </w:r>
          </w:p>
        </w:tc>
      </w:tr>
      <w:tr w:rsidR="00FE3CA2" w:rsidRPr="003F17D5" w:rsidTr="00FE3CA2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:rsidR="00FE3CA2" w:rsidRPr="003F17D5" w:rsidRDefault="00FE3CA2" w:rsidP="00CA4E62">
            <w:pPr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EC</w:t>
            </w:r>
          </w:p>
        </w:tc>
        <w:tc>
          <w:tcPr>
            <w:tcW w:w="1343" w:type="dxa"/>
            <w:hideMark/>
          </w:tcPr>
          <w:p w:rsidR="00FE3CA2" w:rsidRPr="003F17D5" w:rsidRDefault="00FE3CA2" w:rsidP="00CA4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uS cm</w:t>
            </w: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1360" w:type="dxa"/>
            <w:hideMark/>
          </w:tcPr>
          <w:p w:rsidR="00FE3CA2" w:rsidRPr="003F17D5" w:rsidRDefault="00FE3CA2" w:rsidP="00CA4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Electrical conductivity</w:t>
            </w:r>
          </w:p>
        </w:tc>
      </w:tr>
      <w:tr w:rsidR="00FE3CA2" w:rsidRPr="003F17D5" w:rsidTr="00FE3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:rsidR="00FE3CA2" w:rsidRPr="003F17D5" w:rsidRDefault="00FE3CA2" w:rsidP="00CA4E62">
            <w:pPr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I</w:t>
            </w:r>
            <w:r w:rsidRPr="003F17D5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  <w:vertAlign w:val="subscript"/>
              </w:rPr>
              <w:t>PAR</w:t>
            </w:r>
          </w:p>
        </w:tc>
        <w:tc>
          <w:tcPr>
            <w:tcW w:w="1343" w:type="dxa"/>
            <w:hideMark/>
          </w:tcPr>
          <w:p w:rsidR="00FE3CA2" w:rsidRPr="003F17D5" w:rsidRDefault="00FE3CA2" w:rsidP="00CA4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mE m</w:t>
            </w: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  <w:vertAlign w:val="superscript"/>
              </w:rPr>
              <w:t>-2</w:t>
            </w: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s</w:t>
            </w: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1360" w:type="dxa"/>
            <w:hideMark/>
          </w:tcPr>
          <w:p w:rsidR="00FE3CA2" w:rsidRPr="003F17D5" w:rsidRDefault="00FE3CA2" w:rsidP="00CA4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Shortwave light intensity</w:t>
            </w:r>
          </w:p>
        </w:tc>
      </w:tr>
      <w:tr w:rsidR="00FE3CA2" w:rsidRPr="003F17D5" w:rsidTr="00FE3CA2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:rsidR="00FE3CA2" w:rsidRPr="003F17D5" w:rsidRDefault="00FE3CA2" w:rsidP="00CA4E62">
            <w:pPr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I</w:t>
            </w:r>
            <w:r w:rsidRPr="003F17D5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  <w:vertAlign w:val="subscript"/>
              </w:rPr>
              <w:t>UV</w:t>
            </w:r>
          </w:p>
        </w:tc>
        <w:tc>
          <w:tcPr>
            <w:tcW w:w="1343" w:type="dxa"/>
            <w:hideMark/>
          </w:tcPr>
          <w:p w:rsidR="00FE3CA2" w:rsidRPr="003F17D5" w:rsidRDefault="00FE3CA2" w:rsidP="00CA4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mE m</w:t>
            </w: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  <w:vertAlign w:val="superscript"/>
              </w:rPr>
              <w:t>-2</w:t>
            </w: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s</w:t>
            </w: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1360" w:type="dxa"/>
            <w:hideMark/>
          </w:tcPr>
          <w:p w:rsidR="00FE3CA2" w:rsidRPr="003F17D5" w:rsidRDefault="00FE3CA2" w:rsidP="00CA4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UV light intensity</w:t>
            </w:r>
          </w:p>
        </w:tc>
      </w:tr>
      <w:tr w:rsidR="00FE3CA2" w:rsidRPr="003F17D5" w:rsidTr="00FE3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:rsidR="00FE3CA2" w:rsidRPr="003F17D5" w:rsidRDefault="00FE3CA2" w:rsidP="00CA4E62">
            <w:pPr>
              <w:rPr>
                <w:rFonts w:ascii="Symbol" w:eastAsia="Times New Roman" w:hAnsi="Symbol" w:cs="Calibri"/>
                <w:i/>
                <w:iCs/>
                <w:color w:val="000000"/>
                <w:sz w:val="14"/>
                <w:szCs w:val="14"/>
              </w:rPr>
            </w:pPr>
            <w:r w:rsidRPr="003F17D5">
              <w:rPr>
                <w:rFonts w:ascii="Symbol" w:eastAsia="Times New Roman" w:hAnsi="Symbol" w:cs="Calibri"/>
                <w:i/>
                <w:iCs/>
                <w:color w:val="000000"/>
                <w:sz w:val="14"/>
                <w:szCs w:val="14"/>
              </w:rPr>
              <w:t></w:t>
            </w:r>
            <w:r w:rsidRPr="003F17D5">
              <w:rPr>
                <w:rFonts w:ascii="Symbol" w:eastAsia="Times New Roman" w:hAnsi="Symbol" w:cs="Calibri"/>
                <w:i/>
                <w:iCs/>
                <w:color w:val="000000"/>
                <w:sz w:val="14"/>
                <w:szCs w:val="14"/>
                <w:vertAlign w:val="subscript"/>
              </w:rPr>
              <w:t></w:t>
            </w:r>
            <w:r w:rsidRPr="003F17D5">
              <w:rPr>
                <w:rFonts w:ascii="Symbol" w:eastAsia="Times New Roman" w:hAnsi="Symbol" w:cs="Calibri"/>
                <w:i/>
                <w:iCs/>
                <w:color w:val="000000"/>
                <w:sz w:val="14"/>
                <w:szCs w:val="14"/>
                <w:vertAlign w:val="subscript"/>
              </w:rPr>
              <w:t></w:t>
            </w:r>
            <w:r w:rsidRPr="003F17D5">
              <w:rPr>
                <w:rFonts w:ascii="Symbol" w:eastAsia="Times New Roman" w:hAnsi="Symbol" w:cs="Calibri"/>
                <w:i/>
                <w:iCs/>
                <w:color w:val="000000"/>
                <w:sz w:val="14"/>
                <w:szCs w:val="14"/>
                <w:vertAlign w:val="subscript"/>
              </w:rPr>
              <w:t></w:t>
            </w:r>
          </w:p>
        </w:tc>
        <w:tc>
          <w:tcPr>
            <w:tcW w:w="1343" w:type="dxa"/>
            <w:hideMark/>
          </w:tcPr>
          <w:p w:rsidR="00FE3CA2" w:rsidRPr="003F17D5" w:rsidRDefault="00FE3CA2" w:rsidP="00CA4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</w:t>
            </w: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1360" w:type="dxa"/>
            <w:hideMark/>
          </w:tcPr>
          <w:p w:rsidR="00FE3CA2" w:rsidRPr="003F17D5" w:rsidRDefault="00FE3CA2" w:rsidP="00CA4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PAR extinction coefficient</w:t>
            </w:r>
          </w:p>
        </w:tc>
      </w:tr>
      <w:tr w:rsidR="00FE3CA2" w:rsidRPr="003F17D5" w:rsidTr="00FE3CA2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:rsidR="00FE3CA2" w:rsidRPr="003F17D5" w:rsidRDefault="00FE3CA2" w:rsidP="00CA4E62">
            <w:pPr>
              <w:rPr>
                <w:rFonts w:ascii="Symbol" w:eastAsia="Times New Roman" w:hAnsi="Symbol" w:cs="Calibri"/>
                <w:i/>
                <w:iCs/>
                <w:color w:val="000000"/>
                <w:sz w:val="14"/>
                <w:szCs w:val="14"/>
              </w:rPr>
            </w:pPr>
            <w:r w:rsidRPr="003F17D5">
              <w:rPr>
                <w:rFonts w:ascii="Symbol" w:eastAsia="Times New Roman" w:hAnsi="Symbol" w:cs="Calibri"/>
                <w:i/>
                <w:iCs/>
                <w:color w:val="000000"/>
                <w:sz w:val="14"/>
                <w:szCs w:val="14"/>
              </w:rPr>
              <w:t></w:t>
            </w:r>
            <w:r w:rsidRPr="003F17D5">
              <w:rPr>
                <w:rFonts w:ascii="Symbol" w:eastAsia="Times New Roman" w:hAnsi="Symbol" w:cs="Calibri"/>
                <w:i/>
                <w:iCs/>
                <w:color w:val="000000"/>
                <w:sz w:val="14"/>
                <w:szCs w:val="14"/>
                <w:vertAlign w:val="subscript"/>
              </w:rPr>
              <w:t></w:t>
            </w:r>
            <w:r w:rsidRPr="003F17D5">
              <w:rPr>
                <w:rFonts w:ascii="Symbol" w:eastAsia="Times New Roman" w:hAnsi="Symbol" w:cs="Calibri"/>
                <w:i/>
                <w:iCs/>
                <w:color w:val="000000"/>
                <w:sz w:val="14"/>
                <w:szCs w:val="14"/>
                <w:vertAlign w:val="subscript"/>
              </w:rPr>
              <w:t></w:t>
            </w:r>
          </w:p>
        </w:tc>
        <w:tc>
          <w:tcPr>
            <w:tcW w:w="1343" w:type="dxa"/>
            <w:hideMark/>
          </w:tcPr>
          <w:p w:rsidR="00FE3CA2" w:rsidRPr="003F17D5" w:rsidRDefault="00FE3CA2" w:rsidP="00CA4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</w:t>
            </w: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1360" w:type="dxa"/>
            <w:hideMark/>
          </w:tcPr>
          <w:p w:rsidR="00FE3CA2" w:rsidRPr="003F17D5" w:rsidRDefault="00FE3CA2" w:rsidP="00CA4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UV extinction coefficient</w:t>
            </w:r>
          </w:p>
        </w:tc>
      </w:tr>
      <w:tr w:rsidR="00FE3CA2" w:rsidRPr="003F17D5" w:rsidTr="00FE3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:rsidR="00FE3CA2" w:rsidRPr="003F17D5" w:rsidRDefault="00FE3CA2" w:rsidP="00CA4E62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lastRenderedPageBreak/>
              <w:t xml:space="preserve">Core biogeochemical variables </w:t>
            </w:r>
          </w:p>
        </w:tc>
        <w:tc>
          <w:tcPr>
            <w:tcW w:w="1343" w:type="dxa"/>
            <w:noWrap/>
            <w:hideMark/>
          </w:tcPr>
          <w:p w:rsidR="00FE3CA2" w:rsidRPr="003F17D5" w:rsidRDefault="00FE3CA2" w:rsidP="00CA4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F17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noWrap/>
            <w:hideMark/>
          </w:tcPr>
          <w:p w:rsidR="00FE3CA2" w:rsidRPr="003F17D5" w:rsidRDefault="00FE3CA2" w:rsidP="00CA4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F17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3CA2" w:rsidRPr="003F17D5" w:rsidTr="00FE3CA2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:rsidR="00FE3CA2" w:rsidRPr="003F17D5" w:rsidRDefault="00FE3CA2" w:rsidP="00CA4E62">
            <w:pPr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DO</w:t>
            </w:r>
          </w:p>
        </w:tc>
        <w:tc>
          <w:tcPr>
            <w:tcW w:w="1343" w:type="dxa"/>
            <w:hideMark/>
          </w:tcPr>
          <w:p w:rsidR="00FE3CA2" w:rsidRPr="003F17D5" w:rsidRDefault="00FE3CA2" w:rsidP="00CA4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mmol O</w:t>
            </w: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  <w:vertAlign w:val="subscript"/>
              </w:rPr>
              <w:t>2</w:t>
            </w: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m</w:t>
            </w: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  <w:vertAlign w:val="superscript"/>
              </w:rPr>
              <w:t>-3</w:t>
            </w:r>
          </w:p>
        </w:tc>
        <w:tc>
          <w:tcPr>
            <w:tcW w:w="1360" w:type="dxa"/>
            <w:hideMark/>
          </w:tcPr>
          <w:p w:rsidR="00FE3CA2" w:rsidRPr="003F17D5" w:rsidRDefault="00FE3CA2" w:rsidP="00CA4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Dissolved oxygen</w:t>
            </w:r>
          </w:p>
        </w:tc>
      </w:tr>
      <w:tr w:rsidR="00FE3CA2" w:rsidRPr="003F17D5" w:rsidTr="00FE3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:rsidR="00FE3CA2" w:rsidRPr="003F17D5" w:rsidRDefault="00FE3CA2" w:rsidP="00CA4E62">
            <w:pPr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RSi</w:t>
            </w:r>
          </w:p>
        </w:tc>
        <w:tc>
          <w:tcPr>
            <w:tcW w:w="1343" w:type="dxa"/>
            <w:hideMark/>
          </w:tcPr>
          <w:p w:rsidR="00FE3CA2" w:rsidRPr="003F17D5" w:rsidRDefault="00FE3CA2" w:rsidP="00CA4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mmol Si m</w:t>
            </w: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  <w:vertAlign w:val="superscript"/>
              </w:rPr>
              <w:t>-3</w:t>
            </w:r>
          </w:p>
        </w:tc>
        <w:tc>
          <w:tcPr>
            <w:tcW w:w="1360" w:type="dxa"/>
            <w:hideMark/>
          </w:tcPr>
          <w:p w:rsidR="00FE3CA2" w:rsidRPr="003F17D5" w:rsidRDefault="00FE3CA2" w:rsidP="00CA4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Reactive Silica</w:t>
            </w:r>
          </w:p>
        </w:tc>
      </w:tr>
      <w:tr w:rsidR="00FE3CA2" w:rsidRPr="003F17D5" w:rsidTr="00FE3CA2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:rsidR="00FE3CA2" w:rsidRPr="003F17D5" w:rsidRDefault="00FE3CA2" w:rsidP="00CA4E62">
            <w:pPr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FRP</w:t>
            </w:r>
          </w:p>
        </w:tc>
        <w:tc>
          <w:tcPr>
            <w:tcW w:w="1343" w:type="dxa"/>
            <w:hideMark/>
          </w:tcPr>
          <w:p w:rsidR="00FE3CA2" w:rsidRPr="003F17D5" w:rsidRDefault="00FE3CA2" w:rsidP="00CA4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mmol P m</w:t>
            </w: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  <w:vertAlign w:val="superscript"/>
              </w:rPr>
              <w:t>-3</w:t>
            </w:r>
          </w:p>
        </w:tc>
        <w:tc>
          <w:tcPr>
            <w:tcW w:w="1360" w:type="dxa"/>
            <w:hideMark/>
          </w:tcPr>
          <w:p w:rsidR="00FE3CA2" w:rsidRPr="003F17D5" w:rsidRDefault="00FE3CA2" w:rsidP="00CA4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Filterable reactive phosphorus</w:t>
            </w:r>
          </w:p>
        </w:tc>
      </w:tr>
      <w:tr w:rsidR="00FE3CA2" w:rsidRPr="003F17D5" w:rsidTr="00FE3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:rsidR="00FE3CA2" w:rsidRPr="003F17D5" w:rsidRDefault="00FE3CA2" w:rsidP="00CA4E62">
            <w:pPr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FRP-ADS</w:t>
            </w:r>
          </w:p>
        </w:tc>
        <w:tc>
          <w:tcPr>
            <w:tcW w:w="1343" w:type="dxa"/>
            <w:hideMark/>
          </w:tcPr>
          <w:p w:rsidR="00FE3CA2" w:rsidRPr="003F17D5" w:rsidRDefault="00FE3CA2" w:rsidP="00CA4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mmol P m</w:t>
            </w: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  <w:vertAlign w:val="superscript"/>
              </w:rPr>
              <w:t>-3</w:t>
            </w:r>
          </w:p>
        </w:tc>
        <w:tc>
          <w:tcPr>
            <w:tcW w:w="1360" w:type="dxa"/>
            <w:hideMark/>
          </w:tcPr>
          <w:p w:rsidR="00FE3CA2" w:rsidRPr="003F17D5" w:rsidRDefault="00FE3CA2" w:rsidP="00CA4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Particulate inorganic phosphorus</w:t>
            </w:r>
          </w:p>
        </w:tc>
      </w:tr>
      <w:tr w:rsidR="00FE3CA2" w:rsidRPr="00B82182" w:rsidTr="00FE3CA2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:rsidR="00FE3CA2" w:rsidRPr="003F17D5" w:rsidRDefault="00FE3CA2" w:rsidP="00CA4E62">
            <w:pPr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NH</w:t>
            </w:r>
            <w:r w:rsidRPr="003F17D5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  <w:vertAlign w:val="subscript"/>
              </w:rPr>
              <w:t>4</w:t>
            </w:r>
            <w:r w:rsidRPr="003F17D5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  <w:vertAlign w:val="superscript"/>
              </w:rPr>
              <w:t>+</w:t>
            </w:r>
          </w:p>
        </w:tc>
        <w:tc>
          <w:tcPr>
            <w:tcW w:w="1343" w:type="dxa"/>
            <w:hideMark/>
          </w:tcPr>
          <w:p w:rsidR="00FE3CA2" w:rsidRPr="003F17D5" w:rsidRDefault="00FE3CA2" w:rsidP="00CA4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mmol N m</w:t>
            </w: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  <w:vertAlign w:val="superscript"/>
              </w:rPr>
              <w:t>-3</w:t>
            </w:r>
          </w:p>
        </w:tc>
        <w:tc>
          <w:tcPr>
            <w:tcW w:w="1360" w:type="dxa"/>
            <w:hideMark/>
          </w:tcPr>
          <w:p w:rsidR="00FE3CA2" w:rsidRPr="003F17D5" w:rsidRDefault="00FE3CA2" w:rsidP="00CA4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Ammonium</w:t>
            </w:r>
          </w:p>
        </w:tc>
      </w:tr>
      <w:tr w:rsidR="00FE3CA2" w:rsidRPr="003F17D5" w:rsidTr="00FE3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:rsidR="00FE3CA2" w:rsidRPr="003F17D5" w:rsidRDefault="00FE3CA2" w:rsidP="00CA4E62">
            <w:pPr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NO</w:t>
            </w:r>
            <w:r w:rsidRPr="003F17D5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  <w:vertAlign w:val="subscript"/>
              </w:rPr>
              <w:t>3</w:t>
            </w:r>
            <w:r w:rsidRPr="003F17D5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  <w:vertAlign w:val="superscript"/>
              </w:rPr>
              <w:t>-</w:t>
            </w:r>
          </w:p>
        </w:tc>
        <w:tc>
          <w:tcPr>
            <w:tcW w:w="1343" w:type="dxa"/>
            <w:hideMark/>
          </w:tcPr>
          <w:p w:rsidR="00FE3CA2" w:rsidRPr="003F17D5" w:rsidRDefault="00FE3CA2" w:rsidP="00CA4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mmol N m</w:t>
            </w: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  <w:vertAlign w:val="superscript"/>
              </w:rPr>
              <w:t>-3</w:t>
            </w:r>
          </w:p>
        </w:tc>
        <w:tc>
          <w:tcPr>
            <w:tcW w:w="1360" w:type="dxa"/>
            <w:hideMark/>
          </w:tcPr>
          <w:p w:rsidR="00FE3CA2" w:rsidRPr="003F17D5" w:rsidRDefault="00FE3CA2" w:rsidP="00CA4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Nitrate</w:t>
            </w:r>
          </w:p>
        </w:tc>
      </w:tr>
      <w:tr w:rsidR="00FE3CA2" w:rsidRPr="003F17D5" w:rsidTr="00FE3CA2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:rsidR="00FE3CA2" w:rsidRPr="003F17D5" w:rsidRDefault="00FE3CA2" w:rsidP="00CA4E62">
            <w:pPr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DOC</w:t>
            </w:r>
          </w:p>
        </w:tc>
        <w:tc>
          <w:tcPr>
            <w:tcW w:w="1343" w:type="dxa"/>
            <w:hideMark/>
          </w:tcPr>
          <w:p w:rsidR="00FE3CA2" w:rsidRPr="003F17D5" w:rsidRDefault="00FE3CA2" w:rsidP="00CA4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mmol C m</w:t>
            </w: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  <w:vertAlign w:val="superscript"/>
              </w:rPr>
              <w:t>-3</w:t>
            </w:r>
          </w:p>
        </w:tc>
        <w:tc>
          <w:tcPr>
            <w:tcW w:w="1360" w:type="dxa"/>
            <w:hideMark/>
          </w:tcPr>
          <w:p w:rsidR="00FE3CA2" w:rsidRPr="003F17D5" w:rsidRDefault="00FE3CA2" w:rsidP="00CA4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Dissolved organic carbon </w:t>
            </w:r>
          </w:p>
        </w:tc>
      </w:tr>
      <w:tr w:rsidR="00FE3CA2" w:rsidRPr="003F17D5" w:rsidTr="00FE3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:rsidR="00FE3CA2" w:rsidRPr="003F17D5" w:rsidRDefault="00FE3CA2" w:rsidP="00CA4E62">
            <w:pPr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DON</w:t>
            </w:r>
          </w:p>
        </w:tc>
        <w:tc>
          <w:tcPr>
            <w:tcW w:w="1343" w:type="dxa"/>
            <w:hideMark/>
          </w:tcPr>
          <w:p w:rsidR="00FE3CA2" w:rsidRPr="003F17D5" w:rsidRDefault="00FE3CA2" w:rsidP="00CA4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mmol N m</w:t>
            </w: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  <w:vertAlign w:val="superscript"/>
              </w:rPr>
              <w:t>-3</w:t>
            </w:r>
          </w:p>
        </w:tc>
        <w:tc>
          <w:tcPr>
            <w:tcW w:w="1360" w:type="dxa"/>
            <w:hideMark/>
          </w:tcPr>
          <w:p w:rsidR="00FE3CA2" w:rsidRPr="003F17D5" w:rsidRDefault="00FE3CA2" w:rsidP="00CA4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Dissolved organic nitrogen </w:t>
            </w:r>
          </w:p>
        </w:tc>
      </w:tr>
      <w:tr w:rsidR="00FE3CA2" w:rsidRPr="003F17D5" w:rsidTr="00FE3CA2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:rsidR="00FE3CA2" w:rsidRPr="003F17D5" w:rsidRDefault="00FE3CA2" w:rsidP="00CA4E62">
            <w:pPr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DOP</w:t>
            </w:r>
          </w:p>
        </w:tc>
        <w:tc>
          <w:tcPr>
            <w:tcW w:w="1343" w:type="dxa"/>
            <w:hideMark/>
          </w:tcPr>
          <w:p w:rsidR="00FE3CA2" w:rsidRPr="003F17D5" w:rsidRDefault="00FE3CA2" w:rsidP="00CA4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mmol P m</w:t>
            </w: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  <w:vertAlign w:val="superscript"/>
              </w:rPr>
              <w:t>-3</w:t>
            </w:r>
          </w:p>
        </w:tc>
        <w:tc>
          <w:tcPr>
            <w:tcW w:w="1360" w:type="dxa"/>
            <w:hideMark/>
          </w:tcPr>
          <w:p w:rsidR="00FE3CA2" w:rsidRPr="003F17D5" w:rsidRDefault="00FE3CA2" w:rsidP="00CA4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Dissolved organic phosphorus </w:t>
            </w:r>
          </w:p>
        </w:tc>
      </w:tr>
      <w:tr w:rsidR="00FE3CA2" w:rsidRPr="003F17D5" w:rsidTr="00FE3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:rsidR="00FE3CA2" w:rsidRPr="003F17D5" w:rsidRDefault="00FE3CA2" w:rsidP="00CA4E62">
            <w:pPr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POC</w:t>
            </w:r>
          </w:p>
        </w:tc>
        <w:tc>
          <w:tcPr>
            <w:tcW w:w="1343" w:type="dxa"/>
            <w:hideMark/>
          </w:tcPr>
          <w:p w:rsidR="00FE3CA2" w:rsidRPr="003F17D5" w:rsidRDefault="00FE3CA2" w:rsidP="00CA4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mmol C m</w:t>
            </w: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  <w:vertAlign w:val="superscript"/>
              </w:rPr>
              <w:t>-3</w:t>
            </w:r>
          </w:p>
        </w:tc>
        <w:tc>
          <w:tcPr>
            <w:tcW w:w="1360" w:type="dxa"/>
            <w:hideMark/>
          </w:tcPr>
          <w:p w:rsidR="00FE3CA2" w:rsidRPr="003F17D5" w:rsidRDefault="00FE3CA2" w:rsidP="00CA4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Particulate organic carbon </w:t>
            </w:r>
          </w:p>
        </w:tc>
      </w:tr>
      <w:tr w:rsidR="00FE3CA2" w:rsidRPr="003F17D5" w:rsidTr="00FE3CA2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:rsidR="00FE3CA2" w:rsidRPr="003F17D5" w:rsidRDefault="00FE3CA2" w:rsidP="00CA4E62">
            <w:pPr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PON</w:t>
            </w:r>
          </w:p>
        </w:tc>
        <w:tc>
          <w:tcPr>
            <w:tcW w:w="1343" w:type="dxa"/>
            <w:hideMark/>
          </w:tcPr>
          <w:p w:rsidR="00FE3CA2" w:rsidRPr="003F17D5" w:rsidRDefault="00FE3CA2" w:rsidP="00CA4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mmol N m</w:t>
            </w: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  <w:vertAlign w:val="superscript"/>
              </w:rPr>
              <w:t>-3</w:t>
            </w:r>
          </w:p>
        </w:tc>
        <w:tc>
          <w:tcPr>
            <w:tcW w:w="1360" w:type="dxa"/>
            <w:hideMark/>
          </w:tcPr>
          <w:p w:rsidR="00FE3CA2" w:rsidRPr="003F17D5" w:rsidRDefault="00FE3CA2" w:rsidP="00CA4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Particulate organic nitrogen </w:t>
            </w:r>
          </w:p>
        </w:tc>
      </w:tr>
      <w:tr w:rsidR="00FE3CA2" w:rsidRPr="003F17D5" w:rsidTr="00FE3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:rsidR="00FE3CA2" w:rsidRPr="003F17D5" w:rsidRDefault="00FE3CA2" w:rsidP="00CA4E62">
            <w:pPr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POP</w:t>
            </w:r>
          </w:p>
        </w:tc>
        <w:tc>
          <w:tcPr>
            <w:tcW w:w="1343" w:type="dxa"/>
            <w:hideMark/>
          </w:tcPr>
          <w:p w:rsidR="00FE3CA2" w:rsidRPr="003F17D5" w:rsidRDefault="00FE3CA2" w:rsidP="00CA4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mmol P m</w:t>
            </w: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  <w:vertAlign w:val="superscript"/>
              </w:rPr>
              <w:t>-3</w:t>
            </w:r>
          </w:p>
        </w:tc>
        <w:tc>
          <w:tcPr>
            <w:tcW w:w="1360" w:type="dxa"/>
            <w:hideMark/>
          </w:tcPr>
          <w:p w:rsidR="00FE3CA2" w:rsidRPr="003F17D5" w:rsidRDefault="00FE3CA2" w:rsidP="00CA4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Particulate organic phosphorus </w:t>
            </w:r>
          </w:p>
        </w:tc>
      </w:tr>
      <w:tr w:rsidR="00FE3CA2" w:rsidRPr="003F17D5" w:rsidTr="00FE3CA2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:rsidR="00FE3CA2" w:rsidRPr="003F17D5" w:rsidRDefault="00FE3CA2" w:rsidP="00CA4E62">
            <w:pPr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TP</w:t>
            </w:r>
          </w:p>
        </w:tc>
        <w:tc>
          <w:tcPr>
            <w:tcW w:w="1343" w:type="dxa"/>
            <w:hideMark/>
          </w:tcPr>
          <w:p w:rsidR="00FE3CA2" w:rsidRPr="003F17D5" w:rsidRDefault="00FE3CA2" w:rsidP="00CA4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mmol P m</w:t>
            </w: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  <w:vertAlign w:val="superscript"/>
              </w:rPr>
              <w:t>-3</w:t>
            </w:r>
          </w:p>
        </w:tc>
        <w:tc>
          <w:tcPr>
            <w:tcW w:w="1360" w:type="dxa"/>
            <w:hideMark/>
          </w:tcPr>
          <w:p w:rsidR="00FE3CA2" w:rsidRPr="003F17D5" w:rsidRDefault="00FE3CA2" w:rsidP="00CA4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Total Phosphorus</w:t>
            </w:r>
          </w:p>
        </w:tc>
      </w:tr>
      <w:tr w:rsidR="00FE3CA2" w:rsidRPr="003F17D5" w:rsidTr="00FE3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:rsidR="00FE3CA2" w:rsidRPr="003F17D5" w:rsidRDefault="00FE3CA2" w:rsidP="00CA4E62">
            <w:pPr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TN</w:t>
            </w:r>
          </w:p>
        </w:tc>
        <w:tc>
          <w:tcPr>
            <w:tcW w:w="1343" w:type="dxa"/>
            <w:hideMark/>
          </w:tcPr>
          <w:p w:rsidR="00FE3CA2" w:rsidRPr="003F17D5" w:rsidRDefault="00FE3CA2" w:rsidP="00CA4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mmol N m</w:t>
            </w: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  <w:vertAlign w:val="superscript"/>
              </w:rPr>
              <w:t>-3</w:t>
            </w:r>
          </w:p>
        </w:tc>
        <w:tc>
          <w:tcPr>
            <w:tcW w:w="1360" w:type="dxa"/>
            <w:hideMark/>
          </w:tcPr>
          <w:p w:rsidR="00FE3CA2" w:rsidRPr="003F17D5" w:rsidRDefault="00FE3CA2" w:rsidP="00CA4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Total Nitrogen</w:t>
            </w:r>
          </w:p>
        </w:tc>
      </w:tr>
      <w:tr w:rsidR="00FE3CA2" w:rsidRPr="003F17D5" w:rsidTr="00FE3CA2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:rsidR="00FE3CA2" w:rsidRPr="003F17D5" w:rsidRDefault="00FE3CA2" w:rsidP="00CA4E62">
            <w:pPr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TKN</w:t>
            </w:r>
          </w:p>
        </w:tc>
        <w:tc>
          <w:tcPr>
            <w:tcW w:w="1343" w:type="dxa"/>
            <w:hideMark/>
          </w:tcPr>
          <w:p w:rsidR="00FE3CA2" w:rsidRPr="003F17D5" w:rsidRDefault="00FE3CA2" w:rsidP="00CA4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mmol N m</w:t>
            </w: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  <w:vertAlign w:val="superscript"/>
              </w:rPr>
              <w:t>-3</w:t>
            </w:r>
          </w:p>
        </w:tc>
        <w:tc>
          <w:tcPr>
            <w:tcW w:w="1360" w:type="dxa"/>
            <w:hideMark/>
          </w:tcPr>
          <w:p w:rsidR="00FE3CA2" w:rsidRPr="003F17D5" w:rsidRDefault="00FE3CA2" w:rsidP="00CA4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Total Kjedahl Nitrogen</w:t>
            </w:r>
          </w:p>
        </w:tc>
      </w:tr>
      <w:tr w:rsidR="00FE3CA2" w:rsidRPr="003F17D5" w:rsidTr="00FE3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:rsidR="00FE3CA2" w:rsidRPr="003F17D5" w:rsidRDefault="00FE3CA2" w:rsidP="00CA4E62">
            <w:pPr>
              <w:rPr>
                <w:rFonts w:ascii="Avenir Light" w:eastAsia="Times New Roman" w:hAnsi="Avenir Light" w:cs="Calibri"/>
                <w:color w:val="000000"/>
                <w:sz w:val="14"/>
                <w:szCs w:val="14"/>
              </w:rPr>
            </w:pPr>
            <w:r w:rsidRPr="003F17D5">
              <w:rPr>
                <w:rFonts w:ascii="Avenir Light" w:eastAsia="Times New Roman" w:hAnsi="Avenir Light" w:cs="Calibri"/>
                <w:color w:val="000000"/>
                <w:sz w:val="14"/>
                <w:szCs w:val="14"/>
              </w:rPr>
              <w:t>Plankton groups</w:t>
            </w:r>
          </w:p>
        </w:tc>
        <w:tc>
          <w:tcPr>
            <w:tcW w:w="1343" w:type="dxa"/>
            <w:noWrap/>
            <w:hideMark/>
          </w:tcPr>
          <w:p w:rsidR="00FE3CA2" w:rsidRPr="003F17D5" w:rsidRDefault="00FE3CA2" w:rsidP="00CA4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F17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noWrap/>
            <w:hideMark/>
          </w:tcPr>
          <w:p w:rsidR="00FE3CA2" w:rsidRPr="003F17D5" w:rsidRDefault="00FE3CA2" w:rsidP="00CA4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F17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3CA2" w:rsidRPr="003F17D5" w:rsidTr="00FE3CA2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:rsidR="00FE3CA2" w:rsidRPr="003F17D5" w:rsidRDefault="00FE3CA2" w:rsidP="00CA4E62">
            <w:pPr>
              <w:rPr>
                <w:rFonts w:ascii="Calibri" w:eastAsia="Times New Roman" w:hAnsi="Calibri" w:cs="Calibri"/>
                <w:i/>
                <w:iCs/>
                <w:color w:val="FF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i/>
                <w:iCs/>
                <w:color w:val="FF0000"/>
                <w:sz w:val="14"/>
                <w:szCs w:val="14"/>
              </w:rPr>
              <w:t>GRN</w:t>
            </w:r>
          </w:p>
        </w:tc>
        <w:tc>
          <w:tcPr>
            <w:tcW w:w="1343" w:type="dxa"/>
            <w:hideMark/>
          </w:tcPr>
          <w:p w:rsidR="00FE3CA2" w:rsidRPr="003F17D5" w:rsidRDefault="00FE3CA2" w:rsidP="00CA4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FF0000"/>
                <w:sz w:val="14"/>
                <w:szCs w:val="14"/>
              </w:rPr>
              <w:t>mmol C m</w:t>
            </w:r>
            <w:r w:rsidRPr="003F17D5">
              <w:rPr>
                <w:rFonts w:ascii="Calibri" w:eastAsia="Times New Roman" w:hAnsi="Calibri" w:cs="Calibri"/>
                <w:color w:val="FF0000"/>
                <w:sz w:val="14"/>
                <w:szCs w:val="14"/>
                <w:vertAlign w:val="superscript"/>
              </w:rPr>
              <w:t>-3</w:t>
            </w:r>
          </w:p>
        </w:tc>
        <w:tc>
          <w:tcPr>
            <w:tcW w:w="1360" w:type="dxa"/>
            <w:hideMark/>
          </w:tcPr>
          <w:p w:rsidR="00FE3CA2" w:rsidRPr="003F17D5" w:rsidRDefault="00FE3CA2" w:rsidP="00CA4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FF0000"/>
                <w:sz w:val="14"/>
                <w:szCs w:val="14"/>
              </w:rPr>
              <w:t>Chlorophytes</w:t>
            </w:r>
          </w:p>
        </w:tc>
      </w:tr>
      <w:tr w:rsidR="00FE3CA2" w:rsidRPr="003F17D5" w:rsidTr="00FE3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:rsidR="00FE3CA2" w:rsidRPr="003F17D5" w:rsidRDefault="00FE3CA2" w:rsidP="00CA4E62">
            <w:pPr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TCHLA</w:t>
            </w:r>
          </w:p>
        </w:tc>
        <w:tc>
          <w:tcPr>
            <w:tcW w:w="1343" w:type="dxa"/>
            <w:hideMark/>
          </w:tcPr>
          <w:p w:rsidR="00FE3CA2" w:rsidRPr="003F17D5" w:rsidRDefault="00FE3CA2" w:rsidP="00CA4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ug Chla L</w:t>
            </w: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  <w:vertAlign w:val="superscript"/>
              </w:rPr>
              <w:t>-1</w:t>
            </w:r>
          </w:p>
        </w:tc>
        <w:tc>
          <w:tcPr>
            <w:tcW w:w="1360" w:type="dxa"/>
            <w:hideMark/>
          </w:tcPr>
          <w:p w:rsidR="00FE3CA2" w:rsidRPr="003F17D5" w:rsidRDefault="00FE3CA2" w:rsidP="00CA4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Total Chlorophyll-a</w:t>
            </w:r>
          </w:p>
        </w:tc>
      </w:tr>
      <w:tr w:rsidR="00FE3CA2" w:rsidRPr="003F17D5" w:rsidTr="00FE3CA2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:rsidR="00FE3CA2" w:rsidRPr="003F17D5" w:rsidRDefault="00FE3CA2" w:rsidP="00CA4E62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Benthic groups</w:t>
            </w:r>
          </w:p>
        </w:tc>
        <w:tc>
          <w:tcPr>
            <w:tcW w:w="1343" w:type="dxa"/>
            <w:noWrap/>
            <w:hideMark/>
          </w:tcPr>
          <w:p w:rsidR="00FE3CA2" w:rsidRPr="003F17D5" w:rsidRDefault="00FE3CA2" w:rsidP="00CA4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F17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noWrap/>
            <w:hideMark/>
          </w:tcPr>
          <w:p w:rsidR="00FE3CA2" w:rsidRPr="003F17D5" w:rsidRDefault="00FE3CA2" w:rsidP="00CA4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F17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3CA2" w:rsidRPr="003F17D5" w:rsidTr="00FE3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:rsidR="00FE3CA2" w:rsidRPr="003F17D5" w:rsidRDefault="00FE3CA2" w:rsidP="00CA4E62">
            <w:pPr>
              <w:rPr>
                <w:rFonts w:ascii="Calibri" w:eastAsia="Times New Roman" w:hAnsi="Calibri" w:cs="Calibri"/>
                <w:i/>
                <w:iCs/>
                <w:color w:val="FF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i/>
                <w:iCs/>
                <w:color w:val="FF0000"/>
                <w:sz w:val="14"/>
                <w:szCs w:val="14"/>
              </w:rPr>
              <w:t>MAC</w:t>
            </w:r>
          </w:p>
        </w:tc>
        <w:tc>
          <w:tcPr>
            <w:tcW w:w="1343" w:type="dxa"/>
            <w:hideMark/>
          </w:tcPr>
          <w:p w:rsidR="00FE3CA2" w:rsidRPr="003F17D5" w:rsidRDefault="00FE3CA2" w:rsidP="00CA4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FF0000"/>
                <w:sz w:val="14"/>
                <w:szCs w:val="14"/>
              </w:rPr>
              <w:t>mmol C m</w:t>
            </w:r>
            <w:r w:rsidRPr="003F17D5">
              <w:rPr>
                <w:rFonts w:ascii="Calibri" w:eastAsia="Times New Roman" w:hAnsi="Calibri" w:cs="Calibri"/>
                <w:color w:val="FF0000"/>
                <w:sz w:val="14"/>
                <w:szCs w:val="14"/>
                <w:vertAlign w:val="superscript"/>
              </w:rPr>
              <w:t>-2</w:t>
            </w:r>
          </w:p>
        </w:tc>
        <w:tc>
          <w:tcPr>
            <w:tcW w:w="1360" w:type="dxa"/>
            <w:hideMark/>
          </w:tcPr>
          <w:p w:rsidR="00FE3CA2" w:rsidRPr="003F17D5" w:rsidRDefault="00FE3CA2" w:rsidP="00CA4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FF0000"/>
                <w:sz w:val="14"/>
                <w:szCs w:val="14"/>
              </w:rPr>
              <w:t>Chara  biomass</w:t>
            </w:r>
          </w:p>
        </w:tc>
      </w:tr>
      <w:tr w:rsidR="00FE3CA2" w:rsidRPr="003F17D5" w:rsidTr="00FE3CA2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:rsidR="00FE3CA2" w:rsidRPr="003F17D5" w:rsidRDefault="00FE3CA2" w:rsidP="00CA4E62">
            <w:pPr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Suspended sediment and related properties</w:t>
            </w:r>
          </w:p>
        </w:tc>
        <w:tc>
          <w:tcPr>
            <w:tcW w:w="1343" w:type="dxa"/>
            <w:noWrap/>
            <w:hideMark/>
          </w:tcPr>
          <w:p w:rsidR="00FE3CA2" w:rsidRPr="003F17D5" w:rsidRDefault="00FE3CA2" w:rsidP="00CA4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F17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noWrap/>
            <w:hideMark/>
          </w:tcPr>
          <w:p w:rsidR="00FE3CA2" w:rsidRPr="003F17D5" w:rsidRDefault="00FE3CA2" w:rsidP="00CA4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F17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E3CA2" w:rsidRPr="003F17D5" w:rsidTr="00FE3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:rsidR="00FE3CA2" w:rsidRPr="003F17D5" w:rsidRDefault="00FE3CA2" w:rsidP="00CA4E62">
            <w:pPr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SS</w:t>
            </w:r>
            <w:r w:rsidRPr="003F17D5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  <w:vertAlign w:val="subscript"/>
              </w:rPr>
              <w:t>s</w:t>
            </w:r>
          </w:p>
        </w:tc>
        <w:tc>
          <w:tcPr>
            <w:tcW w:w="1343" w:type="dxa"/>
            <w:hideMark/>
          </w:tcPr>
          <w:p w:rsidR="00FE3CA2" w:rsidRPr="003F17D5" w:rsidRDefault="00FE3CA2" w:rsidP="00CA4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g SS m</w:t>
            </w: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  <w:vertAlign w:val="superscript"/>
              </w:rPr>
              <w:t>-3</w:t>
            </w:r>
          </w:p>
        </w:tc>
        <w:tc>
          <w:tcPr>
            <w:tcW w:w="1360" w:type="dxa"/>
            <w:hideMark/>
          </w:tcPr>
          <w:p w:rsidR="00FE3CA2" w:rsidRPr="003F17D5" w:rsidRDefault="00FE3CA2" w:rsidP="00CA4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Suspended solids groups</w:t>
            </w:r>
          </w:p>
        </w:tc>
      </w:tr>
      <w:tr w:rsidR="00FE3CA2" w:rsidRPr="003F17D5" w:rsidTr="00FE3CA2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:rsidR="00FE3CA2" w:rsidRPr="003F17D5" w:rsidRDefault="00FE3CA2" w:rsidP="00CA4E62">
            <w:pPr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</w:rPr>
              <w:t>Turbidity</w:t>
            </w:r>
          </w:p>
        </w:tc>
        <w:tc>
          <w:tcPr>
            <w:tcW w:w="1343" w:type="dxa"/>
            <w:hideMark/>
          </w:tcPr>
          <w:p w:rsidR="00FE3CA2" w:rsidRPr="003F17D5" w:rsidRDefault="00FE3CA2" w:rsidP="00CA4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NTU</w:t>
            </w:r>
          </w:p>
        </w:tc>
        <w:tc>
          <w:tcPr>
            <w:tcW w:w="1360" w:type="dxa"/>
            <w:hideMark/>
          </w:tcPr>
          <w:p w:rsidR="00FE3CA2" w:rsidRPr="003F17D5" w:rsidRDefault="00FE3CA2" w:rsidP="00CA4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3F17D5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Turbidity</w:t>
            </w:r>
          </w:p>
        </w:tc>
      </w:tr>
    </w:tbl>
    <w:p w:rsidR="00FE3CA2" w:rsidRPr="005B2F94" w:rsidRDefault="00FE3CA2" w:rsidP="00FE3CA2">
      <w:pPr>
        <w:rPr>
          <w:lang w:val="en-AU"/>
        </w:rPr>
      </w:pPr>
    </w:p>
    <w:sectPr w:rsidR="00FE3CA2" w:rsidRPr="005B2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Light">
    <w:altName w:val="Century Gothic"/>
    <w:charset w:val="00"/>
    <w:family w:val="swiss"/>
    <w:pitch w:val="variable"/>
    <w:sig w:usb0="800000AF" w:usb1="5000204A" w:usb2="00000000" w:usb3="00000000" w:csb0="0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F94"/>
    <w:rsid w:val="005B2F94"/>
    <w:rsid w:val="0083432E"/>
    <w:rsid w:val="00BA2E06"/>
    <w:rsid w:val="00FE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8795B"/>
  <w15:chartTrackingRefBased/>
  <w15:docId w15:val="{6D8B436F-CBF9-4819-8A06-632BCB041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2F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FE3CA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7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Busch</dc:creator>
  <cp:keywords/>
  <dc:description/>
  <cp:lastModifiedBy>Brendan Busch</cp:lastModifiedBy>
  <cp:revision>3</cp:revision>
  <dcterms:created xsi:type="dcterms:W3CDTF">2019-02-07T11:55:00Z</dcterms:created>
  <dcterms:modified xsi:type="dcterms:W3CDTF">2019-02-07T12:04:00Z</dcterms:modified>
</cp:coreProperties>
</file>