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AF2F" w14:textId="77777777" w:rsidR="00F653B2" w:rsidRDefault="00F653B2"/>
    <w:p w14:paraId="1B2D2BB9" w14:textId="212648C9" w:rsidR="00F653B2" w:rsidRPr="00F653B2" w:rsidRDefault="00F653B2">
      <w:pPr>
        <w:rPr>
          <w:b/>
          <w:bCs/>
        </w:rPr>
      </w:pPr>
      <w:r w:rsidRPr="00F653B2">
        <w:rPr>
          <w:b/>
          <w:bCs/>
        </w:rPr>
        <w:t>Examples of e-water benefits in the Murray-Darling Basin.</w:t>
      </w:r>
    </w:p>
    <w:p w14:paraId="54C30F06" w14:textId="6964A63A" w:rsidR="00F653B2" w:rsidRDefault="00F653B2">
      <w:r>
        <w:t xml:space="preserve">Refer to findings reported on the MER website: </w:t>
      </w:r>
      <w:hyperlink r:id="rId4" w:history="1">
        <w:r w:rsidRPr="00740D03">
          <w:rPr>
            <w:rStyle w:val="Hyperlink"/>
          </w:rPr>
          <w:t>https://flow-mer.org.au</w:t>
        </w:r>
      </w:hyperlink>
    </w:p>
    <w:p w14:paraId="4326D4C6" w14:textId="650A9C1E" w:rsidR="00F653B2" w:rsidRDefault="00F653B2"/>
    <w:p w14:paraId="63142627" w14:textId="77777777" w:rsidR="00B8001A" w:rsidRDefault="00B8001A"/>
    <w:p w14:paraId="5BD93F87" w14:textId="3866FD47" w:rsidR="00F653B2" w:rsidRDefault="00F653B2"/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08"/>
        <w:gridCol w:w="5268"/>
      </w:tblGrid>
      <w:tr w:rsidR="00F653B2" w14:paraId="58FB60BC" w14:textId="77777777" w:rsidTr="00F653B2">
        <w:trPr>
          <w:trHeight w:val="1134"/>
        </w:trPr>
        <w:tc>
          <w:tcPr>
            <w:tcW w:w="4508" w:type="dxa"/>
            <w:shd w:val="clear" w:color="auto" w:fill="D0CECE" w:themeFill="background2" w:themeFillShade="E6"/>
          </w:tcPr>
          <w:p w14:paraId="4085E382" w14:textId="77777777" w:rsidR="00F653B2" w:rsidRPr="00F653B2" w:rsidRDefault="00F653B2">
            <w:pPr>
              <w:rPr>
                <w:b/>
                <w:bCs/>
              </w:rPr>
            </w:pPr>
            <w:r w:rsidRPr="00F653B2">
              <w:rPr>
                <w:b/>
                <w:bCs/>
              </w:rPr>
              <w:t>Category of type of benefit:</w:t>
            </w:r>
          </w:p>
          <w:p w14:paraId="149D2EC7" w14:textId="238B26B8" w:rsidR="00F653B2" w:rsidRDefault="00F653B2">
            <w:r>
              <w:t>(e.g.: increased water bird habitat and numbers)</w:t>
            </w:r>
          </w:p>
        </w:tc>
        <w:tc>
          <w:tcPr>
            <w:tcW w:w="5268" w:type="dxa"/>
            <w:shd w:val="clear" w:color="auto" w:fill="D0CECE" w:themeFill="background2" w:themeFillShade="E6"/>
          </w:tcPr>
          <w:p w14:paraId="4294856E" w14:textId="7EA9A5BC" w:rsidR="00F653B2" w:rsidRPr="00F653B2" w:rsidRDefault="00F653B2" w:rsidP="00F653B2">
            <w:pPr>
              <w:rPr>
                <w:b/>
                <w:bCs/>
              </w:rPr>
            </w:pPr>
            <w:r>
              <w:rPr>
                <w:b/>
                <w:bCs/>
              </w:rPr>
              <w:t>Evidence in the examples reported</w:t>
            </w:r>
            <w:r w:rsidRPr="00F653B2">
              <w:rPr>
                <w:b/>
                <w:bCs/>
              </w:rPr>
              <w:t>:</w:t>
            </w:r>
          </w:p>
          <w:p w14:paraId="27FA8CB2" w14:textId="75139ECE" w:rsidR="00F653B2" w:rsidRDefault="00F653B2" w:rsidP="00F653B2">
            <w:r>
              <w:t xml:space="preserve">(e.g.: </w:t>
            </w:r>
            <w:r w:rsidR="00FD1CFB">
              <w:t xml:space="preserve">* </w:t>
            </w:r>
            <w:r>
              <w:t>increased Murray Cod numbers in the Lower Murray region)</w:t>
            </w:r>
          </w:p>
          <w:p w14:paraId="6D18517F" w14:textId="40DC1911" w:rsidR="00F653B2" w:rsidRDefault="00A04261" w:rsidP="00F653B2">
            <w:r>
              <w:t>Use dot points</w:t>
            </w:r>
          </w:p>
        </w:tc>
      </w:tr>
      <w:tr w:rsidR="00F653B2" w14:paraId="467D568A" w14:textId="77777777" w:rsidTr="00F653B2">
        <w:trPr>
          <w:trHeight w:val="1134"/>
        </w:trPr>
        <w:tc>
          <w:tcPr>
            <w:tcW w:w="4508" w:type="dxa"/>
          </w:tcPr>
          <w:p w14:paraId="40BB4981" w14:textId="77777777" w:rsidR="00F653B2" w:rsidRDefault="00F653B2"/>
          <w:p w14:paraId="3EBADFD8" w14:textId="17089EA8" w:rsidR="00B8001A" w:rsidRDefault="00B8001A"/>
        </w:tc>
        <w:tc>
          <w:tcPr>
            <w:tcW w:w="5268" w:type="dxa"/>
          </w:tcPr>
          <w:p w14:paraId="222A2941" w14:textId="77777777" w:rsidR="00F653B2" w:rsidRDefault="00F653B2"/>
        </w:tc>
      </w:tr>
      <w:tr w:rsidR="00F653B2" w14:paraId="3EA0C344" w14:textId="77777777" w:rsidTr="00F653B2">
        <w:trPr>
          <w:trHeight w:val="1134"/>
        </w:trPr>
        <w:tc>
          <w:tcPr>
            <w:tcW w:w="4508" w:type="dxa"/>
          </w:tcPr>
          <w:p w14:paraId="516DC140" w14:textId="77777777" w:rsidR="00F653B2" w:rsidRDefault="00F653B2"/>
        </w:tc>
        <w:tc>
          <w:tcPr>
            <w:tcW w:w="5268" w:type="dxa"/>
          </w:tcPr>
          <w:p w14:paraId="7A9B9B46" w14:textId="77777777" w:rsidR="00F653B2" w:rsidRDefault="00F653B2"/>
        </w:tc>
      </w:tr>
      <w:tr w:rsidR="00F653B2" w14:paraId="30FF7533" w14:textId="77777777" w:rsidTr="00F653B2">
        <w:trPr>
          <w:trHeight w:val="1134"/>
        </w:trPr>
        <w:tc>
          <w:tcPr>
            <w:tcW w:w="4508" w:type="dxa"/>
          </w:tcPr>
          <w:p w14:paraId="386FE4D7" w14:textId="77777777" w:rsidR="00F653B2" w:rsidRDefault="00F653B2"/>
        </w:tc>
        <w:tc>
          <w:tcPr>
            <w:tcW w:w="5268" w:type="dxa"/>
          </w:tcPr>
          <w:p w14:paraId="37AADD7A" w14:textId="77777777" w:rsidR="00F653B2" w:rsidRDefault="00F653B2"/>
        </w:tc>
      </w:tr>
      <w:tr w:rsidR="00F653B2" w14:paraId="4F9F5692" w14:textId="77777777" w:rsidTr="00F653B2">
        <w:trPr>
          <w:trHeight w:val="1134"/>
        </w:trPr>
        <w:tc>
          <w:tcPr>
            <w:tcW w:w="4508" w:type="dxa"/>
          </w:tcPr>
          <w:p w14:paraId="5340043C" w14:textId="77777777" w:rsidR="00F653B2" w:rsidRDefault="00F653B2"/>
        </w:tc>
        <w:tc>
          <w:tcPr>
            <w:tcW w:w="5268" w:type="dxa"/>
          </w:tcPr>
          <w:p w14:paraId="59EF626A" w14:textId="77777777" w:rsidR="00F653B2" w:rsidRDefault="00F653B2"/>
        </w:tc>
      </w:tr>
      <w:tr w:rsidR="00F653B2" w14:paraId="40FF63F2" w14:textId="77777777" w:rsidTr="00F653B2">
        <w:trPr>
          <w:trHeight w:val="1134"/>
        </w:trPr>
        <w:tc>
          <w:tcPr>
            <w:tcW w:w="4508" w:type="dxa"/>
          </w:tcPr>
          <w:p w14:paraId="2EC9059E" w14:textId="77777777" w:rsidR="00F653B2" w:rsidRDefault="00F653B2"/>
        </w:tc>
        <w:tc>
          <w:tcPr>
            <w:tcW w:w="5268" w:type="dxa"/>
          </w:tcPr>
          <w:p w14:paraId="70E94B6C" w14:textId="77777777" w:rsidR="00F653B2" w:rsidRDefault="00F653B2"/>
        </w:tc>
      </w:tr>
      <w:tr w:rsidR="00F653B2" w14:paraId="104C714B" w14:textId="77777777" w:rsidTr="00F653B2">
        <w:trPr>
          <w:trHeight w:val="1134"/>
        </w:trPr>
        <w:tc>
          <w:tcPr>
            <w:tcW w:w="4508" w:type="dxa"/>
          </w:tcPr>
          <w:p w14:paraId="20AA228B" w14:textId="77777777" w:rsidR="00F653B2" w:rsidRDefault="00F653B2"/>
        </w:tc>
        <w:tc>
          <w:tcPr>
            <w:tcW w:w="5268" w:type="dxa"/>
          </w:tcPr>
          <w:p w14:paraId="39FBE9FD" w14:textId="77777777" w:rsidR="00F653B2" w:rsidRDefault="00F653B2"/>
        </w:tc>
      </w:tr>
      <w:tr w:rsidR="00F653B2" w14:paraId="27BCFE78" w14:textId="77777777" w:rsidTr="00F653B2">
        <w:trPr>
          <w:trHeight w:val="1134"/>
        </w:trPr>
        <w:tc>
          <w:tcPr>
            <w:tcW w:w="4508" w:type="dxa"/>
          </w:tcPr>
          <w:p w14:paraId="5FA310AD" w14:textId="77777777" w:rsidR="00F653B2" w:rsidRDefault="00F653B2"/>
        </w:tc>
        <w:tc>
          <w:tcPr>
            <w:tcW w:w="5268" w:type="dxa"/>
          </w:tcPr>
          <w:p w14:paraId="0DC3B32A" w14:textId="77777777" w:rsidR="00F653B2" w:rsidRDefault="00F653B2"/>
        </w:tc>
      </w:tr>
    </w:tbl>
    <w:p w14:paraId="620F6176" w14:textId="77777777" w:rsidR="00F653B2" w:rsidRDefault="00F653B2"/>
    <w:p w14:paraId="415B38F9" w14:textId="77777777" w:rsidR="00F653B2" w:rsidRDefault="00F653B2"/>
    <w:sectPr w:rsidR="00F653B2" w:rsidSect="00F653B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B2"/>
    <w:rsid w:val="00897A8F"/>
    <w:rsid w:val="00A04261"/>
    <w:rsid w:val="00B8001A"/>
    <w:rsid w:val="00CA26B0"/>
    <w:rsid w:val="00F653B2"/>
    <w:rsid w:val="00FD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49CC6"/>
  <w15:chartTrackingRefBased/>
  <w15:docId w15:val="{2FB9B8B9-7FCE-F742-B44D-1160EFCA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ow-mer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Hipsey</dc:creator>
  <cp:keywords/>
  <dc:description/>
  <cp:lastModifiedBy>Matt Hipsey</cp:lastModifiedBy>
  <cp:revision>2</cp:revision>
  <dcterms:created xsi:type="dcterms:W3CDTF">2021-04-19T10:07:00Z</dcterms:created>
  <dcterms:modified xsi:type="dcterms:W3CDTF">2021-04-19T10:07:00Z</dcterms:modified>
</cp:coreProperties>
</file>