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55073" w14:textId="77777777" w:rsidR="00087975" w:rsidRDefault="00087975">
      <w:r>
        <w:t>Name: Aquel Daley</w:t>
      </w:r>
    </w:p>
    <w:p w14:paraId="404C489C" w14:textId="795FDC0B" w:rsidR="00087975" w:rsidRDefault="00087975">
      <w:r>
        <w:t>Lesson:</w:t>
      </w:r>
      <w:r w:rsidRPr="00087975">
        <w:t xml:space="preserve"> </w:t>
      </w:r>
      <w:r w:rsidRPr="00087975">
        <w:t>Report Manager and Report Automation</w:t>
      </w:r>
    </w:p>
    <w:p w14:paraId="6D8978CC" w14:textId="42C8DCE0" w:rsidR="00087975" w:rsidRDefault="00087975">
      <w:r>
        <w:t>Date: 9/15/2022</w:t>
      </w:r>
    </w:p>
    <w:p w14:paraId="2ECE654D" w14:textId="3F111257" w:rsidR="00087975" w:rsidRDefault="00087975"/>
    <w:p w14:paraId="0CF96581" w14:textId="5A1AA92D" w:rsidR="00087975" w:rsidRDefault="00087975">
      <w:r>
        <w:rPr>
          <w:noProof/>
        </w:rPr>
        <w:lastRenderedPageBreak/>
        <w:drawing>
          <wp:inline distT="0" distB="0" distL="0" distR="0" wp14:anchorId="23EA3956" wp14:editId="49AEBBE8">
            <wp:extent cx="5943600" cy="43218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rs7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92FCA6" wp14:editId="551B612A">
            <wp:extent cx="5943600" cy="3092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rs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A4D516" wp14:editId="32FDAF78">
            <wp:extent cx="5943600" cy="31007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rs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5F039B" wp14:editId="696AC8DF">
            <wp:extent cx="5943600" cy="31007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srs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8BA926" wp14:editId="2D174769">
            <wp:extent cx="5943600" cy="31007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srs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4BD9159D" wp14:editId="3F70773B">
            <wp:extent cx="5943600" cy="31007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srs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87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975"/>
    <w:rsid w:val="0008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DB662"/>
  <w15:chartTrackingRefBased/>
  <w15:docId w15:val="{8EA500C7-AA48-4407-9810-05AA9113B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aquel daley</dc:creator>
  <cp:keywords/>
  <dc:description/>
  <cp:lastModifiedBy>aquel daley</cp:lastModifiedBy>
  <cp:revision>1</cp:revision>
  <dcterms:created xsi:type="dcterms:W3CDTF">2022-09-15T21:10:00Z</dcterms:created>
  <dcterms:modified xsi:type="dcterms:W3CDTF">2022-09-15T21:13:00Z</dcterms:modified>
</cp:coreProperties>
</file>