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165E" w:rsidRDefault="00D22412">
      <w:pPr>
        <w:pStyle w:val="Title"/>
      </w:pPr>
      <w:r>
        <w:t>Simple Binary Encoding (SBE)</w:t>
      </w:r>
    </w:p>
    <w:p w:rsidR="00AF165E" w:rsidRDefault="00D22412">
      <w:pPr>
        <w:pStyle w:val="Subtitle"/>
      </w:pPr>
      <w:r>
        <w:t>Technical Specification</w:t>
      </w:r>
    </w:p>
    <w:p w:rsidR="00AF165E" w:rsidRDefault="00D22412">
      <w:pPr>
        <w:pStyle w:val="Author"/>
      </w:pPr>
      <w:r>
        <w:t>Version 1.0 with Errata – Technical Standard – November 2020</w:t>
      </w:r>
    </w:p>
    <w:p w:rsidR="00AF165E" w:rsidRDefault="00D22412">
      <w:pPr>
        <w:pStyle w:val="Author"/>
      </w:pPr>
      <w:r>
        <w:t xml:space="preserve"> </w:t>
      </w:r>
    </w:p>
    <w:p w:rsidR="00AF165E" w:rsidRDefault="00D22412">
      <w:pPr>
        <w:pStyle w:val="Author"/>
      </w:pPr>
      <w:r>
        <w:t>THIS DOCUMENT IS THE FINAL VERSION OF A FIX TECHNICAL STANDARD. THIS VERSION HAS BEEN</w:t>
      </w:r>
    </w:p>
    <w:p w:rsidR="00AF165E" w:rsidRDefault="00D22412">
      <w:pPr>
        <w:pStyle w:val="Author"/>
      </w:pPr>
      <w:r>
        <w:t>APPROVED BY THE GLOBAL TECHNICAL COMMITTEE AS THE FINAL STEP IN CREATING A NEW FIX</w:t>
      </w:r>
    </w:p>
    <w:p w:rsidR="00AF165E" w:rsidRDefault="00D22412">
      <w:pPr>
        <w:pStyle w:val="Author"/>
      </w:pPr>
      <w:r>
        <w:t>TECHNICAL STANDARD OR A NEW VERSION OF AN EXISTING FIX TECHNICAL STANDARD. POTENTIAL</w:t>
      </w:r>
    </w:p>
    <w:p w:rsidR="00AF165E" w:rsidRDefault="00D22412">
      <w:pPr>
        <w:pStyle w:val="Author"/>
      </w:pPr>
      <w:r>
        <w:t>ADOPTERS ARE STRONGLY ENCOURAGED TO USE ONLY THE FINAL VERSION. EXISTING ADOPTERS ARE</w:t>
      </w:r>
    </w:p>
    <w:p w:rsidR="00AF165E" w:rsidRDefault="00D22412">
      <w:pPr>
        <w:pStyle w:val="Author"/>
      </w:pPr>
      <w:r>
        <w:t>STRONGLY ENCOURAGED TO UPGRADE TO THE FINAL VERSION.</w:t>
      </w:r>
    </w:p>
    <w:sdt>
      <w:sdtPr>
        <w:rPr>
          <w:rFonts w:eastAsiaTheme="minorHAnsi" w:cstheme="minorBidi"/>
          <w:b w:val="0"/>
          <w:color w:val="auto"/>
          <w:sz w:val="20"/>
          <w:szCs w:val="24"/>
          <w:u w:val="none"/>
        </w:rPr>
        <w:id w:val="1817216807"/>
        <w:docPartObj>
          <w:docPartGallery w:val="Table of Contents"/>
          <w:docPartUnique/>
        </w:docPartObj>
      </w:sdtPr>
      <w:sdtEndPr/>
      <w:sdtContent>
        <w:p w:rsidR="00AF165E" w:rsidRDefault="00D22412">
          <w:pPr>
            <w:pStyle w:val="TOCHeading"/>
          </w:pPr>
          <w:r>
            <w:t>Table of Contents</w:t>
          </w:r>
        </w:p>
        <w:p w:rsidR="00AA7F24" w:rsidRDefault="00D22412">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6591655" w:history="1">
            <w:r w:rsidR="00AA7F24" w:rsidRPr="00FE17FC">
              <w:rPr>
                <w:rStyle w:val="Hyperlink"/>
                <w:noProof/>
              </w:rPr>
              <w:t>1</w:t>
            </w:r>
            <w:r w:rsidR="00AA7F24">
              <w:rPr>
                <w:rFonts w:asciiTheme="minorHAnsi" w:eastAsiaTheme="minorEastAsia" w:hAnsiTheme="minorHAnsi"/>
                <w:b w:val="0"/>
                <w:noProof/>
                <w:sz w:val="24"/>
                <w:lang w:val="en-DE" w:eastAsia="en-GB"/>
              </w:rPr>
              <w:tab/>
            </w:r>
            <w:r w:rsidR="00AA7F24" w:rsidRPr="00FE17FC">
              <w:rPr>
                <w:rStyle w:val="Hyperlink"/>
                <w:noProof/>
              </w:rPr>
              <w:t>Scope</w:t>
            </w:r>
            <w:r w:rsidR="00AA7F24">
              <w:rPr>
                <w:noProof/>
                <w:webHidden/>
              </w:rPr>
              <w:tab/>
            </w:r>
            <w:r w:rsidR="00AA7F24">
              <w:rPr>
                <w:noProof/>
                <w:webHidden/>
              </w:rPr>
              <w:fldChar w:fldCharType="begin"/>
            </w:r>
            <w:r w:rsidR="00AA7F24">
              <w:rPr>
                <w:noProof/>
                <w:webHidden/>
              </w:rPr>
              <w:instrText xml:space="preserve"> PAGEREF _Toc56591655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56" w:history="1">
            <w:r w:rsidR="00AA7F24" w:rsidRPr="00FE17FC">
              <w:rPr>
                <w:rStyle w:val="Hyperlink"/>
                <w:noProof/>
              </w:rPr>
              <w:t>1.1</w:t>
            </w:r>
            <w:r w:rsidR="00AA7F24">
              <w:rPr>
                <w:rFonts w:asciiTheme="minorHAnsi" w:eastAsiaTheme="minorEastAsia" w:hAnsiTheme="minorHAnsi"/>
                <w:noProof/>
                <w:sz w:val="24"/>
                <w:lang w:val="en-DE" w:eastAsia="en-GB"/>
              </w:rPr>
              <w:tab/>
            </w:r>
            <w:r w:rsidR="00AA7F24" w:rsidRPr="00FE17FC">
              <w:rPr>
                <w:rStyle w:val="Hyperlink"/>
                <w:noProof/>
              </w:rPr>
              <w:t>Binary type system</w:t>
            </w:r>
            <w:r w:rsidR="00AA7F24">
              <w:rPr>
                <w:noProof/>
                <w:webHidden/>
              </w:rPr>
              <w:tab/>
            </w:r>
            <w:r w:rsidR="00AA7F24">
              <w:rPr>
                <w:noProof/>
                <w:webHidden/>
              </w:rPr>
              <w:fldChar w:fldCharType="begin"/>
            </w:r>
            <w:r w:rsidR="00AA7F24">
              <w:rPr>
                <w:noProof/>
                <w:webHidden/>
              </w:rPr>
              <w:instrText xml:space="preserve"> PAGEREF _Toc56591656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57" w:history="1">
            <w:r w:rsidR="00AA7F24" w:rsidRPr="00FE17FC">
              <w:rPr>
                <w:rStyle w:val="Hyperlink"/>
                <w:noProof/>
              </w:rPr>
              <w:t>1.2</w:t>
            </w:r>
            <w:r w:rsidR="00AA7F24">
              <w:rPr>
                <w:rFonts w:asciiTheme="minorHAnsi" w:eastAsiaTheme="minorEastAsia" w:hAnsiTheme="minorHAnsi"/>
                <w:noProof/>
                <w:sz w:val="24"/>
                <w:lang w:val="en-DE" w:eastAsia="en-GB"/>
              </w:rPr>
              <w:tab/>
            </w:r>
            <w:r w:rsidR="00AA7F24" w:rsidRPr="00FE17FC">
              <w:rPr>
                <w:rStyle w:val="Hyperlink"/>
                <w:noProof/>
              </w:rPr>
              <w:t>Design principles</w:t>
            </w:r>
            <w:r w:rsidR="00AA7F24">
              <w:rPr>
                <w:noProof/>
                <w:webHidden/>
              </w:rPr>
              <w:tab/>
            </w:r>
            <w:r w:rsidR="00AA7F24">
              <w:rPr>
                <w:noProof/>
                <w:webHidden/>
              </w:rPr>
              <w:fldChar w:fldCharType="begin"/>
            </w:r>
            <w:r w:rsidR="00AA7F24">
              <w:rPr>
                <w:noProof/>
                <w:webHidden/>
              </w:rPr>
              <w:instrText xml:space="preserve"> PAGEREF _Toc56591657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58" w:history="1">
            <w:r w:rsidR="00AA7F24" w:rsidRPr="00FE17FC">
              <w:rPr>
                <w:rStyle w:val="Hyperlink"/>
                <w:noProof/>
              </w:rPr>
              <w:t>1.3</w:t>
            </w:r>
            <w:r w:rsidR="00AA7F24">
              <w:rPr>
                <w:rFonts w:asciiTheme="minorHAnsi" w:eastAsiaTheme="minorEastAsia" w:hAnsiTheme="minorHAnsi"/>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_Toc56591658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59" w:history="1">
            <w:r w:rsidR="00AA7F24" w:rsidRPr="00FE17FC">
              <w:rPr>
                <w:rStyle w:val="Hyperlink"/>
                <w:noProof/>
              </w:rPr>
              <w:t>1.4</w:t>
            </w:r>
            <w:r w:rsidR="00AA7F24">
              <w:rPr>
                <w:rFonts w:asciiTheme="minorHAnsi" w:eastAsiaTheme="minorEastAsia" w:hAnsiTheme="minorHAnsi"/>
                <w:noProof/>
                <w:sz w:val="24"/>
                <w:lang w:val="en-DE" w:eastAsia="en-GB"/>
              </w:rPr>
              <w:tab/>
            </w:r>
            <w:r w:rsidR="00AA7F24" w:rsidRPr="00FE17FC">
              <w:rPr>
                <w:rStyle w:val="Hyperlink"/>
                <w:noProof/>
              </w:rPr>
              <w:t>Documentation</w:t>
            </w:r>
            <w:r w:rsidR="00AA7F24">
              <w:rPr>
                <w:noProof/>
                <w:webHidden/>
              </w:rPr>
              <w:tab/>
            </w:r>
            <w:r w:rsidR="00AA7F24">
              <w:rPr>
                <w:noProof/>
                <w:webHidden/>
              </w:rPr>
              <w:fldChar w:fldCharType="begin"/>
            </w:r>
            <w:r w:rsidR="00AA7F24">
              <w:rPr>
                <w:noProof/>
                <w:webHidden/>
              </w:rPr>
              <w:instrText xml:space="preserve"> PAGEREF _Toc56591659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60" w:history="1">
            <w:r w:rsidR="00AA7F24" w:rsidRPr="00FE17FC">
              <w:rPr>
                <w:rStyle w:val="Hyperlink"/>
                <w:noProof/>
              </w:rPr>
              <w:t>1.4.1</w:t>
            </w:r>
            <w:r w:rsidR="00AA7F24">
              <w:rPr>
                <w:rFonts w:asciiTheme="minorHAnsi" w:eastAsiaTheme="minorEastAsia" w:hAnsiTheme="minorHAnsi"/>
                <w:noProof/>
                <w:sz w:val="24"/>
                <w:lang w:val="en-DE" w:eastAsia="en-GB"/>
              </w:rPr>
              <w:tab/>
            </w:r>
            <w:r w:rsidR="00AA7F24" w:rsidRPr="00FE17FC">
              <w:rPr>
                <w:rStyle w:val="Hyperlink"/>
                <w:noProof/>
              </w:rPr>
              <w:t>Document format</w:t>
            </w:r>
            <w:r w:rsidR="00AA7F24">
              <w:rPr>
                <w:noProof/>
                <w:webHidden/>
              </w:rPr>
              <w:tab/>
            </w:r>
            <w:r w:rsidR="00AA7F24">
              <w:rPr>
                <w:noProof/>
                <w:webHidden/>
              </w:rPr>
              <w:fldChar w:fldCharType="begin"/>
            </w:r>
            <w:r w:rsidR="00AA7F24">
              <w:rPr>
                <w:noProof/>
                <w:webHidden/>
              </w:rPr>
              <w:instrText xml:space="preserve"> PAGEREF _Toc56591660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661" w:history="1">
            <w:r w:rsidR="00AA7F24" w:rsidRPr="00FE17FC">
              <w:rPr>
                <w:rStyle w:val="Hyperlink"/>
                <w:noProof/>
              </w:rPr>
              <w:t>2</w:t>
            </w:r>
            <w:r w:rsidR="00AA7F24">
              <w:rPr>
                <w:rFonts w:asciiTheme="minorHAnsi" w:eastAsiaTheme="minorEastAsia" w:hAnsiTheme="minorHAnsi"/>
                <w:b w:val="0"/>
                <w:noProof/>
                <w:sz w:val="24"/>
                <w:lang w:val="en-DE" w:eastAsia="en-GB"/>
              </w:rPr>
              <w:tab/>
            </w:r>
            <w:r w:rsidR="00AA7F24" w:rsidRPr="00FE17FC">
              <w:rPr>
                <w:rStyle w:val="Hyperlink"/>
                <w:noProof/>
              </w:rPr>
              <w:t>Normative references</w:t>
            </w:r>
            <w:r w:rsidR="00AA7F24">
              <w:rPr>
                <w:noProof/>
                <w:webHidden/>
              </w:rPr>
              <w:tab/>
            </w:r>
            <w:r w:rsidR="00AA7F24">
              <w:rPr>
                <w:noProof/>
                <w:webHidden/>
              </w:rPr>
              <w:fldChar w:fldCharType="begin"/>
            </w:r>
            <w:r w:rsidR="00AA7F24">
              <w:rPr>
                <w:noProof/>
                <w:webHidden/>
              </w:rPr>
              <w:instrText xml:space="preserve"> PAGEREF _Toc56591661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62" w:history="1">
            <w:r w:rsidR="00AA7F24" w:rsidRPr="00FE17FC">
              <w:rPr>
                <w:rStyle w:val="Hyperlink"/>
                <w:noProof/>
              </w:rPr>
              <w:t>2.1.1</w:t>
            </w:r>
            <w:r w:rsidR="00AA7F24">
              <w:rPr>
                <w:rFonts w:asciiTheme="minorHAnsi" w:eastAsiaTheme="minorEastAsia" w:hAnsiTheme="minorHAnsi"/>
                <w:noProof/>
                <w:sz w:val="24"/>
                <w:lang w:val="en-DE" w:eastAsia="en-GB"/>
              </w:rPr>
              <w:tab/>
            </w:r>
            <w:r w:rsidR="00AA7F24" w:rsidRPr="00FE17FC">
              <w:rPr>
                <w:rStyle w:val="Hyperlink"/>
                <w:noProof/>
              </w:rPr>
              <w:t>Related FIX Standards</w:t>
            </w:r>
            <w:r w:rsidR="00AA7F24">
              <w:rPr>
                <w:noProof/>
                <w:webHidden/>
              </w:rPr>
              <w:tab/>
            </w:r>
            <w:r w:rsidR="00AA7F24">
              <w:rPr>
                <w:noProof/>
                <w:webHidden/>
              </w:rPr>
              <w:fldChar w:fldCharType="begin"/>
            </w:r>
            <w:r w:rsidR="00AA7F24">
              <w:rPr>
                <w:noProof/>
                <w:webHidden/>
              </w:rPr>
              <w:instrText xml:space="preserve"> PAGEREF _Toc56591662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63" w:history="1">
            <w:r w:rsidR="00AA7F24" w:rsidRPr="00FE17FC">
              <w:rPr>
                <w:rStyle w:val="Hyperlink"/>
                <w:noProof/>
              </w:rPr>
              <w:t>2.1.2</w:t>
            </w:r>
            <w:r w:rsidR="00AA7F24">
              <w:rPr>
                <w:rFonts w:asciiTheme="minorHAnsi" w:eastAsiaTheme="minorEastAsia" w:hAnsiTheme="minorHAnsi"/>
                <w:noProof/>
                <w:sz w:val="24"/>
                <w:lang w:val="en-DE" w:eastAsia="en-GB"/>
              </w:rPr>
              <w:tab/>
            </w:r>
            <w:r w:rsidR="00AA7F24" w:rsidRPr="00FE17FC">
              <w:rPr>
                <w:rStyle w:val="Hyperlink"/>
                <w:noProof/>
              </w:rPr>
              <w:t>Dependencies on other standards</w:t>
            </w:r>
            <w:r w:rsidR="00AA7F24">
              <w:rPr>
                <w:noProof/>
                <w:webHidden/>
              </w:rPr>
              <w:tab/>
            </w:r>
            <w:r w:rsidR="00AA7F24">
              <w:rPr>
                <w:noProof/>
                <w:webHidden/>
              </w:rPr>
              <w:fldChar w:fldCharType="begin"/>
            </w:r>
            <w:r w:rsidR="00AA7F24">
              <w:rPr>
                <w:noProof/>
                <w:webHidden/>
              </w:rPr>
              <w:instrText xml:space="preserve"> PAGEREF _Toc56591663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664" w:history="1">
            <w:r w:rsidR="00AA7F24" w:rsidRPr="00FE17FC">
              <w:rPr>
                <w:rStyle w:val="Hyperlink"/>
                <w:noProof/>
              </w:rPr>
              <w:t>3</w:t>
            </w:r>
            <w:r w:rsidR="00AA7F24">
              <w:rPr>
                <w:rFonts w:asciiTheme="minorHAnsi" w:eastAsiaTheme="minorEastAsia" w:hAnsiTheme="minorHAnsi"/>
                <w:b w:val="0"/>
                <w:noProof/>
                <w:sz w:val="24"/>
                <w:lang w:val="en-DE" w:eastAsia="en-GB"/>
              </w:rPr>
              <w:tab/>
            </w:r>
            <w:r w:rsidR="00AA7F24" w:rsidRPr="00FE17FC">
              <w:rPr>
                <w:rStyle w:val="Hyperlink"/>
                <w:noProof/>
              </w:rPr>
              <w:t>Terms and definitions</w:t>
            </w:r>
            <w:r w:rsidR="00AA7F24">
              <w:rPr>
                <w:noProof/>
                <w:webHidden/>
              </w:rPr>
              <w:tab/>
            </w:r>
            <w:r w:rsidR="00AA7F24">
              <w:rPr>
                <w:noProof/>
                <w:webHidden/>
              </w:rPr>
              <w:fldChar w:fldCharType="begin"/>
            </w:r>
            <w:r w:rsidR="00AA7F24">
              <w:rPr>
                <w:noProof/>
                <w:webHidden/>
              </w:rPr>
              <w:instrText xml:space="preserve"> PAGEREF _Toc56591664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65" w:history="1">
            <w:r w:rsidR="00AA7F24" w:rsidRPr="00FE17FC">
              <w:rPr>
                <w:rStyle w:val="Hyperlink"/>
                <w:noProof/>
              </w:rPr>
              <w:t>3.1</w:t>
            </w:r>
            <w:r w:rsidR="00AA7F24">
              <w:rPr>
                <w:rFonts w:asciiTheme="minorHAnsi" w:eastAsiaTheme="minorEastAsia" w:hAnsiTheme="minorHAnsi"/>
                <w:noProof/>
                <w:sz w:val="24"/>
                <w:lang w:val="en-DE" w:eastAsia="en-GB"/>
              </w:rPr>
              <w:tab/>
            </w:r>
            <w:r w:rsidR="00AA7F24" w:rsidRPr="00FE17FC">
              <w:rPr>
                <w:rStyle w:val="Hyperlink"/>
                <w:noProof/>
              </w:rPr>
              <w:t>Specification terms</w:t>
            </w:r>
            <w:r w:rsidR="00AA7F24">
              <w:rPr>
                <w:noProof/>
                <w:webHidden/>
              </w:rPr>
              <w:tab/>
            </w:r>
            <w:r w:rsidR="00AA7F24">
              <w:rPr>
                <w:noProof/>
                <w:webHidden/>
              </w:rPr>
              <w:fldChar w:fldCharType="begin"/>
            </w:r>
            <w:r w:rsidR="00AA7F24">
              <w:rPr>
                <w:noProof/>
                <w:webHidden/>
              </w:rPr>
              <w:instrText xml:space="preserve"> PAGEREF _Toc56591665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666" w:history="1">
            <w:r w:rsidR="00AA7F24" w:rsidRPr="00FE17FC">
              <w:rPr>
                <w:rStyle w:val="Hyperlink"/>
                <w:noProof/>
              </w:rPr>
              <w:t>4</w:t>
            </w:r>
            <w:r w:rsidR="00AA7F24">
              <w:rPr>
                <w:rFonts w:asciiTheme="minorHAnsi" w:eastAsiaTheme="minorEastAsia" w:hAnsiTheme="minorHAnsi"/>
                <w:b w:val="0"/>
                <w:noProof/>
                <w:sz w:val="24"/>
                <w:lang w:val="en-DE" w:eastAsia="en-GB"/>
              </w:rPr>
              <w:tab/>
            </w:r>
            <w:r w:rsidR="00AA7F24" w:rsidRPr="00FE17FC">
              <w:rPr>
                <w:rStyle w:val="Hyperlink"/>
                <w:noProof/>
              </w:rPr>
              <w:t>Field Encoding</w:t>
            </w:r>
            <w:r w:rsidR="00AA7F24">
              <w:rPr>
                <w:noProof/>
                <w:webHidden/>
              </w:rPr>
              <w:tab/>
            </w:r>
            <w:r w:rsidR="00AA7F24">
              <w:rPr>
                <w:noProof/>
                <w:webHidden/>
              </w:rPr>
              <w:fldChar w:fldCharType="begin"/>
            </w:r>
            <w:r w:rsidR="00AA7F24">
              <w:rPr>
                <w:noProof/>
                <w:webHidden/>
              </w:rPr>
              <w:instrText xml:space="preserve"> PAGEREF _Toc56591666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67" w:history="1">
            <w:r w:rsidR="00AA7F24" w:rsidRPr="00FE17FC">
              <w:rPr>
                <w:rStyle w:val="Hyperlink"/>
                <w:noProof/>
              </w:rPr>
              <w:t>4.1</w:t>
            </w:r>
            <w:r w:rsidR="00AA7F24">
              <w:rPr>
                <w:rFonts w:asciiTheme="minorHAnsi" w:eastAsiaTheme="minorEastAsia" w:hAnsiTheme="minorHAnsi"/>
                <w:noProof/>
                <w:sz w:val="24"/>
                <w:lang w:val="en-DE" w:eastAsia="en-GB"/>
              </w:rPr>
              <w:tab/>
            </w:r>
            <w:r w:rsidR="00AA7F24" w:rsidRPr="00FE17FC">
              <w:rPr>
                <w:rStyle w:val="Hyperlink"/>
                <w:noProof/>
              </w:rPr>
              <w:t>Field aspects</w:t>
            </w:r>
            <w:r w:rsidR="00AA7F24">
              <w:rPr>
                <w:noProof/>
                <w:webHidden/>
              </w:rPr>
              <w:tab/>
            </w:r>
            <w:r w:rsidR="00AA7F24">
              <w:rPr>
                <w:noProof/>
                <w:webHidden/>
              </w:rPr>
              <w:fldChar w:fldCharType="begin"/>
            </w:r>
            <w:r w:rsidR="00AA7F24">
              <w:rPr>
                <w:noProof/>
                <w:webHidden/>
              </w:rPr>
              <w:instrText xml:space="preserve"> PAGEREF _Toc56591667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68"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Semantic datatype</w:t>
            </w:r>
            <w:r w:rsidR="00AA7F24">
              <w:rPr>
                <w:noProof/>
                <w:webHidden/>
              </w:rPr>
              <w:tab/>
            </w:r>
            <w:r w:rsidR="00AA7F24">
              <w:rPr>
                <w:noProof/>
                <w:webHidden/>
              </w:rPr>
              <w:fldChar w:fldCharType="begin"/>
            </w:r>
            <w:r w:rsidR="00AA7F24">
              <w:rPr>
                <w:noProof/>
                <w:webHidden/>
              </w:rPr>
              <w:instrText xml:space="preserve"> PAGEREF _Toc56591668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669" w:history="1">
            <w:r w:rsidR="00AA7F24" w:rsidRPr="00FE17FC">
              <w:rPr>
                <w:rStyle w:val="Hyperlink"/>
              </w:rPr>
              <w:t>4.1.1.1</w:t>
            </w:r>
            <w:r w:rsidR="00AA7F24">
              <w:rPr>
                <w:rFonts w:asciiTheme="minorHAnsi" w:eastAsiaTheme="minorEastAsia" w:hAnsiTheme="minorHAnsi"/>
                <w:sz w:val="24"/>
                <w:lang w:val="en-DE" w:eastAsia="en-GB"/>
              </w:rPr>
              <w:tab/>
            </w:r>
            <w:r w:rsidR="00AA7F24" w:rsidRPr="00FE17FC">
              <w:rPr>
                <w:rStyle w:val="Hyperlink"/>
              </w:rPr>
              <w:t>FIX datatype</w:t>
            </w:r>
            <w:r w:rsidR="00AA7F24">
              <w:rPr>
                <w:webHidden/>
              </w:rPr>
              <w:tab/>
            </w:r>
            <w:r w:rsidR="00AA7F24">
              <w:rPr>
                <w:webHidden/>
              </w:rPr>
              <w:fldChar w:fldCharType="begin"/>
            </w:r>
            <w:r w:rsidR="00AA7F24">
              <w:rPr>
                <w:webHidden/>
              </w:rPr>
              <w:instrText xml:space="preserve"> PAGEREF _Toc56591669 \h </w:instrText>
            </w:r>
            <w:r w:rsidR="00AA7F24">
              <w:rPr>
                <w:webHidden/>
              </w:rPr>
            </w:r>
            <w:r w:rsidR="00AA7F24">
              <w:rPr>
                <w:webHidden/>
              </w:rPr>
              <w:fldChar w:fldCharType="separate"/>
            </w:r>
            <w:r w:rsidR="00AA7F24">
              <w:rPr>
                <w:webHidden/>
              </w:rPr>
              <w:t>12</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670" w:history="1">
            <w:r w:rsidR="00AA7F24" w:rsidRPr="00FE17FC">
              <w:rPr>
                <w:rStyle w:val="Hyperlink"/>
              </w:rPr>
              <w:t>4.1.1.2</w:t>
            </w:r>
            <w:r w:rsidR="00AA7F24">
              <w:rPr>
                <w:rFonts w:asciiTheme="minorHAnsi" w:eastAsiaTheme="minorEastAsia" w:hAnsiTheme="minorHAnsi"/>
                <w:sz w:val="24"/>
                <w:lang w:val="en-DE" w:eastAsia="en-GB"/>
              </w:rPr>
              <w:tab/>
            </w:r>
            <w:r w:rsidR="00AA7F24" w:rsidRPr="00FE17FC">
              <w:rPr>
                <w:rStyle w:val="Hyperlink"/>
              </w:rPr>
              <w:t>Generic datatype</w:t>
            </w:r>
            <w:r w:rsidR="00AA7F24">
              <w:rPr>
                <w:webHidden/>
              </w:rPr>
              <w:tab/>
            </w:r>
            <w:r w:rsidR="00AA7F24">
              <w:rPr>
                <w:webHidden/>
              </w:rPr>
              <w:fldChar w:fldCharType="begin"/>
            </w:r>
            <w:r w:rsidR="00AA7F24">
              <w:rPr>
                <w:webHidden/>
              </w:rPr>
              <w:instrText xml:space="preserve"> PAGEREF _Toc56591670 \h </w:instrText>
            </w:r>
            <w:r w:rsidR="00AA7F24">
              <w:rPr>
                <w:webHidden/>
              </w:rPr>
            </w:r>
            <w:r w:rsidR="00AA7F24">
              <w:rPr>
                <w:webHidden/>
              </w:rPr>
              <w:fldChar w:fldCharType="separate"/>
            </w:r>
            <w:r w:rsidR="00AA7F24">
              <w:rPr>
                <w:webHidden/>
              </w:rPr>
              <w:t>12</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1"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Encoding</w:t>
            </w:r>
            <w:r w:rsidR="00AA7F24">
              <w:rPr>
                <w:noProof/>
                <w:webHidden/>
              </w:rPr>
              <w:tab/>
            </w:r>
            <w:r w:rsidR="00AA7F24">
              <w:rPr>
                <w:noProof/>
                <w:webHidden/>
              </w:rPr>
              <w:fldChar w:fldCharType="begin"/>
            </w:r>
            <w:r w:rsidR="00AA7F24">
              <w:rPr>
                <w:noProof/>
                <w:webHidden/>
              </w:rPr>
              <w:instrText xml:space="preserve"> PAGEREF _Toc56591671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2"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Metadata</w:t>
            </w:r>
            <w:r w:rsidR="00AA7F24">
              <w:rPr>
                <w:noProof/>
                <w:webHidden/>
              </w:rPr>
              <w:tab/>
            </w:r>
            <w:r w:rsidR="00AA7F24">
              <w:rPr>
                <w:noProof/>
                <w:webHidden/>
              </w:rPr>
              <w:fldChar w:fldCharType="begin"/>
            </w:r>
            <w:r w:rsidR="00AA7F24">
              <w:rPr>
                <w:noProof/>
                <w:webHidden/>
              </w:rPr>
              <w:instrText xml:space="preserve"> PAGEREF _Toc56591672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3"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Field presence</w:t>
            </w:r>
            <w:r w:rsidR="00AA7F24">
              <w:rPr>
                <w:noProof/>
                <w:webHidden/>
              </w:rPr>
              <w:tab/>
            </w:r>
            <w:r w:rsidR="00AA7F24">
              <w:rPr>
                <w:noProof/>
                <w:webHidden/>
              </w:rPr>
              <w:fldChar w:fldCharType="begin"/>
            </w:r>
            <w:r w:rsidR="00AA7F24">
              <w:rPr>
                <w:noProof/>
                <w:webHidden/>
              </w:rPr>
              <w:instrText xml:space="preserve"> PAGEREF _Toc56591673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4"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Default value</w:t>
            </w:r>
            <w:r w:rsidR="00AA7F24">
              <w:rPr>
                <w:noProof/>
                <w:webHidden/>
              </w:rPr>
              <w:tab/>
            </w:r>
            <w:r w:rsidR="00AA7F24">
              <w:rPr>
                <w:noProof/>
                <w:webHidden/>
              </w:rPr>
              <w:fldChar w:fldCharType="begin"/>
            </w:r>
            <w:r w:rsidR="00AA7F24">
              <w:rPr>
                <w:noProof/>
                <w:webHidden/>
              </w:rPr>
              <w:instrText xml:space="preserve"> PAGEREF _Toc56591674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75" w:history="1">
            <w:r w:rsidR="00AA7F24" w:rsidRPr="00FE17FC">
              <w:rPr>
                <w:rStyle w:val="Hyperlink"/>
                <w:noProof/>
              </w:rPr>
              <w:t>4.2</w:t>
            </w:r>
            <w:r w:rsidR="00AA7F24">
              <w:rPr>
                <w:rFonts w:asciiTheme="minorHAnsi" w:eastAsiaTheme="minorEastAsia" w:hAnsiTheme="minorHAnsi"/>
                <w:noProof/>
                <w:sz w:val="24"/>
                <w:lang w:val="en-DE" w:eastAsia="en-GB"/>
              </w:rPr>
              <w:tab/>
            </w:r>
            <w:r w:rsidR="00AA7F24" w:rsidRPr="00FE17FC">
              <w:rPr>
                <w:rStyle w:val="Hyperlink"/>
                <w:noProof/>
              </w:rPr>
              <w:t>FIX datatype summary</w:t>
            </w:r>
            <w:r w:rsidR="00AA7F24">
              <w:rPr>
                <w:noProof/>
                <w:webHidden/>
              </w:rPr>
              <w:tab/>
            </w:r>
            <w:r w:rsidR="00AA7F24">
              <w:rPr>
                <w:noProof/>
                <w:webHidden/>
              </w:rPr>
              <w:fldChar w:fldCharType="begin"/>
            </w:r>
            <w:r w:rsidR="00AA7F24">
              <w:rPr>
                <w:noProof/>
                <w:webHidden/>
              </w:rPr>
              <w:instrText xml:space="preserve"> PAGEREF _Toc56591675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76" w:history="1">
            <w:r w:rsidR="00AA7F24" w:rsidRPr="00FE17FC">
              <w:rPr>
                <w:rStyle w:val="Hyperlink"/>
                <w:noProof/>
              </w:rPr>
              <w:t>4.3</w:t>
            </w:r>
            <w:r w:rsidR="00AA7F24">
              <w:rPr>
                <w:rFonts w:asciiTheme="minorHAnsi" w:eastAsiaTheme="minorEastAsia" w:hAnsiTheme="minorHAnsi"/>
                <w:noProof/>
                <w:sz w:val="24"/>
                <w:lang w:val="en-DE" w:eastAsia="en-GB"/>
              </w:rPr>
              <w:tab/>
            </w:r>
            <w:r w:rsidR="00AA7F24" w:rsidRPr="00FE17FC">
              <w:rPr>
                <w:rStyle w:val="Hyperlink"/>
                <w:noProof/>
              </w:rPr>
              <w:t>Common field schema attributes</w:t>
            </w:r>
            <w:r w:rsidR="00AA7F24">
              <w:rPr>
                <w:noProof/>
                <w:webHidden/>
              </w:rPr>
              <w:tab/>
            </w:r>
            <w:r w:rsidR="00AA7F24">
              <w:rPr>
                <w:noProof/>
                <w:webHidden/>
              </w:rPr>
              <w:fldChar w:fldCharType="begin"/>
            </w:r>
            <w:r w:rsidR="00AA7F24">
              <w:rPr>
                <w:noProof/>
                <w:webHidden/>
              </w:rPr>
              <w:instrText xml:space="preserve"> PAGEREF _Toc56591676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7" w:history="1">
            <w:r w:rsidR="00AA7F24" w:rsidRPr="00FE17FC">
              <w:rPr>
                <w:rStyle w:val="Hyperlink"/>
                <w:noProof/>
              </w:rPr>
              <w:t>4.3.1</w:t>
            </w:r>
            <w:r w:rsidR="00AA7F24">
              <w:rPr>
                <w:rFonts w:asciiTheme="minorHAnsi" w:eastAsiaTheme="minorEastAsia" w:hAnsiTheme="minorHAnsi"/>
                <w:noProof/>
                <w:sz w:val="24"/>
                <w:lang w:val="en-DE" w:eastAsia="en-GB"/>
              </w:rPr>
              <w:tab/>
            </w:r>
            <w:r w:rsidR="00AA7F24" w:rsidRPr="00FE17FC">
              <w:rPr>
                <w:rStyle w:val="Hyperlink"/>
                <w:noProof/>
              </w:rPr>
              <w:t>Inherited attributes</w:t>
            </w:r>
            <w:r w:rsidR="00AA7F24">
              <w:rPr>
                <w:noProof/>
                <w:webHidden/>
              </w:rPr>
              <w:tab/>
            </w:r>
            <w:r w:rsidR="00AA7F24">
              <w:rPr>
                <w:noProof/>
                <w:webHidden/>
              </w:rPr>
              <w:fldChar w:fldCharType="begin"/>
            </w:r>
            <w:r w:rsidR="00AA7F24">
              <w:rPr>
                <w:noProof/>
                <w:webHidden/>
              </w:rPr>
              <w:instrText xml:space="preserve"> PAGEREF _Toc56591677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78" w:history="1">
            <w:r w:rsidR="00AA7F24" w:rsidRPr="00FE17FC">
              <w:rPr>
                <w:rStyle w:val="Hyperlink"/>
                <w:noProof/>
              </w:rPr>
              <w:t>4.3.2</w:t>
            </w:r>
            <w:r w:rsidR="00AA7F24">
              <w:rPr>
                <w:rFonts w:asciiTheme="minorHAnsi" w:eastAsiaTheme="minorEastAsia" w:hAnsiTheme="minorHAnsi"/>
                <w:noProof/>
                <w:sz w:val="24"/>
                <w:lang w:val="en-DE" w:eastAsia="en-GB"/>
              </w:rPr>
              <w:tab/>
            </w:r>
            <w:r w:rsidR="00AA7F24" w:rsidRPr="00FE17FC">
              <w:rPr>
                <w:rStyle w:val="Hyperlink"/>
                <w:noProof/>
              </w:rPr>
              <w:t>Non-FIX types</w:t>
            </w:r>
            <w:r w:rsidR="00AA7F24">
              <w:rPr>
                <w:noProof/>
                <w:webHidden/>
              </w:rPr>
              <w:tab/>
            </w:r>
            <w:r w:rsidR="00AA7F24">
              <w:rPr>
                <w:noProof/>
                <w:webHidden/>
              </w:rPr>
              <w:fldChar w:fldCharType="begin"/>
            </w:r>
            <w:r w:rsidR="00AA7F24">
              <w:rPr>
                <w:noProof/>
                <w:webHidden/>
              </w:rPr>
              <w:instrText xml:space="preserve"> PAGEREF _Toc56591678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79" w:history="1">
            <w:r w:rsidR="00AA7F24" w:rsidRPr="00FE17FC">
              <w:rPr>
                <w:rStyle w:val="Hyperlink"/>
                <w:noProof/>
              </w:rPr>
              <w:t>4.4</w:t>
            </w:r>
            <w:r w:rsidR="00AA7F24">
              <w:rPr>
                <w:rFonts w:asciiTheme="minorHAnsi" w:eastAsiaTheme="minorEastAsia" w:hAnsiTheme="minorHAnsi"/>
                <w:noProof/>
                <w:sz w:val="24"/>
                <w:lang w:val="en-DE" w:eastAsia="en-GB"/>
              </w:rPr>
              <w:tab/>
            </w:r>
            <w:r w:rsidR="00AA7F24" w:rsidRPr="00FE17FC">
              <w:rPr>
                <w:rStyle w:val="Hyperlink"/>
                <w:noProof/>
              </w:rPr>
              <w:t>Integer encoding</w:t>
            </w:r>
            <w:r w:rsidR="00AA7F24">
              <w:rPr>
                <w:noProof/>
                <w:webHidden/>
              </w:rPr>
              <w:tab/>
            </w:r>
            <w:r w:rsidR="00AA7F24">
              <w:rPr>
                <w:noProof/>
                <w:webHidden/>
              </w:rPr>
              <w:fldChar w:fldCharType="begin"/>
            </w:r>
            <w:r w:rsidR="00AA7F24">
              <w:rPr>
                <w:noProof/>
                <w:webHidden/>
              </w:rPr>
              <w:instrText xml:space="preserve"> PAGEREF _Toc56591679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0" w:history="1">
            <w:r w:rsidR="00AA7F24" w:rsidRPr="00FE17FC">
              <w:rPr>
                <w:rStyle w:val="Hyperlink"/>
                <w:noProof/>
              </w:rPr>
              <w:t>4.4.1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_Toc56591680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1" w:history="1">
            <w:r w:rsidR="00AA7F24" w:rsidRPr="00FE17FC">
              <w:rPr>
                <w:rStyle w:val="Hyperlink"/>
                <w:noProof/>
              </w:rPr>
              <w:t>4.4.2</w:t>
            </w:r>
            <w:r w:rsidR="00AA7F24">
              <w:rPr>
                <w:rFonts w:asciiTheme="minorHAnsi" w:eastAsiaTheme="minorEastAsia" w:hAnsiTheme="minorHAnsi"/>
                <w:noProof/>
                <w:sz w:val="24"/>
                <w:lang w:val="en-DE" w:eastAsia="en-GB"/>
              </w:rPr>
              <w:tab/>
            </w:r>
            <w:r w:rsidR="00AA7F24" w:rsidRPr="00FE17FC">
              <w:rPr>
                <w:rStyle w:val="Hyperlink"/>
                <w:noProof/>
              </w:rPr>
              <w:t>Range attributes for integer fields</w:t>
            </w:r>
            <w:r w:rsidR="00AA7F24">
              <w:rPr>
                <w:noProof/>
                <w:webHidden/>
              </w:rPr>
              <w:tab/>
            </w:r>
            <w:r w:rsidR="00AA7F24">
              <w:rPr>
                <w:noProof/>
                <w:webHidden/>
              </w:rPr>
              <w:fldChar w:fldCharType="begin"/>
            </w:r>
            <w:r w:rsidR="00AA7F24">
              <w:rPr>
                <w:noProof/>
                <w:webHidden/>
              </w:rPr>
              <w:instrText xml:space="preserve"> PAGEREF _Toc56591681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2" w:history="1">
            <w:r w:rsidR="00AA7F24" w:rsidRPr="00FE17FC">
              <w:rPr>
                <w:rStyle w:val="Hyperlink"/>
                <w:noProof/>
              </w:rPr>
              <w:t>4.4.3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_Toc56591682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3" w:history="1">
            <w:r w:rsidR="00AA7F24" w:rsidRPr="00FE17FC">
              <w:rPr>
                <w:rStyle w:val="Hyperlink"/>
                <w:noProof/>
              </w:rPr>
              <w:t>4.4.4</w:t>
            </w:r>
            <w:r w:rsidR="00AA7F24">
              <w:rPr>
                <w:rFonts w:asciiTheme="minorHAnsi" w:eastAsiaTheme="minorEastAsia" w:hAnsiTheme="minorHAnsi"/>
                <w:noProof/>
                <w:sz w:val="24"/>
                <w:lang w:val="en-DE" w:eastAsia="en-GB"/>
              </w:rPr>
              <w:tab/>
            </w:r>
            <w:r w:rsidR="00AA7F24" w:rsidRPr="00FE17FC">
              <w:rPr>
                <w:rStyle w:val="Hyperlink"/>
                <w:noProof/>
              </w:rPr>
              <w:t>Integer encoding specifications</w:t>
            </w:r>
            <w:r w:rsidR="00AA7F24">
              <w:rPr>
                <w:noProof/>
                <w:webHidden/>
              </w:rPr>
              <w:tab/>
            </w:r>
            <w:r w:rsidR="00AA7F24">
              <w:rPr>
                <w:noProof/>
                <w:webHidden/>
              </w:rPr>
              <w:fldChar w:fldCharType="begin"/>
            </w:r>
            <w:r w:rsidR="00AA7F24">
              <w:rPr>
                <w:noProof/>
                <w:webHidden/>
              </w:rPr>
              <w:instrText xml:space="preserve"> PAGEREF _Toc56591683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4" w:history="1">
            <w:r w:rsidR="00AA7F24" w:rsidRPr="00FE17FC">
              <w:rPr>
                <w:rStyle w:val="Hyperlink"/>
                <w:noProof/>
              </w:rPr>
              <w:t>4.4.5</w:t>
            </w:r>
            <w:r w:rsidR="00AA7F24">
              <w:rPr>
                <w:rFonts w:asciiTheme="minorHAnsi" w:eastAsiaTheme="minorEastAsia" w:hAnsiTheme="minorHAnsi"/>
                <w:noProof/>
                <w:sz w:val="24"/>
                <w:lang w:val="en-DE" w:eastAsia="en-GB"/>
              </w:rPr>
              <w:tab/>
            </w:r>
            <w:r w:rsidR="00AA7F24" w:rsidRPr="00FE17FC">
              <w:rPr>
                <w:rStyle w:val="Hyperlink"/>
                <w:noProof/>
              </w:rPr>
              <w:t>Examples of integer fields</w:t>
            </w:r>
            <w:r w:rsidR="00AA7F24">
              <w:rPr>
                <w:noProof/>
                <w:webHidden/>
              </w:rPr>
              <w:tab/>
            </w:r>
            <w:r w:rsidR="00AA7F24">
              <w:rPr>
                <w:noProof/>
                <w:webHidden/>
              </w:rPr>
              <w:fldChar w:fldCharType="begin"/>
            </w:r>
            <w:r w:rsidR="00AA7F24">
              <w:rPr>
                <w:noProof/>
                <w:webHidden/>
              </w:rPr>
              <w:instrText xml:space="preserve"> PAGEREF _Toc56591684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85" w:history="1">
            <w:r w:rsidR="00AA7F24" w:rsidRPr="00FE17FC">
              <w:rPr>
                <w:rStyle w:val="Hyperlink"/>
                <w:noProof/>
              </w:rPr>
              <w:t>4.5</w:t>
            </w:r>
            <w:r w:rsidR="00AA7F24">
              <w:rPr>
                <w:rFonts w:asciiTheme="minorHAnsi" w:eastAsiaTheme="minorEastAsia" w:hAnsiTheme="minorHAnsi"/>
                <w:noProof/>
                <w:sz w:val="24"/>
                <w:lang w:val="en-DE" w:eastAsia="en-GB"/>
              </w:rPr>
              <w:tab/>
            </w:r>
            <w:r w:rsidR="00AA7F24" w:rsidRPr="00FE17FC">
              <w:rPr>
                <w:rStyle w:val="Hyperlink"/>
                <w:noProof/>
              </w:rPr>
              <w:t>Decimal encoding</w:t>
            </w:r>
            <w:r w:rsidR="00AA7F24">
              <w:rPr>
                <w:noProof/>
                <w:webHidden/>
              </w:rPr>
              <w:tab/>
            </w:r>
            <w:r w:rsidR="00AA7F24">
              <w:rPr>
                <w:noProof/>
                <w:webHidden/>
              </w:rPr>
              <w:fldChar w:fldCharType="begin"/>
            </w:r>
            <w:r w:rsidR="00AA7F24">
              <w:rPr>
                <w:noProof/>
                <w:webHidden/>
              </w:rPr>
              <w:instrText xml:space="preserve"> PAGEREF _Toc56591685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86" w:history="1">
            <w:r w:rsidR="00AA7F24" w:rsidRPr="00FE17FC">
              <w:rPr>
                <w:rStyle w:val="Hyperlink"/>
                <w:noProof/>
              </w:rPr>
              <w:t>4.5.1</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_Toc56591686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687" w:history="1">
            <w:r w:rsidR="00AA7F24" w:rsidRPr="00FE17FC">
              <w:rPr>
                <w:rStyle w:val="Hyperlink"/>
              </w:rPr>
              <w:t>4.5.1.1</w:t>
            </w:r>
            <w:r w:rsidR="00AA7F24">
              <w:rPr>
                <w:rFonts w:asciiTheme="minorHAnsi" w:eastAsiaTheme="minorEastAsia" w:hAnsiTheme="minorHAnsi"/>
                <w:sz w:val="24"/>
                <w:lang w:val="en-DE" w:eastAsia="en-GB"/>
              </w:rPr>
              <w:tab/>
            </w:r>
            <w:r w:rsidR="00AA7F24" w:rsidRPr="00FE17FC">
              <w:rPr>
                <w:rStyle w:val="Hyperlink"/>
              </w:rPr>
              <w:t>Mantissa</w:t>
            </w:r>
            <w:r w:rsidR="00AA7F24">
              <w:rPr>
                <w:webHidden/>
              </w:rPr>
              <w:tab/>
            </w:r>
            <w:r w:rsidR="00AA7F24">
              <w:rPr>
                <w:webHidden/>
              </w:rPr>
              <w:fldChar w:fldCharType="begin"/>
            </w:r>
            <w:r w:rsidR="00AA7F24">
              <w:rPr>
                <w:webHidden/>
              </w:rPr>
              <w:instrText xml:space="preserve"> PAGEREF _Toc56591687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688" w:history="1">
            <w:r w:rsidR="00AA7F24" w:rsidRPr="00FE17FC">
              <w:rPr>
                <w:rStyle w:val="Hyperlink"/>
              </w:rPr>
              <w:t>4.5.1.2</w:t>
            </w:r>
            <w:r w:rsidR="00AA7F24">
              <w:rPr>
                <w:rFonts w:asciiTheme="minorHAnsi" w:eastAsiaTheme="minorEastAsia" w:hAnsiTheme="minorHAnsi"/>
                <w:sz w:val="24"/>
                <w:lang w:val="en-DE" w:eastAsia="en-GB"/>
              </w:rPr>
              <w:tab/>
            </w:r>
            <w:r w:rsidR="00AA7F24" w:rsidRPr="00FE17FC">
              <w:rPr>
                <w:rStyle w:val="Hyperlink"/>
              </w:rPr>
              <w:t>Exponent</w:t>
            </w:r>
            <w:r w:rsidR="00AA7F24">
              <w:rPr>
                <w:webHidden/>
              </w:rPr>
              <w:tab/>
            </w:r>
            <w:r w:rsidR="00AA7F24">
              <w:rPr>
                <w:webHidden/>
              </w:rPr>
              <w:fldChar w:fldCharType="begin"/>
            </w:r>
            <w:r w:rsidR="00AA7F24">
              <w:rPr>
                <w:webHidden/>
              </w:rPr>
              <w:instrText xml:space="preserve"> PAGEREF _Toc56591688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689" w:history="1">
            <w:r w:rsidR="00AA7F24" w:rsidRPr="00FE17FC">
              <w:rPr>
                <w:rStyle w:val="Hyperlink"/>
              </w:rPr>
              <w:t>4.5.1.3</w:t>
            </w:r>
            <w:r w:rsidR="00AA7F24">
              <w:rPr>
                <w:rFonts w:asciiTheme="minorHAnsi" w:eastAsiaTheme="minorEastAsia" w:hAnsiTheme="minorHAnsi"/>
                <w:sz w:val="24"/>
                <w:lang w:val="en-DE" w:eastAsia="en-GB"/>
              </w:rPr>
              <w:tab/>
            </w:r>
            <w:r w:rsidR="00AA7F24" w:rsidRPr="00FE17FC">
              <w:rPr>
                <w:rStyle w:val="Hyperlink"/>
              </w:rPr>
              <w:t>Floating point and fixed point encodings</w:t>
            </w:r>
            <w:r w:rsidR="00AA7F24">
              <w:rPr>
                <w:webHidden/>
              </w:rPr>
              <w:tab/>
            </w:r>
            <w:r w:rsidR="00AA7F24">
              <w:rPr>
                <w:webHidden/>
              </w:rPr>
              <w:fldChar w:fldCharType="begin"/>
            </w:r>
            <w:r w:rsidR="00AA7F24">
              <w:rPr>
                <w:webHidden/>
              </w:rPr>
              <w:instrText xml:space="preserve"> PAGEREF _Toc56591689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0" w:history="1">
            <w:r w:rsidR="00AA7F24" w:rsidRPr="00FE17FC">
              <w:rPr>
                <w:rStyle w:val="Hyperlink"/>
                <w:noProof/>
              </w:rPr>
              <w:t>4.5.2</w:t>
            </w:r>
            <w:r w:rsidR="00AA7F24">
              <w:rPr>
                <w:rFonts w:asciiTheme="minorHAnsi" w:eastAsiaTheme="minorEastAsia" w:hAnsiTheme="minorHAnsi"/>
                <w:noProof/>
                <w:sz w:val="24"/>
                <w:lang w:val="en-DE" w:eastAsia="en-GB"/>
              </w:rPr>
              <w:tab/>
            </w:r>
            <w:r w:rsidR="00AA7F24" w:rsidRPr="00FE17FC">
              <w:rPr>
                <w:rStyle w:val="Hyperlink"/>
                <w:noProof/>
              </w:rPr>
              <w:t>Range attributes for decimal fields</w:t>
            </w:r>
            <w:r w:rsidR="00AA7F24">
              <w:rPr>
                <w:noProof/>
                <w:webHidden/>
              </w:rPr>
              <w:tab/>
            </w:r>
            <w:r w:rsidR="00AA7F24">
              <w:rPr>
                <w:noProof/>
                <w:webHidden/>
              </w:rPr>
              <w:fldChar w:fldCharType="begin"/>
            </w:r>
            <w:r w:rsidR="00AA7F24">
              <w:rPr>
                <w:noProof/>
                <w:webHidden/>
              </w:rPr>
              <w:instrText xml:space="preserve"> PAGEREF _Toc56591690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1" w:history="1">
            <w:r w:rsidR="00AA7F24" w:rsidRPr="00FE17FC">
              <w:rPr>
                <w:rStyle w:val="Hyperlink"/>
                <w:noProof/>
              </w:rPr>
              <w:t>4.5.3</w:t>
            </w:r>
            <w:r w:rsidR="00AA7F24">
              <w:rPr>
                <w:rFonts w:asciiTheme="minorHAnsi" w:eastAsiaTheme="minorEastAsia" w:hAnsiTheme="minorHAnsi"/>
                <w:noProof/>
                <w:sz w:val="24"/>
                <w:lang w:val="en-DE" w:eastAsia="en-GB"/>
              </w:rPr>
              <w:tab/>
            </w:r>
            <w:r w:rsidR="00AA7F24" w:rsidRPr="00FE17FC">
              <w:rPr>
                <w:rStyle w:val="Hyperlink"/>
                <w:noProof/>
              </w:rPr>
              <w:t>Encoding specifications for decimal types</w:t>
            </w:r>
            <w:r w:rsidR="00AA7F24">
              <w:rPr>
                <w:noProof/>
                <w:webHidden/>
              </w:rPr>
              <w:tab/>
            </w:r>
            <w:r w:rsidR="00AA7F24">
              <w:rPr>
                <w:noProof/>
                <w:webHidden/>
              </w:rPr>
              <w:fldChar w:fldCharType="begin"/>
            </w:r>
            <w:r w:rsidR="00AA7F24">
              <w:rPr>
                <w:noProof/>
                <w:webHidden/>
              </w:rPr>
              <w:instrText xml:space="preserve"> PAGEREF _Toc56591691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2" w:history="1">
            <w:r w:rsidR="00AA7F24" w:rsidRPr="00FE17FC">
              <w:rPr>
                <w:rStyle w:val="Hyperlink"/>
                <w:noProof/>
              </w:rPr>
              <w:t>4.5.4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_Toc56591692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3" w:history="1">
            <w:r w:rsidR="00AA7F24" w:rsidRPr="00FE17FC">
              <w:rPr>
                <w:rStyle w:val="Hyperlink"/>
                <w:noProof/>
              </w:rPr>
              <w:t>4.5.5</w:t>
            </w:r>
            <w:r w:rsidR="00AA7F24">
              <w:rPr>
                <w:rFonts w:asciiTheme="minorHAnsi" w:eastAsiaTheme="minorEastAsia" w:hAnsiTheme="minorHAnsi"/>
                <w:noProof/>
                <w:sz w:val="24"/>
                <w:lang w:val="en-DE" w:eastAsia="en-GB"/>
              </w:rPr>
              <w:tab/>
            </w:r>
            <w:r w:rsidR="00AA7F24" w:rsidRPr="00FE17FC">
              <w:rPr>
                <w:rStyle w:val="Hyperlink"/>
                <w:noProof/>
              </w:rPr>
              <w:t>Examples of decimal fields</w:t>
            </w:r>
            <w:r w:rsidR="00AA7F24">
              <w:rPr>
                <w:noProof/>
                <w:webHidden/>
              </w:rPr>
              <w:tab/>
            </w:r>
            <w:r w:rsidR="00AA7F24">
              <w:rPr>
                <w:noProof/>
                <w:webHidden/>
              </w:rPr>
              <w:fldChar w:fldCharType="begin"/>
            </w:r>
            <w:r w:rsidR="00AA7F24">
              <w:rPr>
                <w:noProof/>
                <w:webHidden/>
              </w:rPr>
              <w:instrText xml:space="preserve"> PAGEREF _Toc56591693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694" w:history="1">
            <w:r w:rsidR="00AA7F24" w:rsidRPr="00FE17FC">
              <w:rPr>
                <w:rStyle w:val="Hyperlink"/>
                <w:noProof/>
              </w:rPr>
              <w:t>4.6</w:t>
            </w:r>
            <w:r w:rsidR="00AA7F24">
              <w:rPr>
                <w:rFonts w:asciiTheme="minorHAnsi" w:eastAsiaTheme="minorEastAsia" w:hAnsiTheme="minorHAnsi"/>
                <w:noProof/>
                <w:sz w:val="24"/>
                <w:lang w:val="en-DE" w:eastAsia="en-GB"/>
              </w:rPr>
              <w:tab/>
            </w:r>
            <w:r w:rsidR="00AA7F24" w:rsidRPr="00FE17FC">
              <w:rPr>
                <w:rStyle w:val="Hyperlink"/>
                <w:noProof/>
              </w:rPr>
              <w:t>Float encoding</w:t>
            </w:r>
            <w:r w:rsidR="00AA7F24">
              <w:rPr>
                <w:noProof/>
                <w:webHidden/>
              </w:rPr>
              <w:tab/>
            </w:r>
            <w:r w:rsidR="00AA7F24">
              <w:rPr>
                <w:noProof/>
                <w:webHidden/>
              </w:rPr>
              <w:fldChar w:fldCharType="begin"/>
            </w:r>
            <w:r w:rsidR="00AA7F24">
              <w:rPr>
                <w:noProof/>
                <w:webHidden/>
              </w:rPr>
              <w:instrText xml:space="preserve"> PAGEREF _Toc56591694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5" w:history="1">
            <w:r w:rsidR="00AA7F24" w:rsidRPr="00FE17FC">
              <w:rPr>
                <w:rStyle w:val="Hyperlink"/>
                <w:noProof/>
              </w:rPr>
              <w:t>4.6.1</w:t>
            </w:r>
            <w:r w:rsidR="00AA7F24">
              <w:rPr>
                <w:rFonts w:asciiTheme="minorHAnsi" w:eastAsiaTheme="minorEastAsia" w:hAnsiTheme="minorHAnsi"/>
                <w:noProof/>
                <w:sz w:val="24"/>
                <w:lang w:val="en-DE" w:eastAsia="en-GB"/>
              </w:rPr>
              <w:tab/>
            </w:r>
            <w:r w:rsidR="00AA7F24" w:rsidRPr="00FE17FC">
              <w:rPr>
                <w:rStyle w:val="Hyperlink"/>
                <w:noProof/>
              </w:rPr>
              <w:t>Primitive types</w:t>
            </w:r>
            <w:r w:rsidR="00AA7F24">
              <w:rPr>
                <w:noProof/>
                <w:webHidden/>
              </w:rPr>
              <w:tab/>
            </w:r>
            <w:r w:rsidR="00AA7F24">
              <w:rPr>
                <w:noProof/>
                <w:webHidden/>
              </w:rPr>
              <w:fldChar w:fldCharType="begin"/>
            </w:r>
            <w:r w:rsidR="00AA7F24">
              <w:rPr>
                <w:noProof/>
                <w:webHidden/>
              </w:rPr>
              <w:instrText xml:space="preserve"> PAGEREF _Toc56591695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6" w:history="1">
            <w:r w:rsidR="00AA7F24" w:rsidRPr="00FE17FC">
              <w:rPr>
                <w:rStyle w:val="Hyperlink"/>
                <w:noProof/>
              </w:rPr>
              <w:t>4.6.2</w:t>
            </w:r>
            <w:r w:rsidR="00AA7F24">
              <w:rPr>
                <w:rFonts w:asciiTheme="minorHAnsi" w:eastAsiaTheme="minorEastAsia" w:hAnsiTheme="minorHAnsi"/>
                <w:noProof/>
                <w:sz w:val="24"/>
                <w:lang w:val="en-DE" w:eastAsia="en-GB"/>
              </w:rPr>
              <w:tab/>
            </w:r>
            <w:r w:rsidR="00AA7F24" w:rsidRPr="00FE17FC">
              <w:rPr>
                <w:rStyle w:val="Hyperlink"/>
                <w:noProof/>
              </w:rPr>
              <w:t>Null values</w:t>
            </w:r>
            <w:r w:rsidR="00AA7F24">
              <w:rPr>
                <w:noProof/>
                <w:webHidden/>
              </w:rPr>
              <w:tab/>
            </w:r>
            <w:r w:rsidR="00AA7F24">
              <w:rPr>
                <w:noProof/>
                <w:webHidden/>
              </w:rPr>
              <w:fldChar w:fldCharType="begin"/>
            </w:r>
            <w:r w:rsidR="00AA7F24">
              <w:rPr>
                <w:noProof/>
                <w:webHidden/>
              </w:rPr>
              <w:instrText xml:space="preserve"> PAGEREF _Toc56591696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7" w:history="1">
            <w:r w:rsidR="00AA7F24" w:rsidRPr="00FE17FC">
              <w:rPr>
                <w:rStyle w:val="Hyperlink"/>
                <w:noProof/>
              </w:rPr>
              <w:t>4.6.3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_Toc56591697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8" w:history="1">
            <w:r w:rsidR="00AA7F24" w:rsidRPr="00FE17FC">
              <w:rPr>
                <w:rStyle w:val="Hyperlink"/>
                <w:noProof/>
              </w:rPr>
              <w:t>4.6.4</w:t>
            </w:r>
            <w:r w:rsidR="00AA7F24">
              <w:rPr>
                <w:rFonts w:asciiTheme="minorHAnsi" w:eastAsiaTheme="minorEastAsia" w:hAnsiTheme="minorHAnsi"/>
                <w:noProof/>
                <w:sz w:val="24"/>
                <w:lang w:val="en-DE" w:eastAsia="en-GB"/>
              </w:rPr>
              <w:tab/>
            </w:r>
            <w:r w:rsidR="00AA7F24" w:rsidRPr="00FE17FC">
              <w:rPr>
                <w:rStyle w:val="Hyperlink"/>
                <w:noProof/>
              </w:rPr>
              <w:t>Float encoding specifications</w:t>
            </w:r>
            <w:r w:rsidR="00AA7F24">
              <w:rPr>
                <w:noProof/>
                <w:webHidden/>
              </w:rPr>
              <w:tab/>
            </w:r>
            <w:r w:rsidR="00AA7F24">
              <w:rPr>
                <w:noProof/>
                <w:webHidden/>
              </w:rPr>
              <w:fldChar w:fldCharType="begin"/>
            </w:r>
            <w:r w:rsidR="00AA7F24">
              <w:rPr>
                <w:noProof/>
                <w:webHidden/>
              </w:rPr>
              <w:instrText xml:space="preserve"> PAGEREF _Toc56591698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699" w:history="1">
            <w:r w:rsidR="00AA7F24" w:rsidRPr="00FE17FC">
              <w:rPr>
                <w:rStyle w:val="Hyperlink"/>
                <w:noProof/>
              </w:rPr>
              <w:t>4.6.5</w:t>
            </w:r>
            <w:r w:rsidR="00AA7F24">
              <w:rPr>
                <w:rFonts w:asciiTheme="minorHAnsi" w:eastAsiaTheme="minorEastAsia" w:hAnsiTheme="minorHAnsi"/>
                <w:noProof/>
                <w:sz w:val="24"/>
                <w:lang w:val="en-DE" w:eastAsia="en-GB"/>
              </w:rPr>
              <w:tab/>
            </w:r>
            <w:r w:rsidR="00AA7F24" w:rsidRPr="00FE17FC">
              <w:rPr>
                <w:rStyle w:val="Hyperlink"/>
                <w:noProof/>
              </w:rPr>
              <w:t>Examples of floating point fields</w:t>
            </w:r>
            <w:r w:rsidR="00AA7F24">
              <w:rPr>
                <w:noProof/>
                <w:webHidden/>
              </w:rPr>
              <w:tab/>
            </w:r>
            <w:r w:rsidR="00AA7F24">
              <w:rPr>
                <w:noProof/>
                <w:webHidden/>
              </w:rPr>
              <w:fldChar w:fldCharType="begin"/>
            </w:r>
            <w:r w:rsidR="00AA7F24">
              <w:rPr>
                <w:noProof/>
                <w:webHidden/>
              </w:rPr>
              <w:instrText xml:space="preserve"> PAGEREF _Toc56591699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00" w:history="1">
            <w:r w:rsidR="00AA7F24" w:rsidRPr="00FE17FC">
              <w:rPr>
                <w:rStyle w:val="Hyperlink"/>
                <w:noProof/>
              </w:rPr>
              <w:t>4.7</w:t>
            </w:r>
            <w:r w:rsidR="00AA7F24">
              <w:rPr>
                <w:rFonts w:asciiTheme="minorHAnsi" w:eastAsiaTheme="minorEastAsia" w:hAnsiTheme="minorHAnsi"/>
                <w:noProof/>
                <w:sz w:val="24"/>
                <w:lang w:val="en-DE" w:eastAsia="en-GB"/>
              </w:rPr>
              <w:tab/>
            </w:r>
            <w:r w:rsidR="00AA7F24" w:rsidRPr="00FE17FC">
              <w:rPr>
                <w:rStyle w:val="Hyperlink"/>
                <w:noProof/>
              </w:rPr>
              <w:t>String encodings</w:t>
            </w:r>
            <w:r w:rsidR="00AA7F24">
              <w:rPr>
                <w:noProof/>
                <w:webHidden/>
              </w:rPr>
              <w:tab/>
            </w:r>
            <w:r w:rsidR="00AA7F24">
              <w:rPr>
                <w:noProof/>
                <w:webHidden/>
              </w:rPr>
              <w:fldChar w:fldCharType="begin"/>
            </w:r>
            <w:r w:rsidR="00AA7F24">
              <w:rPr>
                <w:noProof/>
                <w:webHidden/>
              </w:rPr>
              <w:instrText xml:space="preserve"> PAGEREF _Toc56591700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01" w:history="1">
            <w:r w:rsidR="00AA7F24" w:rsidRPr="00FE17FC">
              <w:rPr>
                <w:rStyle w:val="Hyperlink"/>
                <w:noProof/>
              </w:rPr>
              <w:t>4.7.1</w:t>
            </w:r>
            <w:r w:rsidR="00AA7F24">
              <w:rPr>
                <w:rFonts w:asciiTheme="minorHAnsi" w:eastAsiaTheme="minorEastAsia" w:hAnsiTheme="minorHAnsi"/>
                <w:noProof/>
                <w:sz w:val="24"/>
                <w:lang w:val="en-DE" w:eastAsia="en-GB"/>
              </w:rPr>
              <w:tab/>
            </w:r>
            <w:r w:rsidR="00AA7F24" w:rsidRPr="00FE17FC">
              <w:rPr>
                <w:rStyle w:val="Hyperlink"/>
                <w:noProof/>
              </w:rPr>
              <w:t>Character</w:t>
            </w:r>
            <w:r w:rsidR="00AA7F24">
              <w:rPr>
                <w:noProof/>
                <w:webHidden/>
              </w:rPr>
              <w:tab/>
            </w:r>
            <w:r w:rsidR="00AA7F24">
              <w:rPr>
                <w:noProof/>
                <w:webHidden/>
              </w:rPr>
              <w:fldChar w:fldCharType="begin"/>
            </w:r>
            <w:r w:rsidR="00AA7F24">
              <w:rPr>
                <w:noProof/>
                <w:webHidden/>
              </w:rPr>
              <w:instrText xml:space="preserve"> PAGEREF _Toc56591701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02" w:history="1">
            <w:r w:rsidR="00AA7F24" w:rsidRPr="00FE17FC">
              <w:rPr>
                <w:rStyle w:val="Hyperlink"/>
              </w:rPr>
              <w:t>4.7.1.1</w:t>
            </w:r>
            <w:r w:rsidR="00AA7F24">
              <w:rPr>
                <w:rFonts w:asciiTheme="minorHAnsi" w:eastAsiaTheme="minorEastAsia" w:hAnsiTheme="minorHAnsi"/>
                <w:sz w:val="24"/>
                <w:lang w:val="en-DE" w:eastAsia="en-GB"/>
              </w:rPr>
              <w:tab/>
            </w:r>
            <w:r w:rsidR="00AA7F24" w:rsidRPr="00FE17FC">
              <w:rPr>
                <w:rStyle w:val="Hyperlink"/>
              </w:rPr>
              <w:t>Range attributes for char fields</w:t>
            </w:r>
            <w:r w:rsidR="00AA7F24">
              <w:rPr>
                <w:webHidden/>
              </w:rPr>
              <w:tab/>
            </w:r>
            <w:r w:rsidR="00AA7F24">
              <w:rPr>
                <w:webHidden/>
              </w:rPr>
              <w:fldChar w:fldCharType="begin"/>
            </w:r>
            <w:r w:rsidR="00AA7F24">
              <w:rPr>
                <w:webHidden/>
              </w:rPr>
              <w:instrText xml:space="preserve"> PAGEREF _Toc56591702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03" w:history="1">
            <w:r w:rsidR="00AA7F24" w:rsidRPr="00FE17FC">
              <w:rPr>
                <w:rStyle w:val="Hyperlink"/>
              </w:rPr>
              <w:t>4.7.1.2</w:t>
            </w:r>
            <w:r w:rsidR="00AA7F24">
              <w:rPr>
                <w:rFonts w:asciiTheme="minorHAnsi" w:eastAsiaTheme="minorEastAsia" w:hAnsiTheme="minorHAnsi"/>
                <w:sz w:val="24"/>
                <w:lang w:val="en-DE" w:eastAsia="en-GB"/>
              </w:rPr>
              <w:tab/>
            </w:r>
            <w:r w:rsidR="00AA7F24" w:rsidRPr="00FE17FC">
              <w:rPr>
                <w:rStyle w:val="Hyperlink"/>
              </w:rPr>
              <w:t>Encoding of char type</w:t>
            </w:r>
            <w:r w:rsidR="00AA7F24">
              <w:rPr>
                <w:webHidden/>
              </w:rPr>
              <w:tab/>
            </w:r>
            <w:r w:rsidR="00AA7F24">
              <w:rPr>
                <w:webHidden/>
              </w:rPr>
              <w:fldChar w:fldCharType="begin"/>
            </w:r>
            <w:r w:rsidR="00AA7F24">
              <w:rPr>
                <w:webHidden/>
              </w:rPr>
              <w:instrText xml:space="preserve"> PAGEREF _Toc56591703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04" w:history="1">
            <w:r w:rsidR="00AA7F24" w:rsidRPr="00FE17FC">
              <w:rPr>
                <w:rStyle w:val="Hyperlink"/>
                <w:noProof/>
              </w:rPr>
              <w:t>4.7.2</w:t>
            </w:r>
            <w:r w:rsidR="00AA7F24">
              <w:rPr>
                <w:rFonts w:asciiTheme="minorHAnsi" w:eastAsiaTheme="minorEastAsia" w:hAnsiTheme="minorHAnsi"/>
                <w:noProof/>
                <w:sz w:val="24"/>
                <w:lang w:val="en-DE" w:eastAsia="en-GB"/>
              </w:rPr>
              <w:tab/>
            </w:r>
            <w:r w:rsidR="00AA7F24" w:rsidRPr="00FE17FC">
              <w:rPr>
                <w:rStyle w:val="Hyperlink"/>
                <w:noProof/>
              </w:rPr>
              <w:t>Fixed-length character array</w:t>
            </w:r>
            <w:r w:rsidR="00AA7F24">
              <w:rPr>
                <w:noProof/>
                <w:webHidden/>
              </w:rPr>
              <w:tab/>
            </w:r>
            <w:r w:rsidR="00AA7F24">
              <w:rPr>
                <w:noProof/>
                <w:webHidden/>
              </w:rPr>
              <w:fldChar w:fldCharType="begin"/>
            </w:r>
            <w:r w:rsidR="00AA7F24">
              <w:rPr>
                <w:noProof/>
                <w:webHidden/>
              </w:rPr>
              <w:instrText xml:space="preserve"> PAGEREF _Toc56591704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05" w:history="1">
            <w:r w:rsidR="00AA7F24" w:rsidRPr="00FE17FC">
              <w:rPr>
                <w:rStyle w:val="Hyperlink"/>
              </w:rPr>
              <w:t>4.7.2.1</w:t>
            </w:r>
            <w:r w:rsidR="00AA7F24">
              <w:rPr>
                <w:rFonts w:asciiTheme="minorHAnsi" w:eastAsiaTheme="minorEastAsia" w:hAnsiTheme="minorHAnsi"/>
                <w:sz w:val="24"/>
                <w:lang w:val="en-DE" w:eastAsia="en-GB"/>
              </w:rPr>
              <w:tab/>
            </w:r>
            <w:r w:rsidR="00AA7F24" w:rsidRPr="00FE17FC">
              <w:rPr>
                <w:rStyle w:val="Hyperlink"/>
              </w:rPr>
              <w:t>Encoding specifications for fixed-length character array</w:t>
            </w:r>
            <w:r w:rsidR="00AA7F24">
              <w:rPr>
                <w:webHidden/>
              </w:rPr>
              <w:tab/>
            </w:r>
            <w:r w:rsidR="00AA7F24">
              <w:rPr>
                <w:webHidden/>
              </w:rPr>
              <w:fldChar w:fldCharType="begin"/>
            </w:r>
            <w:r w:rsidR="00AA7F24">
              <w:rPr>
                <w:webHidden/>
              </w:rPr>
              <w:instrText xml:space="preserve"> PAGEREF _Toc56591705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06" w:history="1">
            <w:r w:rsidR="00AA7F24" w:rsidRPr="00FE17FC">
              <w:rPr>
                <w:rStyle w:val="Hyperlink"/>
              </w:rPr>
              <w:t>4.7.2.2</w:t>
            </w:r>
            <w:r w:rsidR="00AA7F24">
              <w:rPr>
                <w:rFonts w:asciiTheme="minorHAnsi" w:eastAsiaTheme="minorEastAsia" w:hAnsiTheme="minorHAnsi"/>
                <w:sz w:val="24"/>
                <w:lang w:val="en-DE" w:eastAsia="en-GB"/>
              </w:rPr>
              <w:tab/>
            </w:r>
            <w:r w:rsidR="00AA7F24" w:rsidRPr="00FE17FC">
              <w:rPr>
                <w:rStyle w:val="Hyperlink"/>
              </w:rPr>
              <w:t>Examples of fixed-length character arrays</w:t>
            </w:r>
            <w:r w:rsidR="00AA7F24">
              <w:rPr>
                <w:webHidden/>
              </w:rPr>
              <w:tab/>
            </w:r>
            <w:r w:rsidR="00AA7F24">
              <w:rPr>
                <w:webHidden/>
              </w:rPr>
              <w:fldChar w:fldCharType="begin"/>
            </w:r>
            <w:r w:rsidR="00AA7F24">
              <w:rPr>
                <w:webHidden/>
              </w:rPr>
              <w:instrText xml:space="preserve"> PAGEREF _Toc56591706 \h </w:instrText>
            </w:r>
            <w:r w:rsidR="00AA7F24">
              <w:rPr>
                <w:webHidden/>
              </w:rPr>
            </w:r>
            <w:r w:rsidR="00AA7F24">
              <w:rPr>
                <w:webHidden/>
              </w:rPr>
              <w:fldChar w:fldCharType="separate"/>
            </w:r>
            <w:r w:rsidR="00AA7F24">
              <w:rPr>
                <w:webHidden/>
              </w:rPr>
              <w:t>21</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07" w:history="1">
            <w:r w:rsidR="00AA7F24" w:rsidRPr="00FE17FC">
              <w:rPr>
                <w:rStyle w:val="Hyperlink"/>
                <w:noProof/>
              </w:rPr>
              <w:t>4.7.3</w:t>
            </w:r>
            <w:r w:rsidR="00AA7F24">
              <w:rPr>
                <w:rFonts w:asciiTheme="minorHAnsi" w:eastAsiaTheme="minorEastAsia" w:hAnsiTheme="minorHAnsi"/>
                <w:noProof/>
                <w:sz w:val="24"/>
                <w:lang w:val="en-DE" w:eastAsia="en-GB"/>
              </w:rPr>
              <w:tab/>
            </w:r>
            <w:r w:rsidR="00AA7F24" w:rsidRPr="00FE17FC">
              <w:rPr>
                <w:rStyle w:val="Hyperlink"/>
                <w:noProof/>
              </w:rPr>
              <w:t>Variable-length string encoding</w:t>
            </w:r>
            <w:r w:rsidR="00AA7F24">
              <w:rPr>
                <w:noProof/>
                <w:webHidden/>
              </w:rPr>
              <w:tab/>
            </w:r>
            <w:r w:rsidR="00AA7F24">
              <w:rPr>
                <w:noProof/>
                <w:webHidden/>
              </w:rPr>
              <w:fldChar w:fldCharType="begin"/>
            </w:r>
            <w:r w:rsidR="00AA7F24">
              <w:rPr>
                <w:noProof/>
                <w:webHidden/>
              </w:rPr>
              <w:instrText xml:space="preserve"> PAGEREF _Toc56591707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08" w:history="1">
            <w:r w:rsidR="00AA7F24" w:rsidRPr="00FE17FC">
              <w:rPr>
                <w:rStyle w:val="Hyperlink"/>
                <w:noProof/>
              </w:rPr>
              <w:t>4.7.4</w:t>
            </w:r>
            <w:r w:rsidR="00AA7F24">
              <w:rPr>
                <w:rFonts w:asciiTheme="minorHAnsi" w:eastAsiaTheme="minorEastAsia" w:hAnsiTheme="minorHAnsi"/>
                <w:noProof/>
                <w:sz w:val="24"/>
                <w:lang w:val="en-DE" w:eastAsia="en-GB"/>
              </w:rPr>
              <w:tab/>
            </w:r>
            <w:r w:rsidR="00AA7F24" w:rsidRPr="00FE17FC">
              <w:rPr>
                <w:rStyle w:val="Hyperlink"/>
                <w:noProof/>
              </w:rPr>
              <w:t>Range attributes for string Length</w:t>
            </w:r>
            <w:r w:rsidR="00AA7F24">
              <w:rPr>
                <w:noProof/>
                <w:webHidden/>
              </w:rPr>
              <w:tab/>
            </w:r>
            <w:r w:rsidR="00AA7F24">
              <w:rPr>
                <w:noProof/>
                <w:webHidden/>
              </w:rPr>
              <w:fldChar w:fldCharType="begin"/>
            </w:r>
            <w:r w:rsidR="00AA7F24">
              <w:rPr>
                <w:noProof/>
                <w:webHidden/>
              </w:rPr>
              <w:instrText xml:space="preserve"> PAGEREF _Toc56591708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09" w:history="1">
            <w:r w:rsidR="00AA7F24" w:rsidRPr="00FE17FC">
              <w:rPr>
                <w:rStyle w:val="Hyperlink"/>
                <w:noProof/>
              </w:rPr>
              <w:t>4.7.5</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string</w:t>
            </w:r>
            <w:r w:rsidR="00AA7F24">
              <w:rPr>
                <w:noProof/>
                <w:webHidden/>
              </w:rPr>
              <w:tab/>
            </w:r>
            <w:r w:rsidR="00AA7F24">
              <w:rPr>
                <w:noProof/>
                <w:webHidden/>
              </w:rPr>
              <w:fldChar w:fldCharType="begin"/>
            </w:r>
            <w:r w:rsidR="00AA7F24">
              <w:rPr>
                <w:noProof/>
                <w:webHidden/>
              </w:rPr>
              <w:instrText xml:space="preserve"> PAGEREF _Toc56591709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0" w:history="1">
            <w:r w:rsidR="00AA7F24" w:rsidRPr="00FE17FC">
              <w:rPr>
                <w:rStyle w:val="Hyperlink"/>
                <w:noProof/>
              </w:rPr>
              <w:t>4.7.6</w:t>
            </w:r>
            <w:r w:rsidR="00AA7F24">
              <w:rPr>
                <w:rFonts w:asciiTheme="minorHAnsi" w:eastAsiaTheme="minorEastAsia" w:hAnsiTheme="minorHAnsi"/>
                <w:noProof/>
                <w:sz w:val="24"/>
                <w:lang w:val="en-DE" w:eastAsia="en-GB"/>
              </w:rPr>
              <w:tab/>
            </w:r>
            <w:r w:rsidR="00AA7F24" w:rsidRPr="00FE17FC">
              <w:rPr>
                <w:rStyle w:val="Hyperlink"/>
                <w:noProof/>
              </w:rPr>
              <w:t>Example of a variable-length string field</w:t>
            </w:r>
            <w:r w:rsidR="00AA7F24">
              <w:rPr>
                <w:noProof/>
                <w:webHidden/>
              </w:rPr>
              <w:tab/>
            </w:r>
            <w:r w:rsidR="00AA7F24">
              <w:rPr>
                <w:noProof/>
                <w:webHidden/>
              </w:rPr>
              <w:fldChar w:fldCharType="begin"/>
            </w:r>
            <w:r w:rsidR="00AA7F24">
              <w:rPr>
                <w:noProof/>
                <w:webHidden/>
              </w:rPr>
              <w:instrText xml:space="preserve"> PAGEREF _Toc56591710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11" w:history="1">
            <w:r w:rsidR="00AA7F24" w:rsidRPr="00FE17FC">
              <w:rPr>
                <w:rStyle w:val="Hyperlink"/>
                <w:noProof/>
              </w:rPr>
              <w:t>4.8</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_Toc56591711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2" w:history="1">
            <w:r w:rsidR="00AA7F24" w:rsidRPr="00FE17FC">
              <w:rPr>
                <w:rStyle w:val="Hyperlink"/>
                <w:noProof/>
              </w:rPr>
              <w:t>4.8.1</w:t>
            </w:r>
            <w:r w:rsidR="00AA7F24">
              <w:rPr>
                <w:rFonts w:asciiTheme="minorHAnsi" w:eastAsiaTheme="minorEastAsia" w:hAnsiTheme="minorHAnsi"/>
                <w:noProof/>
                <w:sz w:val="24"/>
                <w:lang w:val="en-DE" w:eastAsia="en-GB"/>
              </w:rPr>
              <w:tab/>
            </w:r>
            <w:r w:rsidR="00AA7F24" w:rsidRPr="00FE17FC">
              <w:rPr>
                <w:rStyle w:val="Hyperlink"/>
                <w:noProof/>
              </w:rPr>
              <w:t>Fixed-length data</w:t>
            </w:r>
            <w:r w:rsidR="00AA7F24">
              <w:rPr>
                <w:noProof/>
                <w:webHidden/>
              </w:rPr>
              <w:tab/>
            </w:r>
            <w:r w:rsidR="00AA7F24">
              <w:rPr>
                <w:noProof/>
                <w:webHidden/>
              </w:rPr>
              <w:fldChar w:fldCharType="begin"/>
            </w:r>
            <w:r w:rsidR="00AA7F24">
              <w:rPr>
                <w:noProof/>
                <w:webHidden/>
              </w:rPr>
              <w:instrText xml:space="preserve"> PAGEREF _Toc56591712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13" w:history="1">
            <w:r w:rsidR="00AA7F24" w:rsidRPr="00FE17FC">
              <w:rPr>
                <w:rStyle w:val="Hyperlink"/>
              </w:rPr>
              <w:t>4.8.1.1</w:t>
            </w:r>
            <w:r w:rsidR="00AA7F24">
              <w:rPr>
                <w:rFonts w:asciiTheme="minorHAnsi" w:eastAsiaTheme="minorEastAsia" w:hAnsiTheme="minorHAnsi"/>
                <w:sz w:val="24"/>
                <w:lang w:val="en-DE" w:eastAsia="en-GB"/>
              </w:rPr>
              <w:tab/>
            </w:r>
            <w:r w:rsidR="00AA7F24" w:rsidRPr="00FE17FC">
              <w:rPr>
                <w:rStyle w:val="Hyperlink"/>
              </w:rPr>
              <w:t>Encoding specifications for fixed-length data</w:t>
            </w:r>
            <w:r w:rsidR="00AA7F24">
              <w:rPr>
                <w:webHidden/>
              </w:rPr>
              <w:tab/>
            </w:r>
            <w:r w:rsidR="00AA7F24">
              <w:rPr>
                <w:webHidden/>
              </w:rPr>
              <w:fldChar w:fldCharType="begin"/>
            </w:r>
            <w:r w:rsidR="00AA7F24">
              <w:rPr>
                <w:webHidden/>
              </w:rPr>
              <w:instrText xml:space="preserve"> PAGEREF _Toc56591713 \h </w:instrText>
            </w:r>
            <w:r w:rsidR="00AA7F24">
              <w:rPr>
                <w:webHidden/>
              </w:rPr>
            </w:r>
            <w:r w:rsidR="00AA7F24">
              <w:rPr>
                <w:webHidden/>
              </w:rPr>
              <w:fldChar w:fldCharType="separate"/>
            </w:r>
            <w:r w:rsidR="00AA7F24">
              <w:rPr>
                <w:webHidden/>
              </w:rPr>
              <w:t>22</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14" w:history="1">
            <w:r w:rsidR="00AA7F24" w:rsidRPr="00FE17FC">
              <w:rPr>
                <w:rStyle w:val="Hyperlink"/>
              </w:rPr>
              <w:t>4.8.1.2</w:t>
            </w:r>
            <w:r w:rsidR="00AA7F24">
              <w:rPr>
                <w:rFonts w:asciiTheme="minorHAnsi" w:eastAsiaTheme="minorEastAsia" w:hAnsiTheme="minorHAnsi"/>
                <w:sz w:val="24"/>
                <w:lang w:val="en-DE" w:eastAsia="en-GB"/>
              </w:rPr>
              <w:tab/>
            </w:r>
            <w:r w:rsidR="00AA7F24" w:rsidRPr="00FE17FC">
              <w:rPr>
                <w:rStyle w:val="Hyperlink"/>
              </w:rPr>
              <w:t>Example of fixed-length data encoding</w:t>
            </w:r>
            <w:r w:rsidR="00AA7F24">
              <w:rPr>
                <w:webHidden/>
              </w:rPr>
              <w:tab/>
            </w:r>
            <w:r w:rsidR="00AA7F24">
              <w:rPr>
                <w:webHidden/>
              </w:rPr>
              <w:fldChar w:fldCharType="begin"/>
            </w:r>
            <w:r w:rsidR="00AA7F24">
              <w:rPr>
                <w:webHidden/>
              </w:rPr>
              <w:instrText xml:space="preserve"> PAGEREF _Toc56591714 \h </w:instrText>
            </w:r>
            <w:r w:rsidR="00AA7F24">
              <w:rPr>
                <w:webHidden/>
              </w:rPr>
            </w:r>
            <w:r w:rsidR="00AA7F24">
              <w:rPr>
                <w:webHidden/>
              </w:rPr>
              <w:fldChar w:fldCharType="separate"/>
            </w:r>
            <w:r w:rsidR="00AA7F24">
              <w:rPr>
                <w:webHidden/>
              </w:rPr>
              <w:t>22</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5" w:history="1">
            <w:r w:rsidR="00AA7F24" w:rsidRPr="00FE17FC">
              <w:rPr>
                <w:rStyle w:val="Hyperlink"/>
                <w:noProof/>
              </w:rPr>
              <w:t>4.8.2</w:t>
            </w:r>
            <w:r w:rsidR="00AA7F24">
              <w:rPr>
                <w:rFonts w:asciiTheme="minorHAnsi" w:eastAsiaTheme="minorEastAsia" w:hAnsiTheme="minorHAnsi"/>
                <w:noProof/>
                <w:sz w:val="24"/>
                <w:lang w:val="en-DE" w:eastAsia="en-GB"/>
              </w:rPr>
              <w:tab/>
            </w:r>
            <w:r w:rsidR="00AA7F24" w:rsidRPr="00FE17FC">
              <w:rPr>
                <w:rStyle w:val="Hyperlink"/>
                <w:noProof/>
              </w:rPr>
              <w:t>Variable-length data encoding</w:t>
            </w:r>
            <w:r w:rsidR="00AA7F24">
              <w:rPr>
                <w:noProof/>
                <w:webHidden/>
              </w:rPr>
              <w:tab/>
            </w:r>
            <w:r w:rsidR="00AA7F24">
              <w:rPr>
                <w:noProof/>
                <w:webHidden/>
              </w:rPr>
              <w:fldChar w:fldCharType="begin"/>
            </w:r>
            <w:r w:rsidR="00AA7F24">
              <w:rPr>
                <w:noProof/>
                <w:webHidden/>
              </w:rPr>
              <w:instrText xml:space="preserve"> PAGEREF _Toc56591715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6" w:history="1">
            <w:r w:rsidR="00AA7F24" w:rsidRPr="00FE17FC">
              <w:rPr>
                <w:rStyle w:val="Hyperlink"/>
                <w:noProof/>
              </w:rPr>
              <w:t>4.8.3</w:t>
            </w:r>
            <w:r w:rsidR="00AA7F24">
              <w:rPr>
                <w:rFonts w:asciiTheme="minorHAnsi" w:eastAsiaTheme="minorEastAsia" w:hAnsiTheme="minorHAnsi"/>
                <w:noProof/>
                <w:sz w:val="24"/>
                <w:lang w:val="en-DE" w:eastAsia="en-GB"/>
              </w:rPr>
              <w:tab/>
            </w:r>
            <w:r w:rsidR="00AA7F24" w:rsidRPr="00FE17FC">
              <w:rPr>
                <w:rStyle w:val="Hyperlink"/>
                <w:noProof/>
              </w:rPr>
              <w:t>Range attributes for variable-length data Length</w:t>
            </w:r>
            <w:r w:rsidR="00AA7F24">
              <w:rPr>
                <w:noProof/>
                <w:webHidden/>
              </w:rPr>
              <w:tab/>
            </w:r>
            <w:r w:rsidR="00AA7F24">
              <w:rPr>
                <w:noProof/>
                <w:webHidden/>
              </w:rPr>
              <w:fldChar w:fldCharType="begin"/>
            </w:r>
            <w:r w:rsidR="00AA7F24">
              <w:rPr>
                <w:noProof/>
                <w:webHidden/>
              </w:rPr>
              <w:instrText xml:space="preserve"> PAGEREF _Toc56591716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7" w:history="1">
            <w:r w:rsidR="00AA7F24" w:rsidRPr="00FE17FC">
              <w:rPr>
                <w:rStyle w:val="Hyperlink"/>
                <w:noProof/>
              </w:rPr>
              <w:t>4.8.4</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data</w:t>
            </w:r>
            <w:r w:rsidR="00AA7F24">
              <w:rPr>
                <w:noProof/>
                <w:webHidden/>
              </w:rPr>
              <w:tab/>
            </w:r>
            <w:r w:rsidR="00AA7F24">
              <w:rPr>
                <w:noProof/>
                <w:webHidden/>
              </w:rPr>
              <w:fldChar w:fldCharType="begin"/>
            </w:r>
            <w:r w:rsidR="00AA7F24">
              <w:rPr>
                <w:noProof/>
                <w:webHidden/>
              </w:rPr>
              <w:instrText xml:space="preserve"> PAGEREF _Toc56591717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18" w:history="1">
            <w:r w:rsidR="00AA7F24" w:rsidRPr="00FE17FC">
              <w:rPr>
                <w:rStyle w:val="Hyperlink"/>
                <w:noProof/>
              </w:rPr>
              <w:t>4.8.5</w:t>
            </w:r>
            <w:r w:rsidR="00AA7F24">
              <w:rPr>
                <w:rFonts w:asciiTheme="minorHAnsi" w:eastAsiaTheme="minorEastAsia" w:hAnsiTheme="minorHAnsi"/>
                <w:noProof/>
                <w:sz w:val="24"/>
                <w:lang w:val="en-DE" w:eastAsia="en-GB"/>
              </w:rPr>
              <w:tab/>
            </w:r>
            <w:r w:rsidR="00AA7F24" w:rsidRPr="00FE17FC">
              <w:rPr>
                <w:rStyle w:val="Hyperlink"/>
                <w:noProof/>
              </w:rPr>
              <w:t>Example of a data field</w:t>
            </w:r>
            <w:r w:rsidR="00AA7F24">
              <w:rPr>
                <w:noProof/>
                <w:webHidden/>
              </w:rPr>
              <w:tab/>
            </w:r>
            <w:r w:rsidR="00AA7F24">
              <w:rPr>
                <w:noProof/>
                <w:webHidden/>
              </w:rPr>
              <w:fldChar w:fldCharType="begin"/>
            </w:r>
            <w:r w:rsidR="00AA7F24">
              <w:rPr>
                <w:noProof/>
                <w:webHidden/>
              </w:rPr>
              <w:instrText xml:space="preserve"> PAGEREF _Toc56591718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19" w:history="1">
            <w:r w:rsidR="00AA7F24" w:rsidRPr="00FE17FC">
              <w:rPr>
                <w:rStyle w:val="Hyperlink"/>
                <w:noProof/>
              </w:rPr>
              <w:t>4.9</w:t>
            </w:r>
            <w:r w:rsidR="00AA7F24">
              <w:rPr>
                <w:rFonts w:asciiTheme="minorHAnsi" w:eastAsiaTheme="minorEastAsia" w:hAnsiTheme="minorHAnsi"/>
                <w:noProof/>
                <w:sz w:val="24"/>
                <w:lang w:val="en-DE" w:eastAsia="en-GB"/>
              </w:rPr>
              <w:tab/>
            </w:r>
            <w:r w:rsidR="00AA7F24" w:rsidRPr="00FE17FC">
              <w:rPr>
                <w:rStyle w:val="Hyperlink"/>
                <w:noProof/>
              </w:rPr>
              <w:t>MonthYear encoding</w:t>
            </w:r>
            <w:r w:rsidR="00AA7F24">
              <w:rPr>
                <w:noProof/>
                <w:webHidden/>
              </w:rPr>
              <w:tab/>
            </w:r>
            <w:r w:rsidR="00AA7F24">
              <w:rPr>
                <w:noProof/>
                <w:webHidden/>
              </w:rPr>
              <w:fldChar w:fldCharType="begin"/>
            </w:r>
            <w:r w:rsidR="00AA7F24">
              <w:rPr>
                <w:noProof/>
                <w:webHidden/>
              </w:rPr>
              <w:instrText xml:space="preserve"> PAGEREF _Toc56591719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0" w:history="1">
            <w:r w:rsidR="00AA7F24" w:rsidRPr="00FE17FC">
              <w:rPr>
                <w:rStyle w:val="Hyperlink"/>
                <w:noProof/>
              </w:rPr>
              <w:t>4.9.1</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_Toc56591720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1" w:history="1">
            <w:r w:rsidR="00AA7F24" w:rsidRPr="00FE17FC">
              <w:rPr>
                <w:rStyle w:val="Hyperlink"/>
                <w:noProof/>
              </w:rPr>
              <w:t>4.9.2</w:t>
            </w:r>
            <w:r w:rsidR="00AA7F24">
              <w:rPr>
                <w:rFonts w:asciiTheme="minorHAnsi" w:eastAsiaTheme="minorEastAsia" w:hAnsiTheme="minorHAnsi"/>
                <w:noProof/>
                <w:sz w:val="24"/>
                <w:lang w:val="en-DE" w:eastAsia="en-GB"/>
              </w:rPr>
              <w:tab/>
            </w:r>
            <w:r w:rsidR="00AA7F24" w:rsidRPr="00FE17FC">
              <w:rPr>
                <w:rStyle w:val="Hyperlink"/>
                <w:noProof/>
              </w:rPr>
              <w:t>Encoding specifications for MonthYear</w:t>
            </w:r>
            <w:r w:rsidR="00AA7F24">
              <w:rPr>
                <w:noProof/>
                <w:webHidden/>
              </w:rPr>
              <w:tab/>
            </w:r>
            <w:r w:rsidR="00AA7F24">
              <w:rPr>
                <w:noProof/>
                <w:webHidden/>
              </w:rPr>
              <w:fldChar w:fldCharType="begin"/>
            </w:r>
            <w:r w:rsidR="00AA7F24">
              <w:rPr>
                <w:noProof/>
                <w:webHidden/>
              </w:rPr>
              <w:instrText xml:space="preserve"> PAGEREF _Toc56591721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22" w:history="1">
            <w:r w:rsidR="00AA7F24" w:rsidRPr="00FE17FC">
              <w:rPr>
                <w:rStyle w:val="Hyperlink"/>
                <w:noProof/>
              </w:rPr>
              <w:t>4.10</w:t>
            </w:r>
            <w:r w:rsidR="00AA7F24">
              <w:rPr>
                <w:rFonts w:asciiTheme="minorHAnsi" w:eastAsiaTheme="minorEastAsia" w:hAnsiTheme="minorHAnsi"/>
                <w:noProof/>
                <w:sz w:val="24"/>
                <w:lang w:val="en-DE" w:eastAsia="en-GB"/>
              </w:rPr>
              <w:tab/>
            </w:r>
            <w:r w:rsidR="00AA7F24" w:rsidRPr="00FE17FC">
              <w:rPr>
                <w:rStyle w:val="Hyperlink"/>
                <w:noProof/>
              </w:rPr>
              <w:t>Date and time encoding</w:t>
            </w:r>
            <w:r w:rsidR="00AA7F24">
              <w:rPr>
                <w:noProof/>
                <w:webHidden/>
              </w:rPr>
              <w:tab/>
            </w:r>
            <w:r w:rsidR="00AA7F24">
              <w:rPr>
                <w:noProof/>
                <w:webHidden/>
              </w:rPr>
              <w:fldChar w:fldCharType="begin"/>
            </w:r>
            <w:r w:rsidR="00AA7F24">
              <w:rPr>
                <w:noProof/>
                <w:webHidden/>
              </w:rPr>
              <w:instrText xml:space="preserve"> PAGEREF _Toc56591722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3" w:history="1">
            <w:r w:rsidR="00AA7F24" w:rsidRPr="00FE17FC">
              <w:rPr>
                <w:rStyle w:val="Hyperlink"/>
                <w:noProof/>
              </w:rPr>
              <w:t>4.10.1</w:t>
            </w:r>
            <w:r w:rsidR="00AA7F24">
              <w:rPr>
                <w:rFonts w:asciiTheme="minorHAnsi" w:eastAsiaTheme="minorEastAsia" w:hAnsiTheme="minorHAnsi"/>
                <w:noProof/>
                <w:sz w:val="24"/>
                <w:lang w:val="en-DE" w:eastAsia="en-GB"/>
              </w:rPr>
              <w:tab/>
            </w:r>
            <w:r w:rsidR="00AA7F24" w:rsidRPr="00FE17FC">
              <w:rPr>
                <w:rStyle w:val="Hyperlink"/>
                <w:noProof/>
              </w:rPr>
              <w:t>Epoch</w:t>
            </w:r>
            <w:r w:rsidR="00AA7F24">
              <w:rPr>
                <w:noProof/>
                <w:webHidden/>
              </w:rPr>
              <w:tab/>
            </w:r>
            <w:r w:rsidR="00AA7F24">
              <w:rPr>
                <w:noProof/>
                <w:webHidden/>
              </w:rPr>
              <w:fldChar w:fldCharType="begin"/>
            </w:r>
            <w:r w:rsidR="00AA7F24">
              <w:rPr>
                <w:noProof/>
                <w:webHidden/>
              </w:rPr>
              <w:instrText xml:space="preserve"> PAGEREF _Toc56591723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4" w:history="1">
            <w:r w:rsidR="00AA7F24" w:rsidRPr="00FE17FC">
              <w:rPr>
                <w:rStyle w:val="Hyperlink"/>
                <w:noProof/>
              </w:rPr>
              <w:t>4.10.2</w:t>
            </w:r>
            <w:r w:rsidR="00AA7F24">
              <w:rPr>
                <w:rFonts w:asciiTheme="minorHAnsi" w:eastAsiaTheme="minorEastAsia" w:hAnsiTheme="minorHAnsi"/>
                <w:noProof/>
                <w:sz w:val="24"/>
                <w:lang w:val="en-DE" w:eastAsia="en-GB"/>
              </w:rPr>
              <w:tab/>
            </w:r>
            <w:r w:rsidR="00AA7F24" w:rsidRPr="00FE17FC">
              <w:rPr>
                <w:rStyle w:val="Hyperlink"/>
                <w:noProof/>
              </w:rPr>
              <w:t>Time unit</w:t>
            </w:r>
            <w:r w:rsidR="00AA7F24">
              <w:rPr>
                <w:noProof/>
                <w:webHidden/>
              </w:rPr>
              <w:tab/>
            </w:r>
            <w:r w:rsidR="00AA7F24">
              <w:rPr>
                <w:noProof/>
                <w:webHidden/>
              </w:rPr>
              <w:fldChar w:fldCharType="begin"/>
            </w:r>
            <w:r w:rsidR="00AA7F24">
              <w:rPr>
                <w:noProof/>
                <w:webHidden/>
              </w:rPr>
              <w:instrText xml:space="preserve"> PAGEREF _Toc56591724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5" w:history="1">
            <w:r w:rsidR="00AA7F24" w:rsidRPr="00FE17FC">
              <w:rPr>
                <w:rStyle w:val="Hyperlink"/>
                <w:noProof/>
              </w:rPr>
              <w:t>4.10.3</w:t>
            </w:r>
            <w:r w:rsidR="00AA7F24">
              <w:rPr>
                <w:rFonts w:asciiTheme="minorHAnsi" w:eastAsiaTheme="minorEastAsia" w:hAnsiTheme="minorHAnsi"/>
                <w:noProof/>
                <w:sz w:val="24"/>
                <w:lang w:val="en-DE" w:eastAsia="en-GB"/>
              </w:rPr>
              <w:tab/>
            </w:r>
            <w:r w:rsidR="00AA7F24" w:rsidRPr="00FE17FC">
              <w:rPr>
                <w:rStyle w:val="Hyperlink"/>
                <w:noProof/>
              </w:rPr>
              <w:t>Encoding specifications for date and time</w:t>
            </w:r>
            <w:r w:rsidR="00AA7F24">
              <w:rPr>
                <w:noProof/>
                <w:webHidden/>
              </w:rPr>
              <w:tab/>
            </w:r>
            <w:r w:rsidR="00AA7F24">
              <w:rPr>
                <w:noProof/>
                <w:webHidden/>
              </w:rPr>
              <w:fldChar w:fldCharType="begin"/>
            </w:r>
            <w:r w:rsidR="00AA7F24">
              <w:rPr>
                <w:noProof/>
                <w:webHidden/>
              </w:rPr>
              <w:instrText xml:space="preserve"> PAGEREF _Toc56591725 \h </w:instrText>
            </w:r>
            <w:r w:rsidR="00AA7F24">
              <w:rPr>
                <w:noProof/>
                <w:webHidden/>
              </w:rPr>
            </w:r>
            <w:r w:rsidR="00AA7F24">
              <w:rPr>
                <w:noProof/>
                <w:webHidden/>
              </w:rPr>
              <w:fldChar w:fldCharType="separate"/>
            </w:r>
            <w:r w:rsidR="00AA7F24">
              <w:rPr>
                <w:noProof/>
                <w:webHidden/>
              </w:rPr>
              <w:t>25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6" w:history="1">
            <w:r w:rsidR="00AA7F24" w:rsidRPr="00FE17FC">
              <w:rPr>
                <w:rStyle w:val="Hyperlink"/>
                <w:noProof/>
              </w:rPr>
              <w:t>4.10.4</w:t>
            </w:r>
            <w:r w:rsidR="00AA7F24">
              <w:rPr>
                <w:rFonts w:asciiTheme="minorHAnsi" w:eastAsiaTheme="minorEastAsia" w:hAnsiTheme="minorHAnsi"/>
                <w:noProof/>
                <w:sz w:val="24"/>
                <w:lang w:val="en-DE" w:eastAsia="en-GB"/>
              </w:rPr>
              <w:tab/>
            </w:r>
            <w:r w:rsidR="00AA7F24" w:rsidRPr="00FE17FC">
              <w:rPr>
                <w:rStyle w:val="Hyperlink"/>
                <w:noProof/>
              </w:rPr>
              <w:t>Examples of date/time fields</w:t>
            </w:r>
            <w:r w:rsidR="00AA7F24">
              <w:rPr>
                <w:noProof/>
                <w:webHidden/>
              </w:rPr>
              <w:tab/>
            </w:r>
            <w:r w:rsidR="00AA7F24">
              <w:rPr>
                <w:noProof/>
                <w:webHidden/>
              </w:rPr>
              <w:fldChar w:fldCharType="begin"/>
            </w:r>
            <w:r w:rsidR="00AA7F24">
              <w:rPr>
                <w:noProof/>
                <w:webHidden/>
              </w:rPr>
              <w:instrText xml:space="preserve"> PAGEREF _Toc56591726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27"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Local date encoding</w:t>
            </w:r>
            <w:r w:rsidR="00AA7F24">
              <w:rPr>
                <w:noProof/>
                <w:webHidden/>
              </w:rPr>
              <w:tab/>
            </w:r>
            <w:r w:rsidR="00AA7F24">
              <w:rPr>
                <w:noProof/>
                <w:webHidden/>
              </w:rPr>
              <w:fldChar w:fldCharType="begin"/>
            </w:r>
            <w:r w:rsidR="00AA7F24">
              <w:rPr>
                <w:noProof/>
                <w:webHidden/>
              </w:rPr>
              <w:instrText xml:space="preserve"> PAGEREF _Toc56591727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28"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Local time encoding</w:t>
            </w:r>
            <w:r w:rsidR="00AA7F24">
              <w:rPr>
                <w:noProof/>
                <w:webHidden/>
              </w:rPr>
              <w:tab/>
            </w:r>
            <w:r w:rsidR="00AA7F24">
              <w:rPr>
                <w:noProof/>
                <w:webHidden/>
              </w:rPr>
              <w:fldChar w:fldCharType="begin"/>
            </w:r>
            <w:r w:rsidR="00AA7F24">
              <w:rPr>
                <w:noProof/>
                <w:webHidden/>
              </w:rPr>
              <w:instrText xml:space="preserve"> PAGEREF _Toc56591728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29" w:history="1">
            <w:r w:rsidR="00AA7F24" w:rsidRPr="00FE17FC">
              <w:rPr>
                <w:rStyle w:val="Hyperlink"/>
                <w:noProof/>
              </w:rPr>
              <w:t>4.12.1</w:t>
            </w:r>
            <w:r w:rsidR="00AA7F24">
              <w:rPr>
                <w:rFonts w:asciiTheme="minorHAnsi" w:eastAsiaTheme="minorEastAsia" w:hAnsiTheme="minorHAnsi"/>
                <w:noProof/>
                <w:sz w:val="24"/>
                <w:lang w:val="en-DE" w:eastAsia="en-GB"/>
              </w:rPr>
              <w:tab/>
            </w:r>
            <w:r w:rsidR="00AA7F24" w:rsidRPr="00FE17FC">
              <w:rPr>
                <w:rStyle w:val="Hyperlink"/>
                <w:noProof/>
              </w:rPr>
              <w:t>TZTimestamp encoding</w:t>
            </w:r>
            <w:r w:rsidR="00AA7F24">
              <w:rPr>
                <w:noProof/>
                <w:webHidden/>
              </w:rPr>
              <w:tab/>
            </w:r>
            <w:r w:rsidR="00AA7F24">
              <w:rPr>
                <w:noProof/>
                <w:webHidden/>
              </w:rPr>
              <w:fldChar w:fldCharType="begin"/>
            </w:r>
            <w:r w:rsidR="00AA7F24">
              <w:rPr>
                <w:noProof/>
                <w:webHidden/>
              </w:rPr>
              <w:instrText xml:space="preserve"> PAGEREF _Toc56591729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0" w:history="1">
            <w:r w:rsidR="00AA7F24" w:rsidRPr="00FE17FC">
              <w:rPr>
                <w:rStyle w:val="Hyperlink"/>
                <w:noProof/>
              </w:rPr>
              <w:t>4.12.2</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_Toc56591730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1" w:history="1">
            <w:r w:rsidR="00AA7F24" w:rsidRPr="00FE17FC">
              <w:rPr>
                <w:rStyle w:val="Hyperlink"/>
                <w:noProof/>
              </w:rPr>
              <w:t>4.12.3</w:t>
            </w:r>
            <w:r w:rsidR="00AA7F24">
              <w:rPr>
                <w:rFonts w:asciiTheme="minorHAnsi" w:eastAsiaTheme="minorEastAsia" w:hAnsiTheme="minorHAnsi"/>
                <w:noProof/>
                <w:sz w:val="24"/>
                <w:lang w:val="en-DE" w:eastAsia="en-GB"/>
              </w:rPr>
              <w:tab/>
            </w:r>
            <w:r w:rsidR="00AA7F24" w:rsidRPr="00FE17FC">
              <w:rPr>
                <w:rStyle w:val="Hyperlink"/>
                <w:noProof/>
              </w:rPr>
              <w:t>TZTimeOnly encoding</w:t>
            </w:r>
            <w:r w:rsidR="00AA7F24">
              <w:rPr>
                <w:noProof/>
                <w:webHidden/>
              </w:rPr>
              <w:tab/>
            </w:r>
            <w:r w:rsidR="00AA7F24">
              <w:rPr>
                <w:noProof/>
                <w:webHidden/>
              </w:rPr>
              <w:fldChar w:fldCharType="begin"/>
            </w:r>
            <w:r w:rsidR="00AA7F24">
              <w:rPr>
                <w:noProof/>
                <w:webHidden/>
              </w:rPr>
              <w:instrText xml:space="preserve"> PAGEREF _Toc56591731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2" w:history="1">
            <w:r w:rsidR="00AA7F24" w:rsidRPr="00FE17FC">
              <w:rPr>
                <w:rStyle w:val="Hyperlink"/>
                <w:noProof/>
              </w:rPr>
              <w:t>4.12.4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_Toc56591732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33"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Enumeration encoding</w:t>
            </w:r>
            <w:r w:rsidR="00AA7F24">
              <w:rPr>
                <w:noProof/>
                <w:webHidden/>
              </w:rPr>
              <w:tab/>
            </w:r>
            <w:r w:rsidR="00AA7F24">
              <w:rPr>
                <w:noProof/>
                <w:webHidden/>
              </w:rPr>
              <w:fldChar w:fldCharType="begin"/>
            </w:r>
            <w:r w:rsidR="00AA7F24">
              <w:rPr>
                <w:noProof/>
                <w:webHidden/>
              </w:rPr>
              <w:instrText xml:space="preserve"> PAGEREF _Toc56591733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4" w:history="1">
            <w:r w:rsidR="00AA7F24" w:rsidRPr="00FE17FC">
              <w:rPr>
                <w:rStyle w:val="Hyperlink"/>
                <w:noProof/>
              </w:rPr>
              <w:t>4.13.1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_Toc56591734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5" w:history="1">
            <w:r w:rsidR="00AA7F24" w:rsidRPr="00FE17FC">
              <w:rPr>
                <w:rStyle w:val="Hyperlink"/>
                <w:noProof/>
              </w:rPr>
              <w:t>4.13.2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_Toc56591735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6" w:history="1">
            <w:r w:rsidR="00AA7F24" w:rsidRPr="00FE17FC">
              <w:rPr>
                <w:rStyle w:val="Hyperlink"/>
                <w:noProof/>
              </w:rPr>
              <w:t>4.13.3</w:t>
            </w:r>
            <w:r w:rsidR="00AA7F24">
              <w:rPr>
                <w:rFonts w:asciiTheme="minorHAnsi" w:eastAsiaTheme="minorEastAsia" w:hAnsiTheme="minorHAnsi"/>
                <w:noProof/>
                <w:sz w:val="24"/>
                <w:lang w:val="en-DE" w:eastAsia="en-GB"/>
              </w:rPr>
              <w:tab/>
            </w:r>
            <w:r w:rsidR="00AA7F24" w:rsidRPr="00FE17FC">
              <w:rPr>
                <w:rStyle w:val="Hyperlink"/>
                <w:noProof/>
              </w:rPr>
              <w:t>Encoding specification of enumeration</w:t>
            </w:r>
            <w:r w:rsidR="00AA7F24">
              <w:rPr>
                <w:noProof/>
                <w:webHidden/>
              </w:rPr>
              <w:tab/>
            </w:r>
            <w:r w:rsidR="00AA7F24">
              <w:rPr>
                <w:noProof/>
                <w:webHidden/>
              </w:rPr>
              <w:fldChar w:fldCharType="begin"/>
            </w:r>
            <w:r w:rsidR="00AA7F24">
              <w:rPr>
                <w:noProof/>
                <w:webHidden/>
              </w:rPr>
              <w:instrText xml:space="preserve"> PAGEREF _Toc56591736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7" w:history="1">
            <w:r w:rsidR="00AA7F24" w:rsidRPr="00FE17FC">
              <w:rPr>
                <w:rStyle w:val="Hyperlink"/>
                <w:noProof/>
              </w:rPr>
              <w:t>4.13.4</w:t>
            </w:r>
            <w:r w:rsidR="00AA7F24">
              <w:rPr>
                <w:rFonts w:asciiTheme="minorHAnsi" w:eastAsiaTheme="minorEastAsia" w:hAnsiTheme="minorHAnsi"/>
                <w:noProof/>
                <w:sz w:val="24"/>
                <w:lang w:val="en-DE" w:eastAsia="en-GB"/>
              </w:rPr>
              <w:tab/>
            </w:r>
            <w:r w:rsidR="00AA7F24" w:rsidRPr="00FE17FC">
              <w:rPr>
                <w:rStyle w:val="Hyperlink"/>
                <w:noProof/>
              </w:rPr>
              <w:t>Enumeration examples</w:t>
            </w:r>
            <w:r w:rsidR="00AA7F24">
              <w:rPr>
                <w:noProof/>
                <w:webHidden/>
              </w:rPr>
              <w:tab/>
            </w:r>
            <w:r w:rsidR="00AA7F24">
              <w:rPr>
                <w:noProof/>
                <w:webHidden/>
              </w:rPr>
              <w:fldChar w:fldCharType="begin"/>
            </w:r>
            <w:r w:rsidR="00AA7F24">
              <w:rPr>
                <w:noProof/>
                <w:webHidden/>
              </w:rPr>
              <w:instrText xml:space="preserve"> PAGEREF _Toc56591737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8" w:history="1">
            <w:r w:rsidR="00AA7F24" w:rsidRPr="00FE17FC">
              <w:rPr>
                <w:rStyle w:val="Hyperlink"/>
                <w:noProof/>
              </w:rPr>
              <w:t>4.13.5</w:t>
            </w:r>
            <w:r w:rsidR="00AA7F24">
              <w:rPr>
                <w:rFonts w:asciiTheme="minorHAnsi" w:eastAsiaTheme="minorEastAsia" w:hAnsiTheme="minorHAnsi"/>
                <w:noProof/>
                <w:sz w:val="24"/>
                <w:lang w:val="en-DE" w:eastAsia="en-GB"/>
              </w:rPr>
              <w:tab/>
            </w:r>
            <w:r w:rsidR="00AA7F24" w:rsidRPr="00FE17FC">
              <w:rPr>
                <w:rStyle w:val="Hyperlink"/>
                <w:noProof/>
              </w:rPr>
              <w:t>Constant field of an enumeration value</w:t>
            </w:r>
            <w:r w:rsidR="00AA7F24">
              <w:rPr>
                <w:noProof/>
                <w:webHidden/>
              </w:rPr>
              <w:tab/>
            </w:r>
            <w:r w:rsidR="00AA7F24">
              <w:rPr>
                <w:noProof/>
                <w:webHidden/>
              </w:rPr>
              <w:fldChar w:fldCharType="begin"/>
            </w:r>
            <w:r w:rsidR="00AA7F24">
              <w:rPr>
                <w:noProof/>
                <w:webHidden/>
              </w:rPr>
              <w:instrText xml:space="preserve"> PAGEREF _Toc56591738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39" w:history="1">
            <w:r w:rsidR="00AA7F24" w:rsidRPr="00FE17FC">
              <w:rPr>
                <w:rStyle w:val="Hyperlink"/>
                <w:noProof/>
              </w:rPr>
              <w:t>4.13.6</w:t>
            </w:r>
            <w:r w:rsidR="00AA7F24">
              <w:rPr>
                <w:rFonts w:asciiTheme="minorHAnsi" w:eastAsiaTheme="minorEastAsia" w:hAnsiTheme="minorHAnsi"/>
                <w:noProof/>
                <w:sz w:val="24"/>
                <w:lang w:val="en-DE" w:eastAsia="en-GB"/>
              </w:rPr>
              <w:tab/>
            </w:r>
            <w:r w:rsidR="00AA7F24" w:rsidRPr="00FE17FC">
              <w:rPr>
                <w:rStyle w:val="Hyperlink"/>
                <w:noProof/>
              </w:rPr>
              <w:t>Boolean encoding</w:t>
            </w:r>
            <w:r w:rsidR="00AA7F24">
              <w:rPr>
                <w:noProof/>
                <w:webHidden/>
              </w:rPr>
              <w:tab/>
            </w:r>
            <w:r w:rsidR="00AA7F24">
              <w:rPr>
                <w:noProof/>
                <w:webHidden/>
              </w:rPr>
              <w:fldChar w:fldCharType="begin"/>
            </w:r>
            <w:r w:rsidR="00AA7F24">
              <w:rPr>
                <w:noProof/>
                <w:webHidden/>
              </w:rPr>
              <w:instrText xml:space="preserve"> PAGEREF _Toc56591739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40"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Multi-value choice encoding</w:t>
            </w:r>
            <w:r w:rsidR="00AA7F24">
              <w:rPr>
                <w:noProof/>
                <w:webHidden/>
              </w:rPr>
              <w:tab/>
            </w:r>
            <w:r w:rsidR="00AA7F24">
              <w:rPr>
                <w:noProof/>
                <w:webHidden/>
              </w:rPr>
              <w:fldChar w:fldCharType="begin"/>
            </w:r>
            <w:r w:rsidR="00AA7F24">
              <w:rPr>
                <w:noProof/>
                <w:webHidden/>
              </w:rPr>
              <w:instrText xml:space="preserve"> PAGEREF _Toc56591740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41" w:history="1">
            <w:r w:rsidR="00AA7F24" w:rsidRPr="00FE17FC">
              <w:rPr>
                <w:rStyle w:val="Hyperlink"/>
                <w:noProof/>
              </w:rPr>
              <w:t>4.14.1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_Toc56591741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42" w:history="1">
            <w:r w:rsidR="00AA7F24" w:rsidRPr="00FE17FC">
              <w:rPr>
                <w:rStyle w:val="Hyperlink"/>
                <w:noProof/>
              </w:rPr>
              <w:t>4.14.2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_Toc56591742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43" w:history="1">
            <w:r w:rsidR="00AA7F24" w:rsidRPr="00FE17FC">
              <w:rPr>
                <w:rStyle w:val="Hyperlink"/>
                <w:noProof/>
              </w:rPr>
              <w:t>4.14.3</w:t>
            </w:r>
            <w:r w:rsidR="00AA7F24">
              <w:rPr>
                <w:rFonts w:asciiTheme="minorHAnsi" w:eastAsiaTheme="minorEastAsia" w:hAnsiTheme="minorHAnsi"/>
                <w:noProof/>
                <w:sz w:val="24"/>
                <w:lang w:val="en-DE" w:eastAsia="en-GB"/>
              </w:rPr>
              <w:tab/>
            </w:r>
            <w:r w:rsidR="00AA7F24" w:rsidRPr="00FE17FC">
              <w:rPr>
                <w:rStyle w:val="Hyperlink"/>
                <w:noProof/>
              </w:rPr>
              <w:t>Encoding specification of multi-value choice</w:t>
            </w:r>
            <w:r w:rsidR="00AA7F24">
              <w:rPr>
                <w:noProof/>
                <w:webHidden/>
              </w:rPr>
              <w:tab/>
            </w:r>
            <w:r w:rsidR="00AA7F24">
              <w:rPr>
                <w:noProof/>
                <w:webHidden/>
              </w:rPr>
              <w:fldChar w:fldCharType="begin"/>
            </w:r>
            <w:r w:rsidR="00AA7F24">
              <w:rPr>
                <w:noProof/>
                <w:webHidden/>
              </w:rPr>
              <w:instrText xml:space="preserve"> PAGEREF _Toc56591743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44" w:history="1">
            <w:r w:rsidR="00AA7F24" w:rsidRPr="00FE17FC">
              <w:rPr>
                <w:rStyle w:val="Hyperlink"/>
                <w:noProof/>
              </w:rPr>
              <w:t>4.14.4</w:t>
            </w:r>
            <w:r w:rsidR="00AA7F24">
              <w:rPr>
                <w:rFonts w:asciiTheme="minorHAnsi" w:eastAsiaTheme="minorEastAsia" w:hAnsiTheme="minorHAnsi"/>
                <w:noProof/>
                <w:sz w:val="24"/>
                <w:lang w:val="en-DE" w:eastAsia="en-GB"/>
              </w:rPr>
              <w:tab/>
            </w:r>
            <w:r w:rsidR="00AA7F24" w:rsidRPr="00FE17FC">
              <w:rPr>
                <w:rStyle w:val="Hyperlink"/>
                <w:noProof/>
              </w:rPr>
              <w:t>Multi-value example</w:t>
            </w:r>
            <w:r w:rsidR="00AA7F24">
              <w:rPr>
                <w:noProof/>
                <w:webHidden/>
              </w:rPr>
              <w:tab/>
            </w:r>
            <w:r w:rsidR="00AA7F24">
              <w:rPr>
                <w:noProof/>
                <w:webHidden/>
              </w:rPr>
              <w:fldChar w:fldCharType="begin"/>
            </w:r>
            <w:r w:rsidR="00AA7F24">
              <w:rPr>
                <w:noProof/>
                <w:webHidden/>
              </w:rPr>
              <w:instrText xml:space="preserve"> PAGEREF _Toc56591744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45"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Field value validation</w:t>
            </w:r>
            <w:r w:rsidR="00AA7F24">
              <w:rPr>
                <w:noProof/>
                <w:webHidden/>
              </w:rPr>
              <w:tab/>
            </w:r>
            <w:r w:rsidR="00AA7F24">
              <w:rPr>
                <w:noProof/>
                <w:webHidden/>
              </w:rPr>
              <w:fldChar w:fldCharType="begin"/>
            </w:r>
            <w:r w:rsidR="00AA7F24">
              <w:rPr>
                <w:noProof/>
                <w:webHidden/>
              </w:rPr>
              <w:instrText xml:space="preserve"> PAGEREF _Toc56591745 \h </w:instrText>
            </w:r>
            <w:r w:rsidR="00AA7F24">
              <w:rPr>
                <w:noProof/>
                <w:webHidden/>
              </w:rPr>
            </w:r>
            <w:r w:rsidR="00AA7F24">
              <w:rPr>
                <w:noProof/>
                <w:webHidden/>
              </w:rPr>
              <w:fldChar w:fldCharType="separate"/>
            </w:r>
            <w:r w:rsidR="00AA7F24">
              <w:rPr>
                <w:noProof/>
                <w:webHidden/>
              </w:rPr>
              <w:t>31</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746" w:history="1">
            <w:r w:rsidR="00AA7F24" w:rsidRPr="00FE17FC">
              <w:rPr>
                <w:rStyle w:val="Hyperlink"/>
                <w:noProof/>
              </w:rPr>
              <w:t>5</w:t>
            </w:r>
            <w:r w:rsidR="00AA7F24">
              <w:rPr>
                <w:rFonts w:asciiTheme="minorHAnsi" w:eastAsiaTheme="minorEastAsia" w:hAnsiTheme="minorHAnsi"/>
                <w:b w:val="0"/>
                <w:noProof/>
                <w:sz w:val="24"/>
                <w:lang w:val="en-DE" w:eastAsia="en-GB"/>
              </w:rPr>
              <w:tab/>
            </w:r>
            <w:r w:rsidR="00AA7F24" w:rsidRPr="00FE17FC">
              <w:rPr>
                <w:rStyle w:val="Hyperlink"/>
                <w:noProof/>
              </w:rPr>
              <w:t>Message Structure</w:t>
            </w:r>
            <w:r w:rsidR="00AA7F24">
              <w:rPr>
                <w:noProof/>
                <w:webHidden/>
              </w:rPr>
              <w:tab/>
            </w:r>
            <w:r w:rsidR="00AA7F24">
              <w:rPr>
                <w:noProof/>
                <w:webHidden/>
              </w:rPr>
              <w:fldChar w:fldCharType="begin"/>
            </w:r>
            <w:r w:rsidR="00AA7F24">
              <w:rPr>
                <w:noProof/>
                <w:webHidden/>
              </w:rPr>
              <w:instrText xml:space="preserve"> PAGEREF _Toc56591746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47" w:history="1">
            <w:r w:rsidR="00AA7F24" w:rsidRPr="00FE17FC">
              <w:rPr>
                <w:rStyle w:val="Hyperlink"/>
                <w:noProof/>
              </w:rPr>
              <w:t>5.1</w:t>
            </w:r>
            <w:r w:rsidR="00AA7F24">
              <w:rPr>
                <w:rFonts w:asciiTheme="minorHAnsi" w:eastAsiaTheme="minorEastAsia" w:hAnsiTheme="minorHAnsi"/>
                <w:noProof/>
                <w:sz w:val="24"/>
                <w:lang w:val="en-DE" w:eastAsia="en-GB"/>
              </w:rPr>
              <w:tab/>
            </w:r>
            <w:r w:rsidR="00AA7F24" w:rsidRPr="00FE17FC">
              <w:rPr>
                <w:rStyle w:val="Hyperlink"/>
                <w:noProof/>
              </w:rPr>
              <w:t>Message Framing</w:t>
            </w:r>
            <w:r w:rsidR="00AA7F24">
              <w:rPr>
                <w:noProof/>
                <w:webHidden/>
              </w:rPr>
              <w:tab/>
            </w:r>
            <w:r w:rsidR="00AA7F24">
              <w:rPr>
                <w:noProof/>
                <w:webHidden/>
              </w:rPr>
              <w:fldChar w:fldCharType="begin"/>
            </w:r>
            <w:r w:rsidR="00AA7F24">
              <w:rPr>
                <w:noProof/>
                <w:webHidden/>
              </w:rPr>
              <w:instrText xml:space="preserve"> PAGEREF _Toc56591747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48" w:history="1">
            <w:r w:rsidR="00AA7F24" w:rsidRPr="00FE17FC">
              <w:rPr>
                <w:rStyle w:val="Hyperlink"/>
                <w:noProof/>
              </w:rPr>
              <w:t>5.1.1</w:t>
            </w:r>
            <w:r w:rsidR="00AA7F24">
              <w:rPr>
                <w:rFonts w:asciiTheme="minorHAnsi" w:eastAsiaTheme="minorEastAsia" w:hAnsiTheme="minorHAnsi"/>
                <w:noProof/>
                <w:sz w:val="24"/>
                <w:lang w:val="en-DE" w:eastAsia="en-GB"/>
              </w:rPr>
              <w:tab/>
            </w:r>
            <w:r w:rsidR="00AA7F24" w:rsidRPr="00FE17FC">
              <w:rPr>
                <w:rStyle w:val="Hyperlink"/>
                <w:noProof/>
              </w:rPr>
              <w:t>Simple Open Framing Header</w:t>
            </w:r>
            <w:r w:rsidR="00AA7F24">
              <w:rPr>
                <w:noProof/>
                <w:webHidden/>
              </w:rPr>
              <w:tab/>
            </w:r>
            <w:r w:rsidR="00AA7F24">
              <w:rPr>
                <w:noProof/>
                <w:webHidden/>
              </w:rPr>
              <w:fldChar w:fldCharType="begin"/>
            </w:r>
            <w:r w:rsidR="00AA7F24">
              <w:rPr>
                <w:noProof/>
                <w:webHidden/>
              </w:rPr>
              <w:instrText xml:space="preserve"> PAGEREF _Toc56591748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49" w:history="1">
            <w:r w:rsidR="00AA7F24" w:rsidRPr="00FE17FC">
              <w:rPr>
                <w:rStyle w:val="Hyperlink"/>
                <w:noProof/>
              </w:rPr>
              <w:t>5.2</w:t>
            </w:r>
            <w:r w:rsidR="00AA7F24">
              <w:rPr>
                <w:rFonts w:asciiTheme="minorHAnsi" w:eastAsiaTheme="minorEastAsia" w:hAnsiTheme="minorHAnsi"/>
                <w:noProof/>
                <w:sz w:val="24"/>
                <w:lang w:val="en-DE" w:eastAsia="en-GB"/>
              </w:rPr>
              <w:tab/>
            </w:r>
            <w:r w:rsidR="00AA7F24" w:rsidRPr="00FE17FC">
              <w:rPr>
                <w:rStyle w:val="Hyperlink"/>
                <w:noProof/>
              </w:rPr>
              <w:t>SBE Message Encoding Header</w:t>
            </w:r>
            <w:r w:rsidR="00AA7F24">
              <w:rPr>
                <w:noProof/>
                <w:webHidden/>
              </w:rPr>
              <w:tab/>
            </w:r>
            <w:r w:rsidR="00AA7F24">
              <w:rPr>
                <w:noProof/>
                <w:webHidden/>
              </w:rPr>
              <w:fldChar w:fldCharType="begin"/>
            </w:r>
            <w:r w:rsidR="00AA7F24">
              <w:rPr>
                <w:noProof/>
                <w:webHidden/>
              </w:rPr>
              <w:instrText xml:space="preserve"> PAGEREF _Toc56591749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0" w:history="1">
            <w:r w:rsidR="00AA7F24" w:rsidRPr="00FE17FC">
              <w:rPr>
                <w:rStyle w:val="Hyperlink"/>
                <w:noProof/>
              </w:rPr>
              <w:t>5.2.1</w:t>
            </w:r>
            <w:r w:rsidR="00AA7F24">
              <w:rPr>
                <w:rFonts w:asciiTheme="minorHAnsi" w:eastAsiaTheme="minorEastAsia" w:hAnsiTheme="minorHAnsi"/>
                <w:noProof/>
                <w:sz w:val="24"/>
                <w:lang w:val="en-DE" w:eastAsia="en-GB"/>
              </w:rPr>
              <w:tab/>
            </w:r>
            <w:r w:rsidR="00AA7F24" w:rsidRPr="00FE17FC">
              <w:rPr>
                <w:rStyle w:val="Hyperlink"/>
                <w:noProof/>
              </w:rPr>
              <w:t>Message header schema</w:t>
            </w:r>
            <w:r w:rsidR="00AA7F24">
              <w:rPr>
                <w:noProof/>
                <w:webHidden/>
              </w:rPr>
              <w:tab/>
            </w:r>
            <w:r w:rsidR="00AA7F24">
              <w:rPr>
                <w:noProof/>
                <w:webHidden/>
              </w:rPr>
              <w:fldChar w:fldCharType="begin"/>
            </w:r>
            <w:r w:rsidR="00AA7F24">
              <w:rPr>
                <w:noProof/>
                <w:webHidden/>
              </w:rPr>
              <w:instrText xml:space="preserve"> PAGEREF _Toc56591750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1" w:history="1">
            <w:r w:rsidR="00AA7F24" w:rsidRPr="00FE17FC">
              <w:rPr>
                <w:rStyle w:val="Hyperlink"/>
                <w:noProof/>
              </w:rPr>
              <w:t>5.2.2</w:t>
            </w:r>
            <w:r w:rsidR="00AA7F24">
              <w:rPr>
                <w:rFonts w:asciiTheme="minorHAnsi" w:eastAsiaTheme="minorEastAsia" w:hAnsiTheme="minorHAnsi"/>
                <w:noProof/>
                <w:sz w:val="24"/>
                <w:lang w:val="en-DE" w:eastAsia="en-GB"/>
              </w:rPr>
              <w:tab/>
            </w:r>
            <w:r w:rsidR="00AA7F24" w:rsidRPr="00FE17FC">
              <w:rPr>
                <w:rStyle w:val="Hyperlink"/>
                <w:noProof/>
              </w:rPr>
              <w:t>Root block length</w:t>
            </w:r>
            <w:r w:rsidR="00AA7F24">
              <w:rPr>
                <w:noProof/>
                <w:webHidden/>
              </w:rPr>
              <w:tab/>
            </w:r>
            <w:r w:rsidR="00AA7F24">
              <w:rPr>
                <w:noProof/>
                <w:webHidden/>
              </w:rPr>
              <w:fldChar w:fldCharType="begin"/>
            </w:r>
            <w:r w:rsidR="00AA7F24">
              <w:rPr>
                <w:noProof/>
                <w:webHidden/>
              </w:rPr>
              <w:instrText xml:space="preserve"> PAGEREF _Toc56591751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2" w:history="1">
            <w:r w:rsidR="00AA7F24" w:rsidRPr="00FE17FC">
              <w:rPr>
                <w:rStyle w:val="Hyperlink"/>
                <w:noProof/>
              </w:rPr>
              <w:t>5.2.3</w:t>
            </w:r>
            <w:r w:rsidR="00AA7F24">
              <w:rPr>
                <w:rFonts w:asciiTheme="minorHAnsi" w:eastAsiaTheme="minorEastAsia" w:hAnsiTheme="minorHAnsi"/>
                <w:noProof/>
                <w:sz w:val="24"/>
                <w:lang w:val="en-DE" w:eastAsia="en-GB"/>
              </w:rPr>
              <w:tab/>
            </w:r>
            <w:r w:rsidR="00AA7F24" w:rsidRPr="00FE17FC">
              <w:rPr>
                <w:rStyle w:val="Hyperlink"/>
                <w:noProof/>
              </w:rPr>
              <w:t>Template ID</w:t>
            </w:r>
            <w:r w:rsidR="00AA7F24">
              <w:rPr>
                <w:noProof/>
                <w:webHidden/>
              </w:rPr>
              <w:tab/>
            </w:r>
            <w:r w:rsidR="00AA7F24">
              <w:rPr>
                <w:noProof/>
                <w:webHidden/>
              </w:rPr>
              <w:fldChar w:fldCharType="begin"/>
            </w:r>
            <w:r w:rsidR="00AA7F24">
              <w:rPr>
                <w:noProof/>
                <w:webHidden/>
              </w:rPr>
              <w:instrText xml:space="preserve"> PAGEREF _Toc56591752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3" w:history="1">
            <w:r w:rsidR="00AA7F24" w:rsidRPr="00FE17FC">
              <w:rPr>
                <w:rStyle w:val="Hyperlink"/>
                <w:noProof/>
              </w:rPr>
              <w:t>5.2.4</w:t>
            </w:r>
            <w:r w:rsidR="00AA7F24">
              <w:rPr>
                <w:rFonts w:asciiTheme="minorHAnsi" w:eastAsiaTheme="minorEastAsia" w:hAnsiTheme="minorHAnsi"/>
                <w:noProof/>
                <w:sz w:val="24"/>
                <w:lang w:val="en-DE" w:eastAsia="en-GB"/>
              </w:rPr>
              <w:tab/>
            </w:r>
            <w:r w:rsidR="00AA7F24" w:rsidRPr="00FE17FC">
              <w:rPr>
                <w:rStyle w:val="Hyperlink"/>
                <w:noProof/>
              </w:rPr>
              <w:t>Schema ID</w:t>
            </w:r>
            <w:r w:rsidR="00AA7F24">
              <w:rPr>
                <w:noProof/>
                <w:webHidden/>
              </w:rPr>
              <w:tab/>
            </w:r>
            <w:r w:rsidR="00AA7F24">
              <w:rPr>
                <w:noProof/>
                <w:webHidden/>
              </w:rPr>
              <w:fldChar w:fldCharType="begin"/>
            </w:r>
            <w:r w:rsidR="00AA7F24">
              <w:rPr>
                <w:noProof/>
                <w:webHidden/>
              </w:rPr>
              <w:instrText xml:space="preserve"> PAGEREF _Toc56591753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4" w:history="1">
            <w:r w:rsidR="00AA7F24" w:rsidRPr="00FE17FC">
              <w:rPr>
                <w:rStyle w:val="Hyperlink"/>
                <w:noProof/>
              </w:rPr>
              <w:t>5.2.5</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_Toc56591754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5" w:history="1">
            <w:r w:rsidR="00AA7F24" w:rsidRPr="00FE17FC">
              <w:rPr>
                <w:rStyle w:val="Hyperlink"/>
                <w:noProof/>
              </w:rPr>
              <w:t>5.2.6</w:t>
            </w:r>
            <w:r w:rsidR="00AA7F24">
              <w:rPr>
                <w:rFonts w:asciiTheme="minorHAnsi" w:eastAsiaTheme="minorEastAsia" w:hAnsiTheme="minorHAnsi"/>
                <w:noProof/>
                <w:sz w:val="24"/>
                <w:lang w:val="en-DE" w:eastAsia="en-GB"/>
              </w:rPr>
              <w:tab/>
            </w:r>
            <w:r w:rsidR="00AA7F24" w:rsidRPr="00FE17FC">
              <w:rPr>
                <w:rStyle w:val="Hyperlink"/>
                <w:noProof/>
              </w:rPr>
              <w:t>Number of repeating groups</w:t>
            </w:r>
            <w:r w:rsidR="00AA7F24">
              <w:rPr>
                <w:noProof/>
                <w:webHidden/>
              </w:rPr>
              <w:tab/>
            </w:r>
            <w:r w:rsidR="00AA7F24">
              <w:rPr>
                <w:noProof/>
                <w:webHidden/>
              </w:rPr>
              <w:fldChar w:fldCharType="begin"/>
            </w:r>
            <w:r w:rsidR="00AA7F24">
              <w:rPr>
                <w:noProof/>
                <w:webHidden/>
              </w:rPr>
              <w:instrText xml:space="preserve"> PAGEREF _Toc56591755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6" w:history="1">
            <w:r w:rsidR="00AA7F24" w:rsidRPr="00FE17FC">
              <w:rPr>
                <w:rStyle w:val="Hyperlink"/>
                <w:noProof/>
              </w:rPr>
              <w:t>5.2.7</w:t>
            </w:r>
            <w:r w:rsidR="00AA7F24">
              <w:rPr>
                <w:rFonts w:asciiTheme="minorHAnsi" w:eastAsiaTheme="minorEastAsia" w:hAnsiTheme="minorHAnsi"/>
                <w:noProof/>
                <w:sz w:val="24"/>
                <w:lang w:val="en-DE" w:eastAsia="en-GB"/>
              </w:rPr>
              <w:tab/>
            </w:r>
            <w:r w:rsidR="00AA7F24" w:rsidRPr="00FE17FC">
              <w:rPr>
                <w:rStyle w:val="Hyperlink"/>
                <w:noProof/>
              </w:rPr>
              <w:t>Number of variable-length fields</w:t>
            </w:r>
            <w:r w:rsidR="00AA7F24">
              <w:rPr>
                <w:noProof/>
                <w:webHidden/>
              </w:rPr>
              <w:tab/>
            </w:r>
            <w:r w:rsidR="00AA7F24">
              <w:rPr>
                <w:noProof/>
                <w:webHidden/>
              </w:rPr>
              <w:fldChar w:fldCharType="begin"/>
            </w:r>
            <w:r w:rsidR="00AA7F24">
              <w:rPr>
                <w:noProof/>
                <w:webHidden/>
              </w:rPr>
              <w:instrText xml:space="preserve"> PAGEREF _Toc56591756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57" w:history="1">
            <w:r w:rsidR="00AA7F24" w:rsidRPr="00FE17FC">
              <w:rPr>
                <w:rStyle w:val="Hyperlink"/>
                <w:noProof/>
              </w:rPr>
              <w:t>5.3</w:t>
            </w:r>
            <w:r w:rsidR="00AA7F24">
              <w:rPr>
                <w:rFonts w:asciiTheme="minorHAnsi" w:eastAsiaTheme="minorEastAsia" w:hAnsiTheme="minorHAnsi"/>
                <w:noProof/>
                <w:sz w:val="24"/>
                <w:lang w:val="en-DE" w:eastAsia="en-GB"/>
              </w:rPr>
              <w:tab/>
            </w:r>
            <w:r w:rsidR="00AA7F24" w:rsidRPr="00FE17FC">
              <w:rPr>
                <w:rStyle w:val="Hyperlink"/>
                <w:noProof/>
              </w:rPr>
              <w:t>Message Body</w:t>
            </w:r>
            <w:r w:rsidR="00AA7F24">
              <w:rPr>
                <w:noProof/>
                <w:webHidden/>
              </w:rPr>
              <w:tab/>
            </w:r>
            <w:r w:rsidR="00AA7F24">
              <w:rPr>
                <w:noProof/>
                <w:webHidden/>
              </w:rPr>
              <w:fldChar w:fldCharType="begin"/>
            </w:r>
            <w:r w:rsidR="00AA7F24">
              <w:rPr>
                <w:noProof/>
                <w:webHidden/>
              </w:rPr>
              <w:instrText xml:space="preserve"> PAGEREF _Toc56591757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8" w:history="1">
            <w:r w:rsidR="00AA7F24" w:rsidRPr="00FE17FC">
              <w:rPr>
                <w:rStyle w:val="Hyperlink"/>
                <w:noProof/>
              </w:rPr>
              <w:t>5.3.1</w:t>
            </w:r>
            <w:r w:rsidR="00AA7F24">
              <w:rPr>
                <w:rFonts w:asciiTheme="minorHAnsi" w:eastAsiaTheme="minorEastAsia" w:hAnsiTheme="minorHAnsi"/>
                <w:noProof/>
                <w:sz w:val="24"/>
                <w:lang w:val="en-DE" w:eastAsia="en-GB"/>
              </w:rPr>
              <w:tab/>
            </w:r>
            <w:r w:rsidR="00AA7F24" w:rsidRPr="00FE17FC">
              <w:rPr>
                <w:rStyle w:val="Hyperlink"/>
                <w:noProof/>
              </w:rPr>
              <w:t>Data only on the wire</w:t>
            </w:r>
            <w:r w:rsidR="00AA7F24">
              <w:rPr>
                <w:noProof/>
                <w:webHidden/>
              </w:rPr>
              <w:tab/>
            </w:r>
            <w:r w:rsidR="00AA7F24">
              <w:rPr>
                <w:noProof/>
                <w:webHidden/>
              </w:rPr>
              <w:fldChar w:fldCharType="begin"/>
            </w:r>
            <w:r w:rsidR="00AA7F24">
              <w:rPr>
                <w:noProof/>
                <w:webHidden/>
              </w:rPr>
              <w:instrText xml:space="preserve"> PAGEREF _Toc56591758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59" w:history="1">
            <w:r w:rsidR="00AA7F24" w:rsidRPr="00FE17FC">
              <w:rPr>
                <w:rStyle w:val="Hyperlink"/>
                <w:noProof/>
              </w:rPr>
              <w:t>5.3.2</w:t>
            </w:r>
            <w:r w:rsidR="00AA7F24">
              <w:rPr>
                <w:rFonts w:asciiTheme="minorHAnsi" w:eastAsiaTheme="minorEastAsia" w:hAnsiTheme="minorHAnsi"/>
                <w:noProof/>
                <w:sz w:val="24"/>
                <w:lang w:val="en-DE" w:eastAsia="en-GB"/>
              </w:rPr>
              <w:tab/>
            </w:r>
            <w:r w:rsidR="00AA7F24" w:rsidRPr="00FE17FC">
              <w:rPr>
                <w:rStyle w:val="Hyperlink"/>
                <w:noProof/>
              </w:rPr>
              <w:t>Direct access</w:t>
            </w:r>
            <w:r w:rsidR="00AA7F24">
              <w:rPr>
                <w:noProof/>
                <w:webHidden/>
              </w:rPr>
              <w:tab/>
            </w:r>
            <w:r w:rsidR="00AA7F24">
              <w:rPr>
                <w:noProof/>
                <w:webHidden/>
              </w:rPr>
              <w:fldChar w:fldCharType="begin"/>
            </w:r>
            <w:r w:rsidR="00AA7F24">
              <w:rPr>
                <w:noProof/>
                <w:webHidden/>
              </w:rPr>
              <w:instrText xml:space="preserve"> PAGEREF _Toc56591759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0" w:history="1">
            <w:r w:rsidR="00AA7F24" w:rsidRPr="00FE17FC">
              <w:rPr>
                <w:rStyle w:val="Hyperlink"/>
                <w:noProof/>
              </w:rPr>
              <w:t>5.3.3</w:t>
            </w:r>
            <w:r w:rsidR="00AA7F24">
              <w:rPr>
                <w:rFonts w:asciiTheme="minorHAnsi" w:eastAsiaTheme="minorEastAsia" w:hAnsiTheme="minorHAnsi"/>
                <w:noProof/>
                <w:sz w:val="24"/>
                <w:lang w:val="en-DE" w:eastAsia="en-GB"/>
              </w:rPr>
              <w:tab/>
            </w:r>
            <w:r w:rsidR="00AA7F24" w:rsidRPr="00FE17FC">
              <w:rPr>
                <w:rStyle w:val="Hyperlink"/>
                <w:noProof/>
              </w:rPr>
              <w:t>Field position and padding</w:t>
            </w:r>
            <w:r w:rsidR="00AA7F24">
              <w:rPr>
                <w:noProof/>
                <w:webHidden/>
              </w:rPr>
              <w:tab/>
            </w:r>
            <w:r w:rsidR="00AA7F24">
              <w:rPr>
                <w:noProof/>
                <w:webHidden/>
              </w:rPr>
              <w:fldChar w:fldCharType="begin"/>
            </w:r>
            <w:r w:rsidR="00AA7F24">
              <w:rPr>
                <w:noProof/>
                <w:webHidden/>
              </w:rPr>
              <w:instrText xml:space="preserve"> PAGEREF _Toc56591760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61" w:history="1">
            <w:r w:rsidR="00AA7F24" w:rsidRPr="00FE17FC">
              <w:rPr>
                <w:rStyle w:val="Hyperlink"/>
              </w:rPr>
              <w:t>5.3.3.1</w:t>
            </w:r>
            <w:r w:rsidR="00AA7F24">
              <w:rPr>
                <w:rFonts w:asciiTheme="minorHAnsi" w:eastAsiaTheme="minorEastAsia" w:hAnsiTheme="minorHAnsi"/>
                <w:sz w:val="24"/>
                <w:lang w:val="en-DE" w:eastAsia="en-GB"/>
              </w:rPr>
              <w:tab/>
            </w:r>
            <w:r w:rsidR="00AA7F24" w:rsidRPr="00FE17FC">
              <w:rPr>
                <w:rStyle w:val="Hyperlink"/>
              </w:rPr>
              <w:t>No padding by default</w:t>
            </w:r>
            <w:r w:rsidR="00AA7F24">
              <w:rPr>
                <w:webHidden/>
              </w:rPr>
              <w:tab/>
            </w:r>
            <w:r w:rsidR="00AA7F24">
              <w:rPr>
                <w:webHidden/>
              </w:rPr>
              <w:fldChar w:fldCharType="begin"/>
            </w:r>
            <w:r w:rsidR="00AA7F24">
              <w:rPr>
                <w:webHidden/>
              </w:rPr>
              <w:instrText xml:space="preserve"> PAGEREF _Toc56591761 \h </w:instrText>
            </w:r>
            <w:r w:rsidR="00AA7F24">
              <w:rPr>
                <w:webHidden/>
              </w:rPr>
            </w:r>
            <w:r w:rsidR="00AA7F24">
              <w:rPr>
                <w:webHidden/>
              </w:rPr>
              <w:fldChar w:fldCharType="separate"/>
            </w:r>
            <w:r w:rsidR="00AA7F24">
              <w:rPr>
                <w:webHidden/>
              </w:rPr>
              <w:t>34</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62" w:history="1">
            <w:r w:rsidR="00AA7F24" w:rsidRPr="00FE17FC">
              <w:rPr>
                <w:rStyle w:val="Hyperlink"/>
              </w:rPr>
              <w:t>5.3.3.2</w:t>
            </w:r>
            <w:r w:rsidR="00AA7F24">
              <w:rPr>
                <w:rFonts w:asciiTheme="minorHAnsi" w:eastAsiaTheme="minorEastAsia" w:hAnsiTheme="minorHAnsi"/>
                <w:sz w:val="24"/>
                <w:lang w:val="en-DE" w:eastAsia="en-GB"/>
              </w:rPr>
              <w:tab/>
            </w:r>
            <w:r w:rsidR="00AA7F24" w:rsidRPr="00FE17FC">
              <w:rPr>
                <w:rStyle w:val="Hyperlink"/>
              </w:rPr>
              <w:t>Field offset specified by message schema</w:t>
            </w:r>
            <w:r w:rsidR="00AA7F24">
              <w:rPr>
                <w:webHidden/>
              </w:rPr>
              <w:tab/>
            </w:r>
            <w:r w:rsidR="00AA7F24">
              <w:rPr>
                <w:webHidden/>
              </w:rPr>
              <w:fldChar w:fldCharType="begin"/>
            </w:r>
            <w:r w:rsidR="00AA7F24">
              <w:rPr>
                <w:webHidden/>
              </w:rPr>
              <w:instrText xml:space="preserve"> PAGEREF _Toc56591762 \h </w:instrText>
            </w:r>
            <w:r w:rsidR="00AA7F24">
              <w:rPr>
                <w:webHidden/>
              </w:rPr>
            </w:r>
            <w:r w:rsidR="00AA7F24">
              <w:rPr>
                <w:webHidden/>
              </w:rPr>
              <w:fldChar w:fldCharType="separate"/>
            </w:r>
            <w:r w:rsidR="00AA7F24">
              <w:rPr>
                <w:webHidden/>
              </w:rPr>
              <w:t>34</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63" w:history="1">
            <w:r w:rsidR="00AA7F24" w:rsidRPr="00FE17FC">
              <w:rPr>
                <w:rStyle w:val="Hyperlink"/>
              </w:rPr>
              <w:t>5.3.3.3</w:t>
            </w:r>
            <w:r w:rsidR="00AA7F24">
              <w:rPr>
                <w:rFonts w:asciiTheme="minorHAnsi" w:eastAsiaTheme="minorEastAsia" w:hAnsiTheme="minorHAnsi"/>
                <w:sz w:val="24"/>
                <w:lang w:val="en-DE" w:eastAsia="en-GB"/>
              </w:rPr>
              <w:tab/>
            </w:r>
            <w:r w:rsidR="00AA7F24" w:rsidRPr="00FE17FC">
              <w:rPr>
                <w:rStyle w:val="Hyperlink"/>
              </w:rPr>
              <w:t>Padding at end of a message or group</w:t>
            </w:r>
            <w:r w:rsidR="00AA7F24">
              <w:rPr>
                <w:webHidden/>
              </w:rPr>
              <w:tab/>
            </w:r>
            <w:r w:rsidR="00AA7F24">
              <w:rPr>
                <w:webHidden/>
              </w:rPr>
              <w:fldChar w:fldCharType="begin"/>
            </w:r>
            <w:r w:rsidR="00AA7F24">
              <w:rPr>
                <w:webHidden/>
              </w:rPr>
              <w:instrText xml:space="preserve"> PAGEREF _Toc56591763 \h </w:instrText>
            </w:r>
            <w:r w:rsidR="00AA7F24">
              <w:rPr>
                <w:webHidden/>
              </w:rPr>
            </w:r>
            <w:r w:rsidR="00AA7F24">
              <w:rPr>
                <w:webHidden/>
              </w:rPr>
              <w:fldChar w:fldCharType="separate"/>
            </w:r>
            <w:r w:rsidR="00AA7F24">
              <w:rPr>
                <w:webHidden/>
              </w:rPr>
              <w:t>35</w:t>
            </w:r>
            <w:r w:rsidR="00AA7F24">
              <w:rPr>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64" w:history="1">
            <w:r w:rsidR="00AA7F24" w:rsidRPr="00FE17FC">
              <w:rPr>
                <w:rStyle w:val="Hyperlink"/>
                <w:noProof/>
              </w:rPr>
              <w:t>5.4</w:t>
            </w:r>
            <w:r w:rsidR="00AA7F24">
              <w:rPr>
                <w:rFonts w:asciiTheme="minorHAnsi" w:eastAsiaTheme="minorEastAsia" w:hAnsiTheme="minorHAnsi"/>
                <w:noProof/>
                <w:sz w:val="24"/>
                <w:lang w:val="en-DE" w:eastAsia="en-GB"/>
              </w:rPr>
              <w:tab/>
            </w:r>
            <w:r w:rsidR="00AA7F24" w:rsidRPr="00FE17FC">
              <w:rPr>
                <w:rStyle w:val="Hyperlink"/>
                <w:noProof/>
              </w:rPr>
              <w:t>Repeating Groups</w:t>
            </w:r>
            <w:r w:rsidR="00AA7F24">
              <w:rPr>
                <w:noProof/>
                <w:webHidden/>
              </w:rPr>
              <w:tab/>
            </w:r>
            <w:r w:rsidR="00AA7F24">
              <w:rPr>
                <w:noProof/>
                <w:webHidden/>
              </w:rPr>
              <w:fldChar w:fldCharType="begin"/>
            </w:r>
            <w:r w:rsidR="00AA7F24">
              <w:rPr>
                <w:noProof/>
                <w:webHidden/>
              </w:rPr>
              <w:instrText xml:space="preserve"> PAGEREF _Toc56591764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5" w:history="1">
            <w:r w:rsidR="00AA7F24" w:rsidRPr="00FE17FC">
              <w:rPr>
                <w:rStyle w:val="Hyperlink"/>
                <w:noProof/>
              </w:rPr>
              <w:t>5.4.1</w:t>
            </w:r>
            <w:r w:rsidR="00AA7F24">
              <w:rPr>
                <w:rFonts w:asciiTheme="minorHAnsi" w:eastAsiaTheme="minorEastAsia" w:hAnsiTheme="minorHAnsi"/>
                <w:noProof/>
                <w:sz w:val="24"/>
                <w:lang w:val="en-DE" w:eastAsia="en-GB"/>
              </w:rPr>
              <w:tab/>
            </w:r>
            <w:r w:rsidR="00AA7F24" w:rsidRPr="00FE17FC">
              <w:rPr>
                <w:rStyle w:val="Hyperlink"/>
                <w:noProof/>
              </w:rPr>
              <w:t>Schema specification of a group</w:t>
            </w:r>
            <w:r w:rsidR="00AA7F24">
              <w:rPr>
                <w:noProof/>
                <w:webHidden/>
              </w:rPr>
              <w:tab/>
            </w:r>
            <w:r w:rsidR="00AA7F24">
              <w:rPr>
                <w:noProof/>
                <w:webHidden/>
              </w:rPr>
              <w:fldChar w:fldCharType="begin"/>
            </w:r>
            <w:r w:rsidR="00AA7F24">
              <w:rPr>
                <w:noProof/>
                <w:webHidden/>
              </w:rPr>
              <w:instrText xml:space="preserve"> PAGEREF _Toc56591765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6" w:history="1">
            <w:r w:rsidR="00AA7F24" w:rsidRPr="00FE17FC">
              <w:rPr>
                <w:rStyle w:val="Hyperlink"/>
                <w:noProof/>
              </w:rPr>
              <w:t>5.4.2</w:t>
            </w:r>
            <w:r w:rsidR="00AA7F24">
              <w:rPr>
                <w:rFonts w:asciiTheme="minorHAnsi" w:eastAsiaTheme="minorEastAsia" w:hAnsiTheme="minorHAnsi"/>
                <w:noProof/>
                <w:sz w:val="24"/>
                <w:lang w:val="en-DE" w:eastAsia="en-GB"/>
              </w:rPr>
              <w:tab/>
            </w:r>
            <w:r w:rsidR="00AA7F24" w:rsidRPr="00FE17FC">
              <w:rPr>
                <w:rStyle w:val="Hyperlink"/>
                <w:noProof/>
              </w:rPr>
              <w:t>Group block length</w:t>
            </w:r>
            <w:r w:rsidR="00AA7F24">
              <w:rPr>
                <w:noProof/>
                <w:webHidden/>
              </w:rPr>
              <w:tab/>
            </w:r>
            <w:r w:rsidR="00AA7F24">
              <w:rPr>
                <w:noProof/>
                <w:webHidden/>
              </w:rPr>
              <w:fldChar w:fldCharType="begin"/>
            </w:r>
            <w:r w:rsidR="00AA7F24">
              <w:rPr>
                <w:noProof/>
                <w:webHidden/>
              </w:rPr>
              <w:instrText xml:space="preserve"> PAGEREF _Toc56591766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7" w:history="1">
            <w:r w:rsidR="00AA7F24" w:rsidRPr="00FE17FC">
              <w:rPr>
                <w:rStyle w:val="Hyperlink"/>
                <w:noProof/>
              </w:rPr>
              <w:t>5.4.3</w:t>
            </w:r>
            <w:r w:rsidR="00AA7F24">
              <w:rPr>
                <w:rFonts w:asciiTheme="minorHAnsi" w:eastAsiaTheme="minorEastAsia" w:hAnsiTheme="minorHAnsi"/>
                <w:noProof/>
                <w:sz w:val="24"/>
                <w:lang w:val="en-DE" w:eastAsia="en-GB"/>
              </w:rPr>
              <w:tab/>
            </w:r>
            <w:r w:rsidR="00AA7F24" w:rsidRPr="00FE17FC">
              <w:rPr>
                <w:rStyle w:val="Hyperlink"/>
                <w:noProof/>
              </w:rPr>
              <w:t>Padding at end of a group entry</w:t>
            </w:r>
            <w:r w:rsidR="00AA7F24">
              <w:rPr>
                <w:noProof/>
                <w:webHidden/>
              </w:rPr>
              <w:tab/>
            </w:r>
            <w:r w:rsidR="00AA7F24">
              <w:rPr>
                <w:noProof/>
                <w:webHidden/>
              </w:rPr>
              <w:fldChar w:fldCharType="begin"/>
            </w:r>
            <w:r w:rsidR="00AA7F24">
              <w:rPr>
                <w:noProof/>
                <w:webHidden/>
              </w:rPr>
              <w:instrText xml:space="preserve"> PAGEREF _Toc56591767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8" w:history="1">
            <w:r w:rsidR="00AA7F24" w:rsidRPr="00FE17FC">
              <w:rPr>
                <w:rStyle w:val="Hyperlink"/>
                <w:noProof/>
              </w:rPr>
              <w:t>5.4.4</w:t>
            </w:r>
            <w:r w:rsidR="00AA7F24">
              <w:rPr>
                <w:rFonts w:asciiTheme="minorHAnsi" w:eastAsiaTheme="minorEastAsia" w:hAnsiTheme="minorHAnsi"/>
                <w:noProof/>
                <w:sz w:val="24"/>
                <w:lang w:val="en-DE" w:eastAsia="en-GB"/>
              </w:rPr>
              <w:tab/>
            </w:r>
            <w:r w:rsidR="00AA7F24" w:rsidRPr="00FE17FC">
              <w:rPr>
                <w:rStyle w:val="Hyperlink"/>
                <w:noProof/>
              </w:rPr>
              <w:t>Entry counter</w:t>
            </w:r>
            <w:r w:rsidR="00AA7F24">
              <w:rPr>
                <w:noProof/>
                <w:webHidden/>
              </w:rPr>
              <w:tab/>
            </w:r>
            <w:r w:rsidR="00AA7F24">
              <w:rPr>
                <w:noProof/>
                <w:webHidden/>
              </w:rPr>
              <w:fldChar w:fldCharType="begin"/>
            </w:r>
            <w:r w:rsidR="00AA7F24">
              <w:rPr>
                <w:noProof/>
                <w:webHidden/>
              </w:rPr>
              <w:instrText xml:space="preserve"> PAGEREF _Toc56591768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69" w:history="1">
            <w:r w:rsidR="00AA7F24" w:rsidRPr="00FE17FC">
              <w:rPr>
                <w:rStyle w:val="Hyperlink"/>
                <w:noProof/>
              </w:rPr>
              <w:t>5.4.5</w:t>
            </w:r>
            <w:r w:rsidR="00AA7F24">
              <w:rPr>
                <w:rFonts w:asciiTheme="minorHAnsi" w:eastAsiaTheme="minorEastAsia" w:hAnsiTheme="minorHAnsi"/>
                <w:noProof/>
                <w:sz w:val="24"/>
                <w:lang w:val="en-DE" w:eastAsia="en-GB"/>
              </w:rPr>
              <w:tab/>
            </w:r>
            <w:r w:rsidR="00AA7F24" w:rsidRPr="00FE17FC">
              <w:rPr>
                <w:rStyle w:val="Hyperlink"/>
                <w:noProof/>
              </w:rPr>
              <w:t>Empty group</w:t>
            </w:r>
            <w:r w:rsidR="00AA7F24">
              <w:rPr>
                <w:noProof/>
                <w:webHidden/>
              </w:rPr>
              <w:tab/>
            </w:r>
            <w:r w:rsidR="00AA7F24">
              <w:rPr>
                <w:noProof/>
                <w:webHidden/>
              </w:rPr>
              <w:fldChar w:fldCharType="begin"/>
            </w:r>
            <w:r w:rsidR="00AA7F24">
              <w:rPr>
                <w:noProof/>
                <w:webHidden/>
              </w:rPr>
              <w:instrText xml:space="preserve"> PAGEREF _Toc56591769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70" w:history="1">
            <w:r w:rsidR="00AA7F24" w:rsidRPr="00FE17FC">
              <w:rPr>
                <w:rStyle w:val="Hyperlink"/>
                <w:noProof/>
              </w:rPr>
              <w:t>5.4.6</w:t>
            </w:r>
            <w:r w:rsidR="00AA7F24">
              <w:rPr>
                <w:rFonts w:asciiTheme="minorHAnsi" w:eastAsiaTheme="minorEastAsia" w:hAnsiTheme="minorHAnsi"/>
                <w:noProof/>
                <w:sz w:val="24"/>
                <w:lang w:val="en-DE" w:eastAsia="en-GB"/>
              </w:rPr>
              <w:tab/>
            </w:r>
            <w:r w:rsidR="00AA7F24" w:rsidRPr="00FE17FC">
              <w:rPr>
                <w:rStyle w:val="Hyperlink"/>
                <w:noProof/>
              </w:rPr>
              <w:t>Multiple repeating groups</w:t>
            </w:r>
            <w:r w:rsidR="00AA7F24">
              <w:rPr>
                <w:noProof/>
                <w:webHidden/>
              </w:rPr>
              <w:tab/>
            </w:r>
            <w:r w:rsidR="00AA7F24">
              <w:rPr>
                <w:noProof/>
                <w:webHidden/>
              </w:rPr>
              <w:fldChar w:fldCharType="begin"/>
            </w:r>
            <w:r w:rsidR="00AA7F24">
              <w:rPr>
                <w:noProof/>
                <w:webHidden/>
              </w:rPr>
              <w:instrText xml:space="preserve"> PAGEREF _Toc56591770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71" w:history="1">
            <w:r w:rsidR="00AA7F24" w:rsidRPr="00FE17FC">
              <w:rPr>
                <w:rStyle w:val="Hyperlink"/>
                <w:noProof/>
              </w:rPr>
              <w:t>5.4.7</w:t>
            </w:r>
            <w:r w:rsidR="00AA7F24">
              <w:rPr>
                <w:rFonts w:asciiTheme="minorHAnsi" w:eastAsiaTheme="minorEastAsia" w:hAnsiTheme="minorHAnsi"/>
                <w:noProof/>
                <w:sz w:val="24"/>
                <w:lang w:val="en-DE" w:eastAsia="en-GB"/>
              </w:rPr>
              <w:tab/>
            </w:r>
            <w:r w:rsidR="00AA7F24" w:rsidRPr="00FE17FC">
              <w:rPr>
                <w:rStyle w:val="Hyperlink"/>
                <w:noProof/>
              </w:rPr>
              <w:t>Nested repeating group specification</w:t>
            </w:r>
            <w:r w:rsidR="00AA7F24">
              <w:rPr>
                <w:noProof/>
                <w:webHidden/>
              </w:rPr>
              <w:tab/>
            </w:r>
            <w:r w:rsidR="00AA7F24">
              <w:rPr>
                <w:noProof/>
                <w:webHidden/>
              </w:rPr>
              <w:fldChar w:fldCharType="begin"/>
            </w:r>
            <w:r w:rsidR="00AA7F24">
              <w:rPr>
                <w:noProof/>
                <w:webHidden/>
              </w:rPr>
              <w:instrText xml:space="preserve"> PAGEREF _Toc56591771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72" w:history="1">
            <w:r w:rsidR="00AA7F24" w:rsidRPr="00FE17FC">
              <w:rPr>
                <w:rStyle w:val="Hyperlink"/>
                <w:noProof/>
              </w:rPr>
              <w:t>5.4.8</w:t>
            </w:r>
            <w:r w:rsidR="00AA7F24">
              <w:rPr>
                <w:rFonts w:asciiTheme="minorHAnsi" w:eastAsiaTheme="minorEastAsia" w:hAnsiTheme="minorHAnsi"/>
                <w:noProof/>
                <w:sz w:val="24"/>
                <w:lang w:val="en-DE" w:eastAsia="en-GB"/>
              </w:rPr>
              <w:tab/>
            </w:r>
            <w:r w:rsidR="00AA7F24" w:rsidRPr="00FE17FC">
              <w:rPr>
                <w:rStyle w:val="Hyperlink"/>
                <w:noProof/>
              </w:rPr>
              <w:t>Nested repeating group wire format</w:t>
            </w:r>
            <w:r w:rsidR="00AA7F24">
              <w:rPr>
                <w:noProof/>
                <w:webHidden/>
              </w:rPr>
              <w:tab/>
            </w:r>
            <w:r w:rsidR="00AA7F24">
              <w:rPr>
                <w:noProof/>
                <w:webHidden/>
              </w:rPr>
              <w:fldChar w:fldCharType="begin"/>
            </w:r>
            <w:r w:rsidR="00AA7F24">
              <w:rPr>
                <w:noProof/>
                <w:webHidden/>
              </w:rPr>
              <w:instrText xml:space="preserve"> PAGEREF _Toc56591772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73" w:history="1">
            <w:r w:rsidR="00AA7F24" w:rsidRPr="00FE17FC">
              <w:rPr>
                <w:rStyle w:val="Hyperlink"/>
                <w:noProof/>
              </w:rPr>
              <w:t>5.4.9</w:t>
            </w:r>
            <w:r w:rsidR="00AA7F24">
              <w:rPr>
                <w:rFonts w:asciiTheme="minorHAnsi" w:eastAsiaTheme="minorEastAsia" w:hAnsiTheme="minorHAnsi"/>
                <w:noProof/>
                <w:sz w:val="24"/>
                <w:lang w:val="en-DE" w:eastAsia="en-GB"/>
              </w:rPr>
              <w:tab/>
            </w:r>
            <w:r w:rsidR="00AA7F24" w:rsidRPr="00FE17FC">
              <w:rPr>
                <w:rStyle w:val="Hyperlink"/>
                <w:noProof/>
              </w:rPr>
              <w:t>Empty group means nested group is empty</w:t>
            </w:r>
            <w:r w:rsidR="00AA7F24">
              <w:rPr>
                <w:noProof/>
                <w:webHidden/>
              </w:rPr>
              <w:tab/>
            </w:r>
            <w:r w:rsidR="00AA7F24">
              <w:rPr>
                <w:noProof/>
                <w:webHidden/>
              </w:rPr>
              <w:fldChar w:fldCharType="begin"/>
            </w:r>
            <w:r w:rsidR="00AA7F24">
              <w:rPr>
                <w:noProof/>
                <w:webHidden/>
              </w:rPr>
              <w:instrText xml:space="preserve"> PAGEREF _Toc56591773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74" w:history="1">
            <w:r w:rsidR="00AA7F24" w:rsidRPr="00FE17FC">
              <w:rPr>
                <w:rStyle w:val="Hyperlink"/>
                <w:noProof/>
              </w:rPr>
              <w:t>5.4.10</w:t>
            </w:r>
            <w:r w:rsidR="00AA7F24">
              <w:rPr>
                <w:rFonts w:asciiTheme="minorHAnsi" w:eastAsiaTheme="minorEastAsia" w:hAnsiTheme="minorHAnsi"/>
                <w:noProof/>
                <w:sz w:val="24"/>
                <w:lang w:val="en-DE" w:eastAsia="en-GB"/>
              </w:rPr>
              <w:tab/>
            </w:r>
            <w:r w:rsidR="00AA7F24" w:rsidRPr="00FE17FC">
              <w:rPr>
                <w:rStyle w:val="Hyperlink"/>
                <w:noProof/>
              </w:rPr>
              <w:t>Group dimension encoding</w:t>
            </w:r>
            <w:r w:rsidR="00AA7F24">
              <w:rPr>
                <w:noProof/>
                <w:webHidden/>
              </w:rPr>
              <w:tab/>
            </w:r>
            <w:r w:rsidR="00AA7F24">
              <w:rPr>
                <w:noProof/>
                <w:webHidden/>
              </w:rPr>
              <w:fldChar w:fldCharType="begin"/>
            </w:r>
            <w:r w:rsidR="00AA7F24">
              <w:rPr>
                <w:noProof/>
                <w:webHidden/>
              </w:rPr>
              <w:instrText xml:space="preserve"> PAGEREF _Toc56591774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75" w:history="1">
            <w:r w:rsidR="00AA7F24" w:rsidRPr="00FE17FC">
              <w:rPr>
                <w:rStyle w:val="Hyperlink"/>
              </w:rPr>
              <w:t>5.4.10.1</w:t>
            </w:r>
            <w:r w:rsidR="00AA7F24">
              <w:rPr>
                <w:rFonts w:asciiTheme="minorHAnsi" w:eastAsiaTheme="minorEastAsia" w:hAnsiTheme="minorHAnsi"/>
                <w:sz w:val="24"/>
                <w:lang w:val="en-DE" w:eastAsia="en-GB"/>
              </w:rPr>
              <w:tab/>
            </w:r>
            <w:r w:rsidR="00AA7F24" w:rsidRPr="00FE17FC">
              <w:rPr>
                <w:rStyle w:val="Hyperlink"/>
              </w:rPr>
              <w:t>Range of group entry count</w:t>
            </w:r>
            <w:r w:rsidR="00AA7F24">
              <w:rPr>
                <w:webHidden/>
              </w:rPr>
              <w:tab/>
            </w:r>
            <w:r w:rsidR="00AA7F24">
              <w:rPr>
                <w:webHidden/>
              </w:rPr>
              <w:fldChar w:fldCharType="begin"/>
            </w:r>
            <w:r w:rsidR="00AA7F24">
              <w:rPr>
                <w:webHidden/>
              </w:rPr>
              <w:instrText xml:space="preserve"> PAGEREF _Toc56591775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76" w:history="1">
            <w:r w:rsidR="00AA7F24" w:rsidRPr="00FE17FC">
              <w:rPr>
                <w:rStyle w:val="Hyperlink"/>
              </w:rPr>
              <w:t>5.4.10.2</w:t>
            </w:r>
            <w:r w:rsidR="00AA7F24">
              <w:rPr>
                <w:rFonts w:asciiTheme="minorHAnsi" w:eastAsiaTheme="minorEastAsia" w:hAnsiTheme="minorHAnsi"/>
                <w:sz w:val="24"/>
                <w:lang w:val="en-DE" w:eastAsia="en-GB"/>
              </w:rPr>
              <w:tab/>
            </w:r>
            <w:r w:rsidR="00AA7F24" w:rsidRPr="00FE17FC">
              <w:rPr>
                <w:rStyle w:val="Hyperlink"/>
              </w:rPr>
              <w:t>Encoding of repeating group dimensions</w:t>
            </w:r>
            <w:r w:rsidR="00AA7F24">
              <w:rPr>
                <w:webHidden/>
              </w:rPr>
              <w:tab/>
            </w:r>
            <w:r w:rsidR="00AA7F24">
              <w:rPr>
                <w:webHidden/>
              </w:rPr>
              <w:fldChar w:fldCharType="begin"/>
            </w:r>
            <w:r w:rsidR="00AA7F24">
              <w:rPr>
                <w:webHidden/>
              </w:rPr>
              <w:instrText xml:space="preserve"> PAGEREF _Toc56591776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77" w:history="1">
            <w:r w:rsidR="00AA7F24" w:rsidRPr="00FE17FC">
              <w:rPr>
                <w:rStyle w:val="Hyperlink"/>
              </w:rPr>
              <w:t>5.4.10.3</w:t>
            </w:r>
            <w:r w:rsidR="00AA7F24">
              <w:rPr>
                <w:rFonts w:asciiTheme="minorHAnsi" w:eastAsiaTheme="minorEastAsia" w:hAnsiTheme="minorHAnsi"/>
                <w:sz w:val="24"/>
                <w:lang w:val="en-DE" w:eastAsia="en-GB"/>
              </w:rPr>
              <w:tab/>
            </w:r>
            <w:r w:rsidR="00AA7F24" w:rsidRPr="00FE17FC">
              <w:rPr>
                <w:rStyle w:val="Hyperlink"/>
              </w:rPr>
              <w:t>Block length</w:t>
            </w:r>
            <w:r w:rsidR="00AA7F24">
              <w:rPr>
                <w:webHidden/>
              </w:rPr>
              <w:tab/>
            </w:r>
            <w:r w:rsidR="00AA7F24">
              <w:rPr>
                <w:webHidden/>
              </w:rPr>
              <w:fldChar w:fldCharType="begin"/>
            </w:r>
            <w:r w:rsidR="00AA7F24">
              <w:rPr>
                <w:webHidden/>
              </w:rPr>
              <w:instrText xml:space="preserve"> PAGEREF _Toc56591777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78" w:history="1">
            <w:r w:rsidR="00AA7F24" w:rsidRPr="00FE17FC">
              <w:rPr>
                <w:rStyle w:val="Hyperlink"/>
              </w:rPr>
              <w:t>5.4.10.4</w:t>
            </w:r>
            <w:r w:rsidR="00AA7F24">
              <w:rPr>
                <w:rFonts w:asciiTheme="minorHAnsi" w:eastAsiaTheme="minorEastAsia" w:hAnsiTheme="minorHAnsi"/>
                <w:sz w:val="24"/>
                <w:lang w:val="en-DE" w:eastAsia="en-GB"/>
              </w:rPr>
              <w:tab/>
            </w:r>
            <w:r w:rsidR="00AA7F24" w:rsidRPr="00FE17FC">
              <w:rPr>
                <w:rStyle w:val="Hyperlink"/>
              </w:rPr>
              <w:t>Number of entries</w:t>
            </w:r>
            <w:r w:rsidR="00AA7F24">
              <w:rPr>
                <w:webHidden/>
              </w:rPr>
              <w:tab/>
            </w:r>
            <w:r w:rsidR="00AA7F24">
              <w:rPr>
                <w:webHidden/>
              </w:rPr>
              <w:fldChar w:fldCharType="begin"/>
            </w:r>
            <w:r w:rsidR="00AA7F24">
              <w:rPr>
                <w:webHidden/>
              </w:rPr>
              <w:instrText xml:space="preserve"> PAGEREF _Toc56591778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79" w:history="1">
            <w:r w:rsidR="00AA7F24" w:rsidRPr="00FE17FC">
              <w:rPr>
                <w:rStyle w:val="Hyperlink"/>
              </w:rPr>
              <w:t>5.4.10.5</w:t>
            </w:r>
            <w:r w:rsidR="00AA7F24">
              <w:rPr>
                <w:rFonts w:asciiTheme="minorHAnsi" w:eastAsiaTheme="minorEastAsia" w:hAnsiTheme="minorHAnsi"/>
                <w:sz w:val="24"/>
                <w:lang w:val="en-DE" w:eastAsia="en-GB"/>
              </w:rPr>
              <w:tab/>
            </w:r>
            <w:r w:rsidR="00AA7F24" w:rsidRPr="00FE17FC">
              <w:rPr>
                <w:rStyle w:val="Hyperlink"/>
              </w:rPr>
              <w:t>Number of variable-length fields</w:t>
            </w:r>
            <w:r w:rsidR="00AA7F24">
              <w:rPr>
                <w:webHidden/>
              </w:rPr>
              <w:tab/>
            </w:r>
            <w:r w:rsidR="00AA7F24">
              <w:rPr>
                <w:webHidden/>
              </w:rPr>
              <w:fldChar w:fldCharType="begin"/>
            </w:r>
            <w:r w:rsidR="00AA7F24">
              <w:rPr>
                <w:webHidden/>
              </w:rPr>
              <w:instrText xml:space="preserve"> PAGEREF _Toc56591779 \h </w:instrText>
            </w:r>
            <w:r w:rsidR="00AA7F24">
              <w:rPr>
                <w:webHidden/>
              </w:rPr>
            </w:r>
            <w:r w:rsidR="00AA7F24">
              <w:rPr>
                <w:webHidden/>
              </w:rPr>
              <w:fldChar w:fldCharType="separate"/>
            </w:r>
            <w:r w:rsidR="00AA7F24">
              <w:rPr>
                <w:webHidden/>
              </w:rPr>
              <w:t>38</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80" w:history="1">
            <w:r w:rsidR="00AA7F24" w:rsidRPr="00FE17FC">
              <w:rPr>
                <w:rStyle w:val="Hyperlink"/>
              </w:rPr>
              <w:t>5.4.10.6</w:t>
            </w:r>
            <w:r w:rsidR="00AA7F24">
              <w:rPr>
                <w:rFonts w:asciiTheme="minorHAnsi" w:eastAsiaTheme="minorEastAsia" w:hAnsiTheme="minorHAnsi"/>
                <w:sz w:val="24"/>
                <w:lang w:val="en-DE" w:eastAsia="en-GB"/>
              </w:rPr>
              <w:tab/>
            </w:r>
            <w:r w:rsidR="00AA7F24" w:rsidRPr="00FE17FC">
              <w:rPr>
                <w:rStyle w:val="Hyperlink"/>
              </w:rPr>
              <w:t>Restricting repeating group entries</w:t>
            </w:r>
            <w:r w:rsidR="00AA7F24">
              <w:rPr>
                <w:webHidden/>
              </w:rPr>
              <w:tab/>
            </w:r>
            <w:r w:rsidR="00AA7F24">
              <w:rPr>
                <w:webHidden/>
              </w:rPr>
              <w:fldChar w:fldCharType="begin"/>
            </w:r>
            <w:r w:rsidR="00AA7F24">
              <w:rPr>
                <w:webHidden/>
              </w:rPr>
              <w:instrText xml:space="preserve"> PAGEREF _Toc56591780 \h </w:instrText>
            </w:r>
            <w:r w:rsidR="00AA7F24">
              <w:rPr>
                <w:webHidden/>
              </w:rPr>
            </w:r>
            <w:r w:rsidR="00AA7F24">
              <w:rPr>
                <w:webHidden/>
              </w:rPr>
              <w:fldChar w:fldCharType="separate"/>
            </w:r>
            <w:r w:rsidR="00AA7F24">
              <w:rPr>
                <w:webHidden/>
              </w:rPr>
              <w:t>38</w:t>
            </w:r>
            <w:r w:rsidR="00AA7F24">
              <w:rPr>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81" w:history="1">
            <w:r w:rsidR="00AA7F24" w:rsidRPr="00FE17FC">
              <w:rPr>
                <w:rStyle w:val="Hyperlink"/>
                <w:noProof/>
              </w:rPr>
              <w:t>5.5</w:t>
            </w:r>
            <w:r w:rsidR="00AA7F24">
              <w:rPr>
                <w:rFonts w:asciiTheme="minorHAnsi" w:eastAsiaTheme="minorEastAsia" w:hAnsiTheme="minorHAnsi"/>
                <w:noProof/>
                <w:sz w:val="24"/>
                <w:lang w:val="en-DE" w:eastAsia="en-GB"/>
              </w:rPr>
              <w:tab/>
            </w:r>
            <w:r w:rsidR="00AA7F24" w:rsidRPr="00FE17FC">
              <w:rPr>
                <w:rStyle w:val="Hyperlink"/>
                <w:noProof/>
              </w:rPr>
              <w:t>Sequence of message body elements</w:t>
            </w:r>
            <w:r w:rsidR="00AA7F24">
              <w:rPr>
                <w:noProof/>
                <w:webHidden/>
              </w:rPr>
              <w:tab/>
            </w:r>
            <w:r w:rsidR="00AA7F24">
              <w:rPr>
                <w:noProof/>
                <w:webHidden/>
              </w:rPr>
              <w:fldChar w:fldCharType="begin"/>
            </w:r>
            <w:r w:rsidR="00AA7F24">
              <w:rPr>
                <w:noProof/>
                <w:webHidden/>
              </w:rPr>
              <w:instrText xml:space="preserve"> PAGEREF _Toc56591781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82" w:history="1">
            <w:r w:rsidR="00AA7F24" w:rsidRPr="00FE17FC">
              <w:rPr>
                <w:rStyle w:val="Hyperlink"/>
                <w:noProof/>
              </w:rPr>
              <w:t>5.5.1</w:t>
            </w:r>
            <w:r w:rsidR="00AA7F24">
              <w:rPr>
                <w:rFonts w:asciiTheme="minorHAnsi" w:eastAsiaTheme="minorEastAsia" w:hAnsiTheme="minorHAnsi"/>
                <w:noProof/>
                <w:sz w:val="24"/>
                <w:lang w:val="en-DE" w:eastAsia="en-GB"/>
              </w:rPr>
              <w:tab/>
            </w:r>
            <w:r w:rsidR="00AA7F24" w:rsidRPr="00FE17FC">
              <w:rPr>
                <w:rStyle w:val="Hyperlink"/>
                <w:noProof/>
              </w:rPr>
              <w:t>Root level elements</w:t>
            </w:r>
            <w:r w:rsidR="00AA7F24">
              <w:rPr>
                <w:noProof/>
                <w:webHidden/>
              </w:rPr>
              <w:tab/>
            </w:r>
            <w:r w:rsidR="00AA7F24">
              <w:rPr>
                <w:noProof/>
                <w:webHidden/>
              </w:rPr>
              <w:fldChar w:fldCharType="begin"/>
            </w:r>
            <w:r w:rsidR="00AA7F24">
              <w:rPr>
                <w:noProof/>
                <w:webHidden/>
              </w:rPr>
              <w:instrText xml:space="preserve"> PAGEREF _Toc56591782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83" w:history="1">
            <w:r w:rsidR="00AA7F24" w:rsidRPr="00FE17FC">
              <w:rPr>
                <w:rStyle w:val="Hyperlink"/>
                <w:noProof/>
              </w:rPr>
              <w:t>5.5.2</w:t>
            </w:r>
            <w:r w:rsidR="00AA7F24">
              <w:rPr>
                <w:rFonts w:asciiTheme="minorHAnsi" w:eastAsiaTheme="minorEastAsia" w:hAnsiTheme="minorHAnsi"/>
                <w:noProof/>
                <w:sz w:val="24"/>
                <w:lang w:val="en-DE" w:eastAsia="en-GB"/>
              </w:rPr>
              <w:tab/>
            </w:r>
            <w:r w:rsidR="00AA7F24" w:rsidRPr="00FE17FC">
              <w:rPr>
                <w:rStyle w:val="Hyperlink"/>
                <w:noProof/>
              </w:rPr>
              <w:t>Repeating group elements</w:t>
            </w:r>
            <w:r w:rsidR="00AA7F24">
              <w:rPr>
                <w:noProof/>
                <w:webHidden/>
              </w:rPr>
              <w:tab/>
            </w:r>
            <w:r w:rsidR="00AA7F24">
              <w:rPr>
                <w:noProof/>
                <w:webHidden/>
              </w:rPr>
              <w:fldChar w:fldCharType="begin"/>
            </w:r>
            <w:r w:rsidR="00AA7F24">
              <w:rPr>
                <w:noProof/>
                <w:webHidden/>
              </w:rPr>
              <w:instrText xml:space="preserve"> PAGEREF _Toc56591783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84" w:history="1">
            <w:r w:rsidR="00AA7F24" w:rsidRPr="00FE17FC">
              <w:rPr>
                <w:rStyle w:val="Hyperlink"/>
                <w:noProof/>
              </w:rPr>
              <w:t>5.6</w:t>
            </w:r>
            <w:r w:rsidR="00AA7F24">
              <w:rPr>
                <w:rFonts w:asciiTheme="minorHAnsi" w:eastAsiaTheme="minorEastAsia" w:hAnsiTheme="minorHAnsi"/>
                <w:noProof/>
                <w:sz w:val="24"/>
                <w:lang w:val="en-DE" w:eastAsia="en-GB"/>
              </w:rPr>
              <w:tab/>
            </w:r>
            <w:r w:rsidR="00AA7F24" w:rsidRPr="00FE17FC">
              <w:rPr>
                <w:rStyle w:val="Hyperlink"/>
                <w:noProof/>
              </w:rPr>
              <w:t>Message structure validation</w:t>
            </w:r>
            <w:r w:rsidR="00AA7F24">
              <w:rPr>
                <w:noProof/>
                <w:webHidden/>
              </w:rPr>
              <w:tab/>
            </w:r>
            <w:r w:rsidR="00AA7F24">
              <w:rPr>
                <w:noProof/>
                <w:webHidden/>
              </w:rPr>
              <w:fldChar w:fldCharType="begin"/>
            </w:r>
            <w:r w:rsidR="00AA7F24">
              <w:rPr>
                <w:noProof/>
                <w:webHidden/>
              </w:rPr>
              <w:instrText xml:space="preserve"> PAGEREF _Toc56591784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785" w:history="1">
            <w:r w:rsidR="00AA7F24" w:rsidRPr="00FE17FC">
              <w:rPr>
                <w:rStyle w:val="Hyperlink"/>
                <w:noProof/>
              </w:rPr>
              <w:t>6</w:t>
            </w:r>
            <w:r w:rsidR="00AA7F24">
              <w:rPr>
                <w:rFonts w:asciiTheme="minorHAnsi" w:eastAsiaTheme="minorEastAsia" w:hAnsiTheme="minorHAnsi"/>
                <w:b w:val="0"/>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_Toc56591785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86" w:history="1">
            <w:r w:rsidR="00AA7F24" w:rsidRPr="00FE17FC">
              <w:rPr>
                <w:rStyle w:val="Hyperlink"/>
                <w:noProof/>
              </w:rPr>
              <w:t>6.1</w:t>
            </w:r>
            <w:r w:rsidR="00AA7F24">
              <w:rPr>
                <w:rFonts w:asciiTheme="minorHAnsi" w:eastAsiaTheme="minorEastAsia" w:hAnsiTheme="minorHAnsi"/>
                <w:noProof/>
                <w:sz w:val="24"/>
                <w:lang w:val="en-DE" w:eastAsia="en-GB"/>
              </w:rPr>
              <w:tab/>
            </w:r>
            <w:r w:rsidR="00AA7F24" w:rsidRPr="00FE17FC">
              <w:rPr>
                <w:rStyle w:val="Hyperlink"/>
                <w:noProof/>
              </w:rPr>
              <w:t>XML schema for SBE message schemas</w:t>
            </w:r>
            <w:r w:rsidR="00AA7F24">
              <w:rPr>
                <w:noProof/>
                <w:webHidden/>
              </w:rPr>
              <w:tab/>
            </w:r>
            <w:r w:rsidR="00AA7F24">
              <w:rPr>
                <w:noProof/>
                <w:webHidden/>
              </w:rPr>
              <w:fldChar w:fldCharType="begin"/>
            </w:r>
            <w:r w:rsidR="00AA7F24">
              <w:rPr>
                <w:noProof/>
                <w:webHidden/>
              </w:rPr>
              <w:instrText xml:space="preserve"> PAGEREF _Toc56591786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87" w:history="1">
            <w:r w:rsidR="00AA7F24" w:rsidRPr="00FE17FC">
              <w:rPr>
                <w:rStyle w:val="Hyperlink"/>
                <w:noProof/>
              </w:rPr>
              <w:t>6.2</w:t>
            </w:r>
            <w:r w:rsidR="00AA7F24">
              <w:rPr>
                <w:rFonts w:asciiTheme="minorHAnsi" w:eastAsiaTheme="minorEastAsia" w:hAnsiTheme="minorHAnsi"/>
                <w:noProof/>
                <w:sz w:val="24"/>
                <w:lang w:val="en-DE" w:eastAsia="en-GB"/>
              </w:rPr>
              <w:tab/>
            </w:r>
            <w:r w:rsidR="00AA7F24" w:rsidRPr="00FE17FC">
              <w:rPr>
                <w:rStyle w:val="Hyperlink"/>
                <w:noProof/>
              </w:rPr>
              <w:t>XML namespace</w:t>
            </w:r>
            <w:r w:rsidR="00AA7F24">
              <w:rPr>
                <w:noProof/>
                <w:webHidden/>
              </w:rPr>
              <w:tab/>
            </w:r>
            <w:r w:rsidR="00AA7F24">
              <w:rPr>
                <w:noProof/>
                <w:webHidden/>
              </w:rPr>
              <w:fldChar w:fldCharType="begin"/>
            </w:r>
            <w:r w:rsidR="00AA7F24">
              <w:rPr>
                <w:noProof/>
                <w:webHidden/>
              </w:rPr>
              <w:instrText xml:space="preserve"> PAGEREF _Toc56591787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88" w:history="1">
            <w:r w:rsidR="00AA7F24" w:rsidRPr="00FE17FC">
              <w:rPr>
                <w:rStyle w:val="Hyperlink"/>
                <w:noProof/>
              </w:rPr>
              <w:t>6.3</w:t>
            </w:r>
            <w:r w:rsidR="00AA7F24">
              <w:rPr>
                <w:rFonts w:asciiTheme="minorHAnsi" w:eastAsiaTheme="minorEastAsia" w:hAnsiTheme="minorHAnsi"/>
                <w:noProof/>
                <w:sz w:val="24"/>
                <w:lang w:val="en-DE" w:eastAsia="en-GB"/>
              </w:rPr>
              <w:tab/>
            </w:r>
            <w:r w:rsidR="00AA7F24" w:rsidRPr="00FE17FC">
              <w:rPr>
                <w:rStyle w:val="Hyperlink"/>
                <w:noProof/>
              </w:rPr>
              <w:t>Name convention</w:t>
            </w:r>
            <w:r w:rsidR="00AA7F24">
              <w:rPr>
                <w:noProof/>
                <w:webHidden/>
              </w:rPr>
              <w:tab/>
            </w:r>
            <w:r w:rsidR="00AA7F24">
              <w:rPr>
                <w:noProof/>
                <w:webHidden/>
              </w:rPr>
              <w:fldChar w:fldCharType="begin"/>
            </w:r>
            <w:r w:rsidR="00AA7F24">
              <w:rPr>
                <w:noProof/>
                <w:webHidden/>
              </w:rPr>
              <w:instrText xml:space="preserve"> PAGEREF _Toc56591788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89" w:history="1">
            <w:r w:rsidR="00AA7F24" w:rsidRPr="00FE17FC">
              <w:rPr>
                <w:rStyle w:val="Hyperlink"/>
                <w:noProof/>
              </w:rPr>
              <w:t>6.3.1</w:t>
            </w:r>
            <w:r w:rsidR="00AA7F24">
              <w:rPr>
                <w:rFonts w:asciiTheme="minorHAnsi" w:eastAsiaTheme="minorEastAsia" w:hAnsiTheme="minorHAnsi"/>
                <w:noProof/>
                <w:sz w:val="24"/>
                <w:lang w:val="en-DE" w:eastAsia="en-GB"/>
              </w:rPr>
              <w:tab/>
            </w:r>
            <w:r w:rsidR="00AA7F24" w:rsidRPr="00FE17FC">
              <w:rPr>
                <w:rStyle w:val="Hyperlink"/>
                <w:noProof/>
              </w:rPr>
              <w:t>Capitalization</w:t>
            </w:r>
            <w:r w:rsidR="00AA7F24">
              <w:rPr>
                <w:noProof/>
                <w:webHidden/>
              </w:rPr>
              <w:tab/>
            </w:r>
            <w:r w:rsidR="00AA7F24">
              <w:rPr>
                <w:noProof/>
                <w:webHidden/>
              </w:rPr>
              <w:fldChar w:fldCharType="begin"/>
            </w:r>
            <w:r w:rsidR="00AA7F24">
              <w:rPr>
                <w:noProof/>
                <w:webHidden/>
              </w:rPr>
              <w:instrText xml:space="preserve"> PAGEREF _Toc56591789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90" w:history="1">
            <w:r w:rsidR="00AA7F24" w:rsidRPr="00FE17FC">
              <w:rPr>
                <w:rStyle w:val="Hyperlink"/>
                <w:noProof/>
              </w:rPr>
              <w:t>6.4</w:t>
            </w:r>
            <w:r w:rsidR="00AA7F24">
              <w:rPr>
                <w:rFonts w:asciiTheme="minorHAnsi" w:eastAsiaTheme="minorEastAsia" w:hAnsiTheme="minorHAnsi"/>
                <w:noProof/>
                <w:sz w:val="24"/>
                <w:lang w:val="en-DE" w:eastAsia="en-GB"/>
              </w:rPr>
              <w:tab/>
            </w:r>
            <w:r w:rsidR="00AA7F24" w:rsidRPr="00FE17FC">
              <w:rPr>
                <w:rStyle w:val="Hyperlink"/>
                <w:noProof/>
              </w:rPr>
              <w:t>Root element</w:t>
            </w:r>
            <w:r w:rsidR="00AA7F24">
              <w:rPr>
                <w:noProof/>
                <w:webHidden/>
              </w:rPr>
              <w:tab/>
            </w:r>
            <w:r w:rsidR="00AA7F24">
              <w:rPr>
                <w:noProof/>
                <w:webHidden/>
              </w:rPr>
              <w:fldChar w:fldCharType="begin"/>
            </w:r>
            <w:r w:rsidR="00AA7F24">
              <w:rPr>
                <w:noProof/>
                <w:webHidden/>
              </w:rPr>
              <w:instrText xml:space="preserve"> PAGEREF _Toc56591790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91" w:history="1">
            <w:r w:rsidR="00AA7F24" w:rsidRPr="00FE17FC">
              <w:rPr>
                <w:rStyle w:val="Hyperlink"/>
                <w:noProof/>
              </w:rPr>
              <w:t>6.4.1</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&lt;messageSchema&gt;</w:t>
            </w:r>
            <w:r w:rsidR="00AA7F24" w:rsidRPr="00FE17FC">
              <w:rPr>
                <w:rStyle w:val="Hyperlink"/>
                <w:noProof/>
              </w:rPr>
              <w:t xml:space="preserve"> attributes</w:t>
            </w:r>
            <w:r w:rsidR="00AA7F24">
              <w:rPr>
                <w:noProof/>
                <w:webHidden/>
              </w:rPr>
              <w:tab/>
            </w:r>
            <w:r w:rsidR="00AA7F24">
              <w:rPr>
                <w:noProof/>
                <w:webHidden/>
              </w:rPr>
              <w:fldChar w:fldCharType="begin"/>
            </w:r>
            <w:r w:rsidR="00AA7F24">
              <w:rPr>
                <w:noProof/>
                <w:webHidden/>
              </w:rPr>
              <w:instrText xml:space="preserve"> PAGEREF _Toc56591791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92" w:history="1">
            <w:r w:rsidR="00AA7F24" w:rsidRPr="00FE17FC">
              <w:rPr>
                <w:rStyle w:val="Hyperlink"/>
                <w:noProof/>
              </w:rPr>
              <w:t>6.4.2</w:t>
            </w:r>
            <w:r w:rsidR="00AA7F24">
              <w:rPr>
                <w:rFonts w:asciiTheme="minorHAnsi" w:eastAsiaTheme="minorEastAsia" w:hAnsiTheme="minorHAnsi"/>
                <w:noProof/>
                <w:sz w:val="24"/>
                <w:lang w:val="en-DE" w:eastAsia="en-GB"/>
              </w:rPr>
              <w:tab/>
            </w:r>
            <w:r w:rsidR="00AA7F24" w:rsidRPr="00FE17FC">
              <w:rPr>
                <w:rStyle w:val="Hyperlink"/>
                <w:noProof/>
              </w:rPr>
              <w:t>Schema versioning</w:t>
            </w:r>
            <w:r w:rsidR="00AA7F24">
              <w:rPr>
                <w:noProof/>
                <w:webHidden/>
              </w:rPr>
              <w:tab/>
            </w:r>
            <w:r w:rsidR="00AA7F24">
              <w:rPr>
                <w:noProof/>
                <w:webHidden/>
              </w:rPr>
              <w:fldChar w:fldCharType="begin"/>
            </w:r>
            <w:r w:rsidR="00AA7F24">
              <w:rPr>
                <w:noProof/>
                <w:webHidden/>
              </w:rPr>
              <w:instrText xml:space="preserve"> PAGEREF _Toc56591792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793" w:history="1">
            <w:r w:rsidR="00AA7F24" w:rsidRPr="00FE17FC">
              <w:rPr>
                <w:rStyle w:val="Hyperlink"/>
                <w:noProof/>
              </w:rPr>
              <w:t>6.5</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_Toc56591793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94" w:history="1">
            <w:r w:rsidR="00AA7F24" w:rsidRPr="00FE17FC">
              <w:rPr>
                <w:rStyle w:val="Hyperlink"/>
                <w:noProof/>
              </w:rPr>
              <w:t>6.5.1</w:t>
            </w:r>
            <w:r w:rsidR="00AA7F24">
              <w:rPr>
                <w:rFonts w:asciiTheme="minorHAnsi" w:eastAsiaTheme="minorEastAsia" w:hAnsiTheme="minorHAnsi"/>
                <w:noProof/>
                <w:sz w:val="24"/>
                <w:lang w:val="en-DE" w:eastAsia="en-GB"/>
              </w:rPr>
              <w:tab/>
            </w:r>
            <w:r w:rsidR="00AA7F24" w:rsidRPr="00FE17FC">
              <w:rPr>
                <w:rStyle w:val="Hyperlink"/>
                <w:noProof/>
              </w:rPr>
              <w:t>Encoding sets</w:t>
            </w:r>
            <w:r w:rsidR="00AA7F24">
              <w:rPr>
                <w:noProof/>
                <w:webHidden/>
              </w:rPr>
              <w:tab/>
            </w:r>
            <w:r w:rsidR="00AA7F24">
              <w:rPr>
                <w:noProof/>
                <w:webHidden/>
              </w:rPr>
              <w:fldChar w:fldCharType="begin"/>
            </w:r>
            <w:r w:rsidR="00AA7F24">
              <w:rPr>
                <w:noProof/>
                <w:webHidden/>
              </w:rPr>
              <w:instrText xml:space="preserve"> PAGEREF _Toc56591794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95" w:history="1">
            <w:r w:rsidR="00AA7F24" w:rsidRPr="00FE17FC">
              <w:rPr>
                <w:rStyle w:val="Hyperlink"/>
                <w:noProof/>
              </w:rPr>
              <w:t>6.5.2</w:t>
            </w:r>
            <w:r w:rsidR="00AA7F24">
              <w:rPr>
                <w:rFonts w:asciiTheme="minorHAnsi" w:eastAsiaTheme="minorEastAsia" w:hAnsiTheme="minorHAnsi"/>
                <w:noProof/>
                <w:sz w:val="24"/>
                <w:lang w:val="en-DE" w:eastAsia="en-GB"/>
              </w:rPr>
              <w:tab/>
            </w:r>
            <w:r w:rsidR="00AA7F24" w:rsidRPr="00FE17FC">
              <w:rPr>
                <w:rStyle w:val="Hyperlink"/>
                <w:noProof/>
              </w:rPr>
              <w:t>Encoding name</w:t>
            </w:r>
            <w:r w:rsidR="00AA7F24">
              <w:rPr>
                <w:noProof/>
                <w:webHidden/>
              </w:rPr>
              <w:tab/>
            </w:r>
            <w:r w:rsidR="00AA7F24">
              <w:rPr>
                <w:noProof/>
                <w:webHidden/>
              </w:rPr>
              <w:fldChar w:fldCharType="begin"/>
            </w:r>
            <w:r w:rsidR="00AA7F24">
              <w:rPr>
                <w:noProof/>
                <w:webHidden/>
              </w:rPr>
              <w:instrText xml:space="preserve"> PAGEREF _Toc56591795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96" w:history="1">
            <w:r w:rsidR="00AA7F24" w:rsidRPr="00FE17FC">
              <w:rPr>
                <w:rStyle w:val="Hyperlink"/>
              </w:rPr>
              <w:t>6.5.2.1</w:t>
            </w:r>
            <w:r w:rsidR="00AA7F24">
              <w:rPr>
                <w:rFonts w:asciiTheme="minorHAnsi" w:eastAsiaTheme="minorEastAsia" w:hAnsiTheme="minorHAnsi"/>
                <w:sz w:val="24"/>
                <w:lang w:val="en-DE" w:eastAsia="en-GB"/>
              </w:rPr>
              <w:tab/>
            </w:r>
            <w:r w:rsidR="00AA7F24" w:rsidRPr="00FE17FC">
              <w:rPr>
                <w:rStyle w:val="Hyperlink"/>
              </w:rPr>
              <w:t>Importing encodings</w:t>
            </w:r>
            <w:r w:rsidR="00AA7F24">
              <w:rPr>
                <w:webHidden/>
              </w:rPr>
              <w:tab/>
            </w:r>
            <w:r w:rsidR="00AA7F24">
              <w:rPr>
                <w:webHidden/>
              </w:rPr>
              <w:fldChar w:fldCharType="begin"/>
            </w:r>
            <w:r w:rsidR="00AA7F24">
              <w:rPr>
                <w:webHidden/>
              </w:rPr>
              <w:instrText xml:space="preserve"> PAGEREF _Toc56591796 \h </w:instrText>
            </w:r>
            <w:r w:rsidR="00AA7F24">
              <w:rPr>
                <w:webHidden/>
              </w:rPr>
            </w:r>
            <w:r w:rsidR="00AA7F24">
              <w:rPr>
                <w:webHidden/>
              </w:rPr>
              <w:fldChar w:fldCharType="separate"/>
            </w:r>
            <w:r w:rsidR="00AA7F24">
              <w:rPr>
                <w:webHidden/>
              </w:rPr>
              <w:t>41</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797" w:history="1">
            <w:r w:rsidR="00AA7F24" w:rsidRPr="00FE17FC">
              <w:rPr>
                <w:rStyle w:val="Hyperlink"/>
                <w:noProof/>
              </w:rPr>
              <w:t>6.5.3</w:t>
            </w:r>
            <w:r w:rsidR="00AA7F24">
              <w:rPr>
                <w:rFonts w:asciiTheme="minorHAnsi" w:eastAsiaTheme="minorEastAsia" w:hAnsiTheme="minorHAnsi"/>
                <w:noProof/>
                <w:sz w:val="24"/>
                <w:lang w:val="en-DE" w:eastAsia="en-GB"/>
              </w:rPr>
              <w:tab/>
            </w:r>
            <w:r w:rsidR="00AA7F24" w:rsidRPr="00FE17FC">
              <w:rPr>
                <w:rStyle w:val="Hyperlink"/>
                <w:noProof/>
              </w:rPr>
              <w:t>Simple encodings</w:t>
            </w:r>
            <w:r w:rsidR="00AA7F24">
              <w:rPr>
                <w:noProof/>
                <w:webHidden/>
              </w:rPr>
              <w:tab/>
            </w:r>
            <w:r w:rsidR="00AA7F24">
              <w:rPr>
                <w:noProof/>
                <w:webHidden/>
              </w:rPr>
              <w:fldChar w:fldCharType="begin"/>
            </w:r>
            <w:r w:rsidR="00AA7F24">
              <w:rPr>
                <w:noProof/>
                <w:webHidden/>
              </w:rPr>
              <w:instrText xml:space="preserve"> PAGEREF _Toc56591797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98" w:history="1">
            <w:r w:rsidR="00AA7F24" w:rsidRPr="00FE17FC">
              <w:rPr>
                <w:rStyle w:val="Hyperlink"/>
              </w:rPr>
              <w:t>6.5.3.1</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_Toc56591798 \h </w:instrText>
            </w:r>
            <w:r w:rsidR="00AA7F24">
              <w:rPr>
                <w:webHidden/>
              </w:rPr>
            </w:r>
            <w:r w:rsidR="00AA7F24">
              <w:rPr>
                <w:webHidden/>
              </w:rPr>
              <w:fldChar w:fldCharType="separate"/>
            </w:r>
            <w:r w:rsidR="00AA7F24">
              <w:rPr>
                <w:webHidden/>
              </w:rPr>
              <w:t>41</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799" w:history="1">
            <w:r w:rsidR="00AA7F24" w:rsidRPr="00FE17FC">
              <w:rPr>
                <w:rStyle w:val="Hyperlink"/>
              </w:rPr>
              <w:t>6.5.3.2</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_Toc56591799 \h </w:instrText>
            </w:r>
            <w:r w:rsidR="00AA7F24">
              <w:rPr>
                <w:webHidden/>
              </w:rPr>
            </w:r>
            <w:r w:rsidR="00AA7F24">
              <w:rPr>
                <w:webHidden/>
              </w:rPr>
              <w:fldChar w:fldCharType="separate"/>
            </w:r>
            <w:r w:rsidR="00AA7F24">
              <w:rPr>
                <w:webHidden/>
              </w:rPr>
              <w:t>42</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0" w:history="1">
            <w:r w:rsidR="00AA7F24" w:rsidRPr="00FE17FC">
              <w:rPr>
                <w:rStyle w:val="Hyperlink"/>
              </w:rPr>
              <w:t>6.5.3.3</w:t>
            </w:r>
            <w:r w:rsidR="00AA7F24">
              <w:rPr>
                <w:rFonts w:asciiTheme="minorHAnsi" w:eastAsiaTheme="minorEastAsia" w:hAnsiTheme="minorHAnsi"/>
                <w:sz w:val="24"/>
                <w:lang w:val="en-DE" w:eastAsia="en-GB"/>
              </w:rPr>
              <w:tab/>
            </w:r>
            <w:r w:rsidR="00AA7F24" w:rsidRPr="00FE17FC">
              <w:rPr>
                <w:rStyle w:val="Hyperlink"/>
              </w:rPr>
              <w:t>FIX data type specification</w:t>
            </w:r>
            <w:r w:rsidR="00AA7F24">
              <w:rPr>
                <w:webHidden/>
              </w:rPr>
              <w:tab/>
            </w:r>
            <w:r w:rsidR="00AA7F24">
              <w:rPr>
                <w:webHidden/>
              </w:rPr>
              <w:fldChar w:fldCharType="begin"/>
            </w:r>
            <w:r w:rsidR="00AA7F24">
              <w:rPr>
                <w:webHidden/>
              </w:rPr>
              <w:instrText xml:space="preserve"> PAGEREF _Toc56591800 \h </w:instrText>
            </w:r>
            <w:r w:rsidR="00AA7F24">
              <w:rPr>
                <w:webHidden/>
              </w:rPr>
            </w:r>
            <w:r w:rsidR="00AA7F24">
              <w:rPr>
                <w:webHidden/>
              </w:rPr>
              <w:fldChar w:fldCharType="separate"/>
            </w:r>
            <w:r w:rsidR="00AA7F24">
              <w:rPr>
                <w:webHidden/>
              </w:rPr>
              <w:t>42</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01" w:history="1">
            <w:r w:rsidR="00AA7F24" w:rsidRPr="00FE17FC">
              <w:rPr>
                <w:rStyle w:val="Hyperlink"/>
                <w:noProof/>
              </w:rPr>
              <w:t>6.5.4</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_Toc56591801 \h </w:instrText>
            </w:r>
            <w:r w:rsidR="00AA7F24">
              <w:rPr>
                <w:noProof/>
                <w:webHidden/>
              </w:rPr>
            </w:r>
            <w:r w:rsidR="00AA7F24">
              <w:rPr>
                <w:noProof/>
                <w:webHidden/>
              </w:rPr>
              <w:fldChar w:fldCharType="separate"/>
            </w:r>
            <w:r w:rsidR="00AA7F24">
              <w:rPr>
                <w:noProof/>
                <w:webHidden/>
              </w:rPr>
              <w:t>43</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2" w:history="1">
            <w:r w:rsidR="00AA7F24" w:rsidRPr="00FE17FC">
              <w:rPr>
                <w:rStyle w:val="Hyperlink"/>
              </w:rPr>
              <w:t>6.5.4.1</w:t>
            </w:r>
            <w:r w:rsidR="00AA7F24">
              <w:rPr>
                <w:rFonts w:asciiTheme="minorHAnsi" w:eastAsiaTheme="minorEastAsia" w:hAnsiTheme="minorHAnsi"/>
                <w:sz w:val="24"/>
                <w:lang w:val="en-DE" w:eastAsia="en-GB"/>
              </w:rPr>
              <w:tab/>
            </w:r>
            <w:r w:rsidR="00AA7F24" w:rsidRPr="00FE17FC">
              <w:rPr>
                <w:rStyle w:val="Hyperlink"/>
                <w:rFonts w:ascii="Courier New" w:hAnsi="Courier New"/>
              </w:rPr>
              <w:t>&lt;composite&gt;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_Toc56591802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3" w:history="1">
            <w:r w:rsidR="00AA7F24" w:rsidRPr="00FE17FC">
              <w:rPr>
                <w:rStyle w:val="Hyperlink"/>
              </w:rPr>
              <w:t>6.5.4.2</w:t>
            </w:r>
            <w:r w:rsidR="00AA7F24">
              <w:rPr>
                <w:rFonts w:asciiTheme="minorHAnsi" w:eastAsiaTheme="minorEastAsia" w:hAnsiTheme="minorHAnsi"/>
                <w:sz w:val="24"/>
                <w:lang w:val="en-DE" w:eastAsia="en-GB"/>
              </w:rPr>
              <w:tab/>
            </w:r>
            <w:r w:rsidR="00AA7F24" w:rsidRPr="00FE17FC">
              <w:rPr>
                <w:rStyle w:val="Hyperlink"/>
              </w:rPr>
              <w:t>Composite type elements</w:t>
            </w:r>
            <w:r w:rsidR="00AA7F24">
              <w:rPr>
                <w:webHidden/>
              </w:rPr>
              <w:tab/>
            </w:r>
            <w:r w:rsidR="00AA7F24">
              <w:rPr>
                <w:webHidden/>
              </w:rPr>
              <w:fldChar w:fldCharType="begin"/>
            </w:r>
            <w:r w:rsidR="00AA7F24">
              <w:rPr>
                <w:webHidden/>
              </w:rPr>
              <w:instrText xml:space="preserve"> PAGEREF _Toc56591803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4" w:history="1">
            <w:r w:rsidR="00AA7F24" w:rsidRPr="00FE17FC">
              <w:rPr>
                <w:rStyle w:val="Hyperlink"/>
              </w:rPr>
              <w:t>6.5.4.3</w:t>
            </w:r>
            <w:r w:rsidR="00AA7F24">
              <w:rPr>
                <w:rFonts w:asciiTheme="minorHAnsi" w:eastAsiaTheme="minorEastAsia" w:hAnsiTheme="minorHAnsi"/>
                <w:sz w:val="24"/>
                <w:lang w:val="en-DE" w:eastAsia="en-GB"/>
              </w:rPr>
              <w:tab/>
            </w:r>
            <w:r w:rsidR="00AA7F24" w:rsidRPr="00FE17FC">
              <w:rPr>
                <w:rStyle w:val="Hyperlink"/>
              </w:rPr>
              <w:t>Element offset within a composite type</w:t>
            </w:r>
            <w:r w:rsidR="00AA7F24">
              <w:rPr>
                <w:webHidden/>
              </w:rPr>
              <w:tab/>
            </w:r>
            <w:r w:rsidR="00AA7F24">
              <w:rPr>
                <w:webHidden/>
              </w:rPr>
              <w:fldChar w:fldCharType="begin"/>
            </w:r>
            <w:r w:rsidR="00AA7F24">
              <w:rPr>
                <w:webHidden/>
              </w:rPr>
              <w:instrText xml:space="preserve"> PAGEREF _Toc56591804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5" w:history="1">
            <w:r w:rsidR="00AA7F24" w:rsidRPr="00FE17FC">
              <w:rPr>
                <w:rStyle w:val="Hyperlink"/>
              </w:rPr>
              <w:t>6.5.4.4</w:t>
            </w:r>
            <w:r w:rsidR="00AA7F24">
              <w:rPr>
                <w:rFonts w:asciiTheme="minorHAnsi" w:eastAsiaTheme="minorEastAsia" w:hAnsiTheme="minorHAnsi"/>
                <w:sz w:val="24"/>
                <w:lang w:val="en-DE" w:eastAsia="en-GB"/>
              </w:rPr>
              <w:tab/>
            </w:r>
            <w:r w:rsidR="00AA7F24" w:rsidRPr="00FE17FC">
              <w:rPr>
                <w:rStyle w:val="Hyperlink"/>
              </w:rPr>
              <w:t>Null value of a composite type</w:t>
            </w:r>
            <w:r w:rsidR="00AA7F24">
              <w:rPr>
                <w:webHidden/>
              </w:rPr>
              <w:tab/>
            </w:r>
            <w:r w:rsidR="00AA7F24">
              <w:rPr>
                <w:webHidden/>
              </w:rPr>
              <w:fldChar w:fldCharType="begin"/>
            </w:r>
            <w:r w:rsidR="00AA7F24">
              <w:rPr>
                <w:webHidden/>
              </w:rPr>
              <w:instrText xml:space="preserve"> PAGEREF _Toc56591805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06" w:history="1">
            <w:r w:rsidR="00AA7F24" w:rsidRPr="00FE17FC">
              <w:rPr>
                <w:rStyle w:val="Hyperlink"/>
                <w:noProof/>
              </w:rPr>
              <w:t>6.5.5</w:t>
            </w:r>
            <w:r w:rsidR="00AA7F24">
              <w:rPr>
                <w:rFonts w:asciiTheme="minorHAnsi" w:eastAsiaTheme="minorEastAsia" w:hAnsiTheme="minorHAnsi"/>
                <w:noProof/>
                <w:sz w:val="24"/>
                <w:lang w:val="en-DE" w:eastAsia="en-GB"/>
              </w:rPr>
              <w:tab/>
            </w:r>
            <w:r w:rsidR="00AA7F24" w:rsidRPr="00FE17FC">
              <w:rPr>
                <w:rStyle w:val="Hyperlink"/>
                <w:noProof/>
              </w:rPr>
              <w:t>Reference to reusable types</w:t>
            </w:r>
            <w:r w:rsidR="00AA7F24">
              <w:rPr>
                <w:noProof/>
                <w:webHidden/>
              </w:rPr>
              <w:tab/>
            </w:r>
            <w:r w:rsidR="00AA7F24">
              <w:rPr>
                <w:noProof/>
                <w:webHidden/>
              </w:rPr>
              <w:fldChar w:fldCharType="begin"/>
            </w:r>
            <w:r w:rsidR="00AA7F24">
              <w:rPr>
                <w:noProof/>
                <w:webHidden/>
              </w:rPr>
              <w:instrText xml:space="preserve"> PAGEREF _Toc56591806 \h </w:instrText>
            </w:r>
            <w:r w:rsidR="00AA7F24">
              <w:rPr>
                <w:noProof/>
                <w:webHidden/>
              </w:rPr>
            </w:r>
            <w:r w:rsidR="00AA7F24">
              <w:rPr>
                <w:noProof/>
                <w:webHidden/>
              </w:rPr>
              <w:fldChar w:fldCharType="separate"/>
            </w:r>
            <w:r w:rsidR="00AA7F24">
              <w:rPr>
                <w:noProof/>
                <w:webHidden/>
              </w:rPr>
              <w:t>44</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7" w:history="1">
            <w:r w:rsidR="00AA7F24" w:rsidRPr="00FE17FC">
              <w:rPr>
                <w:rStyle w:val="Hyperlink"/>
              </w:rPr>
              <w:t>6.5.5.1</w:t>
            </w:r>
            <w:r w:rsidR="00AA7F24">
              <w:rPr>
                <w:rFonts w:asciiTheme="minorHAnsi" w:eastAsiaTheme="minorEastAsia" w:hAnsiTheme="minorHAnsi"/>
                <w:sz w:val="24"/>
                <w:lang w:val="en-DE" w:eastAsia="en-GB"/>
              </w:rPr>
              <w:tab/>
            </w:r>
            <w:r w:rsidR="00AA7F24" w:rsidRPr="00FE17FC">
              <w:rPr>
                <w:rStyle w:val="Hyperlink"/>
                <w:rFonts w:ascii="Courier New" w:hAnsi="Courier New"/>
              </w:rPr>
              <w:t>&lt;ref&gt;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_Toc56591807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08" w:history="1">
            <w:r w:rsidR="00AA7F24" w:rsidRPr="00FE17FC">
              <w:rPr>
                <w:rStyle w:val="Hyperlink"/>
              </w:rPr>
              <w:t>6.5.5.2</w:t>
            </w:r>
            <w:r w:rsidR="00AA7F24">
              <w:rPr>
                <w:rFonts w:asciiTheme="minorHAnsi" w:eastAsiaTheme="minorEastAsia" w:hAnsiTheme="minorHAnsi"/>
                <w:sz w:val="24"/>
                <w:lang w:val="en-DE" w:eastAsia="en-GB"/>
              </w:rPr>
              <w:tab/>
            </w:r>
            <w:r w:rsidR="00AA7F24" w:rsidRPr="00FE17FC">
              <w:rPr>
                <w:rStyle w:val="Hyperlink"/>
              </w:rPr>
              <w:t>Type reference examples</w:t>
            </w:r>
            <w:r w:rsidR="00AA7F24">
              <w:rPr>
                <w:webHidden/>
              </w:rPr>
              <w:tab/>
            </w:r>
            <w:r w:rsidR="00AA7F24">
              <w:rPr>
                <w:webHidden/>
              </w:rPr>
              <w:fldChar w:fldCharType="begin"/>
            </w:r>
            <w:r w:rsidR="00AA7F24">
              <w:rPr>
                <w:webHidden/>
              </w:rPr>
              <w:instrText xml:space="preserve"> PAGEREF _Toc56591808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09" w:history="1">
            <w:r w:rsidR="00AA7F24" w:rsidRPr="00FE17FC">
              <w:rPr>
                <w:rStyle w:val="Hyperlink"/>
                <w:noProof/>
              </w:rPr>
              <w:t>6.5.6</w:t>
            </w:r>
            <w:r w:rsidR="00AA7F24">
              <w:rPr>
                <w:rFonts w:asciiTheme="minorHAnsi" w:eastAsiaTheme="minorEastAsia" w:hAnsiTheme="minorHAnsi"/>
                <w:noProof/>
                <w:sz w:val="24"/>
                <w:lang w:val="en-DE" w:eastAsia="en-GB"/>
              </w:rPr>
              <w:tab/>
            </w:r>
            <w:r w:rsidR="00AA7F24" w:rsidRPr="00FE17FC">
              <w:rPr>
                <w:rStyle w:val="Hyperlink"/>
                <w:noProof/>
              </w:rPr>
              <w:t>Enumeration encodings</w:t>
            </w:r>
            <w:r w:rsidR="00AA7F24">
              <w:rPr>
                <w:noProof/>
                <w:webHidden/>
              </w:rPr>
              <w:tab/>
            </w:r>
            <w:r w:rsidR="00AA7F24">
              <w:rPr>
                <w:noProof/>
                <w:webHidden/>
              </w:rPr>
              <w:fldChar w:fldCharType="begin"/>
            </w:r>
            <w:r w:rsidR="00AA7F24">
              <w:rPr>
                <w:noProof/>
                <w:webHidden/>
              </w:rPr>
              <w:instrText xml:space="preserve"> PAGEREF _Toc56591809 \h </w:instrText>
            </w:r>
            <w:r w:rsidR="00AA7F24">
              <w:rPr>
                <w:noProof/>
                <w:webHidden/>
              </w:rPr>
            </w:r>
            <w:r w:rsidR="00AA7F24">
              <w:rPr>
                <w:noProof/>
                <w:webHidden/>
              </w:rPr>
              <w:fldChar w:fldCharType="separate"/>
            </w:r>
            <w:r w:rsidR="00AA7F24">
              <w:rPr>
                <w:noProof/>
                <w:webHidden/>
              </w:rPr>
              <w:t>45</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0" w:history="1">
            <w:r w:rsidR="00AA7F24" w:rsidRPr="00FE17FC">
              <w:rPr>
                <w:rStyle w:val="Hyperlink"/>
              </w:rPr>
              <w:t>6.5.6.1</w:t>
            </w:r>
            <w:r w:rsidR="00AA7F24">
              <w:rPr>
                <w:rFonts w:asciiTheme="minorHAnsi" w:eastAsiaTheme="minorEastAsia" w:hAnsiTheme="minorHAnsi"/>
                <w:sz w:val="24"/>
                <w:lang w:val="en-DE" w:eastAsia="en-GB"/>
              </w:rPr>
              <w:tab/>
            </w:r>
            <w:r w:rsidR="00AA7F24" w:rsidRPr="00FE17FC">
              <w:rPr>
                <w:rStyle w:val="Hyperlink"/>
                <w:rFonts w:ascii="Courier New" w:hAnsi="Courier New"/>
              </w:rPr>
              <w:t>&lt;enum&gt;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_Toc56591810 \h </w:instrText>
            </w:r>
            <w:r w:rsidR="00AA7F24">
              <w:rPr>
                <w:webHidden/>
              </w:rPr>
            </w:r>
            <w:r w:rsidR="00AA7F24">
              <w:rPr>
                <w:webHidden/>
              </w:rPr>
              <w:fldChar w:fldCharType="separate"/>
            </w:r>
            <w:r w:rsidR="00AA7F24">
              <w:rPr>
                <w:webHidden/>
              </w:rPr>
              <w:t>45</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1" w:history="1">
            <w:r w:rsidR="00AA7F24" w:rsidRPr="00FE17FC">
              <w:rPr>
                <w:rStyle w:val="Hyperlink"/>
              </w:rPr>
              <w:t>6.5.6.2</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_Toc56591811 \h </w:instrText>
            </w:r>
            <w:r w:rsidR="00AA7F24">
              <w:rPr>
                <w:webHidden/>
              </w:rPr>
            </w:r>
            <w:r w:rsidR="00AA7F24">
              <w:rPr>
                <w:webHidden/>
              </w:rPr>
              <w:fldChar w:fldCharType="separate"/>
            </w:r>
            <w:r w:rsidR="00AA7F24">
              <w:rPr>
                <w:webHidden/>
              </w:rPr>
              <w:t>45</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2" w:history="1">
            <w:r w:rsidR="00AA7F24" w:rsidRPr="00FE17FC">
              <w:rPr>
                <w:rStyle w:val="Hyperlink"/>
              </w:rPr>
              <w:t>6.5.6.3</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_Toc56591812 \h </w:instrText>
            </w:r>
            <w:r w:rsidR="00AA7F24">
              <w:rPr>
                <w:webHidden/>
              </w:rPr>
            </w:r>
            <w:r w:rsidR="00AA7F24">
              <w:rPr>
                <w:webHidden/>
              </w:rPr>
              <w:fldChar w:fldCharType="separate"/>
            </w:r>
            <w:r w:rsidR="00AA7F24">
              <w:rPr>
                <w:webHidden/>
              </w:rPr>
              <w:t>46</w:t>
            </w:r>
            <w:r w:rsidR="00AA7F24">
              <w:rPr>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13" w:history="1">
            <w:r w:rsidR="00AA7F24" w:rsidRPr="00FE17FC">
              <w:rPr>
                <w:rStyle w:val="Hyperlink"/>
                <w:noProof/>
              </w:rPr>
              <w:t>6.5.7</w:t>
            </w:r>
            <w:r w:rsidR="00AA7F24">
              <w:rPr>
                <w:rFonts w:asciiTheme="minorHAnsi" w:eastAsiaTheme="minorEastAsia" w:hAnsiTheme="minorHAnsi"/>
                <w:noProof/>
                <w:sz w:val="24"/>
                <w:lang w:val="en-DE" w:eastAsia="en-GB"/>
              </w:rPr>
              <w:tab/>
            </w:r>
            <w:r w:rsidR="00AA7F24" w:rsidRPr="00FE17FC">
              <w:rPr>
                <w:rStyle w:val="Hyperlink"/>
                <w:noProof/>
              </w:rPr>
              <w:t>Multi-value choice encodings (bitset)</w:t>
            </w:r>
            <w:r w:rsidR="00AA7F24">
              <w:rPr>
                <w:noProof/>
                <w:webHidden/>
              </w:rPr>
              <w:tab/>
            </w:r>
            <w:r w:rsidR="00AA7F24">
              <w:rPr>
                <w:noProof/>
                <w:webHidden/>
              </w:rPr>
              <w:fldChar w:fldCharType="begin"/>
            </w:r>
            <w:r w:rsidR="00AA7F24">
              <w:rPr>
                <w:noProof/>
                <w:webHidden/>
              </w:rPr>
              <w:instrText xml:space="preserve"> PAGEREF _Toc56591813 \h </w:instrText>
            </w:r>
            <w:r w:rsidR="00AA7F24">
              <w:rPr>
                <w:noProof/>
                <w:webHidden/>
              </w:rPr>
            </w:r>
            <w:r w:rsidR="00AA7F24">
              <w:rPr>
                <w:noProof/>
                <w:webHidden/>
              </w:rPr>
              <w:fldChar w:fldCharType="separate"/>
            </w:r>
            <w:r w:rsidR="00AA7F24">
              <w:rPr>
                <w:noProof/>
                <w:webHidden/>
              </w:rPr>
              <w:t>46</w:t>
            </w:r>
            <w:r w:rsidR="00AA7F24">
              <w:rPr>
                <w:noProof/>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4" w:history="1">
            <w:r w:rsidR="00AA7F24" w:rsidRPr="00FE17FC">
              <w:rPr>
                <w:rStyle w:val="Hyperlink"/>
              </w:rPr>
              <w:t>6.5.7.1</w:t>
            </w:r>
            <w:r w:rsidR="00AA7F24">
              <w:rPr>
                <w:rFonts w:asciiTheme="minorHAnsi" w:eastAsiaTheme="minorEastAsia" w:hAnsiTheme="minorHAnsi"/>
                <w:sz w:val="24"/>
                <w:lang w:val="en-DE" w:eastAsia="en-GB"/>
              </w:rPr>
              <w:tab/>
            </w:r>
            <w:r w:rsidR="00AA7F24" w:rsidRPr="00FE17FC">
              <w:rPr>
                <w:rStyle w:val="Hyperlink"/>
                <w:rFonts w:ascii="Courier New" w:hAnsi="Courier New"/>
              </w:rPr>
              <w:t>&lt;set&gt;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_Toc56591814 \h </w:instrText>
            </w:r>
            <w:r w:rsidR="00AA7F24">
              <w:rPr>
                <w:webHidden/>
              </w:rPr>
            </w:r>
            <w:r w:rsidR="00AA7F24">
              <w:rPr>
                <w:webHidden/>
              </w:rPr>
              <w:fldChar w:fldCharType="separate"/>
            </w:r>
            <w:r w:rsidR="00AA7F24">
              <w:rPr>
                <w:webHidden/>
              </w:rPr>
              <w:t>46</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5" w:history="1">
            <w:r w:rsidR="00AA7F24" w:rsidRPr="00FE17FC">
              <w:rPr>
                <w:rStyle w:val="Hyperlink"/>
              </w:rPr>
              <w:t>6.5.7.2</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_Toc56591815 \h </w:instrText>
            </w:r>
            <w:r w:rsidR="00AA7F24">
              <w:rPr>
                <w:webHidden/>
              </w:rPr>
            </w:r>
            <w:r w:rsidR="00AA7F24">
              <w:rPr>
                <w:webHidden/>
              </w:rPr>
              <w:fldChar w:fldCharType="separate"/>
            </w:r>
            <w:r w:rsidR="00AA7F24">
              <w:rPr>
                <w:webHidden/>
              </w:rPr>
              <w:t>47</w:t>
            </w:r>
            <w:r w:rsidR="00AA7F24">
              <w:rPr>
                <w:webHidden/>
              </w:rPr>
              <w:fldChar w:fldCharType="end"/>
            </w:r>
          </w:hyperlink>
        </w:p>
        <w:p w:rsidR="00AA7F24" w:rsidRDefault="00277D64">
          <w:pPr>
            <w:pStyle w:val="TOC4"/>
            <w:rPr>
              <w:rFonts w:asciiTheme="minorHAnsi" w:eastAsiaTheme="minorEastAsia" w:hAnsiTheme="minorHAnsi"/>
              <w:sz w:val="24"/>
              <w:lang w:val="en-DE" w:eastAsia="en-GB"/>
            </w:rPr>
          </w:pPr>
          <w:hyperlink w:anchor="_Toc56591816" w:history="1">
            <w:r w:rsidR="00AA7F24" w:rsidRPr="00FE17FC">
              <w:rPr>
                <w:rStyle w:val="Hyperlink"/>
              </w:rPr>
              <w:t>6.5.7.3</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_Toc56591816 \h </w:instrText>
            </w:r>
            <w:r w:rsidR="00AA7F24">
              <w:rPr>
                <w:webHidden/>
              </w:rPr>
            </w:r>
            <w:r w:rsidR="00AA7F24">
              <w:rPr>
                <w:webHidden/>
              </w:rPr>
              <w:fldChar w:fldCharType="separate"/>
            </w:r>
            <w:r w:rsidR="00AA7F24">
              <w:rPr>
                <w:webHidden/>
              </w:rPr>
              <w:t>47</w:t>
            </w:r>
            <w:r w:rsidR="00AA7F24">
              <w:rPr>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17" w:history="1">
            <w:r w:rsidR="00AA7F24" w:rsidRPr="00FE17FC">
              <w:rPr>
                <w:rStyle w:val="Hyperlink"/>
                <w:noProof/>
              </w:rPr>
              <w:t>6.6</w:t>
            </w:r>
            <w:r w:rsidR="00AA7F24">
              <w:rPr>
                <w:rFonts w:asciiTheme="minorHAnsi" w:eastAsiaTheme="minorEastAsia" w:hAnsiTheme="minorHAnsi"/>
                <w:noProof/>
                <w:sz w:val="24"/>
                <w:lang w:val="en-DE" w:eastAsia="en-GB"/>
              </w:rPr>
              <w:tab/>
            </w:r>
            <w:r w:rsidR="00AA7F24" w:rsidRPr="00FE17FC">
              <w:rPr>
                <w:rStyle w:val="Hyperlink"/>
                <w:noProof/>
              </w:rPr>
              <w:t>Message template</w:t>
            </w:r>
            <w:r w:rsidR="00AA7F24">
              <w:rPr>
                <w:noProof/>
                <w:webHidden/>
              </w:rPr>
              <w:tab/>
            </w:r>
            <w:r w:rsidR="00AA7F24">
              <w:rPr>
                <w:noProof/>
                <w:webHidden/>
              </w:rPr>
              <w:fldChar w:fldCharType="begin"/>
            </w:r>
            <w:r w:rsidR="00AA7F24">
              <w:rPr>
                <w:noProof/>
                <w:webHidden/>
              </w:rPr>
              <w:instrText xml:space="preserve"> PAGEREF _Toc56591817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18" w:history="1">
            <w:r w:rsidR="00AA7F24" w:rsidRPr="00FE17FC">
              <w:rPr>
                <w:rStyle w:val="Hyperlink"/>
                <w:noProof/>
              </w:rPr>
              <w:t>6.6.1</w:t>
            </w:r>
            <w:r w:rsidR="00AA7F24">
              <w:rPr>
                <w:rFonts w:asciiTheme="minorHAnsi" w:eastAsiaTheme="minorEastAsia" w:hAnsiTheme="minorHAnsi"/>
                <w:noProof/>
                <w:sz w:val="24"/>
                <w:lang w:val="en-DE" w:eastAsia="en-GB"/>
              </w:rPr>
              <w:tab/>
            </w:r>
            <w:r w:rsidR="00AA7F24" w:rsidRPr="00FE17FC">
              <w:rPr>
                <w:rStyle w:val="Hyperlink"/>
                <w:noProof/>
              </w:rPr>
              <w:t>Reserved space</w:t>
            </w:r>
            <w:r w:rsidR="00AA7F24">
              <w:rPr>
                <w:noProof/>
                <w:webHidden/>
              </w:rPr>
              <w:tab/>
            </w:r>
            <w:r w:rsidR="00AA7F24">
              <w:rPr>
                <w:noProof/>
                <w:webHidden/>
              </w:rPr>
              <w:fldChar w:fldCharType="begin"/>
            </w:r>
            <w:r w:rsidR="00AA7F24">
              <w:rPr>
                <w:noProof/>
                <w:webHidden/>
              </w:rPr>
              <w:instrText xml:space="preserve"> PAGEREF _Toc56591818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19" w:history="1">
            <w:r w:rsidR="00AA7F24" w:rsidRPr="00FE17FC">
              <w:rPr>
                <w:rStyle w:val="Hyperlink"/>
                <w:noProof/>
              </w:rPr>
              <w:t>6.6.2</w:t>
            </w:r>
            <w:r w:rsidR="00AA7F24">
              <w:rPr>
                <w:rFonts w:asciiTheme="minorHAnsi" w:eastAsiaTheme="minorEastAsia" w:hAnsiTheme="minorHAnsi"/>
                <w:noProof/>
                <w:sz w:val="24"/>
                <w:lang w:val="en-DE" w:eastAsia="en-GB"/>
              </w:rPr>
              <w:tab/>
            </w:r>
            <w:r w:rsidR="00AA7F24" w:rsidRPr="00FE17FC">
              <w:rPr>
                <w:rStyle w:val="Hyperlink"/>
                <w:noProof/>
              </w:rPr>
              <w:t>Message members</w:t>
            </w:r>
            <w:r w:rsidR="00AA7F24">
              <w:rPr>
                <w:noProof/>
                <w:webHidden/>
              </w:rPr>
              <w:tab/>
            </w:r>
            <w:r w:rsidR="00AA7F24">
              <w:rPr>
                <w:noProof/>
                <w:webHidden/>
              </w:rPr>
              <w:fldChar w:fldCharType="begin"/>
            </w:r>
            <w:r w:rsidR="00AA7F24">
              <w:rPr>
                <w:noProof/>
                <w:webHidden/>
              </w:rPr>
              <w:instrText xml:space="preserve"> PAGEREF _Toc56591819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0" w:history="1">
            <w:r w:rsidR="00AA7F24" w:rsidRPr="00FE17FC">
              <w:rPr>
                <w:rStyle w:val="Hyperlink"/>
                <w:noProof/>
              </w:rPr>
              <w:t>6.6.3</w:t>
            </w:r>
            <w:r w:rsidR="00AA7F24">
              <w:rPr>
                <w:rFonts w:asciiTheme="minorHAnsi" w:eastAsiaTheme="minorEastAsia" w:hAnsiTheme="minorHAnsi"/>
                <w:noProof/>
                <w:sz w:val="24"/>
                <w:lang w:val="en-DE" w:eastAsia="en-GB"/>
              </w:rPr>
              <w:tab/>
            </w:r>
            <w:r w:rsidR="00AA7F24" w:rsidRPr="00FE17FC">
              <w:rPr>
                <w:rStyle w:val="Hyperlink"/>
                <w:noProof/>
              </w:rPr>
              <w:t>Member order</w:t>
            </w:r>
            <w:r w:rsidR="00AA7F24">
              <w:rPr>
                <w:noProof/>
                <w:webHidden/>
              </w:rPr>
              <w:tab/>
            </w:r>
            <w:r w:rsidR="00AA7F24">
              <w:rPr>
                <w:noProof/>
                <w:webHidden/>
              </w:rPr>
              <w:fldChar w:fldCharType="begin"/>
            </w:r>
            <w:r w:rsidR="00AA7F24">
              <w:rPr>
                <w:noProof/>
                <w:webHidden/>
              </w:rPr>
              <w:instrText xml:space="preserve"> PAGEREF _Toc56591820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1" w:history="1">
            <w:r w:rsidR="00AA7F24" w:rsidRPr="00FE17FC">
              <w:rPr>
                <w:rStyle w:val="Hyperlink"/>
                <w:noProof/>
              </w:rPr>
              <w:t>6.6.4</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&lt;message&gt;</w:t>
            </w:r>
            <w:r w:rsidR="00AA7F24" w:rsidRPr="00FE17FC">
              <w:rPr>
                <w:rStyle w:val="Hyperlink"/>
                <w:noProof/>
              </w:rPr>
              <w:t xml:space="preserve"> element attributes</w:t>
            </w:r>
            <w:r w:rsidR="00AA7F24">
              <w:rPr>
                <w:noProof/>
                <w:webHidden/>
              </w:rPr>
              <w:tab/>
            </w:r>
            <w:r w:rsidR="00AA7F24">
              <w:rPr>
                <w:noProof/>
                <w:webHidden/>
              </w:rPr>
              <w:fldChar w:fldCharType="begin"/>
            </w:r>
            <w:r w:rsidR="00AA7F24">
              <w:rPr>
                <w:noProof/>
                <w:webHidden/>
              </w:rPr>
              <w:instrText xml:space="preserve"> PAGEREF _Toc56591821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22" w:history="1">
            <w:r w:rsidR="00AA7F24" w:rsidRPr="00FE17FC">
              <w:rPr>
                <w:rStyle w:val="Hyperlink"/>
                <w:noProof/>
              </w:rPr>
              <w:t>6.7</w:t>
            </w:r>
            <w:r w:rsidR="00AA7F24">
              <w:rPr>
                <w:rFonts w:asciiTheme="minorHAnsi" w:eastAsiaTheme="minorEastAsia" w:hAnsiTheme="minorHAnsi"/>
                <w:noProof/>
                <w:sz w:val="24"/>
                <w:lang w:val="en-DE" w:eastAsia="en-GB"/>
              </w:rPr>
              <w:tab/>
            </w:r>
            <w:r w:rsidR="00AA7F24" w:rsidRPr="00FE17FC">
              <w:rPr>
                <w:rStyle w:val="Hyperlink"/>
                <w:noProof/>
              </w:rPr>
              <w:t>Field attributes</w:t>
            </w:r>
            <w:r w:rsidR="00AA7F24">
              <w:rPr>
                <w:noProof/>
                <w:webHidden/>
              </w:rPr>
              <w:tab/>
            </w:r>
            <w:r w:rsidR="00AA7F24">
              <w:rPr>
                <w:noProof/>
                <w:webHidden/>
              </w:rPr>
              <w:fldChar w:fldCharType="begin"/>
            </w:r>
            <w:r w:rsidR="00AA7F24">
              <w:rPr>
                <w:noProof/>
                <w:webHidden/>
              </w:rPr>
              <w:instrText xml:space="preserve"> PAGEREF _Toc56591822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23" w:history="1">
            <w:r w:rsidR="00AA7F24" w:rsidRPr="00FE17FC">
              <w:rPr>
                <w:rStyle w:val="Hyperlink"/>
                <w:noProof/>
              </w:rPr>
              <w:t>6.8</w:t>
            </w:r>
            <w:r w:rsidR="00AA7F24">
              <w:rPr>
                <w:rFonts w:asciiTheme="minorHAnsi" w:eastAsiaTheme="minorEastAsia" w:hAnsiTheme="minorHAnsi"/>
                <w:noProof/>
                <w:sz w:val="24"/>
                <w:lang w:val="en-DE" w:eastAsia="en-GB"/>
              </w:rPr>
              <w:tab/>
            </w:r>
            <w:r w:rsidR="00AA7F24" w:rsidRPr="00FE17FC">
              <w:rPr>
                <w:rStyle w:val="Hyperlink"/>
                <w:noProof/>
              </w:rPr>
              <w:t>Repeating group schema</w:t>
            </w:r>
            <w:r w:rsidR="00AA7F24">
              <w:rPr>
                <w:noProof/>
                <w:webHidden/>
              </w:rPr>
              <w:tab/>
            </w:r>
            <w:r w:rsidR="00AA7F24">
              <w:rPr>
                <w:noProof/>
                <w:webHidden/>
              </w:rPr>
              <w:fldChar w:fldCharType="begin"/>
            </w:r>
            <w:r w:rsidR="00AA7F24">
              <w:rPr>
                <w:noProof/>
                <w:webHidden/>
              </w:rPr>
              <w:instrText xml:space="preserve"> PAGEREF _Toc56591823 \h </w:instrText>
            </w:r>
            <w:r w:rsidR="00AA7F24">
              <w:rPr>
                <w:noProof/>
                <w:webHidden/>
              </w:rPr>
            </w:r>
            <w:r w:rsidR="00AA7F24">
              <w:rPr>
                <w:noProof/>
                <w:webHidden/>
              </w:rPr>
              <w:fldChar w:fldCharType="separate"/>
            </w:r>
            <w:r w:rsidR="00AA7F24">
              <w:rPr>
                <w:noProof/>
                <w:webHidden/>
              </w:rPr>
              <w:t>49</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24" w:history="1">
            <w:r w:rsidR="00AA7F24" w:rsidRPr="00FE17FC">
              <w:rPr>
                <w:rStyle w:val="Hyperlink"/>
                <w:noProof/>
              </w:rPr>
              <w:t>6.9</w:t>
            </w:r>
            <w:r w:rsidR="00AA7F24">
              <w:rPr>
                <w:rFonts w:asciiTheme="minorHAnsi" w:eastAsiaTheme="minorEastAsia" w:hAnsiTheme="minorHAnsi"/>
                <w:noProof/>
                <w:sz w:val="24"/>
                <w:lang w:val="en-DE" w:eastAsia="en-GB"/>
              </w:rPr>
              <w:tab/>
            </w:r>
            <w:r w:rsidR="00AA7F24" w:rsidRPr="00FE17FC">
              <w:rPr>
                <w:rStyle w:val="Hyperlink"/>
                <w:noProof/>
              </w:rPr>
              <w:t>Schema validation</w:t>
            </w:r>
            <w:r w:rsidR="00AA7F24">
              <w:rPr>
                <w:noProof/>
                <w:webHidden/>
              </w:rPr>
              <w:tab/>
            </w:r>
            <w:r w:rsidR="00AA7F24">
              <w:rPr>
                <w:noProof/>
                <w:webHidden/>
              </w:rPr>
              <w:fldChar w:fldCharType="begin"/>
            </w:r>
            <w:r w:rsidR="00AA7F24">
              <w:rPr>
                <w:noProof/>
                <w:webHidden/>
              </w:rPr>
              <w:instrText xml:space="preserve"> PAGEREF _Toc56591824 \h </w:instrText>
            </w:r>
            <w:r w:rsidR="00AA7F24">
              <w:rPr>
                <w:noProof/>
                <w:webHidden/>
              </w:rPr>
            </w:r>
            <w:r w:rsidR="00AA7F24">
              <w:rPr>
                <w:noProof/>
                <w:webHidden/>
              </w:rPr>
              <w:fldChar w:fldCharType="separate"/>
            </w:r>
            <w:r w:rsidR="00AA7F24">
              <w:rPr>
                <w:noProof/>
                <w:webHidden/>
              </w:rPr>
              <w:t>50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5" w:history="1">
            <w:r w:rsidR="00AA7F24" w:rsidRPr="00FE17FC">
              <w:rPr>
                <w:rStyle w:val="Hyperlink"/>
                <w:noProof/>
              </w:rPr>
              <w:t>6.9.1</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_Toc56591825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6" w:history="1">
            <w:r w:rsidR="00AA7F24" w:rsidRPr="00FE17FC">
              <w:rPr>
                <w:rStyle w:val="Hyperlink"/>
                <w:noProof/>
              </w:rPr>
              <w:t>6.9.2</w:t>
            </w:r>
            <w:r w:rsidR="00AA7F24">
              <w:rPr>
                <w:rFonts w:asciiTheme="minorHAnsi" w:eastAsiaTheme="minorEastAsia" w:hAnsiTheme="minorHAnsi"/>
                <w:noProof/>
                <w:sz w:val="24"/>
                <w:lang w:val="en-DE" w:eastAsia="en-GB"/>
              </w:rPr>
              <w:tab/>
            </w:r>
            <w:r w:rsidR="00AA7F24" w:rsidRPr="00FE17FC">
              <w:rPr>
                <w:rStyle w:val="Hyperlink"/>
                <w:noProof/>
              </w:rPr>
              <w:t>Message with raw data fields</w:t>
            </w:r>
            <w:r w:rsidR="00AA7F24">
              <w:rPr>
                <w:noProof/>
                <w:webHidden/>
              </w:rPr>
              <w:tab/>
            </w:r>
            <w:r w:rsidR="00AA7F24">
              <w:rPr>
                <w:noProof/>
                <w:webHidden/>
              </w:rPr>
              <w:fldChar w:fldCharType="begin"/>
            </w:r>
            <w:r w:rsidR="00AA7F24">
              <w:rPr>
                <w:noProof/>
                <w:webHidden/>
              </w:rPr>
              <w:instrText xml:space="preserve"> PAGEREF _Toc56591826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27" w:history="1">
            <w:r w:rsidR="00AA7F24" w:rsidRPr="00FE17FC">
              <w:rPr>
                <w:rStyle w:val="Hyperlink"/>
                <w:noProof/>
              </w:rPr>
              <w:t>6.10</w:t>
            </w:r>
            <w:r w:rsidR="00AA7F24">
              <w:rPr>
                <w:rFonts w:asciiTheme="minorHAnsi" w:eastAsiaTheme="minorEastAsia" w:hAnsiTheme="minorHAnsi"/>
                <w:noProof/>
                <w:sz w:val="24"/>
                <w:lang w:val="en-DE" w:eastAsia="en-GB"/>
              </w:rPr>
              <w:tab/>
            </w:r>
            <w:r w:rsidR="00AA7F24" w:rsidRPr="00FE17FC">
              <w:rPr>
                <w:rStyle w:val="Hyperlink"/>
                <w:noProof/>
              </w:rPr>
              <w:t>Reserved element names</w:t>
            </w:r>
            <w:r w:rsidR="00AA7F24">
              <w:rPr>
                <w:noProof/>
                <w:webHidden/>
              </w:rPr>
              <w:tab/>
            </w:r>
            <w:r w:rsidR="00AA7F24">
              <w:rPr>
                <w:noProof/>
                <w:webHidden/>
              </w:rPr>
              <w:fldChar w:fldCharType="begin"/>
            </w:r>
            <w:r w:rsidR="00AA7F24">
              <w:rPr>
                <w:noProof/>
                <w:webHidden/>
              </w:rPr>
              <w:instrText xml:space="preserve"> PAGEREF _Toc56591827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8" w:history="1">
            <w:r w:rsidR="00AA7F24" w:rsidRPr="00FE17FC">
              <w:rPr>
                <w:rStyle w:val="Hyperlink"/>
                <w:noProof/>
              </w:rPr>
              <w:t>6.10.1</w:t>
            </w:r>
            <w:r w:rsidR="00AA7F24">
              <w:rPr>
                <w:rFonts w:asciiTheme="minorHAnsi" w:eastAsiaTheme="minorEastAsia" w:hAnsiTheme="minorHAnsi"/>
                <w:noProof/>
                <w:sz w:val="24"/>
                <w:lang w:val="en-DE" w:eastAsia="en-GB"/>
              </w:rPr>
              <w:tab/>
            </w:r>
            <w:r w:rsidR="00AA7F24" w:rsidRPr="00FE17FC">
              <w:rPr>
                <w:rStyle w:val="Hyperlink"/>
                <w:noProof/>
              </w:rPr>
              <w:t>Composite types</w:t>
            </w:r>
            <w:r w:rsidR="00AA7F24">
              <w:rPr>
                <w:noProof/>
                <w:webHidden/>
              </w:rPr>
              <w:tab/>
            </w:r>
            <w:r w:rsidR="00AA7F24">
              <w:rPr>
                <w:noProof/>
                <w:webHidden/>
              </w:rPr>
              <w:fldChar w:fldCharType="begin"/>
            </w:r>
            <w:r w:rsidR="00AA7F24">
              <w:rPr>
                <w:noProof/>
                <w:webHidden/>
              </w:rPr>
              <w:instrText xml:space="preserve"> PAGEREF _Toc56591828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29" w:history="1">
            <w:r w:rsidR="00AA7F24" w:rsidRPr="00FE17FC">
              <w:rPr>
                <w:rStyle w:val="Hyperlink"/>
                <w:noProof/>
              </w:rPr>
              <w:t>6.10.2</w:t>
            </w:r>
            <w:r w:rsidR="00AA7F24">
              <w:rPr>
                <w:rFonts w:asciiTheme="minorHAnsi" w:eastAsiaTheme="minorEastAsia" w:hAnsiTheme="minorHAnsi"/>
                <w:noProof/>
                <w:sz w:val="24"/>
                <w:lang w:val="en-DE" w:eastAsia="en-GB"/>
              </w:rPr>
              <w:tab/>
            </w:r>
            <w:r w:rsidR="00AA7F24" w:rsidRPr="00FE17FC">
              <w:rPr>
                <w:rStyle w:val="Hyperlink"/>
                <w:noProof/>
              </w:rPr>
              <w:t>Composite type elements</w:t>
            </w:r>
            <w:r w:rsidR="00AA7F24">
              <w:rPr>
                <w:noProof/>
                <w:webHidden/>
              </w:rPr>
              <w:tab/>
            </w:r>
            <w:r w:rsidR="00AA7F24">
              <w:rPr>
                <w:noProof/>
                <w:webHidden/>
              </w:rPr>
              <w:fldChar w:fldCharType="begin"/>
            </w:r>
            <w:r w:rsidR="00AA7F24">
              <w:rPr>
                <w:noProof/>
                <w:webHidden/>
              </w:rPr>
              <w:instrText xml:space="preserve"> PAGEREF _Toc56591829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830" w:history="1">
            <w:r w:rsidR="00AA7F24" w:rsidRPr="00FE17FC">
              <w:rPr>
                <w:rStyle w:val="Hyperlink"/>
                <w:noProof/>
              </w:rPr>
              <w:t>7</w:t>
            </w:r>
            <w:r w:rsidR="00AA7F24">
              <w:rPr>
                <w:rFonts w:asciiTheme="minorHAnsi" w:eastAsiaTheme="minorEastAsia" w:hAnsiTheme="minorHAnsi"/>
                <w:b w:val="0"/>
                <w:noProof/>
                <w:sz w:val="24"/>
                <w:lang w:val="en-DE" w:eastAsia="en-GB"/>
              </w:rPr>
              <w:tab/>
            </w:r>
            <w:r w:rsidR="00AA7F24" w:rsidRPr="00FE17FC">
              <w:rPr>
                <w:rStyle w:val="Hyperlink"/>
                <w:noProof/>
              </w:rPr>
              <w:t>Schema Extension Mechanism</w:t>
            </w:r>
            <w:r w:rsidR="00AA7F24">
              <w:rPr>
                <w:noProof/>
                <w:webHidden/>
              </w:rPr>
              <w:tab/>
            </w:r>
            <w:r w:rsidR="00AA7F24">
              <w:rPr>
                <w:noProof/>
                <w:webHidden/>
              </w:rPr>
              <w:fldChar w:fldCharType="begin"/>
            </w:r>
            <w:r w:rsidR="00AA7F24">
              <w:rPr>
                <w:noProof/>
                <w:webHidden/>
              </w:rPr>
              <w:instrText xml:space="preserve"> PAGEREF _Toc56591830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31" w:history="1">
            <w:r w:rsidR="00AA7F24" w:rsidRPr="00FE17FC">
              <w:rPr>
                <w:rStyle w:val="Hyperlink"/>
                <w:noProof/>
              </w:rPr>
              <w:t>7.1</w:t>
            </w:r>
            <w:r w:rsidR="00AA7F24">
              <w:rPr>
                <w:rFonts w:asciiTheme="minorHAnsi" w:eastAsiaTheme="minorEastAsia" w:hAnsiTheme="minorHAnsi"/>
                <w:noProof/>
                <w:sz w:val="24"/>
                <w:lang w:val="en-DE" w:eastAsia="en-GB"/>
              </w:rPr>
              <w:tab/>
            </w:r>
            <w:r w:rsidR="00AA7F24" w:rsidRPr="00FE17FC">
              <w:rPr>
                <w:rStyle w:val="Hyperlink"/>
                <w:noProof/>
              </w:rPr>
              <w:t>Objective</w:t>
            </w:r>
            <w:r w:rsidR="00AA7F24">
              <w:rPr>
                <w:noProof/>
                <w:webHidden/>
              </w:rPr>
              <w:tab/>
            </w:r>
            <w:r w:rsidR="00AA7F24">
              <w:rPr>
                <w:noProof/>
                <w:webHidden/>
              </w:rPr>
              <w:fldChar w:fldCharType="begin"/>
            </w:r>
            <w:r w:rsidR="00AA7F24">
              <w:rPr>
                <w:noProof/>
                <w:webHidden/>
              </w:rPr>
              <w:instrText xml:space="preserve"> PAGEREF _Toc56591831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2" w:history="1">
            <w:r w:rsidR="00AA7F24" w:rsidRPr="00FE17FC">
              <w:rPr>
                <w:rStyle w:val="Hyperlink"/>
                <w:noProof/>
              </w:rPr>
              <w:t>7.1.1</w:t>
            </w:r>
            <w:r w:rsidR="00AA7F24">
              <w:rPr>
                <w:rFonts w:asciiTheme="minorHAnsi" w:eastAsiaTheme="minorEastAsia" w:hAnsiTheme="minorHAnsi"/>
                <w:noProof/>
                <w:sz w:val="24"/>
                <w:lang w:val="en-DE" w:eastAsia="en-GB"/>
              </w:rPr>
              <w:tab/>
            </w:r>
            <w:r w:rsidR="00AA7F24" w:rsidRPr="00FE17FC">
              <w:rPr>
                <w:rStyle w:val="Hyperlink"/>
                <w:noProof/>
              </w:rPr>
              <w:t>Constraints</w:t>
            </w:r>
            <w:r w:rsidR="00AA7F24">
              <w:rPr>
                <w:noProof/>
                <w:webHidden/>
              </w:rPr>
              <w:tab/>
            </w:r>
            <w:r w:rsidR="00AA7F24">
              <w:rPr>
                <w:noProof/>
                <w:webHidden/>
              </w:rPr>
              <w:fldChar w:fldCharType="begin"/>
            </w:r>
            <w:r w:rsidR="00AA7F24">
              <w:rPr>
                <w:noProof/>
                <w:webHidden/>
              </w:rPr>
              <w:instrText xml:space="preserve"> PAGEREF _Toc56591832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33" w:history="1">
            <w:r w:rsidR="00AA7F24" w:rsidRPr="00FE17FC">
              <w:rPr>
                <w:rStyle w:val="Hyperlink"/>
                <w:noProof/>
              </w:rPr>
              <w:t>7.2</w:t>
            </w:r>
            <w:r w:rsidR="00AA7F24">
              <w:rPr>
                <w:rFonts w:asciiTheme="minorHAnsi" w:eastAsiaTheme="minorEastAsia" w:hAnsiTheme="minorHAnsi"/>
                <w:noProof/>
                <w:sz w:val="24"/>
                <w:lang w:val="en-DE" w:eastAsia="en-GB"/>
              </w:rPr>
              <w:tab/>
            </w:r>
            <w:r w:rsidR="00AA7F24" w:rsidRPr="00FE17FC">
              <w:rPr>
                <w:rStyle w:val="Hyperlink"/>
                <w:noProof/>
              </w:rPr>
              <w:t>Message schema features for extension</w:t>
            </w:r>
            <w:r w:rsidR="00AA7F24">
              <w:rPr>
                <w:noProof/>
                <w:webHidden/>
              </w:rPr>
              <w:tab/>
            </w:r>
            <w:r w:rsidR="00AA7F24">
              <w:rPr>
                <w:noProof/>
                <w:webHidden/>
              </w:rPr>
              <w:fldChar w:fldCharType="begin"/>
            </w:r>
            <w:r w:rsidR="00AA7F24">
              <w:rPr>
                <w:noProof/>
                <w:webHidden/>
              </w:rPr>
              <w:instrText xml:space="preserve"> PAGEREF _Toc56591833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4" w:history="1">
            <w:r w:rsidR="00AA7F24" w:rsidRPr="00FE17FC">
              <w:rPr>
                <w:rStyle w:val="Hyperlink"/>
                <w:noProof/>
              </w:rPr>
              <w:t>7.2.1</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_Toc56591834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5" w:history="1">
            <w:r w:rsidR="00AA7F24" w:rsidRPr="00FE17FC">
              <w:rPr>
                <w:rStyle w:val="Hyperlink"/>
                <w:noProof/>
              </w:rPr>
              <w:t>7.2.2</w:t>
            </w:r>
            <w:r w:rsidR="00AA7F24">
              <w:rPr>
                <w:rFonts w:asciiTheme="minorHAnsi" w:eastAsiaTheme="minorEastAsia" w:hAnsiTheme="minorHAnsi"/>
                <w:noProof/>
                <w:sz w:val="24"/>
                <w:lang w:val="en-DE" w:eastAsia="en-GB"/>
              </w:rPr>
              <w:tab/>
            </w:r>
            <w:r w:rsidR="00AA7F24" w:rsidRPr="00FE17FC">
              <w:rPr>
                <w:rStyle w:val="Hyperlink"/>
                <w:noProof/>
              </w:rPr>
              <w:t>Since version</w:t>
            </w:r>
            <w:r w:rsidR="00AA7F24">
              <w:rPr>
                <w:noProof/>
                <w:webHidden/>
              </w:rPr>
              <w:tab/>
            </w:r>
            <w:r w:rsidR="00AA7F24">
              <w:rPr>
                <w:noProof/>
                <w:webHidden/>
              </w:rPr>
              <w:fldChar w:fldCharType="begin"/>
            </w:r>
            <w:r w:rsidR="00AA7F24">
              <w:rPr>
                <w:noProof/>
                <w:webHidden/>
              </w:rPr>
              <w:instrText xml:space="preserve"> PAGEREF _Toc56591835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6" w:history="1">
            <w:r w:rsidR="00AA7F24" w:rsidRPr="00FE17FC">
              <w:rPr>
                <w:rStyle w:val="Hyperlink"/>
                <w:noProof/>
              </w:rPr>
              <w:t>7.2.3</w:t>
            </w:r>
            <w:r w:rsidR="00AA7F24">
              <w:rPr>
                <w:rFonts w:asciiTheme="minorHAnsi" w:eastAsiaTheme="minorEastAsia" w:hAnsiTheme="minorHAnsi"/>
                <w:noProof/>
                <w:sz w:val="24"/>
                <w:lang w:val="en-DE" w:eastAsia="en-GB"/>
              </w:rPr>
              <w:tab/>
            </w:r>
            <w:r w:rsidR="00AA7F24" w:rsidRPr="00FE17FC">
              <w:rPr>
                <w:rStyle w:val="Hyperlink"/>
                <w:noProof/>
              </w:rPr>
              <w:t>Block length</w:t>
            </w:r>
            <w:r w:rsidR="00AA7F24">
              <w:rPr>
                <w:noProof/>
                <w:webHidden/>
              </w:rPr>
              <w:tab/>
            </w:r>
            <w:r w:rsidR="00AA7F24">
              <w:rPr>
                <w:noProof/>
                <w:webHidden/>
              </w:rPr>
              <w:fldChar w:fldCharType="begin"/>
            </w:r>
            <w:r w:rsidR="00AA7F24">
              <w:rPr>
                <w:noProof/>
                <w:webHidden/>
              </w:rPr>
              <w:instrText xml:space="preserve"> PAGEREF _Toc56591836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7" w:history="1">
            <w:r w:rsidR="00AA7F24" w:rsidRPr="00FE17FC">
              <w:rPr>
                <w:rStyle w:val="Hyperlink"/>
                <w:noProof/>
              </w:rPr>
              <w:t>7.2.4</w:t>
            </w:r>
            <w:r w:rsidR="00AA7F24">
              <w:rPr>
                <w:rFonts w:asciiTheme="minorHAnsi" w:eastAsiaTheme="minorEastAsia" w:hAnsiTheme="minorHAnsi"/>
                <w:noProof/>
                <w:sz w:val="24"/>
                <w:lang w:val="en-DE" w:eastAsia="en-GB"/>
              </w:rPr>
              <w:tab/>
            </w:r>
            <w:r w:rsidR="00AA7F24" w:rsidRPr="00FE17FC">
              <w:rPr>
                <w:rStyle w:val="Hyperlink"/>
                <w:noProof/>
              </w:rPr>
              <w:t>Deprecated elements</w:t>
            </w:r>
            <w:r w:rsidR="00AA7F24">
              <w:rPr>
                <w:noProof/>
                <w:webHidden/>
              </w:rPr>
              <w:tab/>
            </w:r>
            <w:r w:rsidR="00AA7F24">
              <w:rPr>
                <w:noProof/>
                <w:webHidden/>
              </w:rPr>
              <w:fldChar w:fldCharType="begin"/>
            </w:r>
            <w:r w:rsidR="00AA7F24">
              <w:rPr>
                <w:noProof/>
                <w:webHidden/>
              </w:rPr>
              <w:instrText xml:space="preserve"> PAGEREF _Toc56591837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38" w:history="1">
            <w:r w:rsidR="00AA7F24" w:rsidRPr="00FE17FC">
              <w:rPr>
                <w:rStyle w:val="Hyperlink"/>
                <w:noProof/>
              </w:rPr>
              <w:t>7.3</w:t>
            </w:r>
            <w:r w:rsidR="00AA7F24">
              <w:rPr>
                <w:rFonts w:asciiTheme="minorHAnsi" w:eastAsiaTheme="minorEastAsia" w:hAnsiTheme="minorHAnsi"/>
                <w:noProof/>
                <w:sz w:val="24"/>
                <w:lang w:val="en-DE" w:eastAsia="en-GB"/>
              </w:rPr>
              <w:tab/>
            </w:r>
            <w:r w:rsidR="00AA7F24" w:rsidRPr="00FE17FC">
              <w:rPr>
                <w:rStyle w:val="Hyperlink"/>
                <w:noProof/>
              </w:rPr>
              <w:t>Wire format features for extension</w:t>
            </w:r>
            <w:r w:rsidR="00AA7F24">
              <w:rPr>
                <w:noProof/>
                <w:webHidden/>
              </w:rPr>
              <w:tab/>
            </w:r>
            <w:r w:rsidR="00AA7F24">
              <w:rPr>
                <w:noProof/>
                <w:webHidden/>
              </w:rPr>
              <w:fldChar w:fldCharType="begin"/>
            </w:r>
            <w:r w:rsidR="00AA7F24">
              <w:rPr>
                <w:noProof/>
                <w:webHidden/>
              </w:rPr>
              <w:instrText xml:space="preserve"> PAGEREF _Toc56591838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39" w:history="1">
            <w:r w:rsidR="00AA7F24" w:rsidRPr="00FE17FC">
              <w:rPr>
                <w:rStyle w:val="Hyperlink"/>
                <w:noProof/>
              </w:rPr>
              <w:t>7.3.1</w:t>
            </w:r>
            <w:r w:rsidR="00AA7F24">
              <w:rPr>
                <w:rFonts w:asciiTheme="minorHAnsi" w:eastAsiaTheme="minorEastAsia" w:hAnsiTheme="minorHAnsi"/>
                <w:noProof/>
                <w:sz w:val="24"/>
                <w:lang w:val="en-DE" w:eastAsia="en-GB"/>
              </w:rPr>
              <w:tab/>
            </w:r>
            <w:r w:rsidR="00AA7F24" w:rsidRPr="00FE17FC">
              <w:rPr>
                <w:rStyle w:val="Hyperlink"/>
                <w:noProof/>
              </w:rPr>
              <w:t>Block size</w:t>
            </w:r>
            <w:r w:rsidR="00AA7F24">
              <w:rPr>
                <w:noProof/>
                <w:webHidden/>
              </w:rPr>
              <w:tab/>
            </w:r>
            <w:r w:rsidR="00AA7F24">
              <w:rPr>
                <w:noProof/>
                <w:webHidden/>
              </w:rPr>
              <w:fldChar w:fldCharType="begin"/>
            </w:r>
            <w:r w:rsidR="00AA7F24">
              <w:rPr>
                <w:noProof/>
                <w:webHidden/>
              </w:rPr>
              <w:instrText xml:space="preserve"> PAGEREF _Toc56591839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40" w:history="1">
            <w:r w:rsidR="00AA7F24" w:rsidRPr="00FE17FC">
              <w:rPr>
                <w:rStyle w:val="Hyperlink"/>
                <w:noProof/>
              </w:rPr>
              <w:t>7.3.2</w:t>
            </w:r>
            <w:r w:rsidR="00AA7F24">
              <w:rPr>
                <w:rFonts w:asciiTheme="minorHAnsi" w:eastAsiaTheme="minorEastAsia" w:hAnsiTheme="minorHAnsi"/>
                <w:noProof/>
                <w:sz w:val="24"/>
                <w:lang w:val="en-DE" w:eastAsia="en-GB"/>
              </w:rPr>
              <w:tab/>
            </w:r>
            <w:r w:rsidR="00AA7F24" w:rsidRPr="00FE17FC">
              <w:rPr>
                <w:rStyle w:val="Hyperlink"/>
                <w:noProof/>
              </w:rPr>
              <w:t>Number of repeating groups and variable data</w:t>
            </w:r>
            <w:r w:rsidR="00AA7F24">
              <w:rPr>
                <w:noProof/>
                <w:webHidden/>
              </w:rPr>
              <w:tab/>
            </w:r>
            <w:r w:rsidR="00AA7F24">
              <w:rPr>
                <w:noProof/>
                <w:webHidden/>
              </w:rPr>
              <w:fldChar w:fldCharType="begin"/>
            </w:r>
            <w:r w:rsidR="00AA7F24">
              <w:rPr>
                <w:noProof/>
                <w:webHidden/>
              </w:rPr>
              <w:instrText xml:space="preserve"> PAGEREF _Toc56591840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41" w:history="1">
            <w:r w:rsidR="00AA7F24" w:rsidRPr="00FE17FC">
              <w:rPr>
                <w:rStyle w:val="Hyperlink"/>
                <w:noProof/>
              </w:rPr>
              <w:t>7.4</w:t>
            </w:r>
            <w:r w:rsidR="00AA7F24">
              <w:rPr>
                <w:rFonts w:asciiTheme="minorHAnsi" w:eastAsiaTheme="minorEastAsia" w:hAnsiTheme="minorHAnsi"/>
                <w:noProof/>
                <w:sz w:val="24"/>
                <w:lang w:val="en-DE" w:eastAsia="en-GB"/>
              </w:rPr>
              <w:tab/>
            </w:r>
            <w:r w:rsidR="00AA7F24" w:rsidRPr="00FE17FC">
              <w:rPr>
                <w:rStyle w:val="Hyperlink"/>
                <w:noProof/>
              </w:rPr>
              <w:t>Comaptibility strategy</w:t>
            </w:r>
            <w:r w:rsidR="00AA7F24">
              <w:rPr>
                <w:noProof/>
                <w:webHidden/>
              </w:rPr>
              <w:tab/>
            </w:r>
            <w:r w:rsidR="00AA7F24">
              <w:rPr>
                <w:noProof/>
                <w:webHidden/>
              </w:rPr>
              <w:fldChar w:fldCharType="begin"/>
            </w:r>
            <w:r w:rsidR="00AA7F24">
              <w:rPr>
                <w:noProof/>
                <w:webHidden/>
              </w:rPr>
              <w:instrText xml:space="preserve"> PAGEREF _Toc56591841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42" w:history="1">
            <w:r w:rsidR="00AA7F24" w:rsidRPr="00FE17FC">
              <w:rPr>
                <w:rStyle w:val="Hyperlink"/>
                <w:noProof/>
              </w:rPr>
              <w:t>7.5</w:t>
            </w:r>
            <w:r w:rsidR="00AA7F24">
              <w:rPr>
                <w:rFonts w:asciiTheme="minorHAnsi" w:eastAsiaTheme="minorEastAsia" w:hAnsiTheme="minorHAnsi"/>
                <w:noProof/>
                <w:sz w:val="24"/>
                <w:lang w:val="en-DE" w:eastAsia="en-GB"/>
              </w:rPr>
              <w:tab/>
            </w:r>
            <w:r w:rsidR="00AA7F24" w:rsidRPr="00FE17FC">
              <w:rPr>
                <w:rStyle w:val="Hyperlink"/>
                <w:noProof/>
              </w:rPr>
              <w:t>Message schema extension example</w:t>
            </w:r>
            <w:r w:rsidR="00AA7F24">
              <w:rPr>
                <w:noProof/>
                <w:webHidden/>
              </w:rPr>
              <w:tab/>
            </w:r>
            <w:r w:rsidR="00AA7F24">
              <w:rPr>
                <w:noProof/>
                <w:webHidden/>
              </w:rPr>
              <w:fldChar w:fldCharType="begin"/>
            </w:r>
            <w:r w:rsidR="00AA7F24">
              <w:rPr>
                <w:noProof/>
                <w:webHidden/>
              </w:rPr>
              <w:instrText xml:space="preserve"> PAGEREF _Toc56591842 \h </w:instrText>
            </w:r>
            <w:r w:rsidR="00AA7F24">
              <w:rPr>
                <w:noProof/>
                <w:webHidden/>
              </w:rPr>
            </w:r>
            <w:r w:rsidR="00AA7F24">
              <w:rPr>
                <w:noProof/>
                <w:webHidden/>
              </w:rPr>
              <w:fldChar w:fldCharType="separate"/>
            </w:r>
            <w:r w:rsidR="00AA7F24">
              <w:rPr>
                <w:noProof/>
                <w:webHidden/>
              </w:rPr>
              <w:t>55</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843" w:history="1">
            <w:r w:rsidR="00AA7F24" w:rsidRPr="00FE17FC">
              <w:rPr>
                <w:rStyle w:val="Hyperlink"/>
                <w:noProof/>
              </w:rPr>
              <w:t>8</w:t>
            </w:r>
            <w:r w:rsidR="00AA7F24">
              <w:rPr>
                <w:rFonts w:asciiTheme="minorHAnsi" w:eastAsiaTheme="minorEastAsia" w:hAnsiTheme="minorHAnsi"/>
                <w:b w:val="0"/>
                <w:noProof/>
                <w:sz w:val="24"/>
                <w:lang w:val="en-DE" w:eastAsia="en-GB"/>
              </w:rPr>
              <w:tab/>
            </w:r>
            <w:r w:rsidR="00AA7F24" w:rsidRPr="00FE17FC">
              <w:rPr>
                <w:rStyle w:val="Hyperlink"/>
                <w:noProof/>
              </w:rPr>
              <w:t>Usage Guidelines</w:t>
            </w:r>
            <w:r w:rsidR="00AA7F24">
              <w:rPr>
                <w:noProof/>
                <w:webHidden/>
              </w:rPr>
              <w:tab/>
            </w:r>
            <w:r w:rsidR="00AA7F24">
              <w:rPr>
                <w:noProof/>
                <w:webHidden/>
              </w:rPr>
              <w:fldChar w:fldCharType="begin"/>
            </w:r>
            <w:r w:rsidR="00AA7F24">
              <w:rPr>
                <w:noProof/>
                <w:webHidden/>
              </w:rPr>
              <w:instrText xml:space="preserve"> PAGEREF _Toc56591843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44" w:history="1">
            <w:r w:rsidR="00AA7F24" w:rsidRPr="00FE17FC">
              <w:rPr>
                <w:rStyle w:val="Hyperlink"/>
                <w:noProof/>
              </w:rPr>
              <w:t>8.1</w:t>
            </w:r>
            <w:r w:rsidR="00AA7F24">
              <w:rPr>
                <w:rFonts w:asciiTheme="minorHAnsi" w:eastAsiaTheme="minorEastAsia" w:hAnsiTheme="minorHAnsi"/>
                <w:noProof/>
                <w:sz w:val="24"/>
                <w:lang w:val="en-DE" w:eastAsia="en-GB"/>
              </w:rPr>
              <w:tab/>
            </w:r>
            <w:r w:rsidR="00AA7F24" w:rsidRPr="00FE17FC">
              <w:rPr>
                <w:rStyle w:val="Hyperlink"/>
                <w:noProof/>
              </w:rPr>
              <w:t>Identifier encodings</w:t>
            </w:r>
            <w:r w:rsidR="00AA7F24">
              <w:rPr>
                <w:noProof/>
                <w:webHidden/>
              </w:rPr>
              <w:tab/>
            </w:r>
            <w:r w:rsidR="00AA7F24">
              <w:rPr>
                <w:noProof/>
                <w:webHidden/>
              </w:rPr>
              <w:fldChar w:fldCharType="begin"/>
            </w:r>
            <w:r w:rsidR="00AA7F24">
              <w:rPr>
                <w:noProof/>
                <w:webHidden/>
              </w:rPr>
              <w:instrText xml:space="preserve"> PAGEREF _Toc56591844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rsidR="00AA7F24" w:rsidRDefault="00277D64">
          <w:pPr>
            <w:pStyle w:val="TOC1"/>
            <w:rPr>
              <w:rFonts w:asciiTheme="minorHAnsi" w:eastAsiaTheme="minorEastAsia" w:hAnsiTheme="minorHAnsi"/>
              <w:b w:val="0"/>
              <w:noProof/>
              <w:sz w:val="24"/>
              <w:lang w:val="en-DE" w:eastAsia="en-GB"/>
            </w:rPr>
          </w:pPr>
          <w:hyperlink w:anchor="_Toc56591845" w:history="1">
            <w:r w:rsidR="00AA7F24" w:rsidRPr="00FE17FC">
              <w:rPr>
                <w:rStyle w:val="Hyperlink"/>
                <w:noProof/>
              </w:rPr>
              <w:t>9</w:t>
            </w:r>
            <w:r w:rsidR="00AA7F24">
              <w:rPr>
                <w:rFonts w:asciiTheme="minorHAnsi" w:eastAsiaTheme="minorEastAsia" w:hAnsiTheme="minorHAnsi"/>
                <w:b w:val="0"/>
                <w:noProof/>
                <w:sz w:val="24"/>
                <w:lang w:val="en-DE" w:eastAsia="en-GB"/>
              </w:rPr>
              <w:tab/>
            </w:r>
            <w:r w:rsidR="00AA7F24" w:rsidRPr="00FE17FC">
              <w:rPr>
                <w:rStyle w:val="Hyperlink"/>
                <w:noProof/>
              </w:rPr>
              <w:t>Examples</w:t>
            </w:r>
            <w:r w:rsidR="00AA7F24">
              <w:rPr>
                <w:noProof/>
                <w:webHidden/>
              </w:rPr>
              <w:tab/>
            </w:r>
            <w:r w:rsidR="00AA7F24">
              <w:rPr>
                <w:noProof/>
                <w:webHidden/>
              </w:rPr>
              <w:fldChar w:fldCharType="begin"/>
            </w:r>
            <w:r w:rsidR="00AA7F24">
              <w:rPr>
                <w:noProof/>
                <w:webHidden/>
              </w:rPr>
              <w:instrText xml:space="preserve"> PAGEREF _Toc56591845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46" w:history="1">
            <w:r w:rsidR="00AA7F24" w:rsidRPr="00FE17FC">
              <w:rPr>
                <w:rStyle w:val="Hyperlink"/>
                <w:noProof/>
              </w:rPr>
              <w:t>9.1</w:t>
            </w:r>
            <w:r w:rsidR="00AA7F24">
              <w:rPr>
                <w:rFonts w:asciiTheme="minorHAnsi" w:eastAsiaTheme="minorEastAsia" w:hAnsiTheme="minorHAnsi"/>
                <w:noProof/>
                <w:sz w:val="24"/>
                <w:lang w:val="en-DE" w:eastAsia="en-GB"/>
              </w:rPr>
              <w:tab/>
            </w:r>
            <w:r w:rsidR="00AA7F24" w:rsidRPr="00FE17FC">
              <w:rPr>
                <w:rStyle w:val="Hyperlink"/>
                <w:noProof/>
              </w:rPr>
              <w:t>Flat, fixed-length message</w:t>
            </w:r>
            <w:r w:rsidR="00AA7F24">
              <w:rPr>
                <w:noProof/>
                <w:webHidden/>
              </w:rPr>
              <w:tab/>
            </w:r>
            <w:r w:rsidR="00AA7F24">
              <w:rPr>
                <w:noProof/>
                <w:webHidden/>
              </w:rPr>
              <w:fldChar w:fldCharType="begin"/>
            </w:r>
            <w:r w:rsidR="00AA7F24">
              <w:rPr>
                <w:noProof/>
                <w:webHidden/>
              </w:rPr>
              <w:instrText xml:space="preserve"> PAGEREF _Toc56591846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47" w:history="1">
            <w:r w:rsidR="00AA7F24" w:rsidRPr="00FE17FC">
              <w:rPr>
                <w:rStyle w:val="Hyperlink"/>
                <w:noProof/>
              </w:rPr>
              <w:t>9.1.1</w:t>
            </w:r>
            <w:r w:rsidR="00AA7F24">
              <w:rPr>
                <w:rFonts w:asciiTheme="minorHAnsi" w:eastAsiaTheme="minorEastAsia" w:hAnsiTheme="minorHAnsi"/>
                <w:noProof/>
                <w:sz w:val="24"/>
                <w:lang w:val="en-DE" w:eastAsia="en-GB"/>
              </w:rPr>
              <w:tab/>
            </w:r>
            <w:r w:rsidR="00AA7F24" w:rsidRPr="00FE17FC">
              <w:rPr>
                <w:rStyle w:val="Hyperlink"/>
                <w:noProof/>
              </w:rPr>
              <w:t>Sample order message schema</w:t>
            </w:r>
            <w:r w:rsidR="00AA7F24">
              <w:rPr>
                <w:noProof/>
                <w:webHidden/>
              </w:rPr>
              <w:tab/>
            </w:r>
            <w:r w:rsidR="00AA7F24">
              <w:rPr>
                <w:noProof/>
                <w:webHidden/>
              </w:rPr>
              <w:fldChar w:fldCharType="begin"/>
            </w:r>
            <w:r w:rsidR="00AA7F24">
              <w:rPr>
                <w:noProof/>
                <w:webHidden/>
              </w:rPr>
              <w:instrText xml:space="preserve"> PAGEREF _Toc56591847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48" w:history="1">
            <w:r w:rsidR="00AA7F24" w:rsidRPr="00FE17FC">
              <w:rPr>
                <w:rStyle w:val="Hyperlink"/>
                <w:noProof/>
              </w:rPr>
              <w:t>9.1.2</w:t>
            </w:r>
            <w:r w:rsidR="00AA7F24">
              <w:rPr>
                <w:rFonts w:asciiTheme="minorHAnsi" w:eastAsiaTheme="minorEastAsia" w:hAnsiTheme="minorHAnsi"/>
                <w:noProof/>
                <w:sz w:val="24"/>
                <w:lang w:val="en-DE" w:eastAsia="en-GB"/>
              </w:rPr>
              <w:tab/>
            </w:r>
            <w:r w:rsidR="00AA7F24" w:rsidRPr="00FE17FC">
              <w:rPr>
                <w:rStyle w:val="Hyperlink"/>
                <w:noProof/>
              </w:rPr>
              <w:t>Wire format of an order message</w:t>
            </w:r>
            <w:r w:rsidR="00AA7F24">
              <w:rPr>
                <w:noProof/>
                <w:webHidden/>
              </w:rPr>
              <w:tab/>
            </w:r>
            <w:r w:rsidR="00AA7F24">
              <w:rPr>
                <w:noProof/>
                <w:webHidden/>
              </w:rPr>
              <w:fldChar w:fldCharType="begin"/>
            </w:r>
            <w:r w:rsidR="00AA7F24">
              <w:rPr>
                <w:noProof/>
                <w:webHidden/>
              </w:rPr>
              <w:instrText xml:space="preserve"> PAGEREF _Toc56591848 \h </w:instrText>
            </w:r>
            <w:r w:rsidR="00AA7F24">
              <w:rPr>
                <w:noProof/>
                <w:webHidden/>
              </w:rPr>
            </w:r>
            <w:r w:rsidR="00AA7F24">
              <w:rPr>
                <w:noProof/>
                <w:webHidden/>
              </w:rPr>
              <w:fldChar w:fldCharType="separate"/>
            </w:r>
            <w:r w:rsidR="00AA7F24">
              <w:rPr>
                <w:noProof/>
                <w:webHidden/>
              </w:rPr>
              <w:t>58</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49" w:history="1">
            <w:r w:rsidR="00AA7F24" w:rsidRPr="00FE17FC">
              <w:rPr>
                <w:rStyle w:val="Hyperlink"/>
                <w:noProof/>
              </w:rPr>
              <w:t>9.2</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_Toc56591849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0" w:history="1">
            <w:r w:rsidR="00AA7F24" w:rsidRPr="00FE17FC">
              <w:rPr>
                <w:rStyle w:val="Hyperlink"/>
                <w:noProof/>
              </w:rPr>
              <w:t>9.2.1</w:t>
            </w:r>
            <w:r w:rsidR="00AA7F24">
              <w:rPr>
                <w:rFonts w:asciiTheme="minorHAnsi" w:eastAsiaTheme="minorEastAsia" w:hAnsiTheme="minorHAnsi"/>
                <w:noProof/>
                <w:sz w:val="24"/>
                <w:lang w:val="en-DE" w:eastAsia="en-GB"/>
              </w:rPr>
              <w:tab/>
            </w:r>
            <w:r w:rsidR="00AA7F24" w:rsidRPr="00FE17FC">
              <w:rPr>
                <w:rStyle w:val="Hyperlink"/>
                <w:noProof/>
              </w:rPr>
              <w:t>Sample execution report message schema</w:t>
            </w:r>
            <w:r w:rsidR="00AA7F24">
              <w:rPr>
                <w:noProof/>
                <w:webHidden/>
              </w:rPr>
              <w:tab/>
            </w:r>
            <w:r w:rsidR="00AA7F24">
              <w:rPr>
                <w:noProof/>
                <w:webHidden/>
              </w:rPr>
              <w:fldChar w:fldCharType="begin"/>
            </w:r>
            <w:r w:rsidR="00AA7F24">
              <w:rPr>
                <w:noProof/>
                <w:webHidden/>
              </w:rPr>
              <w:instrText xml:space="preserve"> PAGEREF _Toc56591850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1" w:history="1">
            <w:r w:rsidR="00AA7F24" w:rsidRPr="00FE17FC">
              <w:rPr>
                <w:rStyle w:val="Hyperlink"/>
                <w:noProof/>
              </w:rPr>
              <w:t>9.2.2</w:t>
            </w:r>
            <w:r w:rsidR="00AA7F24">
              <w:rPr>
                <w:rFonts w:asciiTheme="minorHAnsi" w:eastAsiaTheme="minorEastAsia" w:hAnsiTheme="minorHAnsi"/>
                <w:noProof/>
                <w:sz w:val="24"/>
                <w:lang w:val="en-DE" w:eastAsia="en-GB"/>
              </w:rPr>
              <w:tab/>
            </w:r>
            <w:r w:rsidR="00AA7F24" w:rsidRPr="00FE17FC">
              <w:rPr>
                <w:rStyle w:val="Hyperlink"/>
                <w:noProof/>
              </w:rPr>
              <w:t>Wire format of an execution message</w:t>
            </w:r>
            <w:r w:rsidR="00AA7F24">
              <w:rPr>
                <w:noProof/>
                <w:webHidden/>
              </w:rPr>
              <w:tab/>
            </w:r>
            <w:r w:rsidR="00AA7F24">
              <w:rPr>
                <w:noProof/>
                <w:webHidden/>
              </w:rPr>
              <w:fldChar w:fldCharType="begin"/>
            </w:r>
            <w:r w:rsidR="00AA7F24">
              <w:rPr>
                <w:noProof/>
                <w:webHidden/>
              </w:rPr>
              <w:instrText xml:space="preserve"> PAGEREF _Toc56591851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2" w:history="1">
            <w:r w:rsidR="00AA7F24" w:rsidRPr="00FE17FC">
              <w:rPr>
                <w:rStyle w:val="Hyperlink"/>
                <w:noProof/>
              </w:rPr>
              <w:t>9.2.3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_Toc56591852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rsidR="00AA7F24" w:rsidRDefault="00277D64">
          <w:pPr>
            <w:pStyle w:val="TOC2"/>
            <w:rPr>
              <w:rFonts w:asciiTheme="minorHAnsi" w:eastAsiaTheme="minorEastAsia" w:hAnsiTheme="minorHAnsi"/>
              <w:noProof/>
              <w:sz w:val="24"/>
              <w:lang w:val="en-DE" w:eastAsia="en-GB"/>
            </w:rPr>
          </w:pPr>
          <w:hyperlink w:anchor="_Toc56591853" w:history="1">
            <w:r w:rsidR="00AA7F24" w:rsidRPr="00FE17FC">
              <w:rPr>
                <w:rStyle w:val="Hyperlink"/>
                <w:noProof/>
              </w:rPr>
              <w:t>9.3</w:t>
            </w:r>
            <w:r w:rsidR="00AA7F24">
              <w:rPr>
                <w:rFonts w:asciiTheme="minorHAnsi" w:eastAsiaTheme="minorEastAsia" w:hAnsiTheme="minorHAnsi"/>
                <w:noProof/>
                <w:sz w:val="24"/>
                <w:lang w:val="en-DE" w:eastAsia="en-GB"/>
              </w:rPr>
              <w:tab/>
            </w:r>
            <w:r w:rsidR="00AA7F24" w:rsidRPr="00FE17FC">
              <w:rPr>
                <w:rStyle w:val="Hyperlink"/>
                <w:noProof/>
              </w:rPr>
              <w:t>Message with a variable-length field</w:t>
            </w:r>
            <w:r w:rsidR="00AA7F24">
              <w:rPr>
                <w:noProof/>
                <w:webHidden/>
              </w:rPr>
              <w:tab/>
            </w:r>
            <w:r w:rsidR="00AA7F24">
              <w:rPr>
                <w:noProof/>
                <w:webHidden/>
              </w:rPr>
              <w:fldChar w:fldCharType="begin"/>
            </w:r>
            <w:r w:rsidR="00AA7F24">
              <w:rPr>
                <w:noProof/>
                <w:webHidden/>
              </w:rPr>
              <w:instrText xml:space="preserve"> PAGEREF _Toc56591853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4" w:history="1">
            <w:r w:rsidR="00AA7F24" w:rsidRPr="00FE17FC">
              <w:rPr>
                <w:rStyle w:val="Hyperlink"/>
                <w:noProof/>
              </w:rPr>
              <w:t>9.3.1</w:t>
            </w:r>
            <w:r w:rsidR="00AA7F24">
              <w:rPr>
                <w:rFonts w:asciiTheme="minorHAnsi" w:eastAsiaTheme="minorEastAsia" w:hAnsiTheme="minorHAnsi"/>
                <w:noProof/>
                <w:sz w:val="24"/>
                <w:lang w:val="en-DE" w:eastAsia="en-GB"/>
              </w:rPr>
              <w:tab/>
            </w:r>
            <w:r w:rsidR="00AA7F24" w:rsidRPr="00FE17FC">
              <w:rPr>
                <w:rStyle w:val="Hyperlink"/>
                <w:noProof/>
              </w:rPr>
              <w:t>Sample business reject message schema</w:t>
            </w:r>
            <w:r w:rsidR="00AA7F24">
              <w:rPr>
                <w:noProof/>
                <w:webHidden/>
              </w:rPr>
              <w:tab/>
            </w:r>
            <w:r w:rsidR="00AA7F24">
              <w:rPr>
                <w:noProof/>
                <w:webHidden/>
              </w:rPr>
              <w:fldChar w:fldCharType="begin"/>
            </w:r>
            <w:r w:rsidR="00AA7F24">
              <w:rPr>
                <w:noProof/>
                <w:webHidden/>
              </w:rPr>
              <w:instrText xml:space="preserve"> PAGEREF _Toc56591854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5" w:history="1">
            <w:r w:rsidR="00AA7F24" w:rsidRPr="00FE17FC">
              <w:rPr>
                <w:rStyle w:val="Hyperlink"/>
                <w:noProof/>
              </w:rPr>
              <w:t>9.3.2</w:t>
            </w:r>
            <w:r w:rsidR="00AA7F24">
              <w:rPr>
                <w:rFonts w:asciiTheme="minorHAnsi" w:eastAsiaTheme="minorEastAsia" w:hAnsiTheme="minorHAnsi"/>
                <w:noProof/>
                <w:sz w:val="24"/>
                <w:lang w:val="en-DE" w:eastAsia="en-GB"/>
              </w:rPr>
              <w:tab/>
            </w:r>
            <w:r w:rsidR="00AA7F24" w:rsidRPr="00FE17FC">
              <w:rPr>
                <w:rStyle w:val="Hyperlink"/>
                <w:noProof/>
              </w:rPr>
              <w:t>Wire format of a business reject message</w:t>
            </w:r>
            <w:r w:rsidR="00AA7F24">
              <w:rPr>
                <w:noProof/>
                <w:webHidden/>
              </w:rPr>
              <w:tab/>
            </w:r>
            <w:r w:rsidR="00AA7F24">
              <w:rPr>
                <w:noProof/>
                <w:webHidden/>
              </w:rPr>
              <w:fldChar w:fldCharType="begin"/>
            </w:r>
            <w:r w:rsidR="00AA7F24">
              <w:rPr>
                <w:noProof/>
                <w:webHidden/>
              </w:rPr>
              <w:instrText xml:space="preserve"> PAGEREF _Toc56591855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rsidR="00AA7F24" w:rsidRDefault="00277D64">
          <w:pPr>
            <w:pStyle w:val="TOC3"/>
            <w:rPr>
              <w:rFonts w:asciiTheme="minorHAnsi" w:eastAsiaTheme="minorEastAsia" w:hAnsiTheme="minorHAnsi"/>
              <w:noProof/>
              <w:sz w:val="24"/>
              <w:lang w:val="en-DE" w:eastAsia="en-GB"/>
            </w:rPr>
          </w:pPr>
          <w:hyperlink w:anchor="_Toc56591856" w:history="1">
            <w:r w:rsidR="00AA7F24" w:rsidRPr="00FE17FC">
              <w:rPr>
                <w:rStyle w:val="Hyperlink"/>
                <w:noProof/>
              </w:rPr>
              <w:t>9.3.3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_Toc56591856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rsidR="00AF165E" w:rsidRDefault="00D22412">
          <w:r>
            <w:fldChar w:fldCharType="end"/>
          </w:r>
        </w:p>
      </w:sdtContent>
    </w:sdt>
    <w:p w:rsidR="00AF165E" w:rsidRDefault="00D22412">
      <w:pPr>
        <w:pStyle w:val="Disclaimer"/>
      </w:pPr>
      <w:r>
        <w:lastRenderedPageBreak/>
        <w:t>DISCLAIMER</w:t>
      </w:r>
    </w:p>
    <w:p w:rsidR="00AF165E" w:rsidRDefault="00D22412">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AF165E" w:rsidRDefault="00D22412">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AF165E" w:rsidRDefault="00D22412">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rsidR="00AF165E" w:rsidRDefault="00D22412">
      <w:pPr>
        <w:pStyle w:val="BodyText"/>
      </w:pPr>
      <w:r>
        <w:t>No proprietary or ownership interest of any kind is granted with respect to the FIX Protocol (or any rights therein), except as expressly set out in FIX Protocol Limited’s Copyright and Acceptable Use Policy.</w:t>
      </w:r>
    </w:p>
    <w:p w:rsidR="00AF165E" w:rsidRDefault="00D22412">
      <w:pPr>
        <w:pStyle w:val="BodyText"/>
      </w:pPr>
      <w:r>
        <w:t>© Copyright 2013-20</w:t>
      </w:r>
      <w:r w:rsidR="00C05BE3">
        <w:t>20</w:t>
      </w:r>
      <w:r>
        <w:t xml:space="preserve"> FIX Protocol Limited, all rights reserved</w:t>
      </w:r>
    </w:p>
    <w:p w:rsidR="00AF165E" w:rsidRDefault="00D22412">
      <w:pPr>
        <w:pStyle w:val="BodyText"/>
      </w:pPr>
      <w:r>
        <w:br/>
      </w:r>
    </w:p>
    <w:p w:rsidR="00AF165E" w:rsidRDefault="00D22412">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rsidR="00AF165E" w:rsidRDefault="00D22412">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rsidR="00AF165E" w:rsidRDefault="00D22412">
      <w:pPr>
        <w:pStyle w:val="Heading1"/>
      </w:pPr>
      <w:bookmarkStart w:id="0" w:name="scope"/>
      <w:bookmarkStart w:id="1" w:name="_Toc56591655"/>
      <w:r>
        <w:lastRenderedPageBreak/>
        <w:t>Scope</w:t>
      </w:r>
      <w:bookmarkEnd w:id="0"/>
      <w:bookmarkEnd w:id="1"/>
    </w:p>
    <w:p w:rsidR="00AF165E" w:rsidRDefault="00D22412">
      <w:pPr>
        <w:pStyle w:val="FirstParagraph"/>
      </w:pPr>
      <w:r>
        <w:t>The Financial Information eXchange Simple Binary Encoding (SBE) targets high performance trading systems. It is optimized for low latency of encoding and decoding while keeping bandwidth utilization reasonably small. For compatibility, it is intended to represent all FIX semantics.</w:t>
      </w:r>
    </w:p>
    <w:p w:rsidR="00AF165E" w:rsidRDefault="00D22412">
      <w:pPr>
        <w:pStyle w:val="BodyText"/>
      </w:pPr>
      <w:r>
        <w:t>This encoding specification describes the wire protocol for messages. Thus, it provides a standard for interoperability between communicating parties. Users are free to implement the standard in a way that best suits their needs.</w:t>
      </w:r>
    </w:p>
    <w:p w:rsidR="00AF165E" w:rsidRDefault="00D22412">
      <w:pPr>
        <w:pStyle w:val="BodyText"/>
      </w:pPr>
      <w:r>
        <w:t>The encoding standard is complimentary to other FIX standards for session protocol and application level behavior.</w:t>
      </w:r>
    </w:p>
    <w:p w:rsidR="00AF165E" w:rsidRDefault="00D22412">
      <w:pPr>
        <w:pStyle w:val="Heading2"/>
      </w:pPr>
      <w:bookmarkStart w:id="2" w:name="binary-type-system"/>
      <w:bookmarkStart w:id="3" w:name="_Toc56591656"/>
      <w:r>
        <w:t>Binary type system</w:t>
      </w:r>
      <w:bookmarkEnd w:id="2"/>
      <w:bookmarkEnd w:id="3"/>
    </w:p>
    <w:p w:rsidR="00AF165E" w:rsidRDefault="00D22412">
      <w:pPr>
        <w:pStyle w:val="FirstParagraph"/>
      </w:pPr>
      <w:r>
        <w:t>In order to support traditional FIX semantics, all the documented field types are supported. However, instead of printable character representations of tag-value encoding, the type system binds to native binary datatypes, and defines derived types as needed.</w:t>
      </w:r>
    </w:p>
    <w:p w:rsidR="00AF165E" w:rsidRDefault="00D22412">
      <w:pPr>
        <w:pStyle w:val="BodyText"/>
      </w:pPr>
      <w:r>
        <w:t>The binary type system has been enhanced in these ways:</w:t>
      </w:r>
    </w:p>
    <w:p w:rsidR="00AF165E" w:rsidRDefault="00D22412" w:rsidP="00D22412">
      <w:pPr>
        <w:numPr>
          <w:ilvl w:val="0"/>
          <w:numId w:val="4"/>
        </w:numPr>
      </w:pPr>
      <w:r>
        <w:t>Provides a means to specify precision of decimal numbers and timestamps, as well as valid ranges of numbers.</w:t>
      </w:r>
    </w:p>
    <w:p w:rsidR="00AF165E" w:rsidRDefault="00D22412" w:rsidP="00D22412">
      <w:pPr>
        <w:numPr>
          <w:ilvl w:val="0"/>
          <w:numId w:val="4"/>
        </w:numPr>
      </w:pPr>
      <w:r>
        <w:t>Differentiates fixed-length character arrays from variable-length strings. Allows a way to specify the minimum and maximum length of strings that an application can accept.</w:t>
      </w:r>
    </w:p>
    <w:p w:rsidR="00AF165E" w:rsidRDefault="00D22412" w:rsidP="00D22412">
      <w:pPr>
        <w:numPr>
          <w:ilvl w:val="0"/>
          <w:numId w:val="4"/>
        </w:numPr>
      </w:pPr>
      <w:r>
        <w:t>Provides a consistent system of enumerations, Boolean switches and multiple-choice fields.</w:t>
      </w:r>
    </w:p>
    <w:p w:rsidR="00AF165E" w:rsidRDefault="00D22412">
      <w:pPr>
        <w:pStyle w:val="Heading2"/>
      </w:pPr>
      <w:bookmarkStart w:id="4" w:name="design-principles"/>
      <w:bookmarkStart w:id="5" w:name="_Toc56591657"/>
      <w:r>
        <w:t>Design principles</w:t>
      </w:r>
      <w:bookmarkEnd w:id="4"/>
      <w:bookmarkEnd w:id="5"/>
    </w:p>
    <w:p w:rsidR="00AF165E" w:rsidRDefault="00D22412">
      <w:pPr>
        <w:pStyle w:val="FirstParagraph"/>
      </w:pPr>
      <w:r>
        <w:t>The message design strives for direct data access without complex transformations or conditional logic. This is achieved by:</w:t>
      </w:r>
    </w:p>
    <w:p w:rsidR="00AF165E" w:rsidRDefault="00D22412" w:rsidP="00D22412">
      <w:pPr>
        <w:numPr>
          <w:ilvl w:val="0"/>
          <w:numId w:val="5"/>
        </w:numPr>
      </w:pPr>
      <w:r>
        <w:t>Usage of native binary datatypes and simple types derived from native binaries, such as prices and timestamps.</w:t>
      </w:r>
    </w:p>
    <w:p w:rsidR="00AF165E" w:rsidRDefault="00D22412" w:rsidP="00D22412">
      <w:pPr>
        <w:numPr>
          <w:ilvl w:val="0"/>
          <w:numId w:val="5"/>
        </w:numPr>
      </w:pPr>
      <w:r>
        <w:t>Preference for fixed positions and fixed length fields, supporting direct access to data and avoiding the need for management of heaps of variable-length elements which must be sequentially processed.</w:t>
      </w:r>
    </w:p>
    <w:p w:rsidR="00AF165E" w:rsidRDefault="00D22412">
      <w:pPr>
        <w:pStyle w:val="Heading2"/>
      </w:pPr>
      <w:bookmarkStart w:id="6" w:name="message-schema"/>
      <w:bookmarkStart w:id="7" w:name="_Toc56591658"/>
      <w:r>
        <w:t>Message schema</w:t>
      </w:r>
      <w:bookmarkEnd w:id="6"/>
      <w:bookmarkEnd w:id="7"/>
    </w:p>
    <w:p w:rsidR="00AF165E" w:rsidRDefault="00D22412">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rsidR="00AF165E" w:rsidRDefault="00D22412">
      <w:pPr>
        <w:pStyle w:val="BodyText"/>
      </w:pPr>
      <w:r>
        <w:t>Message schemas may be based on standard FIX message specifications or may be customized as needed by agreement between counterparties.</w:t>
      </w:r>
    </w:p>
    <w:p w:rsidR="00AF165E" w:rsidRDefault="00D22412">
      <w:pPr>
        <w:pStyle w:val="Heading2"/>
      </w:pPr>
      <w:bookmarkStart w:id="8" w:name="documentation"/>
      <w:bookmarkStart w:id="9" w:name="_Toc56591659"/>
      <w:r>
        <w:t>Documentation</w:t>
      </w:r>
      <w:bookmarkEnd w:id="8"/>
      <w:bookmarkEnd w:id="9"/>
    </w:p>
    <w:p w:rsidR="00AF165E" w:rsidRDefault="00D22412">
      <w:pPr>
        <w:pStyle w:val="FirstParagraph"/>
      </w:pPr>
      <w:r>
        <w:t>This document explains:</w:t>
      </w:r>
    </w:p>
    <w:p w:rsidR="00AF165E" w:rsidRDefault="00D22412" w:rsidP="00D22412">
      <w:pPr>
        <w:numPr>
          <w:ilvl w:val="0"/>
          <w:numId w:val="6"/>
        </w:numPr>
      </w:pPr>
      <w:r>
        <w:t>The binary type system for field encoding</w:t>
      </w:r>
    </w:p>
    <w:p w:rsidR="00AF165E" w:rsidRDefault="00D22412" w:rsidP="00D22412">
      <w:pPr>
        <w:numPr>
          <w:ilvl w:val="0"/>
          <w:numId w:val="6"/>
        </w:numPr>
      </w:pPr>
      <w:r>
        <w:t>Message structure, including field arrangement, repeating groups, and relationship to a message header that may be provided by a session protocol.</w:t>
      </w:r>
    </w:p>
    <w:p w:rsidR="00AF165E" w:rsidRDefault="00D22412" w:rsidP="00D22412">
      <w:pPr>
        <w:numPr>
          <w:ilvl w:val="0"/>
          <w:numId w:val="6"/>
        </w:numPr>
      </w:pPr>
      <w:r>
        <w:t>The Simple Binary Encoding message schema.</w:t>
      </w:r>
    </w:p>
    <w:p w:rsidR="00AF165E" w:rsidRDefault="00D22412">
      <w:pPr>
        <w:pStyle w:val="Heading3"/>
      </w:pPr>
      <w:bookmarkStart w:id="10" w:name="document-format"/>
      <w:bookmarkStart w:id="11" w:name="_Toc56591660"/>
      <w:r>
        <w:t>Document format</w:t>
      </w:r>
      <w:bookmarkEnd w:id="10"/>
      <w:bookmarkEnd w:id="11"/>
    </w:p>
    <w:p w:rsidR="00AF165E" w:rsidRDefault="00D22412">
      <w:pPr>
        <w:pStyle w:val="FirstParagraph"/>
      </w:pPr>
      <w:r>
        <w:t>In this document, these formats are used for technical specifications and data examples.</w:t>
      </w:r>
    </w:p>
    <w:p w:rsidR="00AF165E" w:rsidRDefault="00D22412">
      <w:pPr>
        <w:pStyle w:val="BodyText"/>
      </w:pPr>
      <w:r>
        <w:lastRenderedPageBreak/>
        <w:t>This is a sample encoding specification</w:t>
      </w:r>
    </w:p>
    <w:p w:rsidR="00AF165E" w:rsidRDefault="00D22412">
      <w:pPr>
        <w:pStyle w:val="SourceCode"/>
      </w:pPr>
      <w:r>
        <w:rPr>
          <w:rStyle w:val="KeywordTok"/>
        </w:rPr>
        <w:t>&lt;type</w:t>
      </w:r>
      <w:r>
        <w:rPr>
          <w:rStyle w:val="OtherTok"/>
        </w:rPr>
        <w:t xml:space="preserve"> name=</w:t>
      </w:r>
      <w:r>
        <w:rPr>
          <w:rStyle w:val="StringTok"/>
        </w:rPr>
        <w:t>"short"</w:t>
      </w:r>
      <w:r>
        <w:rPr>
          <w:rStyle w:val="OtherTok"/>
        </w:rPr>
        <w:t xml:space="preserve"> primitiveType=</w:t>
      </w:r>
      <w:r>
        <w:rPr>
          <w:rStyle w:val="StringTok"/>
        </w:rPr>
        <w:t>"int16"</w:t>
      </w:r>
      <w:r>
        <w:rPr>
          <w:rStyle w:val="OtherTok"/>
        </w:rPr>
        <w:t xml:space="preserve"> semanticType=</w:t>
      </w:r>
      <w:r>
        <w:rPr>
          <w:rStyle w:val="StringTok"/>
        </w:rPr>
        <w:t>"int"</w:t>
      </w:r>
      <w:r>
        <w:rPr>
          <w:rStyle w:val="NormalTok"/>
        </w:rPr>
        <w:t xml:space="preserve"> </w:t>
      </w:r>
      <w:r>
        <w:rPr>
          <w:rStyle w:val="KeywordTok"/>
        </w:rPr>
        <w:t>/&gt;</w:t>
      </w:r>
    </w:p>
    <w:p w:rsidR="00AF165E" w:rsidRDefault="00D22412">
      <w:pPr>
        <w:pStyle w:val="FirstParagraph"/>
      </w:pPr>
      <w:r>
        <w:t>This is sample data as it would be transmitted on the wire</w:t>
      </w:r>
    </w:p>
    <w:p w:rsidR="00AF165E" w:rsidRDefault="00D22412">
      <w:pPr>
        <w:pStyle w:val="BodyText"/>
      </w:pPr>
      <w:r>
        <w:rPr>
          <w:rStyle w:val="VerbatimChar"/>
        </w:rPr>
        <w:t>10270000</w:t>
      </w:r>
    </w:p>
    <w:p w:rsidR="00AF165E" w:rsidRDefault="00D22412">
      <w:pPr>
        <w:pStyle w:val="Heading1"/>
      </w:pPr>
      <w:bookmarkStart w:id="12" w:name="normative-references"/>
      <w:bookmarkStart w:id="13" w:name="_Toc56591661"/>
      <w:r>
        <w:lastRenderedPageBreak/>
        <w:t>Normative references</w:t>
      </w:r>
      <w:bookmarkEnd w:id="12"/>
      <w:bookmarkEnd w:id="13"/>
    </w:p>
    <w:p w:rsidR="00AF165E" w:rsidRDefault="00D22412">
      <w:pPr>
        <w:pStyle w:val="FirstParagraph"/>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AF165E" w:rsidRDefault="00D22412">
      <w:pPr>
        <w:pStyle w:val="BodyText"/>
      </w:pPr>
      <w:r>
        <w:t xml:space="preserve">— IETF RFC 2119 – </w:t>
      </w:r>
      <w:r>
        <w:rPr>
          <w:i/>
        </w:rPr>
        <w:t>Key words for use in RFCs to Indicate Requirement Levels</w:t>
      </w:r>
      <w:r>
        <w:t xml:space="preserve"> March 1997</w:t>
      </w:r>
    </w:p>
    <w:p w:rsidR="00AF165E" w:rsidRDefault="00D22412">
      <w:pPr>
        <w:pStyle w:val="Heading3"/>
      </w:pPr>
      <w:bookmarkStart w:id="14" w:name="related-fix-standards"/>
      <w:bookmarkStart w:id="15" w:name="_Toc56591662"/>
      <w:r>
        <w:t>Related FIX Standards</w:t>
      </w:r>
      <w:bookmarkEnd w:id="14"/>
      <w:bookmarkEnd w:id="15"/>
    </w:p>
    <w:p w:rsidR="00AF165E" w:rsidRDefault="00277D64">
      <w:pPr>
        <w:pStyle w:val="FirstParagraph"/>
      </w:pPr>
      <w:hyperlink r:id="rId11">
        <w:r w:rsidR="00D22412">
          <w:rPr>
            <w:rStyle w:val="Hyperlink"/>
          </w:rPr>
          <w:t>Simple Open Framing Header</w:t>
        </w:r>
      </w:hyperlink>
      <w:r w:rsidR="00D22412">
        <w:t>, technical specification of a message framing standard for FIX messages.</w:t>
      </w:r>
    </w:p>
    <w:p w:rsidR="00AF165E" w:rsidRDefault="00277D64">
      <w:pPr>
        <w:pStyle w:val="BodyText"/>
      </w:pPr>
      <w:hyperlink r:id="rId12">
        <w:r w:rsidR="00D22412">
          <w:rPr>
            <w:rStyle w:val="Hyperlink"/>
          </w:rPr>
          <w:t>FIX Latest</w:t>
        </w:r>
      </w:hyperlink>
      <w:r w:rsidR="00D22412">
        <w:t>, normative specification of the application layer of the FIX Protocol.</w:t>
      </w:r>
    </w:p>
    <w:p w:rsidR="00AF165E" w:rsidRDefault="00D22412">
      <w:pPr>
        <w:pStyle w:val="Heading3"/>
      </w:pPr>
      <w:bookmarkStart w:id="16" w:name="dependencies-on-other-standards"/>
      <w:bookmarkStart w:id="17" w:name="_Toc56591663"/>
      <w:r>
        <w:t>Dependencies on other standards</w:t>
      </w:r>
      <w:bookmarkEnd w:id="16"/>
      <w:bookmarkEnd w:id="17"/>
    </w:p>
    <w:p w:rsidR="00AF165E" w:rsidRDefault="00D22412">
      <w:pPr>
        <w:pStyle w:val="FirstParagraph"/>
      </w:pPr>
      <w:r>
        <w:t>SBE is dependent on several industry standards. Implementations must conform to these standards to interoperate. Therefore, they are normative for SBE.</w:t>
      </w:r>
    </w:p>
    <w:p w:rsidR="00AF165E" w:rsidRDefault="00277D64">
      <w:pPr>
        <w:pStyle w:val="BodyText"/>
      </w:pPr>
      <w:hyperlink r:id="rId13">
        <w:r w:rsidR="00D22412">
          <w:rPr>
            <w:rStyle w:val="Hyperlink"/>
          </w:rPr>
          <w:t>IEEE 754-2008</w:t>
        </w:r>
      </w:hyperlink>
      <w:r w:rsidR="00D22412">
        <w:t xml:space="preserve"> A Standard for Binary Floating-Point Arithmetic</w:t>
      </w:r>
    </w:p>
    <w:p w:rsidR="00AF165E" w:rsidRDefault="00277D64">
      <w:pPr>
        <w:pStyle w:val="BodyText"/>
      </w:pPr>
      <w:hyperlink r:id="rId14">
        <w:r w:rsidR="00D22412">
          <w:rPr>
            <w:rStyle w:val="Hyperlink"/>
          </w:rPr>
          <w:t>ISO 639-1:2002</w:t>
        </w:r>
      </w:hyperlink>
      <w:r w:rsidR="00D22412">
        <w:t xml:space="preserve"> Codes for the representation of names of languages - Part 1: Alpha-2 code</w:t>
      </w:r>
    </w:p>
    <w:p w:rsidR="00AF165E" w:rsidRDefault="00277D64">
      <w:pPr>
        <w:pStyle w:val="BodyText"/>
      </w:pPr>
      <w:hyperlink r:id="rId15">
        <w:r w:rsidR="00D22412">
          <w:rPr>
            <w:rStyle w:val="Hyperlink"/>
          </w:rPr>
          <w:t>ISO 3166-1:2013</w:t>
        </w:r>
      </w:hyperlink>
      <w:r w:rsidR="00D22412">
        <w:t xml:space="preserve"> Codes for the representation of names of countries and their subdivisions - Part 1: Country codes</w:t>
      </w:r>
    </w:p>
    <w:p w:rsidR="00AF165E" w:rsidRDefault="00277D64">
      <w:pPr>
        <w:pStyle w:val="BodyText"/>
      </w:pPr>
      <w:hyperlink r:id="rId16">
        <w:r w:rsidR="00D22412">
          <w:rPr>
            <w:rStyle w:val="Hyperlink"/>
          </w:rPr>
          <w:t>ISO 4217:2015</w:t>
        </w:r>
      </w:hyperlink>
      <w:r w:rsidR="00D22412">
        <w:t xml:space="preserve"> Codes for the representation of currencies and funds</w:t>
      </w:r>
    </w:p>
    <w:p w:rsidR="00AF165E" w:rsidRDefault="00277D64">
      <w:pPr>
        <w:pStyle w:val="BodyText"/>
      </w:pPr>
      <w:hyperlink r:id="rId17">
        <w:r w:rsidR="00D22412">
          <w:rPr>
            <w:rStyle w:val="Hyperlink"/>
          </w:rPr>
          <w:t>ISO 8601:2004</w:t>
        </w:r>
      </w:hyperlink>
      <w:r w:rsidR="00D22412">
        <w:t xml:space="preserve"> Data elements and interchange formats - Information interchange - Representation of dates and times</w:t>
      </w:r>
    </w:p>
    <w:p w:rsidR="00AF165E" w:rsidRDefault="00277D64">
      <w:pPr>
        <w:pStyle w:val="BodyText"/>
      </w:pPr>
      <w:hyperlink r:id="rId18">
        <w:r w:rsidR="00D22412">
          <w:rPr>
            <w:rStyle w:val="Hyperlink"/>
          </w:rPr>
          <w:t>ISO 10383:2012</w:t>
        </w:r>
      </w:hyperlink>
      <w:r w:rsidR="00D22412">
        <w:t xml:space="preserve"> Securities and related financial instruments - Codes for exchanges and market identification (MIC)</w:t>
      </w:r>
    </w:p>
    <w:p w:rsidR="00AF165E" w:rsidRDefault="00277D64">
      <w:pPr>
        <w:pStyle w:val="BodyText"/>
      </w:pPr>
      <w:hyperlink r:id="rId19">
        <w:r w:rsidR="00D22412">
          <w:rPr>
            <w:rStyle w:val="Hyperlink"/>
          </w:rPr>
          <w:t>ISO/IEC 11404:2007</w:t>
        </w:r>
      </w:hyperlink>
      <w:r w:rsidR="00D22412">
        <w:t xml:space="preserve"> Information technology – General-Purpose Datatypes (GPD)</w:t>
      </w:r>
    </w:p>
    <w:p w:rsidR="00AF165E" w:rsidRDefault="00D22412">
      <w:pPr>
        <w:pStyle w:val="BodyText"/>
      </w:pPr>
      <w:r>
        <w:t xml:space="preserve">XML 1.1 schema standards are located here </w:t>
      </w:r>
      <w:hyperlink r:id="rId20" w:anchor="dev">
        <w:r>
          <w:rPr>
            <w:rStyle w:val="Hyperlink"/>
          </w:rPr>
          <w:t>W3C XML Schema</w:t>
        </w:r>
      </w:hyperlink>
    </w:p>
    <w:p w:rsidR="00AF165E" w:rsidRDefault="00D22412">
      <w:pPr>
        <w:pStyle w:val="Heading1"/>
      </w:pPr>
      <w:bookmarkStart w:id="18" w:name="terms-and-definitions"/>
      <w:bookmarkStart w:id="19" w:name="_Toc56591664"/>
      <w:r>
        <w:lastRenderedPageBreak/>
        <w:t>Terms and definitions</w:t>
      </w:r>
      <w:bookmarkEnd w:id="18"/>
      <w:bookmarkEnd w:id="19"/>
    </w:p>
    <w:p w:rsidR="00AF165E" w:rsidRDefault="00D22412">
      <w:pPr>
        <w:pStyle w:val="FirstParagraph"/>
      </w:pPr>
      <w:r>
        <w:rPr>
          <w:b/>
        </w:rPr>
        <w:t>datatype</w:t>
      </w:r>
      <w:r>
        <w:t xml:space="preserve"> - A field type with its associated encoding attributes, including backing primitive types and valid values or range. Some types have additional attributes, e.g. epoch of a date.</w:t>
      </w:r>
    </w:p>
    <w:p w:rsidR="00AF165E" w:rsidRDefault="00D22412">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datatypes in order to make conversion unnecessary, or at least trivial. Encoding also refers to the act of formatting a message, as opposed to decoding.</w:t>
      </w:r>
    </w:p>
    <w:p w:rsidR="00AF165E" w:rsidRDefault="00D22412">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rsidR="00AF165E" w:rsidRDefault="00D22412">
      <w:pPr>
        <w:pStyle w:val="BodyText"/>
      </w:pPr>
      <w:r>
        <w:rPr>
          <w:b/>
        </w:rPr>
        <w:t>Message template</w:t>
      </w:r>
      <w:r>
        <w:t xml:space="preserve"> - metadata that specifies the fields that belong to one particular message type. A message template is contained by a message schema.</w:t>
      </w:r>
    </w:p>
    <w:p w:rsidR="00AF165E" w:rsidRDefault="00D22412">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w:t>
      </w:r>
      <w:hyperlink r:id="rId21">
        <w:r>
          <w:rPr>
            <w:rStyle w:val="Hyperlink"/>
          </w:rPr>
          <w:t>specifications section</w:t>
        </w:r>
      </w:hyperlink>
      <w:r>
        <w:t xml:space="preserve"> of the FIX protocol web site for supported protocols.</w:t>
      </w:r>
    </w:p>
    <w:p w:rsidR="00AF165E" w:rsidRDefault="00D22412">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rsidR="00AF165E" w:rsidRDefault="00D22412">
      <w:pPr>
        <w:pStyle w:val="Heading2"/>
      </w:pPr>
      <w:bookmarkStart w:id="20" w:name="specification-terms"/>
      <w:bookmarkStart w:id="21" w:name="_Toc56591665"/>
      <w:r>
        <w:t>Specification terms</w:t>
      </w:r>
      <w:bookmarkEnd w:id="20"/>
      <w:bookmarkEnd w:id="21"/>
    </w:p>
    <w:p w:rsidR="00AF165E" w:rsidRDefault="00D22412">
      <w:pPr>
        <w:pStyle w:val="FirstParagraph"/>
      </w:pPr>
      <w:r>
        <w:t xml:space="preserve">These key words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rsidR="00AF165E" w:rsidRDefault="00D22412">
      <w:pPr>
        <w:pStyle w:val="BodyText"/>
      </w:pPr>
      <w:r>
        <w:t>This term indicates an absolute prohibition: “</w:t>
      </w:r>
      <w:r>
        <w:rPr>
          <w:b/>
        </w:rPr>
        <w:t>must not</w:t>
      </w:r>
      <w:r>
        <w:t>”.</w:t>
      </w:r>
    </w:p>
    <w:p w:rsidR="00AF165E" w:rsidRDefault="00D22412">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rsidR="00AF165E" w:rsidRDefault="00D22412">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rsidR="00AF165E" w:rsidRDefault="00D22412">
      <w:pPr>
        <w:pStyle w:val="BodyText"/>
      </w:pPr>
      <w:r>
        <w:t>These terms give guidance that a practice is not recommended: “</w:t>
      </w:r>
      <w:r>
        <w:rPr>
          <w:b/>
        </w:rPr>
        <w:t>should not</w:t>
      </w:r>
      <w:r>
        <w:t>” or “</w:t>
      </w:r>
      <w:r>
        <w:rPr>
          <w:b/>
        </w:rPr>
        <w:t>not recommended</w:t>
      </w:r>
      <w:r>
        <w:t>”.</w:t>
      </w:r>
    </w:p>
    <w:p w:rsidR="00AF165E" w:rsidRDefault="00D22412">
      <w:pPr>
        <w:pStyle w:val="Heading1"/>
      </w:pPr>
      <w:bookmarkStart w:id="22" w:name="field-encoding"/>
      <w:bookmarkStart w:id="23" w:name="_Toc56591666"/>
      <w:r>
        <w:lastRenderedPageBreak/>
        <w:t>Field Encoding</w:t>
      </w:r>
      <w:bookmarkEnd w:id="22"/>
      <w:bookmarkEnd w:id="23"/>
    </w:p>
    <w:p w:rsidR="00AF165E" w:rsidRDefault="00D22412">
      <w:pPr>
        <w:pStyle w:val="Heading2"/>
      </w:pPr>
      <w:bookmarkStart w:id="24" w:name="field-aspects"/>
      <w:bookmarkStart w:id="25" w:name="_Toc56591667"/>
      <w:r>
        <w:t>Field aspects</w:t>
      </w:r>
      <w:bookmarkEnd w:id="24"/>
      <w:bookmarkEnd w:id="25"/>
    </w:p>
    <w:p w:rsidR="00AF165E" w:rsidRDefault="00D22412">
      <w:pPr>
        <w:pStyle w:val="FirstParagraph"/>
      </w:pPr>
      <w:r>
        <w:t>A field is a unit of data contained by a FIX message. Every field has the following aspects: semantic datatype, encoding, and metadata. They will be specified in more detail in the sections on datatype encoding and message schema but are introduced here as an overview.</w:t>
      </w:r>
    </w:p>
    <w:p w:rsidR="00AF165E" w:rsidRDefault="00D22412">
      <w:pPr>
        <w:pStyle w:val="Heading3"/>
      </w:pPr>
      <w:bookmarkStart w:id="26" w:name="semantic-datatype"/>
      <w:bookmarkStart w:id="27" w:name="_Toc56591668"/>
      <w:r>
        <w:t>Semantic datatype</w:t>
      </w:r>
      <w:bookmarkEnd w:id="26"/>
      <w:bookmarkEnd w:id="27"/>
    </w:p>
    <w:p w:rsidR="00AF165E" w:rsidRDefault="00D22412">
      <w:pPr>
        <w:pStyle w:val="Heading4"/>
      </w:pPr>
      <w:bookmarkStart w:id="28" w:name="fix-datatype"/>
      <w:bookmarkStart w:id="29" w:name="_Toc56591669"/>
      <w:r>
        <w:t>FIX datatype</w:t>
      </w:r>
      <w:bookmarkEnd w:id="28"/>
      <w:bookmarkEnd w:id="29"/>
    </w:p>
    <w:p w:rsidR="00AF165E" w:rsidRDefault="00D22412">
      <w:pPr>
        <w:pStyle w:val="FirstParagraph"/>
      </w:pPr>
      <w:r>
        <w:t xml:space="preserve">The FIX semantic datatype of a field tells a data domain in a broad sense, for example, whether it is numeric or character data, or whether it represents a time or price. Simple Binary Encoding represents all of the semantic datatypes that FIX protocol has defined across all encodings. In message specifications, FIX datatype is declared with attribute semanticType. See the section </w:t>
      </w:r>
      <w:hyperlink w:anchor="fix-data-type-summary">
        <w:r>
          <w:rPr>
            <w:rStyle w:val="Hyperlink"/>
            <w:i/>
          </w:rPr>
          <w:t>FIX datatype summary</w:t>
        </w:r>
      </w:hyperlink>
      <w:r>
        <w:t xml:space="preserve"> for details.</w:t>
      </w:r>
    </w:p>
    <w:p w:rsidR="00AF165E" w:rsidRDefault="00D22412">
      <w:pPr>
        <w:pStyle w:val="Heading4"/>
      </w:pPr>
      <w:bookmarkStart w:id="30" w:name="generic-datatype"/>
      <w:bookmarkStart w:id="31" w:name="_Toc56591670"/>
      <w:r>
        <w:t>Generic datatype</w:t>
      </w:r>
      <w:bookmarkEnd w:id="30"/>
      <w:bookmarkEnd w:id="31"/>
    </w:p>
    <w:p w:rsidR="00AF165E" w:rsidRDefault="00D22412">
      <w:pPr>
        <w:pStyle w:val="FirstParagraph"/>
      </w:pPr>
      <w:r>
        <w:t xml:space="preserve">A datatype is defined as a combination of a value space and a lexical space. Value space is the range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p>
    <w:p w:rsidR="00AF165E" w:rsidRDefault="00D22412">
      <w:pPr>
        <w:pStyle w:val="Heading3"/>
      </w:pPr>
      <w:bookmarkStart w:id="32" w:name="encoding"/>
      <w:bookmarkStart w:id="33" w:name="_Toc56591671"/>
      <w:r>
        <w:t>Encoding</w:t>
      </w:r>
      <w:bookmarkEnd w:id="32"/>
      <w:bookmarkEnd w:id="33"/>
    </w:p>
    <w:p w:rsidR="00AF165E" w:rsidRDefault="00D22412">
      <w:pPr>
        <w:pStyle w:val="FirstParagraph"/>
      </w:pPr>
      <w:r>
        <w:t>Encoding tells how a field of a specific datatype is encoded on the wire. An encoding maps a FIX datatype to either a simple, primitive datatype, such as a 32-bit signed integer, or to a composite type. A composite type is composed of two or more simple primitive types. For example, the FIX datatype Price is encoded as a decimal, a composite type containing a mantissa and an exponent. Note that many fields may share a datatype and an encoding. The sections that follow explain the valid encodings for each datatype.</w:t>
      </w:r>
    </w:p>
    <w:p w:rsidR="00AF165E" w:rsidRDefault="00D22412">
      <w:pPr>
        <w:pStyle w:val="Heading3"/>
      </w:pPr>
      <w:bookmarkStart w:id="34" w:name="metadata"/>
      <w:bookmarkStart w:id="35" w:name="_Toc56591672"/>
      <w:r>
        <w:t>Metadata</w:t>
      </w:r>
      <w:bookmarkEnd w:id="34"/>
      <w:bookmarkEnd w:id="35"/>
    </w:p>
    <w:p w:rsidR="00AF165E" w:rsidRDefault="00D22412">
      <w:pPr>
        <w:pStyle w:val="FirstParagraph"/>
      </w:pPr>
      <w:r>
        <w:t>Field metadata, part of a message schema, describes a field to application developers. Elements of field metadata are:</w:t>
      </w:r>
    </w:p>
    <w:p w:rsidR="00AF165E" w:rsidRDefault="00D22412" w:rsidP="00D22412">
      <w:pPr>
        <w:numPr>
          <w:ilvl w:val="0"/>
          <w:numId w:val="7"/>
        </w:numPr>
      </w:pPr>
      <w:r>
        <w:t>Field ID, also known as FIX tag, is a unique identifier of a field for semantic purposes. For example, tag 55 identifies the Symbol field of an instrument.</w:t>
      </w:r>
    </w:p>
    <w:p w:rsidR="00AF165E" w:rsidRDefault="00D22412" w:rsidP="00D22412">
      <w:pPr>
        <w:numPr>
          <w:ilvl w:val="0"/>
          <w:numId w:val="7"/>
        </w:numPr>
      </w:pPr>
      <w:r>
        <w:t>Field name, as it is known in FIX specifications</w:t>
      </w:r>
    </w:p>
    <w:p w:rsidR="00AF165E" w:rsidRDefault="00D22412" w:rsidP="00D22412">
      <w:pPr>
        <w:numPr>
          <w:ilvl w:val="0"/>
          <w:numId w:val="7"/>
        </w:numPr>
      </w:pPr>
      <w:r>
        <w:t>The FIX semantic datatype and encoding type that it maps to</w:t>
      </w:r>
    </w:p>
    <w:p w:rsidR="00AF165E" w:rsidRDefault="00D22412" w:rsidP="00D22412">
      <w:pPr>
        <w:numPr>
          <w:ilvl w:val="0"/>
          <w:numId w:val="7"/>
        </w:numPr>
      </w:pPr>
      <w:r>
        <w:t>Valid values or data range accepted</w:t>
      </w:r>
    </w:p>
    <w:p w:rsidR="00AF165E" w:rsidRDefault="00D22412" w:rsidP="00D22412">
      <w:pPr>
        <w:numPr>
          <w:ilvl w:val="0"/>
          <w:numId w:val="7"/>
        </w:numPr>
      </w:pPr>
      <w:r>
        <w:t>Documentation</w:t>
      </w:r>
    </w:p>
    <w:p w:rsidR="00AF165E" w:rsidRDefault="00D22412">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rsidR="00AF165E" w:rsidRDefault="00D22412">
      <w:pPr>
        <w:pStyle w:val="BodyText"/>
      </w:pPr>
      <w:r>
        <w:t xml:space="preserve">See section </w:t>
      </w:r>
      <w:hyperlink w:anchor="message-schema-1">
        <w:r>
          <w:rPr>
            <w:rStyle w:val="Hyperlink"/>
            <w:i/>
          </w:rPr>
          <w:t>Message Schema</w:t>
        </w:r>
      </w:hyperlink>
      <w:r>
        <w:t xml:space="preserve"> for details.</w:t>
      </w:r>
    </w:p>
    <w:p w:rsidR="00AF165E" w:rsidRDefault="00D22412">
      <w:pPr>
        <w:pStyle w:val="Heading3"/>
      </w:pPr>
      <w:bookmarkStart w:id="36" w:name="field-presence"/>
      <w:bookmarkStart w:id="37" w:name="_Toc56591673"/>
      <w:r>
        <w:t>Field presence</w:t>
      </w:r>
      <w:bookmarkEnd w:id="36"/>
      <w:bookmarkEnd w:id="37"/>
    </w:p>
    <w:p w:rsidR="00AF165E" w:rsidRDefault="00D22412">
      <w:pPr>
        <w:pStyle w:val="FirstParagraph"/>
      </w:pPr>
      <w:r>
        <w:t>By default, fields are assumed to be required in a message. However, fields may be specified as optional. To indicate that a value is not set, a special null indicator value is sent on the wire. The null value varies according to datatype and encoding. Global defaults for null value may be overridden in a message schema by explicitly specifying the value that indicates nullness.</w:t>
      </w:r>
    </w:p>
    <w:p w:rsidR="00AF165E" w:rsidRDefault="00D22412">
      <w:pPr>
        <w:pStyle w:val="BodyText"/>
      </w:pPr>
      <w:r>
        <w:t>Alternatively, fields may be specified as constant. In which case, the data is not sent on the wire, but may be treated as constants by applications.</w:t>
      </w:r>
    </w:p>
    <w:p w:rsidR="00AF165E" w:rsidRDefault="00D22412">
      <w:pPr>
        <w:pStyle w:val="Heading3"/>
      </w:pPr>
      <w:bookmarkStart w:id="38" w:name="default-value"/>
      <w:bookmarkStart w:id="39" w:name="_Toc56591674"/>
      <w:r>
        <w:lastRenderedPageBreak/>
        <w:t>Default value</w:t>
      </w:r>
      <w:bookmarkEnd w:id="38"/>
      <w:bookmarkEnd w:id="39"/>
    </w:p>
    <w:p w:rsidR="00AF165E" w:rsidRDefault="00D22412">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rsidR="00AF165E" w:rsidRDefault="00D22412">
      <w:pPr>
        <w:pStyle w:val="Heading2"/>
      </w:pPr>
      <w:bookmarkStart w:id="40" w:name="fix-datatype-summary"/>
      <w:bookmarkStart w:id="41" w:name="_Toc56591675"/>
      <w:r>
        <w:t>FIX datatype summary</w:t>
      </w:r>
      <w:bookmarkEnd w:id="40"/>
      <w:bookmarkEnd w:id="41"/>
    </w:p>
    <w:p w:rsidR="00AF165E" w:rsidRDefault="00D22412">
      <w:pPr>
        <w:pStyle w:val="FirstParagraph"/>
      </w:pPr>
      <w:r>
        <w:t>FIX semantic types are mapped to binary field encodings as follows. See sections below for more detail about each type.</w:t>
      </w:r>
    </w:p>
    <w:p w:rsidR="00AF165E" w:rsidRDefault="00D22412">
      <w:pPr>
        <w:pStyle w:val="BodyText"/>
      </w:pPr>
      <w:r>
        <w:t xml:space="preserve">Schema attributes may restrict the range of valid values for a field. See section </w:t>
      </w:r>
      <w:hyperlink w:anchor="common-field-schema-attributes">
        <w:r>
          <w:rPr>
            <w:rStyle w:val="Hyperlink"/>
            <w:i/>
          </w:rPr>
          <w:t>Common field schema attributes</w:t>
        </w:r>
      </w:hyperlink>
      <w:r>
        <w:t xml:space="preserve"> for details.</w:t>
      </w:r>
    </w:p>
    <w:tbl>
      <w:tblPr>
        <w:tblStyle w:val="Table"/>
        <w:tblW w:w="5000" w:type="pct"/>
        <w:tblLook w:val="07E0" w:firstRow="1" w:lastRow="1" w:firstColumn="1" w:lastColumn="1" w:noHBand="1" w:noVBand="1"/>
      </w:tblPr>
      <w:tblGrid>
        <w:gridCol w:w="2020"/>
        <w:gridCol w:w="2351"/>
        <w:gridCol w:w="1709"/>
        <w:gridCol w:w="376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semantic type</w:t>
            </w:r>
          </w:p>
        </w:tc>
        <w:tc>
          <w:tcPr>
            <w:tcW w:w="0" w:type="auto"/>
            <w:tcBorders>
              <w:bottom w:val="single" w:sz="0" w:space="0" w:color="auto"/>
            </w:tcBorders>
            <w:vAlign w:val="bottom"/>
          </w:tcPr>
          <w:p w:rsidR="00AF165E" w:rsidRDefault="00D22412">
            <w:pPr>
              <w:pStyle w:val="Compact"/>
            </w:pPr>
            <w:r>
              <w:t>Binary type</w:t>
            </w:r>
          </w:p>
        </w:tc>
        <w:tc>
          <w:tcPr>
            <w:tcW w:w="0" w:type="auto"/>
            <w:tcBorders>
              <w:bottom w:val="single" w:sz="0" w:space="0" w:color="auto"/>
            </w:tcBorders>
            <w:vAlign w:val="bottom"/>
          </w:tcPr>
          <w:p w:rsidR="00AF165E" w:rsidRDefault="00D22412">
            <w:pPr>
              <w:pStyle w:val="Compact"/>
            </w:pPr>
            <w:r>
              <w:t>Value space (ISO/IEC 11404:2007)</w:t>
            </w:r>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int</w:t>
            </w:r>
          </w:p>
        </w:tc>
        <w:tc>
          <w:tcPr>
            <w:tcW w:w="0" w:type="auto"/>
          </w:tcPr>
          <w:p w:rsidR="00AF165E" w:rsidRDefault="00277D64">
            <w:pPr>
              <w:pStyle w:val="Compact"/>
            </w:pPr>
            <w:hyperlink w:anchor="integer-encoding">
              <w:r w:rsidR="00D22412">
                <w:rPr>
                  <w:rStyle w:val="Hyperlink"/>
                </w:rPr>
                <w:t>Integer encoding</w:t>
              </w:r>
            </w:hyperlink>
          </w:p>
        </w:tc>
        <w:tc>
          <w:tcPr>
            <w:tcW w:w="0" w:type="auto"/>
          </w:tcPr>
          <w:p w:rsidR="00AF165E" w:rsidRDefault="00D22412">
            <w:pPr>
              <w:pStyle w:val="Compact"/>
            </w:pPr>
            <w:r>
              <w:t>integer range</w:t>
            </w:r>
          </w:p>
        </w:tc>
        <w:tc>
          <w:tcPr>
            <w:tcW w:w="0" w:type="auto"/>
          </w:tcPr>
          <w:p w:rsidR="00AF165E" w:rsidRDefault="00D22412">
            <w:pPr>
              <w:pStyle w:val="Compact"/>
            </w:pPr>
            <w:r>
              <w:t>An integer number</w:t>
            </w:r>
          </w:p>
        </w:tc>
      </w:tr>
      <w:tr w:rsidR="00AF165E">
        <w:tc>
          <w:tcPr>
            <w:tcW w:w="0" w:type="auto"/>
          </w:tcPr>
          <w:p w:rsidR="00AF165E" w:rsidRDefault="00D22412">
            <w:pPr>
              <w:pStyle w:val="Compact"/>
            </w:pPr>
            <w:r>
              <w:t>Length</w:t>
            </w:r>
          </w:p>
        </w:tc>
        <w:tc>
          <w:tcPr>
            <w:tcW w:w="0" w:type="auto"/>
          </w:tcPr>
          <w:p w:rsidR="00AF165E" w:rsidRDefault="00277D64">
            <w:pPr>
              <w:pStyle w:val="Compact"/>
            </w:pPr>
            <w:hyperlink w:anchor="integer-encoding">
              <w:r w:rsidR="00D22412">
                <w:rPr>
                  <w:rStyle w:val="Hyperlink"/>
                </w:rPr>
                <w:t>Integer encoding</w:t>
              </w:r>
            </w:hyperlink>
          </w:p>
        </w:tc>
        <w:tc>
          <w:tcPr>
            <w:tcW w:w="0" w:type="auto"/>
          </w:tcPr>
          <w:p w:rsidR="00AF165E" w:rsidRDefault="00D22412">
            <w:pPr>
              <w:pStyle w:val="Compact"/>
            </w:pPr>
            <w:r>
              <w:t>size</w:t>
            </w:r>
          </w:p>
        </w:tc>
        <w:tc>
          <w:tcPr>
            <w:tcW w:w="0" w:type="auto"/>
          </w:tcPr>
          <w:p w:rsidR="00AF165E" w:rsidRDefault="00D22412">
            <w:pPr>
              <w:pStyle w:val="Compact"/>
            </w:pPr>
            <w:r>
              <w:t>Field length in octets. Value must be non-negative.</w:t>
            </w:r>
          </w:p>
        </w:tc>
      </w:tr>
      <w:tr w:rsidR="00AF165E">
        <w:tc>
          <w:tcPr>
            <w:tcW w:w="0" w:type="auto"/>
          </w:tcPr>
          <w:p w:rsidR="00AF165E" w:rsidRDefault="00D22412">
            <w:pPr>
              <w:pStyle w:val="Compact"/>
            </w:pPr>
            <w:r>
              <w:t>TagNum</w:t>
            </w:r>
          </w:p>
        </w:tc>
        <w:tc>
          <w:tcPr>
            <w:tcW w:w="0" w:type="auto"/>
          </w:tcPr>
          <w:p w:rsidR="00AF165E" w:rsidRDefault="00277D64">
            <w:pPr>
              <w:pStyle w:val="Compact"/>
            </w:pPr>
            <w:hyperlink w:anchor="integer-encoding">
              <w:r w:rsidR="00D22412">
                <w:rPr>
                  <w:rStyle w:val="Hyperlink"/>
                </w:rPr>
                <w:t>Integer encoding</w:t>
              </w:r>
            </w:hyperlink>
          </w:p>
        </w:tc>
        <w:tc>
          <w:tcPr>
            <w:tcW w:w="0" w:type="auto"/>
          </w:tcPr>
          <w:p w:rsidR="00AF165E" w:rsidRDefault="00D22412">
            <w:pPr>
              <w:pStyle w:val="Compact"/>
            </w:pPr>
            <w:r>
              <w:t>ordinal</w:t>
            </w:r>
          </w:p>
        </w:tc>
        <w:tc>
          <w:tcPr>
            <w:tcW w:w="0" w:type="auto"/>
          </w:tcPr>
          <w:p w:rsidR="00AF165E" w:rsidRDefault="00D22412">
            <w:pPr>
              <w:pStyle w:val="Compact"/>
            </w:pPr>
            <w:r>
              <w:t>A field’s tag number. Value must be positive.</w:t>
            </w:r>
          </w:p>
        </w:tc>
      </w:tr>
      <w:tr w:rsidR="00AF165E">
        <w:tc>
          <w:tcPr>
            <w:tcW w:w="0" w:type="auto"/>
          </w:tcPr>
          <w:p w:rsidR="00AF165E" w:rsidRDefault="00D22412">
            <w:pPr>
              <w:pStyle w:val="Compact"/>
            </w:pPr>
            <w:r>
              <w:t>SeqNum</w:t>
            </w:r>
          </w:p>
        </w:tc>
        <w:tc>
          <w:tcPr>
            <w:tcW w:w="0" w:type="auto"/>
          </w:tcPr>
          <w:p w:rsidR="00AF165E" w:rsidRDefault="00277D64">
            <w:pPr>
              <w:pStyle w:val="Compact"/>
            </w:pPr>
            <w:hyperlink w:anchor="integer-encoding">
              <w:r w:rsidR="00D22412">
                <w:rPr>
                  <w:rStyle w:val="Hyperlink"/>
                </w:rPr>
                <w:t>Integer encoding</w:t>
              </w:r>
            </w:hyperlink>
          </w:p>
        </w:tc>
        <w:tc>
          <w:tcPr>
            <w:tcW w:w="0" w:type="auto"/>
          </w:tcPr>
          <w:p w:rsidR="00AF165E" w:rsidRDefault="00D22412">
            <w:pPr>
              <w:pStyle w:val="Compact"/>
            </w:pPr>
            <w:r>
              <w:t>ordinal</w:t>
            </w:r>
          </w:p>
        </w:tc>
        <w:tc>
          <w:tcPr>
            <w:tcW w:w="0" w:type="auto"/>
          </w:tcPr>
          <w:p w:rsidR="00AF165E" w:rsidRDefault="00D22412">
            <w:pPr>
              <w:pStyle w:val="Compact"/>
            </w:pPr>
            <w:r>
              <w:t>A field representing a message sequence number. Value must be positive</w:t>
            </w:r>
          </w:p>
        </w:tc>
      </w:tr>
      <w:tr w:rsidR="00AF165E">
        <w:tc>
          <w:tcPr>
            <w:tcW w:w="0" w:type="auto"/>
          </w:tcPr>
          <w:p w:rsidR="00AF165E" w:rsidRDefault="00D22412">
            <w:pPr>
              <w:pStyle w:val="Compact"/>
            </w:pPr>
            <w:r>
              <w:t>NumInGroup</w:t>
            </w:r>
          </w:p>
        </w:tc>
        <w:tc>
          <w:tcPr>
            <w:tcW w:w="0" w:type="auto"/>
          </w:tcPr>
          <w:p w:rsidR="00AF165E" w:rsidRDefault="00277D64">
            <w:pPr>
              <w:pStyle w:val="Compact"/>
            </w:pPr>
            <w:hyperlink w:anchor="group-dimension-encoding">
              <w:r w:rsidR="00D22412">
                <w:rPr>
                  <w:rStyle w:val="Hyperlink"/>
                </w:rPr>
                <w:t>Group dimension encoding</w:t>
              </w:r>
            </w:hyperlink>
          </w:p>
        </w:tc>
        <w:tc>
          <w:tcPr>
            <w:tcW w:w="0" w:type="auto"/>
          </w:tcPr>
          <w:p w:rsidR="00AF165E" w:rsidRDefault="00D22412">
            <w:pPr>
              <w:pStyle w:val="Compact"/>
            </w:pPr>
            <w:r>
              <w:t>size</w:t>
            </w:r>
          </w:p>
        </w:tc>
        <w:tc>
          <w:tcPr>
            <w:tcW w:w="0" w:type="auto"/>
          </w:tcPr>
          <w:p w:rsidR="00AF165E" w:rsidRDefault="00D22412">
            <w:pPr>
              <w:pStyle w:val="Compact"/>
            </w:pPr>
            <w:r>
              <w:t>A counter representing the number of entries in a repeating group. Value must be positive.</w:t>
            </w:r>
          </w:p>
        </w:tc>
      </w:tr>
      <w:tr w:rsidR="00AF165E">
        <w:tc>
          <w:tcPr>
            <w:tcW w:w="0" w:type="auto"/>
          </w:tcPr>
          <w:p w:rsidR="00AF165E" w:rsidRDefault="00D22412">
            <w:pPr>
              <w:pStyle w:val="Compact"/>
            </w:pPr>
            <w:r>
              <w:t>DayOfMonth</w:t>
            </w:r>
          </w:p>
        </w:tc>
        <w:tc>
          <w:tcPr>
            <w:tcW w:w="0" w:type="auto"/>
          </w:tcPr>
          <w:p w:rsidR="00AF165E" w:rsidRDefault="00277D64">
            <w:pPr>
              <w:pStyle w:val="Compact"/>
            </w:pPr>
            <w:hyperlink w:anchor="integer-encoding">
              <w:r w:rsidR="00D22412">
                <w:rPr>
                  <w:rStyle w:val="Hyperlink"/>
                </w:rPr>
                <w:t>Integer encoding</w:t>
              </w:r>
            </w:hyperlink>
          </w:p>
        </w:tc>
        <w:tc>
          <w:tcPr>
            <w:tcW w:w="0" w:type="auto"/>
          </w:tcPr>
          <w:p w:rsidR="00AF165E" w:rsidRDefault="00D22412">
            <w:pPr>
              <w:pStyle w:val="Compact"/>
            </w:pPr>
            <w:r>
              <w:t>integer range 1..31</w:t>
            </w:r>
          </w:p>
        </w:tc>
        <w:tc>
          <w:tcPr>
            <w:tcW w:w="0" w:type="auto"/>
          </w:tcPr>
          <w:p w:rsidR="00AF165E" w:rsidRDefault="00D22412">
            <w:pPr>
              <w:pStyle w:val="Compact"/>
            </w:pPr>
            <w:r>
              <w:t>A field representing a day during a particular month (values 1 to 31).</w:t>
            </w:r>
          </w:p>
        </w:tc>
      </w:tr>
      <w:tr w:rsidR="00AF165E">
        <w:tc>
          <w:tcPr>
            <w:tcW w:w="0" w:type="auto"/>
          </w:tcPr>
          <w:p w:rsidR="00AF165E" w:rsidRDefault="00D22412">
            <w:pPr>
              <w:pStyle w:val="Compact"/>
            </w:pPr>
            <w:r>
              <w:t>Qty</w:t>
            </w:r>
          </w:p>
        </w:tc>
        <w:tc>
          <w:tcPr>
            <w:tcW w:w="0" w:type="auto"/>
          </w:tcPr>
          <w:p w:rsidR="00AF165E" w:rsidRDefault="00277D64">
            <w:pPr>
              <w:pStyle w:val="Compact"/>
            </w:pPr>
            <w:hyperlink w:anchor="decimal-encoding">
              <w:r w:rsidR="00D22412">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number representing quantity of a security, such as shares. The encoding may constrain values to integers, if desired.</w:t>
            </w:r>
          </w:p>
        </w:tc>
      </w:tr>
      <w:tr w:rsidR="00AF165E">
        <w:tc>
          <w:tcPr>
            <w:tcW w:w="0" w:type="auto"/>
          </w:tcPr>
          <w:p w:rsidR="00AF165E" w:rsidRDefault="00D22412">
            <w:pPr>
              <w:pStyle w:val="Compact"/>
            </w:pPr>
            <w:r>
              <w:t>float</w:t>
            </w:r>
          </w:p>
        </w:tc>
        <w:tc>
          <w:tcPr>
            <w:tcW w:w="0" w:type="auto"/>
          </w:tcPr>
          <w:p w:rsidR="00AF165E" w:rsidRDefault="00277D64">
            <w:pPr>
              <w:pStyle w:val="Compact"/>
            </w:pPr>
            <w:hyperlink w:anchor="float-encoding">
              <w:r w:rsidR="00D22412">
                <w:rPr>
                  <w:rStyle w:val="Hyperlink"/>
                </w:rPr>
                <w:t>Float encoding</w:t>
              </w:r>
            </w:hyperlink>
          </w:p>
        </w:tc>
        <w:tc>
          <w:tcPr>
            <w:tcW w:w="0" w:type="auto"/>
          </w:tcPr>
          <w:p w:rsidR="00AF165E" w:rsidRDefault="00D22412">
            <w:pPr>
              <w:pStyle w:val="Compact"/>
            </w:pPr>
            <w:r>
              <w:t>real</w:t>
            </w:r>
          </w:p>
        </w:tc>
        <w:tc>
          <w:tcPr>
            <w:tcW w:w="0" w:type="auto"/>
          </w:tcPr>
          <w:p w:rsidR="00AF165E" w:rsidRDefault="00D22412">
            <w:pPr>
              <w:pStyle w:val="Compact"/>
            </w:pPr>
            <w:r>
              <w:t>A real number with binary representation of specified precision</w:t>
            </w:r>
          </w:p>
        </w:tc>
      </w:tr>
      <w:tr w:rsidR="00AF165E">
        <w:tc>
          <w:tcPr>
            <w:tcW w:w="0" w:type="auto"/>
          </w:tcPr>
          <w:p w:rsidR="00AF165E" w:rsidRDefault="00D22412">
            <w:pPr>
              <w:pStyle w:val="Compact"/>
            </w:pPr>
            <w:r>
              <w:t>Price</w:t>
            </w:r>
          </w:p>
        </w:tc>
        <w:tc>
          <w:tcPr>
            <w:tcW w:w="0" w:type="auto"/>
          </w:tcPr>
          <w:p w:rsidR="00AF165E" w:rsidRDefault="00277D64">
            <w:pPr>
              <w:pStyle w:val="Compact"/>
            </w:pPr>
            <w:hyperlink w:anchor="decimal-encoding">
              <w:r w:rsidR="00D22412">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decimal number representing a price</w:t>
            </w:r>
          </w:p>
        </w:tc>
      </w:tr>
      <w:tr w:rsidR="00AF165E">
        <w:tc>
          <w:tcPr>
            <w:tcW w:w="0" w:type="auto"/>
          </w:tcPr>
          <w:p w:rsidR="00AF165E" w:rsidRDefault="00D22412">
            <w:pPr>
              <w:pStyle w:val="Compact"/>
            </w:pPr>
            <w:r>
              <w:t>PriceOffset</w:t>
            </w:r>
          </w:p>
        </w:tc>
        <w:tc>
          <w:tcPr>
            <w:tcW w:w="0" w:type="auto"/>
          </w:tcPr>
          <w:p w:rsidR="00AF165E" w:rsidRDefault="00277D64">
            <w:pPr>
              <w:pStyle w:val="Compact"/>
            </w:pPr>
            <w:hyperlink w:anchor="decimal-encoding">
              <w:r w:rsidR="00D22412">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decimal number representing a price offset, which can be mathematically added to a Price.</w:t>
            </w:r>
          </w:p>
        </w:tc>
      </w:tr>
      <w:tr w:rsidR="00AF165E">
        <w:tc>
          <w:tcPr>
            <w:tcW w:w="0" w:type="auto"/>
          </w:tcPr>
          <w:p w:rsidR="00AF165E" w:rsidRDefault="00D22412">
            <w:pPr>
              <w:pStyle w:val="Compact"/>
            </w:pPr>
            <w:r>
              <w:t>Amt</w:t>
            </w:r>
          </w:p>
        </w:tc>
        <w:tc>
          <w:tcPr>
            <w:tcW w:w="0" w:type="auto"/>
          </w:tcPr>
          <w:p w:rsidR="00AF165E" w:rsidRDefault="00277D64">
            <w:pPr>
              <w:pStyle w:val="Compact"/>
            </w:pPr>
            <w:hyperlink w:anchor="decimal-encoding">
              <w:r w:rsidR="00D22412">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field typically representing a Price times a Qty.</w:t>
            </w:r>
          </w:p>
        </w:tc>
      </w:tr>
      <w:tr w:rsidR="00AF165E">
        <w:tc>
          <w:tcPr>
            <w:tcW w:w="0" w:type="auto"/>
          </w:tcPr>
          <w:p w:rsidR="00AF165E" w:rsidRDefault="00D22412">
            <w:pPr>
              <w:pStyle w:val="Compact"/>
            </w:pPr>
            <w:r>
              <w:t>Percentage</w:t>
            </w:r>
          </w:p>
        </w:tc>
        <w:tc>
          <w:tcPr>
            <w:tcW w:w="0" w:type="auto"/>
          </w:tcPr>
          <w:p w:rsidR="00AF165E" w:rsidRDefault="00277D64">
            <w:pPr>
              <w:pStyle w:val="Compact"/>
            </w:pPr>
            <w:hyperlink w:anchor="decimal-encoding">
              <w:r w:rsidR="00D22412">
                <w:rPr>
                  <w:rStyle w:val="Hyperlink"/>
                </w:rPr>
                <w:t>Decimal encoding</w:t>
              </w:r>
            </w:hyperlink>
          </w:p>
        </w:tc>
        <w:tc>
          <w:tcPr>
            <w:tcW w:w="0" w:type="auto"/>
          </w:tcPr>
          <w:p w:rsidR="00AF165E" w:rsidRDefault="00D22412">
            <w:pPr>
              <w:pStyle w:val="Compact"/>
            </w:pPr>
            <w:r>
              <w:t>Scaled</w:t>
            </w:r>
          </w:p>
        </w:tc>
        <w:tc>
          <w:tcPr>
            <w:tcW w:w="0" w:type="auto"/>
          </w:tcPr>
          <w:p w:rsidR="00AF165E" w:rsidRDefault="00D22412">
            <w:pPr>
              <w:pStyle w:val="Compact"/>
            </w:pPr>
            <w:r>
              <w:t>A field representing a percentage (e.g. 0.05 represents 5% and 0.9525 represents 95.25%).</w:t>
            </w:r>
          </w:p>
        </w:tc>
      </w:tr>
      <w:tr w:rsidR="00AF165E">
        <w:tc>
          <w:tcPr>
            <w:tcW w:w="0" w:type="auto"/>
          </w:tcPr>
          <w:p w:rsidR="00AF165E" w:rsidRDefault="00D22412">
            <w:pPr>
              <w:pStyle w:val="Compact"/>
            </w:pPr>
            <w:r>
              <w:t>char</w:t>
            </w:r>
          </w:p>
        </w:tc>
        <w:tc>
          <w:tcPr>
            <w:tcW w:w="0" w:type="auto"/>
          </w:tcPr>
          <w:p w:rsidR="00AF165E" w:rsidRDefault="00277D64">
            <w:pPr>
              <w:pStyle w:val="Compact"/>
            </w:pPr>
            <w:hyperlink w:anchor="character">
              <w:r w:rsidR="00D22412">
                <w:rPr>
                  <w:rStyle w:val="Hyperlink"/>
                </w:rPr>
                <w:t>Character</w:t>
              </w:r>
            </w:hyperlink>
          </w:p>
        </w:tc>
        <w:tc>
          <w:tcPr>
            <w:tcW w:w="0" w:type="auto"/>
          </w:tcPr>
          <w:p w:rsidR="00AF165E" w:rsidRDefault="00D22412">
            <w:pPr>
              <w:pStyle w:val="Compact"/>
            </w:pPr>
            <w:r>
              <w:t>character</w:t>
            </w:r>
          </w:p>
        </w:tc>
        <w:tc>
          <w:tcPr>
            <w:tcW w:w="0" w:type="auto"/>
          </w:tcPr>
          <w:p w:rsidR="00AF165E" w:rsidRDefault="00D22412">
            <w:pPr>
              <w:pStyle w:val="Compact"/>
            </w:pPr>
            <w:r>
              <w:t>Single US-ASCII character value. Can include any alphanumeric character or punctuation. All char fields are case sensitive (i.e. m != M).</w:t>
            </w:r>
          </w:p>
        </w:tc>
      </w:tr>
      <w:tr w:rsidR="00AF165E">
        <w:tc>
          <w:tcPr>
            <w:tcW w:w="0" w:type="auto"/>
          </w:tcPr>
          <w:p w:rsidR="00AF165E" w:rsidRDefault="00D22412">
            <w:pPr>
              <w:pStyle w:val="Compact"/>
            </w:pPr>
            <w:r>
              <w:t>String</w:t>
            </w:r>
          </w:p>
        </w:tc>
        <w:tc>
          <w:tcPr>
            <w:tcW w:w="0" w:type="auto"/>
          </w:tcPr>
          <w:p w:rsidR="00AF165E" w:rsidRDefault="00277D64">
            <w:pPr>
              <w:pStyle w:val="Compact"/>
            </w:pPr>
            <w:hyperlink w:anchor="fixed-length-character-array">
              <w:r w:rsidR="00D22412">
                <w:rPr>
                  <w:rStyle w:val="Hyperlink"/>
                </w:rPr>
                <w:t>Fixed-length character array</w:t>
              </w:r>
            </w:hyperlink>
          </w:p>
        </w:tc>
        <w:tc>
          <w:tcPr>
            <w:tcW w:w="0" w:type="auto"/>
          </w:tcPr>
          <w:p w:rsidR="00AF165E" w:rsidRDefault="00D22412">
            <w:pPr>
              <w:pStyle w:val="Compact"/>
            </w:pPr>
            <w:r>
              <w:t>array element = character</w:t>
            </w:r>
          </w:p>
        </w:tc>
        <w:tc>
          <w:tcPr>
            <w:tcW w:w="0" w:type="auto"/>
          </w:tcPr>
          <w:p w:rsidR="00AF165E" w:rsidRDefault="00D22412">
            <w:pPr>
              <w:pStyle w:val="Compact"/>
            </w:pPr>
            <w:r>
              <w:t>A fixed-length character array of ASCII encoding</w:t>
            </w:r>
          </w:p>
        </w:tc>
      </w:tr>
      <w:tr w:rsidR="00AF165E">
        <w:tc>
          <w:tcPr>
            <w:tcW w:w="0" w:type="auto"/>
          </w:tcPr>
          <w:p w:rsidR="00AF165E" w:rsidRDefault="00D22412">
            <w:pPr>
              <w:pStyle w:val="Compact"/>
            </w:pPr>
            <w:r>
              <w:t>String</w:t>
            </w:r>
          </w:p>
        </w:tc>
        <w:tc>
          <w:tcPr>
            <w:tcW w:w="0" w:type="auto"/>
          </w:tcPr>
          <w:p w:rsidR="00AF165E" w:rsidRDefault="00277D64">
            <w:pPr>
              <w:pStyle w:val="Compact"/>
            </w:pPr>
            <w:hyperlink w:anchor="variable-length-string-encoding">
              <w:r w:rsidR="00D22412">
                <w:rPr>
                  <w:rStyle w:val="Hyperlink"/>
                </w:rPr>
                <w:t xml:space="preserve">Variable-length data </w:t>
              </w:r>
              <w:r w:rsidR="00D22412">
                <w:rPr>
                  <w:rStyle w:val="Hyperlink"/>
                </w:rPr>
                <w:lastRenderedPageBreak/>
                <w:t>encoding</w:t>
              </w:r>
            </w:hyperlink>
          </w:p>
        </w:tc>
        <w:tc>
          <w:tcPr>
            <w:tcW w:w="0" w:type="auto"/>
          </w:tcPr>
          <w:p w:rsidR="00AF165E" w:rsidRDefault="00D22412">
            <w:pPr>
              <w:pStyle w:val="Compact"/>
            </w:pPr>
            <w:r>
              <w:lastRenderedPageBreak/>
              <w:t>characterstring</w:t>
            </w:r>
          </w:p>
        </w:tc>
        <w:tc>
          <w:tcPr>
            <w:tcW w:w="0" w:type="auto"/>
          </w:tcPr>
          <w:p w:rsidR="00AF165E" w:rsidRDefault="00D22412">
            <w:pPr>
              <w:pStyle w:val="Compact"/>
            </w:pPr>
            <w:r>
              <w:t xml:space="preserve">Alpha-numeric free format strings can include any character or punctuation. All </w:t>
            </w:r>
            <w:r>
              <w:lastRenderedPageBreak/>
              <w:t>String fields are case sensitive (i.e. morstatt != Morstatt). ASCII encoding.</w:t>
            </w:r>
          </w:p>
        </w:tc>
      </w:tr>
      <w:tr w:rsidR="00AF165E">
        <w:tc>
          <w:tcPr>
            <w:tcW w:w="0" w:type="auto"/>
          </w:tcPr>
          <w:p w:rsidR="00AF165E" w:rsidRDefault="00D22412">
            <w:pPr>
              <w:pStyle w:val="Compact"/>
            </w:pPr>
            <w:r>
              <w:lastRenderedPageBreak/>
              <w:t>String—EncodedText</w:t>
            </w:r>
          </w:p>
        </w:tc>
        <w:tc>
          <w:tcPr>
            <w:tcW w:w="0" w:type="auto"/>
          </w:tcPr>
          <w:p w:rsidR="00AF165E" w:rsidRDefault="00277D64">
            <w:pPr>
              <w:pStyle w:val="Compact"/>
            </w:pPr>
            <w:hyperlink w:anchor="variable-length-string-encoding">
              <w:r w:rsidR="00D22412">
                <w:rPr>
                  <w:rStyle w:val="Hyperlink"/>
                </w:rPr>
                <w:t>String encoding</w:t>
              </w:r>
            </w:hyperlink>
          </w:p>
        </w:tc>
        <w:tc>
          <w:tcPr>
            <w:tcW w:w="0" w:type="auto"/>
          </w:tcPr>
          <w:p w:rsidR="00AF165E" w:rsidRDefault="00D22412">
            <w:pPr>
              <w:pStyle w:val="Compact"/>
            </w:pPr>
            <w:r>
              <w:t>characterstring</w:t>
            </w:r>
          </w:p>
        </w:tc>
        <w:tc>
          <w:tcPr>
            <w:tcW w:w="0" w:type="auto"/>
          </w:tcPr>
          <w:p w:rsidR="00AF165E" w:rsidRDefault="00D22412">
            <w:pPr>
              <w:pStyle w:val="Compact"/>
            </w:pPr>
            <w:r>
              <w:t>Non-ASCII string. The character encoding may be specified by a schema attribute.</w:t>
            </w:r>
          </w:p>
        </w:tc>
      </w:tr>
      <w:tr w:rsidR="00AF165E">
        <w:tc>
          <w:tcPr>
            <w:tcW w:w="0" w:type="auto"/>
          </w:tcPr>
          <w:p w:rsidR="00AF165E" w:rsidRDefault="00D22412">
            <w:pPr>
              <w:pStyle w:val="Compact"/>
            </w:pPr>
            <w:r>
              <w:t>XMLData</w:t>
            </w:r>
          </w:p>
        </w:tc>
        <w:tc>
          <w:tcPr>
            <w:tcW w:w="0" w:type="auto"/>
          </w:tcPr>
          <w:p w:rsidR="00AF165E" w:rsidRDefault="00277D64">
            <w:pPr>
              <w:pStyle w:val="Compact"/>
            </w:pPr>
            <w:hyperlink w:anchor="variable-length-string-encoding">
              <w:r w:rsidR="00D22412">
                <w:rPr>
                  <w:rStyle w:val="Hyperlink"/>
                </w:rPr>
                <w:t>String encoding</w:t>
              </w:r>
            </w:hyperlink>
          </w:p>
        </w:tc>
        <w:tc>
          <w:tcPr>
            <w:tcW w:w="0" w:type="auto"/>
          </w:tcPr>
          <w:p w:rsidR="00AF165E" w:rsidRDefault="00D22412">
            <w:pPr>
              <w:pStyle w:val="Compact"/>
            </w:pPr>
            <w:r>
              <w:t>characterstring</w:t>
            </w:r>
          </w:p>
        </w:tc>
        <w:tc>
          <w:tcPr>
            <w:tcW w:w="0" w:type="auto"/>
          </w:tcPr>
          <w:p w:rsidR="00AF165E" w:rsidRDefault="00D22412">
            <w:pPr>
              <w:pStyle w:val="Compact"/>
            </w:pPr>
            <w:r>
              <w:t>Variable-length XML. Must be paired with a Length field.</w:t>
            </w:r>
          </w:p>
        </w:tc>
      </w:tr>
      <w:tr w:rsidR="00AF165E">
        <w:tc>
          <w:tcPr>
            <w:tcW w:w="0" w:type="auto"/>
          </w:tcPr>
          <w:p w:rsidR="00AF165E" w:rsidRDefault="00D22412">
            <w:pPr>
              <w:pStyle w:val="Compact"/>
            </w:pPr>
            <w:r>
              <w:t>data</w:t>
            </w:r>
          </w:p>
        </w:tc>
        <w:tc>
          <w:tcPr>
            <w:tcW w:w="0" w:type="auto"/>
          </w:tcPr>
          <w:p w:rsidR="00AF165E" w:rsidRDefault="00277D64">
            <w:pPr>
              <w:pStyle w:val="Compact"/>
            </w:pPr>
            <w:hyperlink w:anchor="fixed-length-data">
              <w:r w:rsidR="00D22412">
                <w:rPr>
                  <w:rStyle w:val="Hyperlink"/>
                </w:rPr>
                <w:t>Fixed-length data</w:t>
              </w:r>
            </w:hyperlink>
          </w:p>
        </w:tc>
        <w:tc>
          <w:tcPr>
            <w:tcW w:w="0" w:type="auto"/>
          </w:tcPr>
          <w:p w:rsidR="00AF165E" w:rsidRDefault="00D22412">
            <w:pPr>
              <w:pStyle w:val="Compact"/>
            </w:pPr>
            <w:r>
              <w:t>array element=octet</w:t>
            </w:r>
          </w:p>
        </w:tc>
        <w:tc>
          <w:tcPr>
            <w:tcW w:w="0" w:type="auto"/>
          </w:tcPr>
          <w:p w:rsidR="00AF165E" w:rsidRDefault="00D22412">
            <w:pPr>
              <w:pStyle w:val="Compact"/>
            </w:pPr>
            <w:r>
              <w:t>Fixed-length non-character data</w:t>
            </w:r>
          </w:p>
        </w:tc>
      </w:tr>
      <w:tr w:rsidR="00AF165E">
        <w:tc>
          <w:tcPr>
            <w:tcW w:w="0" w:type="auto"/>
          </w:tcPr>
          <w:p w:rsidR="00AF165E" w:rsidRDefault="00D22412">
            <w:pPr>
              <w:pStyle w:val="Compact"/>
            </w:pPr>
            <w:r>
              <w:t>data</w:t>
            </w:r>
          </w:p>
        </w:tc>
        <w:tc>
          <w:tcPr>
            <w:tcW w:w="0" w:type="auto"/>
          </w:tcPr>
          <w:p w:rsidR="00AF165E" w:rsidRDefault="00277D64">
            <w:pPr>
              <w:pStyle w:val="Compact"/>
            </w:pPr>
            <w:hyperlink w:anchor="variable-length-data-encoding">
              <w:r w:rsidR="00D22412">
                <w:rPr>
                  <w:rStyle w:val="Hyperlink"/>
                </w:rPr>
                <w:t>Variable-length data encoding</w:t>
              </w:r>
            </w:hyperlink>
          </w:p>
        </w:tc>
        <w:tc>
          <w:tcPr>
            <w:tcW w:w="0" w:type="auto"/>
          </w:tcPr>
          <w:p w:rsidR="00AF165E" w:rsidRDefault="00D22412">
            <w:pPr>
              <w:pStyle w:val="Compact"/>
            </w:pPr>
            <w:r>
              <w:t>octetstring</w:t>
            </w:r>
          </w:p>
        </w:tc>
        <w:tc>
          <w:tcPr>
            <w:tcW w:w="0" w:type="auto"/>
          </w:tcPr>
          <w:p w:rsidR="00AF165E" w:rsidRDefault="00D22412">
            <w:pPr>
              <w:pStyle w:val="Compact"/>
            </w:pPr>
            <w:r>
              <w:t>Variable-length data. Must be paired with a Length field.</w:t>
            </w:r>
          </w:p>
        </w:tc>
      </w:tr>
      <w:tr w:rsidR="00AF165E">
        <w:tc>
          <w:tcPr>
            <w:tcW w:w="0" w:type="auto"/>
          </w:tcPr>
          <w:p w:rsidR="00AF165E" w:rsidRDefault="00D22412">
            <w:pPr>
              <w:pStyle w:val="Compact"/>
            </w:pPr>
            <w:r>
              <w:t>Country</w:t>
            </w:r>
          </w:p>
        </w:tc>
        <w:tc>
          <w:tcPr>
            <w:tcW w:w="0" w:type="auto"/>
          </w:tcPr>
          <w:p w:rsidR="00AF165E" w:rsidRDefault="00277D64">
            <w:pPr>
              <w:pStyle w:val="Compact"/>
            </w:pPr>
            <w:hyperlink w:anchor="fixed-length-character-array">
              <w:r w:rsidR="00D22412">
                <w:rPr>
                  <w:rStyle w:val="Hyperlink"/>
                </w:rPr>
                <w:t>Fixed-length character array</w:t>
              </w:r>
            </w:hyperlink>
            <w:r w:rsidR="00D22412">
              <w:t xml:space="preserve">; size = 2 or a subset of values may use </w:t>
            </w:r>
            <w:hyperlink w:anchor="enumeration-encoding">
              <w:r w:rsidR="00D22412">
                <w:rPr>
                  <w:rStyle w:val="Hyperlink"/>
                </w:rPr>
                <w:t>Enumeration encoding</w:t>
              </w:r>
            </w:hyperlink>
          </w:p>
        </w:tc>
        <w:tc>
          <w:tcPr>
            <w:tcW w:w="0" w:type="auto"/>
          </w:tcPr>
          <w:p w:rsidR="00AF165E" w:rsidRDefault="00D22412">
            <w:pPr>
              <w:pStyle w:val="Compact"/>
            </w:pPr>
            <w:r>
              <w:t>array (1..2) of character</w:t>
            </w:r>
          </w:p>
        </w:tc>
        <w:tc>
          <w:tcPr>
            <w:tcW w:w="0" w:type="auto"/>
          </w:tcPr>
          <w:p w:rsidR="00AF165E" w:rsidRDefault="00D22412">
            <w:pPr>
              <w:pStyle w:val="Compact"/>
            </w:pPr>
            <w:r>
              <w:t>ISO 3166-1:2013 Country code</w:t>
            </w:r>
          </w:p>
        </w:tc>
      </w:tr>
      <w:tr w:rsidR="00AF165E">
        <w:tc>
          <w:tcPr>
            <w:tcW w:w="0" w:type="auto"/>
          </w:tcPr>
          <w:p w:rsidR="00AF165E" w:rsidRDefault="00D22412">
            <w:pPr>
              <w:pStyle w:val="Compact"/>
            </w:pPr>
            <w:r>
              <w:t>Currency</w:t>
            </w:r>
          </w:p>
        </w:tc>
        <w:tc>
          <w:tcPr>
            <w:tcW w:w="0" w:type="auto"/>
          </w:tcPr>
          <w:p w:rsidR="00AF165E" w:rsidRDefault="00277D64">
            <w:pPr>
              <w:pStyle w:val="Compact"/>
            </w:pPr>
            <w:hyperlink w:anchor="fixed-length-character-array">
              <w:r w:rsidR="00D22412">
                <w:rPr>
                  <w:rStyle w:val="Hyperlink"/>
                </w:rPr>
                <w:t>Fixed-length character array</w:t>
              </w:r>
            </w:hyperlink>
            <w:r w:rsidR="00D22412">
              <w:t xml:space="preserve">; size = 3 or a subset of values may use </w:t>
            </w:r>
            <w:hyperlink w:anchor="enumeration-encoding">
              <w:r w:rsidR="00D22412">
                <w:rPr>
                  <w:rStyle w:val="Hyperlink"/>
                </w:rPr>
                <w:t>Enumeration encoding</w:t>
              </w:r>
            </w:hyperlink>
          </w:p>
        </w:tc>
        <w:tc>
          <w:tcPr>
            <w:tcW w:w="0" w:type="auto"/>
          </w:tcPr>
          <w:p w:rsidR="00AF165E" w:rsidRDefault="00D22412">
            <w:pPr>
              <w:pStyle w:val="Compact"/>
            </w:pPr>
            <w:r>
              <w:t>array (1..3) of character</w:t>
            </w:r>
          </w:p>
        </w:tc>
        <w:tc>
          <w:tcPr>
            <w:tcW w:w="0" w:type="auto"/>
          </w:tcPr>
          <w:p w:rsidR="00AF165E" w:rsidRDefault="00D22412">
            <w:pPr>
              <w:pStyle w:val="Compact"/>
            </w:pPr>
            <w:r>
              <w:t>ISO 4217:2015 Currency code (3 character)</w:t>
            </w:r>
          </w:p>
        </w:tc>
      </w:tr>
      <w:tr w:rsidR="00AF165E">
        <w:tc>
          <w:tcPr>
            <w:tcW w:w="0" w:type="auto"/>
          </w:tcPr>
          <w:p w:rsidR="00AF165E" w:rsidRDefault="00D22412">
            <w:pPr>
              <w:pStyle w:val="Compact"/>
            </w:pPr>
            <w:r>
              <w:t>Exchange</w:t>
            </w:r>
          </w:p>
        </w:tc>
        <w:tc>
          <w:tcPr>
            <w:tcW w:w="0" w:type="auto"/>
          </w:tcPr>
          <w:p w:rsidR="00AF165E" w:rsidRDefault="00277D64">
            <w:pPr>
              <w:pStyle w:val="Compact"/>
            </w:pPr>
            <w:hyperlink w:anchor="fixed-length-character-array">
              <w:r w:rsidR="00D22412">
                <w:rPr>
                  <w:rStyle w:val="Hyperlink"/>
                </w:rPr>
                <w:t>Fixed-length character array</w:t>
              </w:r>
            </w:hyperlink>
            <w:r w:rsidR="00D22412">
              <w:t xml:space="preserve">; size = 4 or a subset of values may use </w:t>
            </w:r>
            <w:hyperlink w:anchor="enumeration-encoding">
              <w:r w:rsidR="00D22412">
                <w:rPr>
                  <w:rStyle w:val="Hyperlink"/>
                </w:rPr>
                <w:t>Enumeration encoding</w:t>
              </w:r>
            </w:hyperlink>
          </w:p>
        </w:tc>
        <w:tc>
          <w:tcPr>
            <w:tcW w:w="0" w:type="auto"/>
          </w:tcPr>
          <w:p w:rsidR="00AF165E" w:rsidRDefault="00D22412">
            <w:pPr>
              <w:pStyle w:val="Compact"/>
            </w:pPr>
            <w:r>
              <w:t>array (1..4) of character</w:t>
            </w:r>
          </w:p>
        </w:tc>
        <w:tc>
          <w:tcPr>
            <w:tcW w:w="0" w:type="auto"/>
          </w:tcPr>
          <w:p w:rsidR="00AF165E" w:rsidRDefault="00D22412">
            <w:pPr>
              <w:pStyle w:val="Compact"/>
            </w:pPr>
            <w:r>
              <w:t>ISO 10383:2012 Market Identifier Code (MIC)</w:t>
            </w:r>
          </w:p>
        </w:tc>
      </w:tr>
      <w:tr w:rsidR="00AF165E">
        <w:tc>
          <w:tcPr>
            <w:tcW w:w="0" w:type="auto"/>
          </w:tcPr>
          <w:p w:rsidR="00AF165E" w:rsidRDefault="00D22412">
            <w:pPr>
              <w:pStyle w:val="Compact"/>
            </w:pPr>
            <w:r>
              <w:t>Language</w:t>
            </w:r>
          </w:p>
        </w:tc>
        <w:tc>
          <w:tcPr>
            <w:tcW w:w="0" w:type="auto"/>
          </w:tcPr>
          <w:p w:rsidR="00AF165E" w:rsidRDefault="00277D64">
            <w:pPr>
              <w:pStyle w:val="Compact"/>
            </w:pPr>
            <w:hyperlink w:anchor="fixed-length-character-array">
              <w:r w:rsidR="00D22412">
                <w:rPr>
                  <w:rStyle w:val="Hyperlink"/>
                </w:rPr>
                <w:t>Fixed-length character array</w:t>
              </w:r>
            </w:hyperlink>
            <w:r w:rsidR="00D22412">
              <w:t xml:space="preserve">; size = 2 or a subset of values may use </w:t>
            </w:r>
            <w:hyperlink w:anchor="enumeration-encoding">
              <w:r w:rsidR="00D22412">
                <w:rPr>
                  <w:rStyle w:val="Hyperlink"/>
                </w:rPr>
                <w:t>Enumeration encoding</w:t>
              </w:r>
            </w:hyperlink>
          </w:p>
        </w:tc>
        <w:tc>
          <w:tcPr>
            <w:tcW w:w="0" w:type="auto"/>
          </w:tcPr>
          <w:p w:rsidR="00AF165E" w:rsidRDefault="00D22412">
            <w:pPr>
              <w:pStyle w:val="Compact"/>
            </w:pPr>
            <w:r>
              <w:t>array (1..2) of character</w:t>
            </w:r>
          </w:p>
        </w:tc>
        <w:tc>
          <w:tcPr>
            <w:tcW w:w="0" w:type="auto"/>
          </w:tcPr>
          <w:p w:rsidR="00AF165E" w:rsidRDefault="00D22412">
            <w:pPr>
              <w:pStyle w:val="Compact"/>
            </w:pPr>
            <w:r>
              <w:t>National language - uses ISO 639-1:2002 standard</w:t>
            </w:r>
          </w:p>
        </w:tc>
      </w:tr>
      <w:tr w:rsidR="00AF165E">
        <w:tc>
          <w:tcPr>
            <w:tcW w:w="0" w:type="auto"/>
          </w:tcPr>
          <w:p w:rsidR="00AF165E" w:rsidRDefault="00D22412">
            <w:pPr>
              <w:pStyle w:val="Compact"/>
            </w:pPr>
            <w:r>
              <w:t>Implicit enumeration—char or int</w:t>
            </w:r>
          </w:p>
        </w:tc>
        <w:tc>
          <w:tcPr>
            <w:tcW w:w="0" w:type="auto"/>
          </w:tcPr>
          <w:p w:rsidR="00AF165E" w:rsidRDefault="00277D64">
            <w:pPr>
              <w:pStyle w:val="Compact"/>
            </w:pPr>
            <w:hyperlink w:anchor="enumeration-encoding">
              <w:r w:rsidR="00D22412">
                <w:rPr>
                  <w:rStyle w:val="Hyperlink"/>
                </w:rPr>
                <w:t>Enumeration encoding</w:t>
              </w:r>
            </w:hyperlink>
          </w:p>
        </w:tc>
        <w:tc>
          <w:tcPr>
            <w:tcW w:w="0" w:type="auto"/>
          </w:tcPr>
          <w:p w:rsidR="00AF165E" w:rsidRDefault="00D22412">
            <w:pPr>
              <w:pStyle w:val="Compact"/>
            </w:pPr>
            <w:r>
              <w:t>state</w:t>
            </w:r>
          </w:p>
        </w:tc>
        <w:tc>
          <w:tcPr>
            <w:tcW w:w="0" w:type="auto"/>
          </w:tcPr>
          <w:p w:rsidR="00AF165E" w:rsidRDefault="00D22412">
            <w:pPr>
              <w:pStyle w:val="Compact"/>
            </w:pPr>
            <w:r>
              <w:t>A single choice of alternative values</w:t>
            </w:r>
          </w:p>
        </w:tc>
      </w:tr>
      <w:tr w:rsidR="00AF165E">
        <w:tc>
          <w:tcPr>
            <w:tcW w:w="0" w:type="auto"/>
          </w:tcPr>
          <w:p w:rsidR="00AF165E" w:rsidRDefault="00D22412">
            <w:pPr>
              <w:pStyle w:val="Compact"/>
            </w:pPr>
            <w:r>
              <w:t>Boolean</w:t>
            </w:r>
          </w:p>
        </w:tc>
        <w:tc>
          <w:tcPr>
            <w:tcW w:w="0" w:type="auto"/>
          </w:tcPr>
          <w:p w:rsidR="00AF165E" w:rsidRDefault="00277D64">
            <w:pPr>
              <w:pStyle w:val="Compact"/>
            </w:pPr>
            <w:hyperlink w:anchor="boolean-encoding">
              <w:r w:rsidR="00D22412">
                <w:rPr>
                  <w:rStyle w:val="Hyperlink"/>
                </w:rPr>
                <w:t>Boolean encoding</w:t>
              </w:r>
            </w:hyperlink>
          </w:p>
        </w:tc>
        <w:tc>
          <w:tcPr>
            <w:tcW w:w="0" w:type="auto"/>
          </w:tcPr>
          <w:p w:rsidR="00AF165E" w:rsidRDefault="00D22412">
            <w:pPr>
              <w:pStyle w:val="Compact"/>
            </w:pPr>
            <w:r>
              <w:t>boolean</w:t>
            </w:r>
          </w:p>
        </w:tc>
        <w:tc>
          <w:tcPr>
            <w:tcW w:w="0" w:type="auto"/>
          </w:tcPr>
          <w:p w:rsidR="00AF165E" w:rsidRDefault="00D22412">
            <w:pPr>
              <w:pStyle w:val="Compact"/>
            </w:pPr>
            <w:r>
              <w:t>Values true or false</w:t>
            </w:r>
          </w:p>
        </w:tc>
      </w:tr>
      <w:tr w:rsidR="00AF165E">
        <w:tc>
          <w:tcPr>
            <w:tcW w:w="0" w:type="auto"/>
          </w:tcPr>
          <w:p w:rsidR="00AF165E" w:rsidRDefault="00D22412">
            <w:pPr>
              <w:pStyle w:val="Compact"/>
            </w:pPr>
            <w:r>
              <w:t>MultipleCharValue</w:t>
            </w:r>
          </w:p>
        </w:tc>
        <w:tc>
          <w:tcPr>
            <w:tcW w:w="0" w:type="auto"/>
          </w:tcPr>
          <w:p w:rsidR="00AF165E" w:rsidRDefault="00277D64">
            <w:pPr>
              <w:pStyle w:val="Compact"/>
            </w:pPr>
            <w:hyperlink w:anchor="multi-value-choice-encoding">
              <w:r w:rsidR="00D22412">
                <w:rPr>
                  <w:rStyle w:val="Hyperlink"/>
                </w:rPr>
                <w:t>Multi-value choice encoding</w:t>
              </w:r>
            </w:hyperlink>
          </w:p>
        </w:tc>
        <w:tc>
          <w:tcPr>
            <w:tcW w:w="0" w:type="auto"/>
          </w:tcPr>
          <w:p w:rsidR="00AF165E" w:rsidRDefault="00D22412">
            <w:pPr>
              <w:pStyle w:val="Compact"/>
            </w:pPr>
            <w:r>
              <w:t>set element = character</w:t>
            </w:r>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MultipleStringValue</w:t>
            </w:r>
          </w:p>
        </w:tc>
        <w:tc>
          <w:tcPr>
            <w:tcW w:w="0" w:type="auto"/>
          </w:tcPr>
          <w:p w:rsidR="00AF165E" w:rsidRDefault="00277D64">
            <w:pPr>
              <w:pStyle w:val="Compact"/>
            </w:pPr>
            <w:hyperlink w:anchor="multi-value-choice-encoding">
              <w:r w:rsidR="00D22412">
                <w:rPr>
                  <w:rStyle w:val="Hyperlink"/>
                </w:rPr>
                <w:t>Multi-value choice encoding</w:t>
              </w:r>
            </w:hyperlink>
            <w:r w:rsidR="00D22412">
              <w:t>. String choices must be mapped to int values.</w:t>
            </w:r>
          </w:p>
        </w:tc>
        <w:tc>
          <w:tcPr>
            <w:tcW w:w="0" w:type="auto"/>
          </w:tcPr>
          <w:p w:rsidR="00AF165E" w:rsidRDefault="00D22412">
            <w:pPr>
              <w:pStyle w:val="Compact"/>
            </w:pPr>
            <w:r>
              <w:t>set element = characterstring</w:t>
            </w:r>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MonthYear</w:t>
            </w:r>
          </w:p>
        </w:tc>
        <w:tc>
          <w:tcPr>
            <w:tcW w:w="0" w:type="auto"/>
          </w:tcPr>
          <w:p w:rsidR="00AF165E" w:rsidRDefault="00277D64">
            <w:pPr>
              <w:pStyle w:val="Compact"/>
            </w:pPr>
            <w:hyperlink w:anchor="monthyear-encoding">
              <w:r w:rsidR="00D22412">
                <w:rPr>
                  <w:rStyle w:val="Hyperlink"/>
                </w:rPr>
                <w:t>MonthYear encoding</w:t>
              </w:r>
            </w:hyperlink>
          </w:p>
        </w:tc>
        <w:tc>
          <w:tcPr>
            <w:tcW w:w="0" w:type="auto"/>
          </w:tcPr>
          <w:p w:rsidR="00AF165E" w:rsidRDefault="00D22412">
            <w:pPr>
              <w:pStyle w:val="Compact"/>
            </w:pPr>
            <w:r>
              <w:t>record</w:t>
            </w:r>
          </w:p>
        </w:tc>
        <w:tc>
          <w:tcPr>
            <w:tcW w:w="0" w:type="auto"/>
          </w:tcPr>
          <w:p w:rsidR="00AF165E" w:rsidRDefault="00D22412">
            <w:pPr>
              <w:pStyle w:val="Compact"/>
            </w:pPr>
            <w:r>
              <w:t>A flexible date format that must include month and year at least but may also include day or week.</w:t>
            </w:r>
          </w:p>
        </w:tc>
      </w:tr>
      <w:tr w:rsidR="00AF165E">
        <w:tc>
          <w:tcPr>
            <w:tcW w:w="0" w:type="auto"/>
          </w:tcPr>
          <w:p w:rsidR="00AF165E" w:rsidRDefault="00D22412">
            <w:pPr>
              <w:pStyle w:val="Compact"/>
            </w:pPr>
            <w:r>
              <w:t>UTCTimestamp</w:t>
            </w:r>
          </w:p>
        </w:tc>
        <w:tc>
          <w:tcPr>
            <w:tcW w:w="0" w:type="auto"/>
          </w:tcPr>
          <w:p w:rsidR="00AF165E" w:rsidRDefault="00277D64">
            <w:pPr>
              <w:pStyle w:val="Compact"/>
            </w:pPr>
            <w:hyperlink w:anchor="date-and-time-encoding">
              <w:r w:rsidR="00D22412">
                <w:rPr>
                  <w:rStyle w:val="Hyperlink"/>
                </w:rPr>
                <w:t>Date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Time/date combination represented in UTC (Universal Time Coordinated, also known as “GMT”)</w:t>
            </w:r>
          </w:p>
        </w:tc>
      </w:tr>
      <w:tr w:rsidR="00AF165E">
        <w:tc>
          <w:tcPr>
            <w:tcW w:w="0" w:type="auto"/>
          </w:tcPr>
          <w:p w:rsidR="00AF165E" w:rsidRDefault="00D22412">
            <w:pPr>
              <w:pStyle w:val="Compact"/>
            </w:pPr>
            <w:r>
              <w:t>UTCTimeOnly</w:t>
            </w:r>
          </w:p>
        </w:tc>
        <w:tc>
          <w:tcPr>
            <w:tcW w:w="0" w:type="auto"/>
          </w:tcPr>
          <w:p w:rsidR="00AF165E" w:rsidRDefault="00277D64">
            <w:pPr>
              <w:pStyle w:val="Compact"/>
            </w:pPr>
            <w:hyperlink w:anchor="date-and-time-encoding">
              <w:r w:rsidR="00D22412">
                <w:rPr>
                  <w:rStyle w:val="Hyperlink"/>
                </w:rPr>
                <w:t>Date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Time-only represented in UTC (Universal Time Coordinated, also known as “GMT”)</w:t>
            </w:r>
          </w:p>
        </w:tc>
      </w:tr>
      <w:tr w:rsidR="00AF165E">
        <w:tc>
          <w:tcPr>
            <w:tcW w:w="0" w:type="auto"/>
          </w:tcPr>
          <w:p w:rsidR="00AF165E" w:rsidRDefault="00D22412">
            <w:pPr>
              <w:pStyle w:val="Compact"/>
            </w:pPr>
            <w:r>
              <w:lastRenderedPageBreak/>
              <w:t>UTCDateOnly</w:t>
            </w:r>
          </w:p>
        </w:tc>
        <w:tc>
          <w:tcPr>
            <w:tcW w:w="0" w:type="auto"/>
          </w:tcPr>
          <w:p w:rsidR="00AF165E" w:rsidRDefault="00277D64">
            <w:pPr>
              <w:pStyle w:val="Compact"/>
            </w:pPr>
            <w:hyperlink w:anchor="date-and-time-encoding">
              <w:r w:rsidR="00D22412">
                <w:rPr>
                  <w:rStyle w:val="Hyperlink"/>
                </w:rPr>
                <w:t>Date and time encoding</w:t>
              </w:r>
            </w:hyperlink>
          </w:p>
        </w:tc>
        <w:tc>
          <w:tcPr>
            <w:tcW w:w="0" w:type="auto"/>
          </w:tcPr>
          <w:p w:rsidR="00AF165E" w:rsidRDefault="00D22412">
            <w:pPr>
              <w:pStyle w:val="Compact"/>
            </w:pPr>
            <w:r>
              <w:t>time</w:t>
            </w:r>
          </w:p>
        </w:tc>
        <w:tc>
          <w:tcPr>
            <w:tcW w:w="0" w:type="auto"/>
          </w:tcPr>
          <w:p w:rsidR="00AF165E" w:rsidRDefault="00D22412">
            <w:pPr>
              <w:pStyle w:val="Compact"/>
            </w:pPr>
            <w:r>
              <w:t>Date represented in UTC (Universal Time Coordinated, also known as “GMT”)</w:t>
            </w:r>
          </w:p>
        </w:tc>
      </w:tr>
      <w:tr w:rsidR="00AF165E">
        <w:tc>
          <w:tcPr>
            <w:tcW w:w="0" w:type="auto"/>
          </w:tcPr>
          <w:p w:rsidR="00AF165E" w:rsidRDefault="00D22412">
            <w:pPr>
              <w:pStyle w:val="Compact"/>
            </w:pPr>
            <w:r>
              <w:t>LocalMktDate</w:t>
            </w:r>
          </w:p>
        </w:tc>
        <w:tc>
          <w:tcPr>
            <w:tcW w:w="0" w:type="auto"/>
          </w:tcPr>
          <w:p w:rsidR="00AF165E" w:rsidRDefault="00277D64">
            <w:pPr>
              <w:pStyle w:val="Compact"/>
            </w:pPr>
            <w:hyperlink w:anchor="local-date-encoding">
              <w:r w:rsidR="00D22412">
                <w:rPr>
                  <w:rStyle w:val="Hyperlink"/>
                </w:rPr>
                <w:t>Local date encoding</w:t>
              </w:r>
            </w:hyperlink>
          </w:p>
        </w:tc>
        <w:tc>
          <w:tcPr>
            <w:tcW w:w="0" w:type="auto"/>
          </w:tcPr>
          <w:p w:rsidR="00AF165E" w:rsidRDefault="00D22412">
            <w:pPr>
              <w:pStyle w:val="Compact"/>
            </w:pPr>
            <w:r>
              <w:t>time</w:t>
            </w:r>
          </w:p>
        </w:tc>
        <w:tc>
          <w:tcPr>
            <w:tcW w:w="0" w:type="auto"/>
          </w:tcPr>
          <w:p w:rsidR="00AF165E" w:rsidRDefault="00D22412">
            <w:pPr>
              <w:pStyle w:val="Compact"/>
            </w:pPr>
            <w:r>
              <w:t>Local date (as opposed to UTC)</w:t>
            </w:r>
          </w:p>
        </w:tc>
      </w:tr>
      <w:tr w:rsidR="00AF165E">
        <w:tc>
          <w:tcPr>
            <w:tcW w:w="0" w:type="auto"/>
          </w:tcPr>
          <w:p w:rsidR="00AF165E" w:rsidRDefault="00D22412">
            <w:pPr>
              <w:pStyle w:val="Compact"/>
            </w:pPr>
            <w:r>
              <w:t>TZTimeOnly</w:t>
            </w:r>
          </w:p>
        </w:tc>
        <w:tc>
          <w:tcPr>
            <w:tcW w:w="0" w:type="auto"/>
          </w:tcPr>
          <w:p w:rsidR="00AF165E" w:rsidRDefault="00277D64">
            <w:pPr>
              <w:pStyle w:val="Compact"/>
            </w:pPr>
            <w:hyperlink w:anchor="tztimeonly-encoding">
              <w:r w:rsidR="00D22412">
                <w:rPr>
                  <w:rStyle w:val="Hyperlink"/>
                </w:rPr>
                <w:t>TZTimeOnly encoding</w:t>
              </w:r>
            </w:hyperlink>
          </w:p>
        </w:tc>
        <w:tc>
          <w:tcPr>
            <w:tcW w:w="0" w:type="auto"/>
          </w:tcPr>
          <w:p w:rsidR="00AF165E" w:rsidRDefault="00D22412">
            <w:pPr>
              <w:pStyle w:val="Compact"/>
            </w:pPr>
            <w:r>
              <w:t>time</w:t>
            </w:r>
          </w:p>
        </w:tc>
        <w:tc>
          <w:tcPr>
            <w:tcW w:w="0" w:type="auto"/>
          </w:tcPr>
          <w:p w:rsidR="00AF165E" w:rsidRDefault="00D22412">
            <w:pPr>
              <w:pStyle w:val="Compact"/>
            </w:pPr>
            <w:r>
              <w:t>Time of day</w:t>
            </w:r>
          </w:p>
        </w:tc>
      </w:tr>
      <w:tr w:rsidR="00AF165E">
        <w:tc>
          <w:tcPr>
            <w:tcW w:w="0" w:type="auto"/>
          </w:tcPr>
          <w:p w:rsidR="00AF165E" w:rsidRDefault="00D22412">
            <w:pPr>
              <w:pStyle w:val="Compact"/>
            </w:pPr>
            <w:r>
              <w:t>TZTimestamp</w:t>
            </w:r>
          </w:p>
        </w:tc>
        <w:tc>
          <w:tcPr>
            <w:tcW w:w="0" w:type="auto"/>
          </w:tcPr>
          <w:p w:rsidR="00AF165E" w:rsidRDefault="00277D64">
            <w:pPr>
              <w:pStyle w:val="Compact"/>
            </w:pPr>
            <w:hyperlink w:anchor="tztimestamp-encoding">
              <w:r w:rsidR="00D22412">
                <w:rPr>
                  <w:rStyle w:val="Hyperlink"/>
                </w:rPr>
                <w:t>TZTimestamp encoding</w:t>
              </w:r>
            </w:hyperlink>
          </w:p>
        </w:tc>
        <w:tc>
          <w:tcPr>
            <w:tcW w:w="0" w:type="auto"/>
          </w:tcPr>
          <w:p w:rsidR="00AF165E" w:rsidRDefault="00D22412">
            <w:pPr>
              <w:pStyle w:val="Compact"/>
            </w:pPr>
            <w:r>
              <w:t>time</w:t>
            </w:r>
          </w:p>
        </w:tc>
        <w:tc>
          <w:tcPr>
            <w:tcW w:w="0" w:type="auto"/>
          </w:tcPr>
          <w:p w:rsidR="00AF165E" w:rsidRDefault="00D22412">
            <w:pPr>
              <w:pStyle w:val="Compact"/>
            </w:pPr>
            <w:r>
              <w:t>Time/date combination representing local time with an offset to UTC to allow identification of local time and timezone offset of that time. The representation is based on ISO 8601:2004</w:t>
            </w:r>
          </w:p>
        </w:tc>
      </w:tr>
    </w:tbl>
    <w:p w:rsidR="00AF165E" w:rsidRDefault="00D22412">
      <w:pPr>
        <w:pStyle w:val="BodyText"/>
      </w:pPr>
      <w:r>
        <w:t>The FIX semantic types listed above are spelled and capitalized exactly as they are in the FIX repository from which official FIX documents and references are derived.</w:t>
      </w:r>
    </w:p>
    <w:p w:rsidR="00AF165E" w:rsidRDefault="00D22412">
      <w:pPr>
        <w:pStyle w:val="Heading2"/>
      </w:pPr>
      <w:bookmarkStart w:id="42" w:name="common-field-schema-attributes"/>
      <w:bookmarkStart w:id="43" w:name="_Toc56591676"/>
      <w:r>
        <w:t>Common field schema attributes</w:t>
      </w:r>
      <w:bookmarkEnd w:id="42"/>
      <w:bookmarkEnd w:id="43"/>
    </w:p>
    <w:p w:rsidR="00AF165E" w:rsidRDefault="00D22412">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808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presence=required</w:t>
            </w:r>
          </w:p>
        </w:tc>
        <w:tc>
          <w:tcPr>
            <w:tcW w:w="0" w:type="auto"/>
          </w:tcPr>
          <w:p w:rsidR="00AF165E" w:rsidRDefault="00D22412">
            <w:pPr>
              <w:pStyle w:val="Compact"/>
            </w:pPr>
            <w:r>
              <w:t>The field must always be set. This is the default presence. Mutually exclusive with nullValue.</w:t>
            </w:r>
          </w:p>
        </w:tc>
      </w:tr>
      <w:tr w:rsidR="00AF165E">
        <w:tc>
          <w:tcPr>
            <w:tcW w:w="0" w:type="auto"/>
          </w:tcPr>
          <w:p w:rsidR="00AF165E" w:rsidRDefault="00D22412">
            <w:pPr>
              <w:pStyle w:val="Compact"/>
            </w:pPr>
            <w:r>
              <w:t>presence=constant</w:t>
            </w:r>
          </w:p>
        </w:tc>
        <w:tc>
          <w:tcPr>
            <w:tcW w:w="0" w:type="auto"/>
          </w:tcPr>
          <w:p w:rsidR="00AF165E" w:rsidRDefault="00D22412">
            <w:pPr>
              <w:pStyle w:val="Compact"/>
            </w:pPr>
            <w:r>
              <w:t>The field has a constant value that need not be transmitted on the wire. Mutually exclusive with value attributes.</w:t>
            </w:r>
          </w:p>
        </w:tc>
      </w:tr>
      <w:tr w:rsidR="00AF165E">
        <w:tc>
          <w:tcPr>
            <w:tcW w:w="0" w:type="auto"/>
          </w:tcPr>
          <w:p w:rsidR="00AF165E" w:rsidRDefault="00D22412">
            <w:pPr>
              <w:pStyle w:val="Compact"/>
            </w:pPr>
            <w:r>
              <w:t>presence=optional</w:t>
            </w:r>
          </w:p>
        </w:tc>
        <w:tc>
          <w:tcPr>
            <w:tcW w:w="0" w:type="auto"/>
          </w:tcPr>
          <w:p w:rsidR="00AF165E" w:rsidRDefault="00D22412">
            <w:pPr>
              <w:pStyle w:val="Compact"/>
            </w:pPr>
            <w:r>
              <w:t>The field need not be populated. A special null value indicates that a field is not set. The presence attribute may be specified on either on a field or its encoding.</w:t>
            </w:r>
          </w:p>
        </w:tc>
      </w:tr>
      <w:tr w:rsidR="00AF165E">
        <w:tc>
          <w:tcPr>
            <w:tcW w:w="0" w:type="auto"/>
          </w:tcPr>
          <w:p w:rsidR="00AF165E" w:rsidRDefault="00D22412">
            <w:pPr>
              <w:pStyle w:val="Compact"/>
            </w:pPr>
            <w:r>
              <w:t>nullValue</w:t>
            </w:r>
          </w:p>
        </w:tc>
        <w:tc>
          <w:tcPr>
            <w:tcW w:w="0" w:type="auto"/>
          </w:tcPr>
          <w:p w:rsidR="00AF165E" w:rsidRDefault="00D22412">
            <w:pPr>
              <w:pStyle w:val="Compact"/>
            </w:pPr>
            <w:r>
              <w:t>A special value that indicates that an optional value is not set. See encodings below for default nullValue for each type. Mutually exclusive with presence=required and constant.</w:t>
            </w:r>
          </w:p>
        </w:tc>
      </w:tr>
      <w:tr w:rsidR="00AF165E">
        <w:tc>
          <w:tcPr>
            <w:tcW w:w="0" w:type="auto"/>
          </w:tcPr>
          <w:p w:rsidR="00AF165E" w:rsidRDefault="00D22412">
            <w:pPr>
              <w:pStyle w:val="Compact"/>
            </w:pPr>
            <w:r>
              <w:t>minValue</w:t>
            </w:r>
          </w:p>
        </w:tc>
        <w:tc>
          <w:tcPr>
            <w:tcW w:w="0" w:type="auto"/>
          </w:tcPr>
          <w:p w:rsidR="00AF165E" w:rsidRDefault="00D22412">
            <w:pPr>
              <w:pStyle w:val="Compact"/>
            </w:pPr>
            <w:r>
              <w:t>The lowest valid value of a range. Applies to scalar datatypes, but not to String or datatypes.</w:t>
            </w:r>
          </w:p>
        </w:tc>
      </w:tr>
      <w:tr w:rsidR="00AF165E">
        <w:tc>
          <w:tcPr>
            <w:tcW w:w="0" w:type="auto"/>
          </w:tcPr>
          <w:p w:rsidR="00AF165E" w:rsidRDefault="00D22412">
            <w:pPr>
              <w:pStyle w:val="Compact"/>
            </w:pPr>
            <w:r>
              <w:t>maxValue</w:t>
            </w:r>
          </w:p>
        </w:tc>
        <w:tc>
          <w:tcPr>
            <w:tcW w:w="0" w:type="auto"/>
          </w:tcPr>
          <w:p w:rsidR="00AF165E" w:rsidRDefault="00D22412">
            <w:pPr>
              <w:pStyle w:val="Compact"/>
            </w:pPr>
            <w:r>
              <w:t>The highest valid value of a range (inclusive unless specified otherwise). Applies to scalar datatypes, but not to String or datatypes.</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Specifies the FIX semantic type of a field or encoding. It may be specified on either a field or its encoding.</w:t>
            </w:r>
          </w:p>
        </w:tc>
      </w:tr>
    </w:tbl>
    <w:p w:rsidR="00AF165E" w:rsidRDefault="00D22412">
      <w:pPr>
        <w:pStyle w:val="Heading3"/>
      </w:pPr>
      <w:bookmarkStart w:id="44" w:name="inherited-attributes"/>
      <w:bookmarkStart w:id="45" w:name="_Toc56591677"/>
      <w:r>
        <w:t>Inherited attributes</w:t>
      </w:r>
      <w:bookmarkEnd w:id="44"/>
      <w:bookmarkEnd w:id="45"/>
    </w:p>
    <w:p w:rsidR="00AF165E" w:rsidRDefault="00D22412">
      <w:pPr>
        <w:pStyle w:val="FirstParagraph"/>
      </w:pPr>
      <w:r>
        <w:t>The attributes listed above apply to a field element or its encoding (wire format). Any attributes specified on an encoding are inherited by fields that use that encoding.</w:t>
      </w:r>
    </w:p>
    <w:p w:rsidR="00AF165E" w:rsidRDefault="00D22412">
      <w:pPr>
        <w:pStyle w:val="Heading3"/>
      </w:pPr>
      <w:bookmarkStart w:id="46" w:name="non-fix-types"/>
      <w:bookmarkStart w:id="47" w:name="_Toc56591678"/>
      <w:r>
        <w:t>Non-FIX types</w:t>
      </w:r>
      <w:bookmarkEnd w:id="46"/>
      <w:bookmarkEnd w:id="47"/>
    </w:p>
    <w:p w:rsidR="00AF165E" w:rsidRDefault="00D22412">
      <w:pPr>
        <w:pStyle w:val="FirstParagraph"/>
      </w:pPr>
      <w:r>
        <w:t>Encodings may be added to SBE messages that do not correspond to listed FIX datatypes. In that case, the encoding and fields that use the encoding will not have a semanticType attribute.</w:t>
      </w:r>
    </w:p>
    <w:p w:rsidR="00AF165E" w:rsidRDefault="00D22412">
      <w:pPr>
        <w:pStyle w:val="Heading2"/>
      </w:pPr>
      <w:bookmarkStart w:id="48" w:name="integer-encoding"/>
      <w:bookmarkStart w:id="49" w:name="_Toc56591679"/>
      <w:r>
        <w:t>Integer encoding</w:t>
      </w:r>
      <w:bookmarkEnd w:id="48"/>
      <w:bookmarkEnd w:id="49"/>
    </w:p>
    <w:p w:rsidR="00AF165E" w:rsidRDefault="00D22412">
      <w:pPr>
        <w:pStyle w:val="FirstParagraph"/>
      </w:pPr>
      <w:r>
        <w:t>Integer encodings should be used for cardinal or ordinal number fields. Signed integers are encoded in a two’s complement binary format.</w:t>
      </w:r>
    </w:p>
    <w:p w:rsidR="00AF165E" w:rsidRDefault="00D22412">
      <w:pPr>
        <w:pStyle w:val="Heading3"/>
      </w:pPr>
      <w:bookmarkStart w:id="50" w:name="primitive-type-encodings"/>
      <w:bookmarkStart w:id="51" w:name="_Toc56591680"/>
      <w:r>
        <w:lastRenderedPageBreak/>
        <w:t>Primitive type encodings</w:t>
      </w:r>
      <w:bookmarkEnd w:id="50"/>
      <w:bookmarkEnd w:id="51"/>
    </w:p>
    <w:p w:rsidR="00AF165E" w:rsidRDefault="00D22412">
      <w:pPr>
        <w:pStyle w:val="FirstParagraph"/>
      </w:pPr>
      <w:r>
        <w:t>Numeric datatypes may be specified by range and signed or unsigned attribute. Integer types are intended to convey common platform primitive datatypes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center"/>
            </w:pPr>
            <w:r>
              <w:t>Length (octets)</w:t>
            </w:r>
          </w:p>
        </w:tc>
      </w:tr>
      <w:tr w:rsidR="00AF165E">
        <w:tc>
          <w:tcPr>
            <w:tcW w:w="0" w:type="auto"/>
          </w:tcPr>
          <w:p w:rsidR="00AF165E" w:rsidRDefault="00D22412">
            <w:pPr>
              <w:pStyle w:val="Compact"/>
            </w:pPr>
            <w:r>
              <w:t>int8</w:t>
            </w:r>
          </w:p>
        </w:tc>
        <w:tc>
          <w:tcPr>
            <w:tcW w:w="0" w:type="auto"/>
          </w:tcPr>
          <w:p w:rsidR="00AF165E" w:rsidRDefault="00D22412">
            <w:pPr>
              <w:pStyle w:val="Compact"/>
            </w:pPr>
            <w:r>
              <w:t>Signed byte</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uint8</w:t>
            </w:r>
          </w:p>
        </w:tc>
        <w:tc>
          <w:tcPr>
            <w:tcW w:w="0" w:type="auto"/>
          </w:tcPr>
          <w:p w:rsidR="00AF165E" w:rsidRDefault="00D22412">
            <w:pPr>
              <w:pStyle w:val="Compact"/>
            </w:pPr>
            <w:r>
              <w:t>Unsigned byte / single-byte character</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int16</w:t>
            </w:r>
          </w:p>
        </w:tc>
        <w:tc>
          <w:tcPr>
            <w:tcW w:w="0" w:type="auto"/>
          </w:tcPr>
          <w:p w:rsidR="00AF165E" w:rsidRDefault="00D22412">
            <w:pPr>
              <w:pStyle w:val="Compact"/>
            </w:pPr>
            <w:r>
              <w:t>16-bit 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int32</w:t>
            </w:r>
          </w:p>
        </w:tc>
        <w:tc>
          <w:tcPr>
            <w:tcW w:w="0" w:type="auto"/>
          </w:tcPr>
          <w:p w:rsidR="00AF165E" w:rsidRDefault="00D22412">
            <w:pPr>
              <w:pStyle w:val="Compact"/>
            </w:pPr>
            <w:r>
              <w:t>32-bit 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int64</w:t>
            </w:r>
          </w:p>
        </w:tc>
        <w:tc>
          <w:tcPr>
            <w:tcW w:w="0" w:type="auto"/>
          </w:tcPr>
          <w:p w:rsidR="00AF165E" w:rsidRDefault="00D22412">
            <w:pPr>
              <w:pStyle w:val="Compact"/>
            </w:pPr>
            <w:r>
              <w:t>64-bit signed integer</w:t>
            </w:r>
          </w:p>
        </w:tc>
        <w:tc>
          <w:tcPr>
            <w:tcW w:w="0" w:type="auto"/>
          </w:tcPr>
          <w:p w:rsidR="00AF165E" w:rsidRDefault="00D22412">
            <w:pPr>
              <w:pStyle w:val="Compact"/>
              <w:jc w:val="center"/>
            </w:pPr>
            <w:r>
              <w:t>8</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center"/>
            </w:pPr>
            <w:r>
              <w:t>8</w:t>
            </w:r>
          </w:p>
        </w:tc>
      </w:tr>
    </w:tbl>
    <w:p w:rsidR="00AF165E" w:rsidRDefault="00D22412">
      <w:pPr>
        <w:pStyle w:val="Heading3"/>
      </w:pPr>
      <w:bookmarkStart w:id="52" w:name="range-attributes-for-integer-fields"/>
      <w:bookmarkStart w:id="53" w:name="_Toc56591681"/>
      <w:r>
        <w:t>Range attributes for integer fields</w:t>
      </w:r>
      <w:bookmarkEnd w:id="52"/>
      <w:bookmarkEnd w:id="53"/>
    </w:p>
    <w:p w:rsidR="00AF165E" w:rsidRDefault="00D22412">
      <w:pPr>
        <w:pStyle w:val="FirstParagraph"/>
      </w:pPr>
      <w:r>
        <w:t>The default data range and null indicator are listed below for each integer encoding.</w:t>
      </w:r>
    </w:p>
    <w:p w:rsidR="00AF165E" w:rsidRDefault="00D22412">
      <w:pPr>
        <w:pStyle w:val="BodyText"/>
      </w:pPr>
      <w:r>
        <w:t>A message schema may optionally specify a more restricted range of valid values for a field.</w:t>
      </w:r>
    </w:p>
    <w:p w:rsidR="00AF165E" w:rsidRDefault="00D22412">
      <w:pPr>
        <w:pStyle w:val="BodyText"/>
      </w:pPr>
      <w:r>
        <w:t>For optional fields, a special null value is used to indicate that a field value is not set. The default null indicator may also be overridden by a message schema.</w:t>
      </w:r>
    </w:p>
    <w:p w:rsidR="00AF165E" w:rsidRDefault="00D22412">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int8</w:t>
            </w:r>
          </w:p>
        </w:tc>
        <w:tc>
          <w:tcPr>
            <w:tcW w:w="0" w:type="auto"/>
            <w:tcBorders>
              <w:bottom w:val="single" w:sz="0" w:space="0" w:color="auto"/>
            </w:tcBorders>
            <w:vAlign w:val="bottom"/>
          </w:tcPr>
          <w:p w:rsidR="00AF165E" w:rsidRDefault="00D22412">
            <w:pPr>
              <w:pStyle w:val="Compact"/>
              <w:jc w:val="right"/>
            </w:pPr>
            <w:r>
              <w:t>uint8</w:t>
            </w:r>
          </w:p>
        </w:tc>
        <w:tc>
          <w:tcPr>
            <w:tcW w:w="0" w:type="auto"/>
            <w:tcBorders>
              <w:bottom w:val="single" w:sz="0" w:space="0" w:color="auto"/>
            </w:tcBorders>
            <w:vAlign w:val="bottom"/>
          </w:tcPr>
          <w:p w:rsidR="00AF165E" w:rsidRDefault="00D22412">
            <w:pPr>
              <w:pStyle w:val="Compact"/>
              <w:jc w:val="right"/>
            </w:pPr>
            <w:r>
              <w:t>int16</w:t>
            </w:r>
          </w:p>
        </w:tc>
        <w:tc>
          <w:tcPr>
            <w:tcW w:w="0" w:type="auto"/>
            <w:tcBorders>
              <w:bottom w:val="single" w:sz="0" w:space="0" w:color="auto"/>
            </w:tcBorders>
            <w:vAlign w:val="bottom"/>
          </w:tcPr>
          <w:p w:rsidR="00AF165E" w:rsidRDefault="00D22412">
            <w:pPr>
              <w:pStyle w:val="Compact"/>
              <w:jc w:val="right"/>
            </w:pPr>
            <w:r>
              <w:t>uint16</w:t>
            </w:r>
          </w:p>
        </w:tc>
        <w:tc>
          <w:tcPr>
            <w:tcW w:w="0" w:type="auto"/>
            <w:tcBorders>
              <w:bottom w:val="single" w:sz="0" w:space="0" w:color="auto"/>
            </w:tcBorders>
            <w:vAlign w:val="bottom"/>
          </w:tcPr>
          <w:p w:rsidR="00AF165E" w:rsidRDefault="00D22412">
            <w:pPr>
              <w:pStyle w:val="Compact"/>
              <w:jc w:val="right"/>
            </w:pPr>
            <w:r>
              <w:t>int32</w:t>
            </w:r>
          </w:p>
        </w:tc>
        <w:tc>
          <w:tcPr>
            <w:tcW w:w="0" w:type="auto"/>
            <w:tcBorders>
              <w:bottom w:val="single" w:sz="0" w:space="0" w:color="auto"/>
            </w:tcBorders>
            <w:vAlign w:val="bottom"/>
          </w:tcPr>
          <w:p w:rsidR="00AF165E" w:rsidRDefault="00D22412">
            <w:pPr>
              <w:pStyle w:val="Compact"/>
              <w:jc w:val="right"/>
            </w:pPr>
            <w:r>
              <w:t>uint32</w:t>
            </w:r>
          </w:p>
        </w:tc>
        <w:tc>
          <w:tcPr>
            <w:tcW w:w="0" w:type="auto"/>
            <w:tcBorders>
              <w:bottom w:val="single" w:sz="0" w:space="0" w:color="auto"/>
            </w:tcBorders>
            <w:vAlign w:val="bottom"/>
          </w:tcPr>
          <w:p w:rsidR="00AF165E" w:rsidRDefault="00D22412">
            <w:pPr>
              <w:pStyle w:val="Compact"/>
              <w:jc w:val="right"/>
            </w:pPr>
            <w:r>
              <w:t>int64</w:t>
            </w:r>
          </w:p>
        </w:tc>
        <w:tc>
          <w:tcPr>
            <w:tcW w:w="0" w:type="auto"/>
            <w:tcBorders>
              <w:bottom w:val="single" w:sz="0" w:space="0" w:color="auto"/>
            </w:tcBorders>
            <w:vAlign w:val="bottom"/>
          </w:tcPr>
          <w:p w:rsidR="00AF165E" w:rsidRDefault="00D22412">
            <w:pPr>
              <w:pStyle w:val="Compact"/>
              <w:jc w:val="right"/>
            </w:pPr>
            <w:r>
              <w:t>uint64</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0</w:t>
            </w:r>
          </w:p>
        </w:tc>
        <w:tc>
          <w:tcPr>
            <w:tcW w:w="0" w:type="auto"/>
          </w:tcPr>
          <w:p w:rsidR="00AF165E" w:rsidRDefault="00D22412">
            <w:pPr>
              <w:pStyle w:val="Compact"/>
              <w:jc w:val="right"/>
            </w:pPr>
            <w:r>
              <w:t>–32767</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254</w:t>
            </w:r>
          </w:p>
        </w:tc>
        <w:tc>
          <w:tcPr>
            <w:tcW w:w="0" w:type="auto"/>
          </w:tcPr>
          <w:p w:rsidR="00AF165E" w:rsidRDefault="00D22412">
            <w:pPr>
              <w:pStyle w:val="Compact"/>
              <w:jc w:val="right"/>
            </w:pPr>
            <w:r>
              <w:t>32767</w:t>
            </w:r>
          </w:p>
        </w:tc>
        <w:tc>
          <w:tcPr>
            <w:tcW w:w="0" w:type="auto"/>
          </w:tcPr>
          <w:p w:rsidR="00AF165E" w:rsidRDefault="00D22412">
            <w:pPr>
              <w:pStyle w:val="Compact"/>
              <w:jc w:val="right"/>
            </w:pPr>
            <w:r>
              <w:t>65534</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2</w:t>
            </w:r>
            <w:r>
              <w:rPr>
                <w:vertAlign w:val="superscript"/>
              </w:rPr>
              <w:t>32</w:t>
            </w:r>
            <w:r>
              <w:t xml:space="preserve"> – 2</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2</w:t>
            </w:r>
            <w:r>
              <w:rPr>
                <w:vertAlign w:val="superscript"/>
              </w:rPr>
              <w:t>64</w:t>
            </w:r>
            <w:r>
              <w:t xml:space="preserve"> – 2</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–128</w:t>
            </w:r>
          </w:p>
        </w:tc>
        <w:tc>
          <w:tcPr>
            <w:tcW w:w="0" w:type="auto"/>
          </w:tcPr>
          <w:p w:rsidR="00AF165E" w:rsidRDefault="00D22412">
            <w:pPr>
              <w:pStyle w:val="Compact"/>
              <w:jc w:val="right"/>
            </w:pPr>
            <w:r>
              <w:t>255</w:t>
            </w:r>
          </w:p>
        </w:tc>
        <w:tc>
          <w:tcPr>
            <w:tcW w:w="0" w:type="auto"/>
          </w:tcPr>
          <w:p w:rsidR="00AF165E" w:rsidRDefault="00D22412">
            <w:pPr>
              <w:pStyle w:val="Compact"/>
              <w:jc w:val="right"/>
            </w:pPr>
            <w:r>
              <w:t>–32768</w:t>
            </w:r>
          </w:p>
        </w:tc>
        <w:tc>
          <w:tcPr>
            <w:tcW w:w="0" w:type="auto"/>
          </w:tcPr>
          <w:p w:rsidR="00AF165E" w:rsidRDefault="00D22412">
            <w:pPr>
              <w:pStyle w:val="Compact"/>
              <w:jc w:val="right"/>
            </w:pPr>
            <w:r>
              <w:t>65535</w:t>
            </w:r>
          </w:p>
        </w:tc>
        <w:tc>
          <w:tcPr>
            <w:tcW w:w="0" w:type="auto"/>
          </w:tcPr>
          <w:p w:rsidR="00AF165E" w:rsidRDefault="00D22412">
            <w:pPr>
              <w:pStyle w:val="Compact"/>
              <w:jc w:val="right"/>
            </w:pPr>
            <w:r>
              <w:t>–2</w:t>
            </w:r>
            <w:r>
              <w:rPr>
                <w:vertAlign w:val="superscript"/>
              </w:rPr>
              <w:t>31</w:t>
            </w:r>
          </w:p>
        </w:tc>
        <w:tc>
          <w:tcPr>
            <w:tcW w:w="0" w:type="auto"/>
          </w:tcPr>
          <w:p w:rsidR="00AF165E" w:rsidRDefault="00D22412">
            <w:pPr>
              <w:pStyle w:val="Compact"/>
              <w:jc w:val="right"/>
            </w:pPr>
            <w:r>
              <w:t>2</w:t>
            </w:r>
            <w:r>
              <w:rPr>
                <w:vertAlign w:val="superscript"/>
              </w:rPr>
              <w:t>32</w:t>
            </w:r>
            <w:r>
              <w:t xml:space="preserve"> – 1</w:t>
            </w:r>
          </w:p>
        </w:tc>
        <w:tc>
          <w:tcPr>
            <w:tcW w:w="0" w:type="auto"/>
          </w:tcPr>
          <w:p w:rsidR="00AF165E" w:rsidRDefault="00D22412">
            <w:pPr>
              <w:pStyle w:val="Compact"/>
              <w:jc w:val="right"/>
            </w:pPr>
            <w:r>
              <w:t>–2</w:t>
            </w:r>
            <w:r>
              <w:rPr>
                <w:vertAlign w:val="superscript"/>
              </w:rPr>
              <w:t>63</w:t>
            </w:r>
          </w:p>
        </w:tc>
        <w:tc>
          <w:tcPr>
            <w:tcW w:w="0" w:type="auto"/>
          </w:tcPr>
          <w:p w:rsidR="00AF165E" w:rsidRDefault="00D22412">
            <w:pPr>
              <w:pStyle w:val="Compact"/>
              <w:jc w:val="right"/>
            </w:pPr>
            <w:r>
              <w:t>2</w:t>
            </w:r>
            <w:r>
              <w:rPr>
                <w:vertAlign w:val="superscript"/>
              </w:rPr>
              <w:t>64</w:t>
            </w:r>
            <w:r>
              <w:t xml:space="preserve"> – 1</w:t>
            </w:r>
          </w:p>
        </w:tc>
      </w:tr>
    </w:tbl>
    <w:p w:rsidR="00AF165E" w:rsidRDefault="00D22412">
      <w:pPr>
        <w:pStyle w:val="Heading3"/>
      </w:pPr>
      <w:bookmarkStart w:id="54" w:name="byte-order"/>
      <w:bookmarkStart w:id="55" w:name="_Toc56591682"/>
      <w:r>
        <w:t>Byte order</w:t>
      </w:r>
      <w:bookmarkEnd w:id="54"/>
      <w:bookmarkEnd w:id="55"/>
    </w:p>
    <w:p w:rsidR="00AF165E" w:rsidRDefault="00D22412">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rsidR="00AF165E" w:rsidRDefault="00D22412">
      <w:pPr>
        <w:pStyle w:val="BodyText"/>
      </w:pPr>
      <w:r>
        <w:t xml:space="preserve">See section </w:t>
      </w:r>
      <w:hyperlink w:anchor="messageschema-attributes">
        <w:r>
          <w:rPr>
            <w:rStyle w:val="Hyperlink"/>
            <w:i/>
          </w:rPr>
          <w:t>Message schema attributes</w:t>
        </w:r>
      </w:hyperlink>
      <w:r>
        <w:t xml:space="preserve"> for the specification, including byteOrder. Message schema designers should specify the byte order most appropriate to their system architecture and that of their counterparties.</w:t>
      </w:r>
    </w:p>
    <w:p w:rsidR="00AF165E" w:rsidRDefault="00D22412">
      <w:pPr>
        <w:pStyle w:val="Heading3"/>
      </w:pPr>
      <w:bookmarkStart w:id="56" w:name="integer-encoding-specifications"/>
      <w:bookmarkStart w:id="57" w:name="_Toc56591683"/>
      <w:r>
        <w:t>Integer encoding specifications</w:t>
      </w:r>
      <w:bookmarkEnd w:id="56"/>
      <w:bookmarkEnd w:id="57"/>
    </w:p>
    <w:p w:rsidR="00AF165E" w:rsidRDefault="00D22412">
      <w:pPr>
        <w:pStyle w:val="FirstParagraph"/>
      </w:pPr>
      <w:r>
        <w:t>By nature, integers map to simple encodings. These are valid encoding specifications for each of the integer primitive types.</w:t>
      </w:r>
    </w:p>
    <w:p w:rsidR="00AF165E" w:rsidRDefault="00D22412">
      <w:pPr>
        <w:pStyle w:val="SourceCode"/>
      </w:pP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rPr>
          <w:rStyle w:val="NormalTok"/>
        </w:rPr>
        <w:t xml:space="preserve"> </w:t>
      </w:r>
      <w:r>
        <w:rPr>
          <w:rStyle w:val="KeywordTok"/>
        </w:rPr>
        <w:t>/&gt;</w:t>
      </w:r>
      <w:r>
        <w:br/>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rPr>
          <w:rStyle w:val="NormalTok"/>
        </w:rPr>
        <w:t xml:space="preserve"> </w:t>
      </w:r>
      <w:r>
        <w:rPr>
          <w:rStyle w:val="KeywordTok"/>
        </w:rPr>
        <w:t>/&gt;</w:t>
      </w:r>
      <w:r>
        <w:br/>
      </w:r>
      <w:r>
        <w:rPr>
          <w:rStyle w:val="KeywordTok"/>
        </w:rPr>
        <w:t>&lt;type</w:t>
      </w:r>
      <w:r>
        <w:rPr>
          <w:rStyle w:val="OtherTok"/>
        </w:rPr>
        <w:t xml:space="preserve"> name=</w:t>
      </w:r>
      <w:r>
        <w:rPr>
          <w:rStyle w:val="StringTok"/>
        </w:rPr>
        <w:t>"int64"</w:t>
      </w:r>
      <w:r>
        <w:rPr>
          <w:rStyle w:val="OtherTok"/>
        </w:rPr>
        <w:t xml:space="preserve"> primitiveType=</w:t>
      </w:r>
      <w:r>
        <w:rPr>
          <w:rStyle w:val="StringTok"/>
        </w:rPr>
        <w:t>"int64"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"uint8"</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&lt;type</w:t>
      </w:r>
      <w:r>
        <w:rPr>
          <w:rStyle w:val="OtherTok"/>
        </w:rPr>
        <w:t xml:space="preserve"> name=</w:t>
      </w:r>
      <w:r>
        <w:rPr>
          <w:rStyle w:val="StringTok"/>
        </w:rPr>
        <w:t>"uint16"</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&lt;type</w:t>
      </w:r>
      <w:r>
        <w:rPr>
          <w:rStyle w:val="OtherTok"/>
        </w:rPr>
        <w:t xml:space="preserve"> name=</w:t>
      </w:r>
      <w:r>
        <w:rPr>
          <w:rStyle w:val="StringTok"/>
        </w:rPr>
        <w:t>"uint32"</w:t>
      </w:r>
      <w:r>
        <w:rPr>
          <w:rStyle w:val="OtherTok"/>
        </w:rPr>
        <w:t xml:space="preserve"> primitiveType=</w:t>
      </w:r>
      <w:r>
        <w:rPr>
          <w:rStyle w:val="StringTok"/>
        </w:rPr>
        <w:t>"uint32"</w:t>
      </w:r>
      <w:r>
        <w:rPr>
          <w:rStyle w:val="NormalTok"/>
        </w:rPr>
        <w:t xml:space="preserve"> </w:t>
      </w:r>
      <w:r>
        <w:rPr>
          <w:rStyle w:val="KeywordTok"/>
        </w:rPr>
        <w:t>/&gt;</w:t>
      </w:r>
      <w:r>
        <w:br/>
      </w: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p>
    <w:p w:rsidR="00AF165E" w:rsidRDefault="00D22412">
      <w:pPr>
        <w:pStyle w:val="Heading3"/>
      </w:pPr>
      <w:bookmarkStart w:id="58" w:name="examples-of-integer-fields"/>
      <w:bookmarkStart w:id="59" w:name="_Toc56591684"/>
      <w:r>
        <w:lastRenderedPageBreak/>
        <w:t>Examples of integer fields</w:t>
      </w:r>
      <w:bookmarkEnd w:id="58"/>
      <w:bookmarkEnd w:id="59"/>
    </w:p>
    <w:p w:rsidR="00AF165E" w:rsidRDefault="00D22412">
      <w:pPr>
        <w:pStyle w:val="FirstParagraph"/>
      </w:pPr>
      <w:r>
        <w:t>Examples show example schemas and encoded bytes on the wire as hexadecimal digits in Little-Endian byte order.</w:t>
      </w:r>
    </w:p>
    <w:p w:rsidR="00AF165E" w:rsidRDefault="00D22412">
      <w:pPr>
        <w:pStyle w:val="BodyText"/>
      </w:pPr>
      <w:r>
        <w:t>Example integer field specification</w:t>
      </w:r>
    </w:p>
    <w:p w:rsidR="00AF165E" w:rsidRDefault="00D22412">
      <w:pPr>
        <w:pStyle w:val="SourceCode"/>
      </w:pPr>
      <w:r>
        <w:rPr>
          <w:rStyle w:val="KeywordTok"/>
        </w:rPr>
        <w:t>&lt;field</w:t>
      </w:r>
      <w:r>
        <w:rPr>
          <w:rStyle w:val="OtherTok"/>
        </w:rPr>
        <w:t xml:space="preserve"> type=</w:t>
      </w:r>
      <w:r>
        <w:rPr>
          <w:rStyle w:val="StringTok"/>
        </w:rPr>
        <w:t>"uint32"</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semanticType=</w:t>
      </w:r>
      <w:r>
        <w:rPr>
          <w:rStyle w:val="StringTok"/>
        </w:rPr>
        <w:t>"int"</w:t>
      </w:r>
      <w:r>
        <w:br/>
      </w:r>
      <w:r>
        <w:rPr>
          <w:rStyle w:val="OtherTok"/>
        </w:rPr>
        <w:t xml:space="preserve"> description=</w:t>
      </w:r>
      <w:r>
        <w:rPr>
          <w:rStyle w:val="StringTok"/>
        </w:rPr>
        <w:t>"Order number within the list"</w:t>
      </w:r>
      <w:r>
        <w:rPr>
          <w:rStyle w:val="NormalTok"/>
        </w:rPr>
        <w:t xml:space="preserve"> </w:t>
      </w:r>
      <w:r>
        <w:rPr>
          <w:rStyle w:val="KeywordTok"/>
        </w:rPr>
        <w:t>/&gt;</w:t>
      </w:r>
    </w:p>
    <w:p w:rsidR="00AF165E" w:rsidRDefault="00D22412">
      <w:pPr>
        <w:pStyle w:val="FirstParagraph"/>
      </w:pPr>
      <w:r>
        <w:t>Value on the wire - uint32 value decimal 10,000, hexadecimal 2710.</w:t>
      </w:r>
    </w:p>
    <w:p w:rsidR="00AF165E" w:rsidRDefault="00D22412">
      <w:pPr>
        <w:pStyle w:val="BodyText"/>
      </w:pPr>
      <w:r>
        <w:rPr>
          <w:rStyle w:val="VerbatimChar"/>
        </w:rPr>
        <w:t>10270000</w:t>
      </w:r>
    </w:p>
    <w:p w:rsidR="00AF165E" w:rsidRDefault="00D22412">
      <w:pPr>
        <w:pStyle w:val="BodyText"/>
      </w:pPr>
      <w:r>
        <w:t>Optional field with a valid range 0-6</w:t>
      </w:r>
    </w:p>
    <w:p w:rsidR="00AF165E" w:rsidRDefault="00D22412">
      <w:pPr>
        <w:pStyle w:val="SourceCode"/>
      </w:pPr>
      <w:r>
        <w:rPr>
          <w:rStyle w:val="KeywordTok"/>
        </w:rPr>
        <w:t>&lt;type</w:t>
      </w:r>
      <w:r>
        <w:rPr>
          <w:rStyle w:val="OtherTok"/>
        </w:rPr>
        <w:t xml:space="preserve"> name=</w:t>
      </w:r>
      <w:r>
        <w:rPr>
          <w:rStyle w:val="StringTok"/>
        </w:rPr>
        <w:t>"range06"</w:t>
      </w:r>
      <w:r>
        <w:rPr>
          <w:rStyle w:val="OtherTok"/>
        </w:rPr>
        <w:t xml:space="preserve"> primitiveType=</w:t>
      </w:r>
      <w:r>
        <w:rPr>
          <w:rStyle w:val="StringTok"/>
        </w:rPr>
        <w:t>"uint8"</w:t>
      </w:r>
      <w:r>
        <w:rPr>
          <w:rStyle w:val="OtherTok"/>
        </w:rPr>
        <w:t xml:space="preserve"> maxValue=</w:t>
      </w:r>
      <w:r>
        <w:rPr>
          <w:rStyle w:val="StringTok"/>
        </w:rPr>
        <w:t>"6"</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&lt;field</w:t>
      </w:r>
      <w:r>
        <w:rPr>
          <w:rStyle w:val="OtherTok"/>
        </w:rPr>
        <w:t xml:space="preserve"> type=</w:t>
      </w:r>
      <w:r>
        <w:rPr>
          <w:rStyle w:val="StringTok"/>
        </w:rPr>
        <w:t>"range06"</w:t>
      </w:r>
      <w:r>
        <w:rPr>
          <w:rStyle w:val="OtherTok"/>
        </w:rPr>
        <w:t xml:space="preserve"> name=</w:t>
      </w:r>
      <w:r>
        <w:rPr>
          <w:rStyle w:val="StringTok"/>
        </w:rPr>
        <w:t>"MaxPriceLevels"</w:t>
      </w:r>
      <w:r>
        <w:rPr>
          <w:rStyle w:val="OtherTok"/>
        </w:rPr>
        <w:t xml:space="preserve"> id=</w:t>
      </w:r>
      <w:r>
        <w:rPr>
          <w:rStyle w:val="StringTok"/>
        </w:rPr>
        <w:t>"1090"</w:t>
      </w:r>
      <w:r>
        <w:br/>
      </w:r>
      <w:r>
        <w:rPr>
          <w:rStyle w:val="OtherTok"/>
        </w:rPr>
        <w:t xml:space="preserve"> semanticType=</w:t>
      </w:r>
      <w:r>
        <w:rPr>
          <w:rStyle w:val="StringTok"/>
        </w:rPr>
        <w:t>"int"</w:t>
      </w:r>
      <w:r>
        <w:rPr>
          <w:rStyle w:val="KeywordTok"/>
        </w:rPr>
        <w:t>/&gt;</w:t>
      </w:r>
    </w:p>
    <w:p w:rsidR="00AF165E" w:rsidRDefault="00D22412">
      <w:pPr>
        <w:pStyle w:val="FirstParagraph"/>
      </w:pPr>
      <w:r>
        <w:t>Wire format of uint8 value decimal 3.</w:t>
      </w:r>
    </w:p>
    <w:p w:rsidR="00AF165E" w:rsidRDefault="00D22412">
      <w:pPr>
        <w:pStyle w:val="BodyText"/>
      </w:pPr>
      <w:r>
        <w:rPr>
          <w:rStyle w:val="VerbatimChar"/>
        </w:rPr>
        <w:t>03</w:t>
      </w:r>
    </w:p>
    <w:p w:rsidR="00AF165E" w:rsidRDefault="00D22412">
      <w:pPr>
        <w:pStyle w:val="BodyText"/>
      </w:pPr>
      <w:r>
        <w:t>Sequence number field with integer encoding</w:t>
      </w:r>
    </w:p>
    <w:p w:rsidR="00AF165E" w:rsidRDefault="00D22412">
      <w:pPr>
        <w:pStyle w:val="SourceCode"/>
      </w:pPr>
      <w:r>
        <w:rPr>
          <w:rStyle w:val="KeywordTok"/>
        </w:rPr>
        <w:t>&lt;field</w:t>
      </w:r>
      <w:r>
        <w:rPr>
          <w:rStyle w:val="OtherTok"/>
        </w:rPr>
        <w:t xml:space="preserve"> type=</w:t>
      </w:r>
      <w:r>
        <w:rPr>
          <w:rStyle w:val="StringTok"/>
        </w:rPr>
        <w:t>"uint64"</w:t>
      </w:r>
      <w:r>
        <w:rPr>
          <w:rStyle w:val="OtherTok"/>
        </w:rPr>
        <w:t xml:space="preserve"> name=</w:t>
      </w:r>
      <w:r>
        <w:rPr>
          <w:rStyle w:val="StringTok"/>
        </w:rPr>
        <w:t>"MsgSeqNum"</w:t>
      </w:r>
      <w:r>
        <w:rPr>
          <w:rStyle w:val="OtherTok"/>
        </w:rPr>
        <w:t xml:space="preserve"> id=</w:t>
      </w:r>
      <w:r>
        <w:rPr>
          <w:rStyle w:val="StringTok"/>
        </w:rPr>
        <w:t>"34"</w:t>
      </w:r>
      <w:r>
        <w:br/>
      </w:r>
      <w:r>
        <w:rPr>
          <w:rStyle w:val="OtherTok"/>
        </w:rPr>
        <w:t xml:space="preserve"> semanticType=</w:t>
      </w:r>
      <w:r>
        <w:rPr>
          <w:rStyle w:val="StringTok"/>
        </w:rPr>
        <w:t>"SeqNum"</w:t>
      </w:r>
      <w:r>
        <w:rPr>
          <w:rStyle w:val="NormalTok"/>
        </w:rPr>
        <w:t xml:space="preserve"> </w:t>
      </w:r>
      <w:r>
        <w:rPr>
          <w:rStyle w:val="KeywordTok"/>
        </w:rPr>
        <w:t>/&gt;</w:t>
      </w:r>
    </w:p>
    <w:p w:rsidR="00AF165E" w:rsidRDefault="00D22412">
      <w:pPr>
        <w:pStyle w:val="FirstParagraph"/>
      </w:pPr>
      <w:r>
        <w:t>Wire format of uint64 value decimal 100,000,000,000, hexadecimal 174876E800.</w:t>
      </w:r>
    </w:p>
    <w:p w:rsidR="00AF165E" w:rsidRDefault="00D22412">
      <w:pPr>
        <w:pStyle w:val="BodyText"/>
      </w:pPr>
      <w:r>
        <w:rPr>
          <w:rStyle w:val="VerbatimChar"/>
        </w:rPr>
        <w:t>00e8764817000000</w:t>
      </w:r>
    </w:p>
    <w:p w:rsidR="00AF165E" w:rsidRDefault="00D22412">
      <w:pPr>
        <w:pStyle w:val="BodyText"/>
      </w:pPr>
      <w:r>
        <w:t>Wire format of uint16 value decimal 10000, hexadecimal 2710.</w:t>
      </w:r>
    </w:p>
    <w:p w:rsidR="00AF165E" w:rsidRDefault="00D22412">
      <w:pPr>
        <w:pStyle w:val="BodyText"/>
      </w:pPr>
      <w:r>
        <w:rPr>
          <w:rStyle w:val="VerbatimChar"/>
        </w:rPr>
        <w:t>1027</w:t>
      </w:r>
    </w:p>
    <w:p w:rsidR="00AF165E" w:rsidRDefault="00D22412">
      <w:pPr>
        <w:pStyle w:val="BodyText"/>
      </w:pPr>
      <w:r>
        <w:t>Wire format of uint32 null value 2</w:t>
      </w:r>
      <w:r>
        <w:rPr>
          <w:vertAlign w:val="superscript"/>
        </w:rPr>
        <w:t>32</w:t>
      </w:r>
      <w:r>
        <w:t xml:space="preserve"> - 1</w:t>
      </w:r>
    </w:p>
    <w:p w:rsidR="00AF165E" w:rsidRDefault="00D22412">
      <w:pPr>
        <w:pStyle w:val="BodyText"/>
      </w:pPr>
      <w:r>
        <w:rPr>
          <w:rStyle w:val="VerbatimChar"/>
        </w:rPr>
        <w:t>ffffffff</w:t>
      </w:r>
    </w:p>
    <w:p w:rsidR="00AF165E" w:rsidRDefault="00D22412">
      <w:pPr>
        <w:pStyle w:val="Heading2"/>
      </w:pPr>
      <w:bookmarkStart w:id="60" w:name="decimal-encoding"/>
      <w:bookmarkStart w:id="61" w:name="_Toc56591685"/>
      <w:r>
        <w:t>Decimal encoding</w:t>
      </w:r>
      <w:bookmarkEnd w:id="60"/>
      <w:bookmarkEnd w:id="61"/>
    </w:p>
    <w:p w:rsidR="00AF165E" w:rsidRDefault="00D22412">
      <w:pPr>
        <w:pStyle w:val="FirstParagraph"/>
      </w:pPr>
      <w:r>
        <w:t>Decimal encodings should be used for prices and related monetary data types like PriceOffset and Amt.</w:t>
      </w:r>
    </w:p>
    <w:p w:rsidR="00AF165E" w:rsidRDefault="00D22412">
      <w:pPr>
        <w:pStyle w:val="BodyText"/>
      </w:pPr>
      <w:r>
        <w:t>FIX specifies Qty as a float type to support fractional quantities. However, decimal encoding may be constrained to integer values if that is appropriate to the application or market.</w:t>
      </w:r>
    </w:p>
    <w:p w:rsidR="00AF165E" w:rsidRDefault="00D22412">
      <w:pPr>
        <w:pStyle w:val="Heading3"/>
      </w:pPr>
      <w:bookmarkStart w:id="62" w:name="composite-encodings"/>
      <w:bookmarkStart w:id="63" w:name="_Toc56591686"/>
      <w:r>
        <w:t>Composite encodings</w:t>
      </w:r>
      <w:bookmarkEnd w:id="62"/>
      <w:bookmarkEnd w:id="63"/>
    </w:p>
    <w:p w:rsidR="00AF165E" w:rsidRDefault="00D22412">
      <w:pPr>
        <w:pStyle w:val="FirstParagraph"/>
      </w:pPr>
      <w:r>
        <w:t>Prices are encoded as a scaled decimal, consisting of a signed integer mantissa and signed exponent. For example, a mantissa of 123456 and exponent of -4 represents the decimal number 12.3456.</w:t>
      </w:r>
    </w:p>
    <w:p w:rsidR="00AF165E" w:rsidRDefault="00D22412">
      <w:pPr>
        <w:pStyle w:val="Heading4"/>
      </w:pPr>
      <w:bookmarkStart w:id="64" w:name="mantissa"/>
      <w:bookmarkStart w:id="65" w:name="_Toc56591687"/>
      <w:r>
        <w:t>Mantissa</w:t>
      </w:r>
      <w:bookmarkEnd w:id="64"/>
      <w:bookmarkEnd w:id="65"/>
    </w:p>
    <w:p w:rsidR="00AF165E" w:rsidRDefault="00D22412">
      <w:pPr>
        <w:pStyle w:val="FirstParagraph"/>
      </w:pPr>
      <w:r>
        <w:t>Mantissa represents the significant digits of a decimal number. Mantissa is a commonly used term in computing, but it is properly known in mathematics as significand or coefficient.</w:t>
      </w:r>
    </w:p>
    <w:p w:rsidR="00AF165E" w:rsidRDefault="00D22412">
      <w:pPr>
        <w:pStyle w:val="Heading4"/>
      </w:pPr>
      <w:bookmarkStart w:id="66" w:name="exponent"/>
      <w:bookmarkStart w:id="67" w:name="_Toc56591688"/>
      <w:r>
        <w:t>Exponent</w:t>
      </w:r>
      <w:bookmarkEnd w:id="66"/>
      <w:bookmarkEnd w:id="67"/>
    </w:p>
    <w:p w:rsidR="00AF165E" w:rsidRDefault="00D22412">
      <w:pPr>
        <w:pStyle w:val="FirstParagraph"/>
      </w:pPr>
      <w:r>
        <w:t>Exponent represents scale of a decimal number as a power of 10.</w:t>
      </w:r>
    </w:p>
    <w:p w:rsidR="00AF165E" w:rsidRDefault="00D22412">
      <w:pPr>
        <w:pStyle w:val="Heading4"/>
      </w:pPr>
      <w:bookmarkStart w:id="68" w:name="floating-point-and-fixed-point-encodings"/>
      <w:bookmarkStart w:id="69" w:name="_Toc56591689"/>
      <w:r>
        <w:t>Floating point and fixed point encodings</w:t>
      </w:r>
      <w:bookmarkEnd w:id="68"/>
      <w:bookmarkEnd w:id="69"/>
    </w:p>
    <w:p w:rsidR="00AF165E" w:rsidRDefault="00D22412">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rsidR="00AF165E" w:rsidRDefault="00D22412">
      <w:pPr>
        <w:pStyle w:val="BodyText"/>
      </w:pPr>
      <w:r>
        <w:t>Implementations should support both 32-bit and 64-bit mantissa. The usage depends on the data range that must be represented for a particular application. It is expected that an 8-bit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Encoding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decimal</w:t>
            </w:r>
          </w:p>
        </w:tc>
        <w:tc>
          <w:tcPr>
            <w:tcW w:w="0" w:type="auto"/>
          </w:tcPr>
          <w:p w:rsidR="00AF165E" w:rsidRDefault="00D22412">
            <w:pPr>
              <w:pStyle w:val="Compact"/>
            </w:pPr>
            <w:r>
              <w:t>Floating-point decimal</w:t>
            </w:r>
          </w:p>
        </w:tc>
        <w:tc>
          <w:tcPr>
            <w:tcW w:w="0" w:type="auto"/>
          </w:tcPr>
          <w:p w:rsidR="00AF165E" w:rsidRDefault="00D22412">
            <w:pPr>
              <w:pStyle w:val="Compact"/>
            </w:pPr>
            <w:r>
              <w:t>Composite: int64 mantissa, int8 exponent</w:t>
            </w:r>
          </w:p>
        </w:tc>
        <w:tc>
          <w:tcPr>
            <w:tcW w:w="0" w:type="auto"/>
          </w:tcPr>
          <w:p w:rsidR="00AF165E" w:rsidRDefault="00D22412">
            <w:pPr>
              <w:pStyle w:val="Compact"/>
              <w:jc w:val="right"/>
            </w:pPr>
            <w:r>
              <w:t>9</w:t>
            </w:r>
          </w:p>
        </w:tc>
      </w:tr>
      <w:tr w:rsidR="00AF165E">
        <w:tc>
          <w:tcPr>
            <w:tcW w:w="0" w:type="auto"/>
          </w:tcPr>
          <w:p w:rsidR="00AF165E" w:rsidRDefault="00D22412">
            <w:pPr>
              <w:pStyle w:val="Compact"/>
            </w:pPr>
            <w:r>
              <w:t>decimal64</w:t>
            </w:r>
          </w:p>
        </w:tc>
        <w:tc>
          <w:tcPr>
            <w:tcW w:w="0" w:type="auto"/>
          </w:tcPr>
          <w:p w:rsidR="00AF165E" w:rsidRDefault="00D22412">
            <w:pPr>
              <w:pStyle w:val="Compact"/>
            </w:pPr>
            <w:r>
              <w:t>Fixed-point decimal</w:t>
            </w:r>
          </w:p>
        </w:tc>
        <w:tc>
          <w:tcPr>
            <w:tcW w:w="0" w:type="auto"/>
          </w:tcPr>
          <w:p w:rsidR="00AF165E" w:rsidRDefault="00D22412">
            <w:pPr>
              <w:pStyle w:val="Compact"/>
            </w:pPr>
            <w:r>
              <w:t>int64 mantissa, constant exponent</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decimal32</w:t>
            </w:r>
          </w:p>
        </w:tc>
        <w:tc>
          <w:tcPr>
            <w:tcW w:w="0" w:type="auto"/>
          </w:tcPr>
          <w:p w:rsidR="00AF165E" w:rsidRDefault="00D22412">
            <w:pPr>
              <w:pStyle w:val="Compact"/>
            </w:pPr>
            <w:r>
              <w:t>Fixed-point decimal</w:t>
            </w:r>
          </w:p>
        </w:tc>
        <w:tc>
          <w:tcPr>
            <w:tcW w:w="0" w:type="auto"/>
          </w:tcPr>
          <w:p w:rsidR="00AF165E" w:rsidRDefault="00D22412">
            <w:pPr>
              <w:pStyle w:val="Compact"/>
            </w:pPr>
            <w:r>
              <w:t>int32 mantissa, constant exponent</w:t>
            </w:r>
          </w:p>
        </w:tc>
        <w:tc>
          <w:tcPr>
            <w:tcW w:w="0" w:type="auto"/>
          </w:tcPr>
          <w:p w:rsidR="00AF165E" w:rsidRDefault="00D22412">
            <w:pPr>
              <w:pStyle w:val="Compact"/>
              <w:jc w:val="right"/>
            </w:pPr>
            <w:r>
              <w:t>4</w:t>
            </w:r>
          </w:p>
        </w:tc>
      </w:tr>
    </w:tbl>
    <w:p w:rsidR="00AF165E" w:rsidRDefault="00D22412">
      <w:pPr>
        <w:pStyle w:val="BodyText"/>
      </w:pPr>
      <w:r>
        <w:t>Optionally, implementations may support any other signed integer types for mantissa and exponent.</w:t>
      </w:r>
    </w:p>
    <w:p w:rsidR="00AF165E" w:rsidRDefault="00D22412">
      <w:pPr>
        <w:pStyle w:val="Heading3"/>
      </w:pPr>
      <w:bookmarkStart w:id="70" w:name="range-attributes-for-decimal-fields"/>
      <w:bookmarkStart w:id="71" w:name="_Toc56591690"/>
      <w:r>
        <w:t>Range attributes for decimal fields</w:t>
      </w:r>
      <w:bookmarkEnd w:id="70"/>
      <w:bookmarkEnd w:id="71"/>
    </w:p>
    <w:p w:rsidR="00AF165E" w:rsidRDefault="00D22412">
      <w:pPr>
        <w:pStyle w:val="FirstParagraph"/>
      </w:pPr>
      <w:r>
        <w:t>The default data ranges and null indicator are listed below for each decimal encoding.</w:t>
      </w:r>
    </w:p>
    <w:p w:rsidR="00AF165E" w:rsidRDefault="00D22412">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decimal</w:t>
            </w:r>
          </w:p>
        </w:tc>
        <w:tc>
          <w:tcPr>
            <w:tcW w:w="0" w:type="auto"/>
            <w:tcBorders>
              <w:bottom w:val="single" w:sz="0" w:space="0" w:color="auto"/>
            </w:tcBorders>
            <w:vAlign w:val="bottom"/>
          </w:tcPr>
          <w:p w:rsidR="00AF165E" w:rsidRDefault="00D22412">
            <w:pPr>
              <w:pStyle w:val="Compact"/>
              <w:jc w:val="right"/>
            </w:pPr>
            <w:r>
              <w:t>decimal64</w:t>
            </w:r>
          </w:p>
        </w:tc>
        <w:tc>
          <w:tcPr>
            <w:tcW w:w="0" w:type="auto"/>
            <w:tcBorders>
              <w:bottom w:val="single" w:sz="0" w:space="0" w:color="auto"/>
            </w:tcBorders>
            <w:vAlign w:val="bottom"/>
          </w:tcPr>
          <w:p w:rsidR="00AF165E" w:rsidRDefault="00D22412">
            <w:pPr>
              <w:pStyle w:val="Compact"/>
              <w:jc w:val="right"/>
            </w:pPr>
            <w:r>
              <w:t>decimal32</w:t>
            </w:r>
          </w:p>
        </w:tc>
      </w:tr>
      <w:tr w:rsidR="00AF165E">
        <w:tc>
          <w:tcPr>
            <w:tcW w:w="0" w:type="auto"/>
          </w:tcPr>
          <w:p w:rsidR="00AF165E" w:rsidRDefault="00D22412">
            <w:pPr>
              <w:pStyle w:val="Compact"/>
            </w:pPr>
            <w:r>
              <w:t>exponent range</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r>
      <w:tr w:rsidR="00AF165E">
        <w:tc>
          <w:tcPr>
            <w:tcW w:w="0" w:type="auto"/>
          </w:tcPr>
          <w:p w:rsidR="00AF165E" w:rsidRDefault="00D22412">
            <w:pPr>
              <w:pStyle w:val="Compact"/>
            </w:pPr>
            <w:r>
              <w:t>mantissa range</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31</w:t>
            </w:r>
            <w:r>
              <w:t xml:space="preserve"> + 1 to 2</w:t>
            </w:r>
            <w:r>
              <w:rPr>
                <w:vertAlign w:val="superscript"/>
              </w:rPr>
              <w:t>31</w:t>
            </w:r>
            <w:r>
              <w:t xml:space="preserve"> – 1</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+ 1) * 10</w:t>
            </w:r>
            <w:r>
              <w:rPr>
                <w:vertAlign w:val="superscript"/>
              </w:rPr>
              <w:t>127</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 1) * 10</w:t>
            </w:r>
            <w:r>
              <w:rPr>
                <w:vertAlign w:val="superscript"/>
              </w:rPr>
              <w:t>127</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mantissa=–2</w:t>
            </w:r>
            <w:r>
              <w:rPr>
                <w:vertAlign w:val="superscript"/>
              </w:rPr>
              <w:t>63</w:t>
            </w:r>
            <w:r>
              <w:t>, exponent=–128</w:t>
            </w:r>
          </w:p>
        </w:tc>
        <w:tc>
          <w:tcPr>
            <w:tcW w:w="0" w:type="auto"/>
          </w:tcPr>
          <w:p w:rsidR="00AF165E" w:rsidRDefault="00D22412">
            <w:pPr>
              <w:pStyle w:val="Compact"/>
              <w:jc w:val="right"/>
            </w:pPr>
            <w:r>
              <w:t>mantissa =–2</w:t>
            </w:r>
            <w:r>
              <w:rPr>
                <w:vertAlign w:val="superscript"/>
              </w:rPr>
              <w:t>63</w:t>
            </w:r>
          </w:p>
        </w:tc>
        <w:tc>
          <w:tcPr>
            <w:tcW w:w="0" w:type="auto"/>
          </w:tcPr>
          <w:p w:rsidR="00AF165E" w:rsidRDefault="00D22412">
            <w:pPr>
              <w:pStyle w:val="Compact"/>
              <w:jc w:val="right"/>
            </w:pPr>
            <w:r>
              <w:t>mantissa =–2</w:t>
            </w:r>
            <w:r>
              <w:rPr>
                <w:vertAlign w:val="superscript"/>
              </w:rPr>
              <w:t>31</w:t>
            </w:r>
          </w:p>
        </w:tc>
      </w:tr>
    </w:tbl>
    <w:p w:rsidR="00AF165E" w:rsidRDefault="00D22412">
      <w:pPr>
        <w:pStyle w:val="Heading3"/>
      </w:pPr>
      <w:bookmarkStart w:id="72" w:name="X1249cb1efd5369f4c0f9c6efb7267b714302129"/>
      <w:bookmarkStart w:id="73" w:name="_Toc56591691"/>
      <w:r>
        <w:t>Encoding specifications for decimal types</w:t>
      </w:r>
      <w:bookmarkEnd w:id="72"/>
      <w:bookmarkEnd w:id="73"/>
    </w:p>
    <w:p w:rsidR="00AF165E" w:rsidRDefault="00D22412">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rsidR="00AF165E" w:rsidRDefault="00D22412">
      <w:pPr>
        <w:pStyle w:val="BodyText"/>
      </w:pPr>
      <w:r>
        <w:t>Decimal encoding specifications that an implementation must support</w:t>
      </w:r>
    </w:p>
    <w:p w:rsidR="00AF165E" w:rsidRDefault="00D22412">
      <w:pPr>
        <w:pStyle w:val="SourceCode"/>
      </w:pPr>
      <w:r>
        <w:rPr>
          <w:rStyle w:val="KeywordTok"/>
        </w:rPr>
        <w:t>&lt;composite</w:t>
      </w:r>
      <w:r>
        <w:rPr>
          <w:rStyle w:val="OtherTok"/>
        </w:rPr>
        <w:t xml:space="preserve"> name=</w:t>
      </w:r>
      <w:r>
        <w:rPr>
          <w:rStyle w:val="StringTok"/>
        </w:rPr>
        <w:t>"decimal"</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t>&lt;composite</w:t>
      </w:r>
      <w:r>
        <w:rPr>
          <w:rStyle w:val="OtherTok"/>
        </w:rPr>
        <w:t xml:space="preserve"> name=</w:t>
      </w:r>
      <w:r>
        <w:rPr>
          <w:rStyle w:val="StringTok"/>
        </w:rPr>
        <w:t>"decimal32"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r>
        <w:br/>
      </w:r>
      <w:r>
        <w:br/>
      </w:r>
      <w:r>
        <w:rPr>
          <w:rStyle w:val="KeywordTok"/>
        </w:rPr>
        <w:t>&lt;composite</w:t>
      </w:r>
      <w:r>
        <w:rPr>
          <w:rStyle w:val="OtherTok"/>
        </w:rPr>
        <w:t xml:space="preserve"> name=</w:t>
      </w:r>
      <w:r>
        <w:rPr>
          <w:rStyle w:val="StringTok"/>
        </w:rPr>
        <w:t>"decimal64"</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-2</w:t>
      </w:r>
      <w:r>
        <w:rPr>
          <w:rStyle w:val="KeywordTok"/>
        </w:rPr>
        <w:t>&lt;/type&gt;</w:t>
      </w:r>
      <w:r>
        <w:br/>
      </w:r>
      <w:r>
        <w:rPr>
          <w:rStyle w:val="KeywordTok"/>
        </w:rPr>
        <w:t>&lt;/composite&gt;</w:t>
      </w:r>
    </w:p>
    <w:p w:rsidR="00AF165E" w:rsidRDefault="00D22412">
      <w:pPr>
        <w:pStyle w:val="Heading3"/>
      </w:pPr>
      <w:bookmarkStart w:id="74" w:name="composite-encoding-padding"/>
      <w:bookmarkStart w:id="75" w:name="_Toc56591692"/>
      <w:r>
        <w:t>Composite encoding padding</w:t>
      </w:r>
      <w:bookmarkEnd w:id="74"/>
      <w:bookmarkEnd w:id="75"/>
    </w:p>
    <w:p w:rsidR="00AF165E" w:rsidRDefault="00D22412">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Heading3"/>
      </w:pPr>
      <w:bookmarkStart w:id="76" w:name="examples-of-decimal-fields"/>
      <w:bookmarkStart w:id="77" w:name="_Toc56591693"/>
      <w:r>
        <w:t>Examples of decimal fields</w:t>
      </w:r>
      <w:bookmarkEnd w:id="76"/>
      <w:bookmarkEnd w:id="77"/>
    </w:p>
    <w:p w:rsidR="00AF165E" w:rsidRDefault="00D22412">
      <w:pPr>
        <w:pStyle w:val="FirstParagraph"/>
      </w:pPr>
      <w:r>
        <w:t>Examples show encoded bytes on the wire as hexadecimal digits, little-endian.</w:t>
      </w:r>
    </w:p>
    <w:p w:rsidR="00AF165E" w:rsidRDefault="00D22412">
      <w:pPr>
        <w:pStyle w:val="BodyText"/>
      </w:pPr>
      <w:r>
        <w:t>FIX Qty datatype is a float type, but a decimal may be constrained to integer values by setting exponent to zero.</w:t>
      </w:r>
    </w:p>
    <w:p w:rsidR="00AF165E" w:rsidRDefault="00D22412">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p>
    <w:p w:rsidR="00AF165E" w:rsidRDefault="00D22412">
      <w:pPr>
        <w:pStyle w:val="FirstParagraph"/>
      </w:pPr>
      <w:r>
        <w:t>Field inherits semanticType from encoding</w:t>
      </w:r>
    </w:p>
    <w:p w:rsidR="00AF165E" w:rsidRDefault="00D22412">
      <w:pPr>
        <w:pStyle w:val="SourceCode"/>
      </w:pP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br/>
      </w:r>
      <w:r>
        <w:rPr>
          <w:rStyle w:val="OtherTok"/>
        </w:rPr>
        <w:t xml:space="preserve"> description=</w:t>
      </w:r>
      <w:r>
        <w:rPr>
          <w:rStyle w:val="StringTok"/>
        </w:rPr>
        <w:t>"Total number of shares"</w:t>
      </w:r>
      <w:r>
        <w:rPr>
          <w:rStyle w:val="NormalTok"/>
        </w:rPr>
        <w:t xml:space="preserve"> </w:t>
      </w:r>
      <w:r>
        <w:rPr>
          <w:rStyle w:val="KeywordTok"/>
        </w:rPr>
        <w:t>/&gt;</w:t>
      </w:r>
    </w:p>
    <w:p w:rsidR="00AF165E" w:rsidRDefault="00D22412">
      <w:pPr>
        <w:pStyle w:val="FirstParagraph"/>
      </w:pPr>
      <w:r>
        <w:t>Wire format of decimal 123.45 with 2 significant decimal places.</w:t>
      </w:r>
    </w:p>
    <w:p w:rsidR="00AF165E" w:rsidRDefault="00D22412">
      <w:pPr>
        <w:pStyle w:val="BodyText"/>
      </w:pPr>
      <w:r>
        <w:rPr>
          <w:rStyle w:val="VerbatimChar"/>
        </w:rPr>
        <w:t>3930000000000000fe</w:t>
      </w:r>
    </w:p>
    <w:p w:rsidR="00AF165E" w:rsidRDefault="00D22412">
      <w:pPr>
        <w:pStyle w:val="BodyText"/>
      </w:pPr>
      <w:r>
        <w:t>Wire format of decimal64 123.45 with 2 significant decimal places. Schema attribute exponent = -2</w:t>
      </w:r>
    </w:p>
    <w:p w:rsidR="00AF165E" w:rsidRDefault="00D22412">
      <w:pPr>
        <w:pStyle w:val="BodyText"/>
      </w:pPr>
      <w:r>
        <w:rPr>
          <w:rStyle w:val="VerbatimChar"/>
        </w:rPr>
        <w:t>3930000000000000</w:t>
      </w:r>
    </w:p>
    <w:p w:rsidR="00AF165E" w:rsidRDefault="00D22412">
      <w:pPr>
        <w:pStyle w:val="BodyText"/>
      </w:pPr>
      <w:r>
        <w:t>Wire format of decimal32 123.45 with 2 significant decimal places. Schema attribute exponent = -2</w:t>
      </w:r>
    </w:p>
    <w:p w:rsidR="00AF165E" w:rsidRDefault="00D22412">
      <w:pPr>
        <w:pStyle w:val="BodyText"/>
      </w:pPr>
      <w:r>
        <w:rPr>
          <w:rStyle w:val="VerbatimChar"/>
        </w:rPr>
        <w:t>39300000</w:t>
      </w:r>
    </w:p>
    <w:p w:rsidR="00AF165E" w:rsidRDefault="00D22412">
      <w:pPr>
        <w:pStyle w:val="Heading2"/>
      </w:pPr>
      <w:bookmarkStart w:id="78" w:name="float-encoding"/>
      <w:bookmarkStart w:id="79" w:name="_Toc56591694"/>
      <w:r>
        <w:t>Float encoding</w:t>
      </w:r>
      <w:bookmarkEnd w:id="78"/>
      <w:bookmarkEnd w:id="79"/>
    </w:p>
    <w:p w:rsidR="00AF165E" w:rsidRDefault="00D22412">
      <w:pPr>
        <w:pStyle w:val="FirstParagraph"/>
      </w:pPr>
      <w:r>
        <w:t xml:space="preserve">Binary floating point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w:t>
      </w:r>
      <w:hyperlink w:anchor="decimal-encoding">
        <w:r>
          <w:rPr>
            <w:rStyle w:val="Hyperlink"/>
            <w:i/>
          </w:rPr>
          <w:t>Decimal encoding</w:t>
        </w:r>
      </w:hyperlink>
      <w:r>
        <w:t xml:space="preserve"> for details.</w:t>
      </w:r>
    </w:p>
    <w:p w:rsidR="00AF165E" w:rsidRDefault="00D22412">
      <w:pPr>
        <w:pStyle w:val="Heading3"/>
      </w:pPr>
      <w:bookmarkStart w:id="80" w:name="primitive-types"/>
      <w:bookmarkStart w:id="81" w:name="_Toc56591695"/>
      <w:r>
        <w:t>Primitive types</w:t>
      </w:r>
      <w:bookmarkEnd w:id="80"/>
      <w:bookmarkEnd w:id="81"/>
    </w:p>
    <w:p w:rsidR="00AF165E" w:rsidRDefault="00D22412">
      <w:pPr>
        <w:pStyle w:val="FirstParagraph"/>
      </w:pPr>
      <w:r>
        <w:t>Both single and double precision encodings are supported as primitive datatypes.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IEEE 754-2008 format</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float</w:t>
            </w:r>
          </w:p>
        </w:tc>
        <w:tc>
          <w:tcPr>
            <w:tcW w:w="0" w:type="auto"/>
          </w:tcPr>
          <w:p w:rsidR="00AF165E" w:rsidRDefault="00D22412">
            <w:pPr>
              <w:pStyle w:val="Compact"/>
            </w:pPr>
            <w:r>
              <w:t>Single precision floating point</w:t>
            </w:r>
          </w:p>
        </w:tc>
        <w:tc>
          <w:tcPr>
            <w:tcW w:w="0" w:type="auto"/>
          </w:tcPr>
          <w:p w:rsidR="00AF165E" w:rsidRDefault="00D22412">
            <w:pPr>
              <w:pStyle w:val="Compact"/>
            </w:pPr>
            <w:r>
              <w:t>binary32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double</w:t>
            </w:r>
          </w:p>
        </w:tc>
        <w:tc>
          <w:tcPr>
            <w:tcW w:w="0" w:type="auto"/>
          </w:tcPr>
          <w:p w:rsidR="00AF165E" w:rsidRDefault="00D22412">
            <w:pPr>
              <w:pStyle w:val="Compact"/>
            </w:pPr>
            <w:r>
              <w:t>Double precision floating point</w:t>
            </w:r>
          </w:p>
        </w:tc>
        <w:tc>
          <w:tcPr>
            <w:tcW w:w="0" w:type="auto"/>
          </w:tcPr>
          <w:p w:rsidR="00AF165E" w:rsidRDefault="00D22412">
            <w:pPr>
              <w:pStyle w:val="Compact"/>
            </w:pPr>
            <w:r>
              <w:t>binary64</w:t>
            </w:r>
          </w:p>
        </w:tc>
        <w:tc>
          <w:tcPr>
            <w:tcW w:w="0" w:type="auto"/>
          </w:tcPr>
          <w:p w:rsidR="00AF165E" w:rsidRDefault="00D22412">
            <w:pPr>
              <w:pStyle w:val="Compact"/>
              <w:jc w:val="right"/>
            </w:pPr>
            <w:r>
              <w:t>8</w:t>
            </w:r>
          </w:p>
        </w:tc>
      </w:tr>
    </w:tbl>
    <w:p w:rsidR="00AF165E" w:rsidRDefault="00D22412">
      <w:pPr>
        <w:pStyle w:val="Heading3"/>
      </w:pPr>
      <w:bookmarkStart w:id="82" w:name="null-values"/>
      <w:bookmarkStart w:id="83" w:name="_Toc56591696"/>
      <w:r>
        <w:t>Null values</w:t>
      </w:r>
      <w:bookmarkEnd w:id="82"/>
      <w:bookmarkEnd w:id="83"/>
    </w:p>
    <w:p w:rsidR="00AF165E" w:rsidRDefault="00D22412">
      <w:pPr>
        <w:pStyle w:val="FirstParagraph"/>
      </w:pPr>
      <w:r>
        <w:t>For both float and double precision encodings, null value of an optional field is represented by the Not-a-Number format (NaN) of the standard encoding. Technically, it indicated by the so-called quiet NaN.</w:t>
      </w:r>
    </w:p>
    <w:p w:rsidR="00AF165E" w:rsidRDefault="00D22412">
      <w:pPr>
        <w:pStyle w:val="Heading3"/>
      </w:pPr>
      <w:bookmarkStart w:id="84" w:name="byte-order-1"/>
      <w:bookmarkStart w:id="85" w:name="_Toc56591697"/>
      <w:r>
        <w:t>Byte order</w:t>
      </w:r>
      <w:bookmarkEnd w:id="84"/>
      <w:bookmarkEnd w:id="85"/>
    </w:p>
    <w:p w:rsidR="00AF165E" w:rsidRDefault="00D22412">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r>
        <w:t xml:space="preserve"> for the specification, including byteOrder.</w:t>
      </w:r>
    </w:p>
    <w:p w:rsidR="00AF165E" w:rsidRDefault="00D22412">
      <w:pPr>
        <w:pStyle w:val="Heading3"/>
      </w:pPr>
      <w:bookmarkStart w:id="86" w:name="float-encoding-specifications"/>
      <w:bookmarkStart w:id="87" w:name="_Toc56591698"/>
      <w:r>
        <w:t>Float encoding specifications</w:t>
      </w:r>
      <w:bookmarkEnd w:id="86"/>
      <w:bookmarkEnd w:id="87"/>
    </w:p>
    <w:p w:rsidR="00AF165E" w:rsidRDefault="00D22412">
      <w:pPr>
        <w:pStyle w:val="FirstParagraph"/>
      </w:pPr>
      <w:r>
        <w:t>These are valid encoding specifications for each of the floating point primitive types.</w:t>
      </w:r>
    </w:p>
    <w:p w:rsidR="00AF165E" w:rsidRDefault="00D22412">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"float"</w:t>
      </w:r>
      <w:r>
        <w:rPr>
          <w:rStyle w:val="NormalTok"/>
        </w:rPr>
        <w:t xml:space="preserve"> </w:t>
      </w:r>
      <w:r>
        <w:rPr>
          <w:rStyle w:val="KeywordTok"/>
        </w:rPr>
        <w:t>/&gt;</w:t>
      </w:r>
      <w:r>
        <w:br/>
      </w:r>
      <w:r>
        <w:rPr>
          <w:rStyle w:val="KeywordTok"/>
        </w:rPr>
        <w:t>&lt;type</w:t>
      </w:r>
      <w:r>
        <w:rPr>
          <w:rStyle w:val="OtherTok"/>
        </w:rPr>
        <w:t xml:space="preserve"> name=</w:t>
      </w:r>
      <w:r>
        <w:rPr>
          <w:rStyle w:val="StringTok"/>
        </w:rPr>
        <w:t>"double"</w:t>
      </w:r>
      <w:r>
        <w:rPr>
          <w:rStyle w:val="OtherTok"/>
        </w:rPr>
        <w:t xml:space="preserve"> primitiveType=</w:t>
      </w:r>
      <w:r>
        <w:rPr>
          <w:rStyle w:val="StringTok"/>
        </w:rPr>
        <w:t>"double"</w:t>
      </w:r>
      <w:r>
        <w:rPr>
          <w:rStyle w:val="NormalTok"/>
        </w:rPr>
        <w:t xml:space="preserve"> </w:t>
      </w:r>
      <w:r>
        <w:rPr>
          <w:rStyle w:val="KeywordTok"/>
        </w:rPr>
        <w:t>/&gt;</w:t>
      </w:r>
    </w:p>
    <w:p w:rsidR="00AF165E" w:rsidRDefault="00D22412">
      <w:pPr>
        <w:pStyle w:val="Heading3"/>
      </w:pPr>
      <w:bookmarkStart w:id="88" w:name="examples-of-floating-point-fields"/>
      <w:bookmarkStart w:id="89" w:name="_Toc56591699"/>
      <w:r>
        <w:t>Examples of floating point fields</w:t>
      </w:r>
      <w:bookmarkEnd w:id="88"/>
      <w:bookmarkEnd w:id="89"/>
    </w:p>
    <w:p w:rsidR="00AF165E" w:rsidRDefault="00D22412">
      <w:pPr>
        <w:pStyle w:val="FirstParagraph"/>
      </w:pPr>
      <w:r>
        <w:t>Examples show encoded bytes on the wire as hexadecimal digits, little-endian.</w:t>
      </w:r>
    </w:p>
    <w:p w:rsidR="00AF165E" w:rsidRDefault="00D22412">
      <w:pPr>
        <w:pStyle w:val="BodyText"/>
      </w:pPr>
      <w:r>
        <w:t>A single precision ratio</w:t>
      </w:r>
    </w:p>
    <w:p w:rsidR="00AF165E" w:rsidRDefault="00D22412">
      <w:pPr>
        <w:pStyle w:val="SourceCode"/>
      </w:pPr>
      <w:r>
        <w:rPr>
          <w:rStyle w:val="KeywordTok"/>
        </w:rPr>
        <w:t>&lt;type</w:t>
      </w:r>
      <w:r>
        <w:rPr>
          <w:rStyle w:val="OtherTok"/>
        </w:rPr>
        <w:t xml:space="preserve"> name=</w:t>
      </w:r>
      <w:r>
        <w:rPr>
          <w:rStyle w:val="StringTok"/>
        </w:rPr>
        <w:t>"ratio"</w:t>
      </w:r>
      <w:r>
        <w:rPr>
          <w:rStyle w:val="OtherTok"/>
        </w:rPr>
        <w:t xml:space="preserve"> primitiveType=</w:t>
      </w:r>
      <w:r>
        <w:rPr>
          <w:rStyle w:val="StringTok"/>
        </w:rPr>
        <w:t>"float"</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"ratio"</w:t>
      </w:r>
      <w:r>
        <w:rPr>
          <w:rStyle w:val="OtherTok"/>
        </w:rPr>
        <w:t xml:space="preserve"> name=</w:t>
      </w:r>
      <w:r>
        <w:rPr>
          <w:rStyle w:val="StringTok"/>
        </w:rPr>
        <w:t>"CurrencyRatio"</w:t>
      </w:r>
      <w:r>
        <w:rPr>
          <w:rStyle w:val="OtherTok"/>
        </w:rPr>
        <w:t xml:space="preserve"> id=</w:t>
      </w:r>
      <w:r>
        <w:rPr>
          <w:rStyle w:val="StringTok"/>
        </w:rPr>
        <w:t>"1382"</w:t>
      </w:r>
      <w:r>
        <w:br/>
      </w:r>
      <w:r>
        <w:rPr>
          <w:rStyle w:val="OtherTok"/>
        </w:rPr>
        <w:t xml:space="preserve"> semanticType=</w:t>
      </w:r>
      <w:r>
        <w:rPr>
          <w:rStyle w:val="StringTok"/>
        </w:rPr>
        <w:t>"float"</w:t>
      </w:r>
      <w:r>
        <w:rPr>
          <w:rStyle w:val="KeywordTok"/>
        </w:rPr>
        <w:t>/&gt;</w:t>
      </w:r>
    </w:p>
    <w:p w:rsidR="00AF165E" w:rsidRDefault="00D22412">
      <w:pPr>
        <w:pStyle w:val="FirstParagraph"/>
      </w:pPr>
      <w:r>
        <w:t>Wire format of float 255.678</w:t>
      </w:r>
    </w:p>
    <w:p w:rsidR="00AF165E" w:rsidRDefault="00D22412">
      <w:pPr>
        <w:pStyle w:val="BodyText"/>
      </w:pPr>
      <w:r>
        <w:rPr>
          <w:rStyle w:val="VerbatimChar"/>
        </w:rPr>
        <w:t>91ad7f43</w:t>
      </w:r>
    </w:p>
    <w:p w:rsidR="00AF165E" w:rsidRDefault="00D22412">
      <w:pPr>
        <w:pStyle w:val="BodyText"/>
      </w:pPr>
      <w:r>
        <w:lastRenderedPageBreak/>
        <w:t>Wire format of double 255.678</w:t>
      </w:r>
    </w:p>
    <w:p w:rsidR="00AF165E" w:rsidRDefault="00D22412">
      <w:pPr>
        <w:pStyle w:val="BodyText"/>
      </w:pPr>
      <w:r>
        <w:rPr>
          <w:rStyle w:val="VerbatimChar"/>
        </w:rPr>
        <w:t>04560e2db2f56f40</w:t>
      </w:r>
    </w:p>
    <w:p w:rsidR="00AF165E" w:rsidRDefault="00D22412">
      <w:pPr>
        <w:pStyle w:val="Heading2"/>
      </w:pPr>
      <w:bookmarkStart w:id="90" w:name="string-encodings"/>
      <w:bookmarkStart w:id="91" w:name="_Toc56591700"/>
      <w:r>
        <w:t>String encodings</w:t>
      </w:r>
      <w:bookmarkEnd w:id="90"/>
      <w:bookmarkEnd w:id="91"/>
    </w:p>
    <w:p w:rsidR="00AF165E" w:rsidRDefault="00D22412">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rsidR="00AF165E" w:rsidRDefault="00D22412">
      <w:pPr>
        <w:pStyle w:val="Heading3"/>
      </w:pPr>
      <w:bookmarkStart w:id="92" w:name="character"/>
      <w:bookmarkStart w:id="93" w:name="_Toc56591701"/>
      <w:r>
        <w:t>Character</w:t>
      </w:r>
      <w:bookmarkEnd w:id="92"/>
      <w:bookmarkEnd w:id="93"/>
    </w:p>
    <w:p w:rsidR="00AF165E" w:rsidRDefault="00D22412">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r>
        <w:t xml:space="preserve"> for details.</w:t>
      </w:r>
    </w:p>
    <w:tbl>
      <w:tblPr>
        <w:tblStyle w:val="Table"/>
        <w:tblW w:w="0" w:type="pct"/>
        <w:tblLook w:val="07E0" w:firstRow="1" w:lastRow="1" w:firstColumn="1" w:lastColumn="1" w:noHBand="1" w:noVBand="1"/>
      </w:tblPr>
      <w:tblGrid>
        <w:gridCol w:w="1263"/>
        <w:gridCol w:w="2405"/>
        <w:gridCol w:w="1657"/>
        <w:gridCol w:w="138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w:t>
            </w:r>
          </w:p>
        </w:tc>
        <w:tc>
          <w:tcPr>
            <w:tcW w:w="0" w:type="auto"/>
            <w:tcBorders>
              <w:bottom w:val="single" w:sz="0" w:space="0" w:color="auto"/>
            </w:tcBorders>
            <w:vAlign w:val="bottom"/>
          </w:tcPr>
          <w:p w:rsidR="00AF165E" w:rsidRDefault="00D22412">
            <w:pPr>
              <w:pStyle w:val="Compact"/>
              <w:jc w:val="right"/>
            </w:pPr>
            <w:r>
              <w:t>Length (octet)</w:t>
            </w:r>
          </w:p>
        </w:tc>
      </w:tr>
      <w:tr w:rsidR="00AF165E">
        <w:tc>
          <w:tcPr>
            <w:tcW w:w="0" w:type="auto"/>
          </w:tcPr>
          <w:p w:rsidR="00AF165E" w:rsidRDefault="00D22412">
            <w:pPr>
              <w:pStyle w:val="Compact"/>
            </w:pPr>
            <w:r>
              <w:t>char</w:t>
            </w:r>
          </w:p>
        </w:tc>
        <w:tc>
          <w:tcPr>
            <w:tcW w:w="0" w:type="auto"/>
          </w:tcPr>
          <w:p w:rsidR="00AF165E" w:rsidRDefault="00D22412">
            <w:pPr>
              <w:pStyle w:val="Compact"/>
            </w:pPr>
            <w:r>
              <w:t>A single US-ASCII character</w:t>
            </w:r>
          </w:p>
        </w:tc>
        <w:tc>
          <w:tcPr>
            <w:tcW w:w="0" w:type="auto"/>
          </w:tcPr>
          <w:p w:rsidR="00AF165E" w:rsidRDefault="00D22412">
            <w:pPr>
              <w:pStyle w:val="Compact"/>
            </w:pPr>
            <w:r>
              <w:t>char</w:t>
            </w:r>
          </w:p>
        </w:tc>
        <w:tc>
          <w:tcPr>
            <w:tcW w:w="0" w:type="auto"/>
          </w:tcPr>
          <w:p w:rsidR="00AF165E" w:rsidRDefault="00D22412">
            <w:pPr>
              <w:pStyle w:val="Compact"/>
              <w:jc w:val="right"/>
            </w:pPr>
            <w:r>
              <w:t>1</w:t>
            </w:r>
          </w:p>
        </w:tc>
      </w:tr>
    </w:tbl>
    <w:p w:rsidR="00AF165E" w:rsidRDefault="00D22412">
      <w:pPr>
        <w:pStyle w:val="Heading4"/>
      </w:pPr>
      <w:bookmarkStart w:id="94" w:name="range-attributes-for-char-fields"/>
      <w:bookmarkStart w:id="95" w:name="_Toc56591702"/>
      <w:r>
        <w:t>Range attributes for char fields</w:t>
      </w:r>
      <w:bookmarkEnd w:id="94"/>
      <w:bookmarkEnd w:id="95"/>
    </w:p>
    <w:p w:rsidR="00AF165E" w:rsidRDefault="00D22412">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char</w:t>
            </w:r>
          </w:p>
        </w:tc>
      </w:tr>
      <w:tr w:rsidR="00AF165E">
        <w:tc>
          <w:tcPr>
            <w:tcW w:w="0" w:type="auto"/>
          </w:tcPr>
          <w:p w:rsidR="00AF165E" w:rsidRDefault="00D22412">
            <w:pPr>
              <w:pStyle w:val="Compact"/>
            </w:pPr>
            <w:r>
              <w:t>minValue</w:t>
            </w:r>
          </w:p>
        </w:tc>
        <w:tc>
          <w:tcPr>
            <w:tcW w:w="0" w:type="auto"/>
          </w:tcPr>
          <w:p w:rsidR="00AF165E" w:rsidRDefault="00D22412">
            <w:pPr>
              <w:pStyle w:val="Compact"/>
            </w:pPr>
            <w:r>
              <w:t>hex 20</w:t>
            </w:r>
          </w:p>
        </w:tc>
      </w:tr>
      <w:tr w:rsidR="00AF165E">
        <w:tc>
          <w:tcPr>
            <w:tcW w:w="0" w:type="auto"/>
          </w:tcPr>
          <w:p w:rsidR="00AF165E" w:rsidRDefault="00D22412">
            <w:pPr>
              <w:pStyle w:val="Compact"/>
            </w:pPr>
            <w:r>
              <w:t>maxValue</w:t>
            </w:r>
          </w:p>
        </w:tc>
        <w:tc>
          <w:tcPr>
            <w:tcW w:w="0" w:type="auto"/>
          </w:tcPr>
          <w:p w:rsidR="00AF165E" w:rsidRDefault="00D22412">
            <w:pPr>
              <w:pStyle w:val="Compact"/>
            </w:pPr>
            <w:r>
              <w:t>hex 7e</w:t>
            </w:r>
          </w:p>
        </w:tc>
      </w:tr>
      <w:tr w:rsidR="00AF165E">
        <w:tc>
          <w:tcPr>
            <w:tcW w:w="0" w:type="auto"/>
          </w:tcPr>
          <w:p w:rsidR="00AF165E" w:rsidRDefault="00D22412">
            <w:pPr>
              <w:pStyle w:val="Compact"/>
            </w:pPr>
            <w:r>
              <w:t>nullValue</w:t>
            </w:r>
          </w:p>
        </w:tc>
        <w:tc>
          <w:tcPr>
            <w:tcW w:w="0" w:type="auto"/>
          </w:tcPr>
          <w:p w:rsidR="00AF165E" w:rsidRDefault="00D22412">
            <w:pPr>
              <w:pStyle w:val="Compact"/>
            </w:pPr>
            <w:r>
              <w:t>0</w:t>
            </w:r>
          </w:p>
        </w:tc>
      </w:tr>
    </w:tbl>
    <w:p w:rsidR="00AF165E" w:rsidRDefault="00D22412">
      <w:pPr>
        <w:pStyle w:val="Heading4"/>
      </w:pPr>
      <w:bookmarkStart w:id="96" w:name="encoding-of-char-type"/>
      <w:bookmarkStart w:id="97" w:name="_Toc56591703"/>
      <w:r>
        <w:t>Encoding of char type</w:t>
      </w:r>
      <w:bookmarkEnd w:id="96"/>
      <w:bookmarkEnd w:id="97"/>
    </w:p>
    <w:p w:rsidR="00AF165E" w:rsidRDefault="00D22412">
      <w:pPr>
        <w:pStyle w:val="FirstParagraph"/>
      </w:pPr>
      <w:r>
        <w:t>This is the standard encoding for char type.</w:t>
      </w:r>
    </w:p>
    <w:p w:rsidR="00AF165E" w:rsidRDefault="00D22412">
      <w:pPr>
        <w:pStyle w:val="SourceCode"/>
      </w:pPr>
      <w:r>
        <w:rPr>
          <w:rStyle w:val="KeywordTok"/>
        </w:rPr>
        <w:t>&lt;type</w:t>
      </w:r>
      <w:r>
        <w:rPr>
          <w:rStyle w:val="OtherTok"/>
        </w:rPr>
        <w:t xml:space="preserve"> name=</w:t>
      </w:r>
      <w:r>
        <w:rPr>
          <w:rStyle w:val="StringTok"/>
        </w:rPr>
        <w:t>"char"</w:t>
      </w:r>
      <w:r>
        <w:rPr>
          <w:rStyle w:val="OtherTok"/>
        </w:rPr>
        <w:t xml:space="preserve"> primitiveType=</w:t>
      </w:r>
      <w:r>
        <w:rPr>
          <w:rStyle w:val="StringTok"/>
        </w:rPr>
        <w:t>"char"</w:t>
      </w:r>
      <w:r>
        <w:rPr>
          <w:rStyle w:val="OtherTok"/>
        </w:rPr>
        <w:t xml:space="preserve"> semanticType=</w:t>
      </w:r>
      <w:r>
        <w:rPr>
          <w:rStyle w:val="StringTok"/>
        </w:rPr>
        <w:t>"char"</w:t>
      </w:r>
      <w:r>
        <w:rPr>
          <w:rStyle w:val="NormalTok"/>
        </w:rPr>
        <w:t xml:space="preserve"> </w:t>
      </w:r>
      <w:r>
        <w:rPr>
          <w:rStyle w:val="KeywordTok"/>
        </w:rPr>
        <w:t>/&gt;</w:t>
      </w:r>
    </w:p>
    <w:p w:rsidR="00AF165E" w:rsidRDefault="00D22412">
      <w:pPr>
        <w:pStyle w:val="FirstParagraph"/>
      </w:pPr>
      <w:r>
        <w:t>Wire format of char encoding of “A” (ASCII value 65, hexadecimal 41)</w:t>
      </w:r>
    </w:p>
    <w:p w:rsidR="00AF165E" w:rsidRDefault="00D22412">
      <w:pPr>
        <w:pStyle w:val="BodyText"/>
      </w:pPr>
      <w:r>
        <w:rPr>
          <w:rStyle w:val="VerbatimChar"/>
        </w:rPr>
        <w:t>41</w:t>
      </w:r>
    </w:p>
    <w:p w:rsidR="00AF165E" w:rsidRDefault="00D22412">
      <w:pPr>
        <w:pStyle w:val="Heading3"/>
      </w:pPr>
      <w:bookmarkStart w:id="98" w:name="fixed-length-character-array"/>
      <w:bookmarkStart w:id="99" w:name="_Toc56591704"/>
      <w:r>
        <w:t>Fixed-length character array</w:t>
      </w:r>
      <w:bookmarkEnd w:id="98"/>
      <w:bookmarkEnd w:id="99"/>
    </w:p>
    <w:p w:rsidR="00AF165E" w:rsidRDefault="00D22412">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057"/>
        <w:gridCol w:w="1258"/>
        <w:gridCol w:w="3694"/>
        <w:gridCol w:w="1445"/>
        <w:gridCol w:w="239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String</w:t>
            </w:r>
          </w:p>
        </w:tc>
        <w:tc>
          <w:tcPr>
            <w:tcW w:w="0" w:type="auto"/>
          </w:tcPr>
          <w:p w:rsidR="00AF165E" w:rsidRDefault="00D22412">
            <w:pPr>
              <w:pStyle w:val="Compact"/>
            </w:pPr>
            <w:r>
              <w:t>character array</w:t>
            </w:r>
          </w:p>
        </w:tc>
        <w:tc>
          <w:tcPr>
            <w:tcW w:w="0" w:type="auto"/>
          </w:tcPr>
          <w:p w:rsidR="00AF165E" w:rsidRDefault="00D22412">
            <w:pPr>
              <w:pStyle w:val="Compact"/>
            </w:pPr>
            <w:r>
              <w:t>Array of char of specified length, padded by NUL character if a string is shorter than the length specified for a field.</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 (except may be inferred from a constant value, if present).</w:t>
            </w:r>
          </w:p>
        </w:tc>
      </w:tr>
    </w:tbl>
    <w:p w:rsidR="00AF165E" w:rsidRDefault="00D22412">
      <w:pPr>
        <w:pStyle w:val="BodyText"/>
      </w:pPr>
      <w:r>
        <w:t xml:space="preserve">A length attribute set to zero indicates variable length. See section </w:t>
      </w:r>
      <w:hyperlink w:anchor="variable-length-string-encoding">
        <w:r>
          <w:rPr>
            <w:rStyle w:val="Hyperlink"/>
            <w:i/>
          </w:rPr>
          <w:t>Variable-length string encoding</w:t>
        </w:r>
      </w:hyperlink>
      <w:r>
        <w:t xml:space="preserve"> for details.</w:t>
      </w:r>
    </w:p>
    <w:p w:rsidR="00AF165E" w:rsidRDefault="00D22412">
      <w:pPr>
        <w:pStyle w:val="Heading4"/>
      </w:pPr>
      <w:bookmarkStart w:id="100" w:name="X6ca81b4b09aed60c77c0fddecd175914d7643d3"/>
      <w:bookmarkStart w:id="101" w:name="_Toc56591705"/>
      <w:r>
        <w:t>Encoding specifications for fixed-length character array</w:t>
      </w:r>
      <w:bookmarkEnd w:id="100"/>
      <w:bookmarkEnd w:id="101"/>
    </w:p>
    <w:p w:rsidR="00AF165E" w:rsidRDefault="00D22412">
      <w:pPr>
        <w:pStyle w:val="FirstParagraph"/>
      </w:pPr>
      <w:r>
        <w:t>A fixed-length character array encoding must specify primitiveType=“char” and a length attribute is required.</w:t>
      </w:r>
    </w:p>
    <w:p w:rsidR="00AF165E" w:rsidRDefault="00D22412">
      <w:pPr>
        <w:pStyle w:val="BodyText"/>
      </w:pPr>
      <w:r>
        <w:t>Range attributes minValue and maxValue do not apply to fixed-length character arrays.</w:t>
      </w:r>
    </w:p>
    <w:p w:rsidR="00AF165E" w:rsidRDefault="00D22412">
      <w:pPr>
        <w:pStyle w:val="BodyText"/>
      </w:pPr>
      <w:r>
        <w:t>US-ASCII is the default encoding of character arrays to conform to usual FIX values. The characterEncoding attribute may be specified to override encoding.</w:t>
      </w:r>
    </w:p>
    <w:p w:rsidR="00AF165E" w:rsidRDefault="00D22412">
      <w:pPr>
        <w:pStyle w:val="Heading4"/>
      </w:pPr>
      <w:bookmarkStart w:id="102" w:name="Xe2671b5ce7f1acbd5484845efd8a757a4a29470"/>
      <w:bookmarkStart w:id="103" w:name="_Toc56591706"/>
      <w:r>
        <w:lastRenderedPageBreak/>
        <w:t>Examples of fixed-length character arrays</w:t>
      </w:r>
      <w:bookmarkEnd w:id="102"/>
      <w:bookmarkEnd w:id="103"/>
    </w:p>
    <w:p w:rsidR="00AF165E" w:rsidRDefault="00D22412">
      <w:pPr>
        <w:pStyle w:val="FirstParagraph"/>
      </w:pPr>
      <w:r>
        <w:t>A typical string encoding specification</w:t>
      </w:r>
    </w:p>
    <w:p w:rsidR="00AF165E" w:rsidRDefault="00D22412">
      <w:pPr>
        <w:pStyle w:val="SourceCode"/>
      </w:pPr>
      <w:r>
        <w:rPr>
          <w:rStyle w:val="KeywordTok"/>
        </w:rPr>
        <w:t>&lt;type</w:t>
      </w:r>
      <w:r>
        <w:rPr>
          <w:rStyle w:val="OtherTok"/>
        </w:rPr>
        <w:t xml:space="preserve"> name=</w:t>
      </w:r>
      <w:r>
        <w:rPr>
          <w:rStyle w:val="StringTok"/>
        </w:rPr>
        <w:t>"string6"</w:t>
      </w:r>
      <w:r>
        <w:rPr>
          <w:rStyle w:val="OtherTok"/>
        </w:rPr>
        <w:t xml:space="preserve"> primitiveType=</w:t>
      </w:r>
      <w:r>
        <w:rPr>
          <w:rStyle w:val="StringTok"/>
        </w:rPr>
        <w:t>"char"</w:t>
      </w:r>
      <w:r>
        <w:rPr>
          <w:rStyle w:val="OtherTok"/>
        </w:rPr>
        <w:t xml:space="preserve"> semanticType=</w:t>
      </w:r>
      <w:r>
        <w:rPr>
          <w:rStyle w:val="StringTok"/>
        </w:rPr>
        <w:t>"String"</w:t>
      </w:r>
      <w:r>
        <w:br/>
      </w:r>
      <w:r>
        <w:rPr>
          <w:rStyle w:val="OtherTok"/>
        </w:rPr>
        <w:t xml:space="preserve"> length=</w:t>
      </w:r>
      <w:r>
        <w:rPr>
          <w:rStyle w:val="StringTok"/>
        </w:rPr>
        <w:t>"6"</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"string6"</w:t>
      </w:r>
      <w:r>
        <w:rPr>
          <w:rStyle w:val="OtherTok"/>
        </w:rPr>
        <w:t xml:space="preserve"> name=</w:t>
      </w:r>
      <w:r>
        <w:rPr>
          <w:rStyle w:val="StringTok"/>
        </w:rPr>
        <w:t>"Symbol"</w:t>
      </w:r>
      <w:r>
        <w:rPr>
          <w:rStyle w:val="OtherTok"/>
        </w:rPr>
        <w:t xml:space="preserve"> id=</w:t>
      </w:r>
      <w:r>
        <w:rPr>
          <w:rStyle w:val="StringTok"/>
        </w:rPr>
        <w:t>"55"</w:t>
      </w:r>
      <w:r>
        <w:rPr>
          <w:rStyle w:val="NormalTok"/>
        </w:rPr>
        <w:t xml:space="preserve"> </w:t>
      </w:r>
      <w:r>
        <w:rPr>
          <w:rStyle w:val="KeywordTok"/>
        </w:rPr>
        <w:t>/&gt;</w:t>
      </w:r>
    </w:p>
    <w:p w:rsidR="00AF165E" w:rsidRDefault="00D22412">
      <w:pPr>
        <w:pStyle w:val="FirstParagraph"/>
      </w:pPr>
      <w:r>
        <w:t>Wire format of a character array in character and hexadecimal formats</w:t>
      </w:r>
    </w:p>
    <w:p w:rsidR="00AF165E" w:rsidRDefault="00D22412">
      <w:pPr>
        <w:pStyle w:val="BodyText"/>
      </w:pPr>
      <w:r>
        <w:t>M S F T</w:t>
      </w:r>
    </w:p>
    <w:p w:rsidR="00AF165E" w:rsidRDefault="00D22412">
      <w:pPr>
        <w:pStyle w:val="BodyText"/>
      </w:pPr>
      <w:r>
        <w:rPr>
          <w:rStyle w:val="VerbatimChar"/>
        </w:rPr>
        <w:t>4d5346540000</w:t>
      </w:r>
    </w:p>
    <w:p w:rsidR="00AF165E" w:rsidRDefault="00D22412">
      <w:pPr>
        <w:pStyle w:val="BodyText"/>
      </w:pPr>
      <w:r>
        <w:t>A character array constant specification</w:t>
      </w:r>
    </w:p>
    <w:p w:rsidR="00AF165E" w:rsidRDefault="00D22412">
      <w:pPr>
        <w:pStyle w:val="SourceCode"/>
      </w:pPr>
      <w:r>
        <w:rPr>
          <w:rStyle w:val="KeywordTok"/>
        </w:rPr>
        <w:t>&lt;type</w:t>
      </w:r>
      <w:r>
        <w:rPr>
          <w:rStyle w:val="OtherTok"/>
        </w:rPr>
        <w:t xml:space="preserve"> name=</w:t>
      </w:r>
      <w:r>
        <w:rPr>
          <w:rStyle w:val="StringTok"/>
        </w:rPr>
        <w:t>"EurexMarketID"</w:t>
      </w:r>
      <w:r>
        <w:rPr>
          <w:rStyle w:val="OtherTok"/>
        </w:rPr>
        <w:t xml:space="preserve"> semanticType=</w:t>
      </w:r>
      <w:r>
        <w:rPr>
          <w:rStyle w:val="StringTok"/>
        </w:rPr>
        <w:t>"Exchange"</w:t>
      </w:r>
      <w:r>
        <w:br/>
      </w:r>
      <w:r>
        <w:rPr>
          <w:rStyle w:val="OtherTok"/>
        </w:rPr>
        <w:t xml:space="preserve"> primitiveType=</w:t>
      </w:r>
      <w:r>
        <w:rPr>
          <w:rStyle w:val="StringTok"/>
        </w:rPr>
        <w:t>"char"</w:t>
      </w:r>
      <w:r>
        <w:rPr>
          <w:rStyle w:val="OtherTok"/>
        </w:rPr>
        <w:t xml:space="preserve"> length=</w:t>
      </w:r>
      <w:r>
        <w:rPr>
          <w:rStyle w:val="StringTok"/>
        </w:rPr>
        <w:t>"4"</w:t>
      </w:r>
      <w:r>
        <w:rPr>
          <w:rStyle w:val="OtherTok"/>
        </w:rPr>
        <w:t xml:space="preserve"> description=</w:t>
      </w:r>
      <w:r>
        <w:rPr>
          <w:rStyle w:val="StringTok"/>
        </w:rPr>
        <w:t>"MIC code"</w:t>
      </w:r>
      <w:r>
        <w:br/>
      </w:r>
      <w:r>
        <w:rPr>
          <w:rStyle w:val="OtherTok"/>
        </w:rPr>
        <w:t xml:space="preserve"> presence=</w:t>
      </w:r>
      <w:r>
        <w:rPr>
          <w:rStyle w:val="StringTok"/>
        </w:rPr>
        <w:t>"constant"</w:t>
      </w:r>
      <w:r>
        <w:rPr>
          <w:rStyle w:val="KeywordTok"/>
        </w:rPr>
        <w:t>&gt;</w:t>
      </w:r>
      <w:r>
        <w:rPr>
          <w:rStyle w:val="NormalTok"/>
        </w:rPr>
        <w:t>XEUR</w:t>
      </w:r>
      <w:r>
        <w:rPr>
          <w:rStyle w:val="KeywordTok"/>
        </w:rPr>
        <w:t>&lt;/type&gt;</w:t>
      </w:r>
      <w:r>
        <w:br/>
      </w:r>
      <w:r>
        <w:br/>
      </w:r>
      <w:r>
        <w:rPr>
          <w:rStyle w:val="KeywordTok"/>
        </w:rPr>
        <w:t>&lt;field</w:t>
      </w:r>
      <w:r>
        <w:rPr>
          <w:rStyle w:val="OtherTok"/>
        </w:rPr>
        <w:t xml:space="preserve"> type=</w:t>
      </w:r>
      <w:r>
        <w:rPr>
          <w:rStyle w:val="StringTok"/>
        </w:rPr>
        <w:t>"EurexMarketID"</w:t>
      </w:r>
      <w:r>
        <w:rPr>
          <w:rStyle w:val="OtherTok"/>
        </w:rPr>
        <w:t xml:space="preserve"> name=</w:t>
      </w:r>
      <w:r>
        <w:rPr>
          <w:rStyle w:val="StringTok"/>
        </w:rPr>
        <w:t>"MarketID"</w:t>
      </w:r>
      <w:r>
        <w:rPr>
          <w:rStyle w:val="OtherTok"/>
        </w:rPr>
        <w:t xml:space="preserve"> id=</w:t>
      </w:r>
      <w:r>
        <w:rPr>
          <w:rStyle w:val="StringTok"/>
        </w:rPr>
        <w:t>"1301"</w:t>
      </w:r>
      <w:r>
        <w:rPr>
          <w:rStyle w:val="NormalTok"/>
        </w:rPr>
        <w:t xml:space="preserve"> </w:t>
      </w:r>
      <w:r>
        <w:rPr>
          <w:rStyle w:val="KeywordTok"/>
        </w:rPr>
        <w:t>/&gt;</w:t>
      </w:r>
    </w:p>
    <w:p w:rsidR="00AF165E" w:rsidRDefault="00D22412">
      <w:pPr>
        <w:pStyle w:val="Heading3"/>
      </w:pPr>
      <w:bookmarkStart w:id="104" w:name="variable-length-string-encoding"/>
      <w:bookmarkStart w:id="105" w:name="_Toc56591707"/>
      <w:r>
        <w:t>Variable-length string encoding</w:t>
      </w:r>
      <w:bookmarkEnd w:id="104"/>
      <w:bookmarkEnd w:id="105"/>
    </w:p>
    <w:p w:rsidR="00AF165E" w:rsidRDefault="00D22412">
      <w:pPr>
        <w:pStyle w:val="FirstParagraph"/>
      </w:pPr>
      <w:r>
        <w:t>Variable-length string encoding is used for variable length ASCII strings or embedded non-ASCII character data (like EncodedText field). A separate length field coveys the size of the field.</w:t>
      </w:r>
    </w:p>
    <w:p w:rsidR="00AF165E" w:rsidRDefault="00D22412">
      <w:pPr>
        <w:pStyle w:val="BodyText"/>
      </w:pPr>
      <w:r>
        <w:t>On the wire, length immediately precedes the data.</w:t>
      </w:r>
    </w:p>
    <w:p w:rsidR="00AF165E" w:rsidRDefault="00D22412">
      <w:pPr>
        <w:pStyle w:val="BodyText"/>
      </w:pPr>
      <w:r>
        <w:t>The length subfield may not be null, but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1059"/>
        <w:gridCol w:w="1792"/>
        <w:gridCol w:w="5943"/>
        <w:gridCol w:w="105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Raw data</w:t>
            </w:r>
          </w:p>
        </w:tc>
        <w:tc>
          <w:tcPr>
            <w:tcW w:w="0" w:type="auto"/>
          </w:tcPr>
          <w:p w:rsidR="00AF165E" w:rsidRDefault="00D22412">
            <w:pPr>
              <w:pStyle w:val="Compact"/>
            </w:pPr>
            <w:r>
              <w:t>Array of octet of size specified in associated Length field. The data field itself should be specified as variable length. primitiveType=“uint8” length=“0” indicates variable length</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integer types for length.</w:t>
      </w:r>
    </w:p>
    <w:p w:rsidR="00AF165E" w:rsidRDefault="00D22412">
      <w:pPr>
        <w:pStyle w:val="Heading3"/>
      </w:pPr>
      <w:bookmarkStart w:id="106" w:name="range-attributes-for-string-length"/>
      <w:bookmarkStart w:id="107" w:name="_Toc56591708"/>
      <w:r>
        <w:t>Range attributes for string Length</w:t>
      </w:r>
      <w:bookmarkEnd w:id="106"/>
      <w:bookmarkEnd w:id="107"/>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element has minValue and maxValue attributes, it specifies the minimum and maximum </w:t>
      </w:r>
      <w:r>
        <w:rPr>
          <w:i/>
        </w:rPr>
        <w:t>length</w:t>
      </w:r>
      <w:r>
        <w:t xml:space="preserve"> of the variable-length data.</w:t>
      </w:r>
    </w:p>
    <w:p w:rsidR="00AF165E" w:rsidRDefault="00D22412">
      <w:pPr>
        <w:pStyle w:val="BodyText"/>
      </w:pPr>
      <w:r>
        <w:t>Range attributes minValue , maxValue, and nullValue do not apply to the data element.</w:t>
      </w:r>
    </w:p>
    <w:p w:rsidR="00AF165E" w:rsidRDefault="00D22412">
      <w:pPr>
        <w:pStyle w:val="BodyText"/>
      </w:pPr>
      <w:r>
        <w:t>If a field is required, both the Length and data fields must be set to a “required” attribute.</w:t>
      </w:r>
    </w:p>
    <w:p w:rsidR="00AF165E" w:rsidRDefault="00D22412">
      <w:pPr>
        <w:pStyle w:val="Heading3"/>
      </w:pPr>
      <w:bookmarkStart w:id="108" w:name="X86e8efeae8c3cdcd2d71364ae8607d83695c4ca"/>
      <w:bookmarkStart w:id="109" w:name="_Toc56591709"/>
      <w:r>
        <w:t>Encoding specifications for variable-length string</w:t>
      </w:r>
      <w:bookmarkEnd w:id="108"/>
      <w:bookmarkEnd w:id="109"/>
    </w:p>
    <w:p w:rsidR="00AF165E" w:rsidRDefault="00D22412">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rsidR="00AF165E" w:rsidRDefault="00D22412">
      <w:pPr>
        <w:pStyle w:val="BodyText"/>
      </w:pPr>
      <w:r>
        <w:lastRenderedPageBreak/>
        <w:t>To map an SBE data field specification to traditional FIX, the field ID of a data field is used. Its associated length is implicitly contained by the composite type rather than specified as a separate field.</w:t>
      </w:r>
    </w:p>
    <w:p w:rsidR="00AF165E" w:rsidRDefault="00D22412">
      <w:pPr>
        <w:pStyle w:val="BodyText"/>
      </w:pPr>
      <w:r>
        <w:t>Encoding specification for variable length data up to 65535 octets</w:t>
      </w:r>
    </w:p>
    <w:p w:rsidR="00AF165E" w:rsidRDefault="00D22412">
      <w:pPr>
        <w:pStyle w:val="SourceCode"/>
      </w:pPr>
      <w:r>
        <w:rPr>
          <w:rStyle w:val="KeywordTok"/>
        </w:rPr>
        <w:t>&lt;composite</w:t>
      </w:r>
      <w:r>
        <w:rPr>
          <w:rStyle w:val="OtherTok"/>
        </w:rPr>
        <w:t xml:space="preserve"> name=</w:t>
      </w:r>
      <w:r>
        <w:rPr>
          <w:rStyle w:val="StringTok"/>
        </w:rPr>
        <w:t>"varString"</w:t>
      </w:r>
      <w:r>
        <w:rPr>
          <w:rStyle w:val="OtherTok"/>
        </w:rPr>
        <w:t xml:space="preserve"> description=</w:t>
      </w:r>
      <w:r>
        <w:rPr>
          <w:rStyle w:val="StringTok"/>
        </w:rPr>
        <w:t>"Variable-length 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br/>
      </w:r>
      <w:r>
        <w:rPr>
          <w:rStyle w:val="OtherTok"/>
        </w:rPr>
        <w:t xml:space="preserve">    semanticType=</w:t>
      </w:r>
      <w:r>
        <w:rPr>
          <w:rStyle w:val="StringTok"/>
        </w:rPr>
        <w:t>"data"</w:t>
      </w:r>
      <w:r>
        <w:rPr>
          <w:rStyle w:val="OtherTok"/>
        </w:rPr>
        <w:t xml:space="preserve"> characterEncoding=</w:t>
      </w:r>
      <w:r>
        <w:rPr>
          <w:rStyle w:val="StringTok"/>
        </w:rPr>
        <w:t>"UTF-16"</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"SecurityDesc"</w:t>
      </w:r>
      <w:r>
        <w:rPr>
          <w:rStyle w:val="OtherTok"/>
        </w:rPr>
        <w:t xml:space="preserve"> id=</w:t>
      </w:r>
      <w:r>
        <w:rPr>
          <w:rStyle w:val="StringTok"/>
        </w:rPr>
        <w:t>"107"</w:t>
      </w:r>
      <w:r>
        <w:rPr>
          <w:rStyle w:val="OtherTok"/>
        </w:rPr>
        <w:t xml:space="preserve"> type=</w:t>
      </w:r>
      <w:r>
        <w:rPr>
          <w:rStyle w:val="StringTok"/>
        </w:rPr>
        <w:t>"varString"</w:t>
      </w:r>
      <w:r>
        <w:rPr>
          <w:rStyle w:val="KeywordTok"/>
        </w:rPr>
        <w:t>/&gt;</w:t>
      </w:r>
    </w:p>
    <w:p w:rsidR="00AF165E" w:rsidRDefault="00D22412">
      <w:pPr>
        <w:pStyle w:val="FirstParagraph"/>
      </w:pPr>
      <w:r>
        <w:t>The characterEncoding attribute tells which variable-sized encoding is used if the data field represents encoded text. UTF-8 is the recommended encoding, but there is no default in the XML schema</w:t>
      </w:r>
    </w:p>
    <w:p w:rsidR="00AF165E" w:rsidRDefault="00D22412">
      <w:pPr>
        <w:pStyle w:val="Heading3"/>
      </w:pPr>
      <w:bookmarkStart w:id="110" w:name="Xe8f3357883ff8575d180c1d869df3a06b3356f2"/>
      <w:bookmarkStart w:id="111" w:name="_Toc56591710"/>
      <w:r>
        <w:t>Example of a variable-length string field</w:t>
      </w:r>
      <w:bookmarkEnd w:id="110"/>
      <w:bookmarkEnd w:id="111"/>
    </w:p>
    <w:p w:rsidR="00AF165E" w:rsidRDefault="00D22412">
      <w:pPr>
        <w:pStyle w:val="FirstParagraph"/>
      </w:pPr>
      <w:r>
        <w:t>Example shows encoded bytes on the wire.</w:t>
      </w:r>
    </w:p>
    <w:p w:rsidR="00AF165E" w:rsidRDefault="00D22412">
      <w:pPr>
        <w:pStyle w:val="BodyText"/>
      </w:pPr>
      <w:r>
        <w:t>Wire format of variable-length String in character and hexadecimal formats, preceded by uint16 length of 4 octets in little-endian byte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112" w:name="data-encodings"/>
      <w:bookmarkStart w:id="113" w:name="_Toc56591711"/>
      <w:r>
        <w:t>Data encodings</w:t>
      </w:r>
      <w:bookmarkEnd w:id="112"/>
      <w:bookmarkEnd w:id="113"/>
    </w:p>
    <w:p w:rsidR="00AF165E" w:rsidRDefault="00D22412">
      <w:pPr>
        <w:pStyle w:val="FirstParagraph"/>
      </w:pPr>
      <w:r>
        <w:t>Raw data is opaque to SBE. In other words, it is not constrained by any value range or structure known to the messaging layer other than length. Data fields simply convey arrays of octets.</w:t>
      </w:r>
    </w:p>
    <w:p w:rsidR="00AF165E" w:rsidRDefault="00D22412">
      <w:pPr>
        <w:pStyle w:val="BodyText"/>
      </w:pPr>
      <w:r>
        <w:t>Data may either be of fixed-length or variable-length. In Simple Binary Encoding, fixed-length data encoding may be used for data of predetermined length, even though it does not represent a FIX datatype. Variable-length encoding should be reserved for raw data when its length is not known until run-time.</w:t>
      </w:r>
    </w:p>
    <w:p w:rsidR="00AF165E" w:rsidRDefault="00D22412">
      <w:pPr>
        <w:pStyle w:val="Heading3"/>
      </w:pPr>
      <w:bookmarkStart w:id="114" w:name="fixed-length-data"/>
      <w:bookmarkStart w:id="115" w:name="_Toc56591712"/>
      <w:r>
        <w:t>Fixed-length data</w:t>
      </w:r>
      <w:bookmarkEnd w:id="114"/>
      <w:bookmarkEnd w:id="115"/>
    </w:p>
    <w:p w:rsidR="00AF165E" w:rsidRDefault="00D22412">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235"/>
        <w:gridCol w:w="1168"/>
        <w:gridCol w:w="2760"/>
        <w:gridCol w:w="2381"/>
        <w:gridCol w:w="230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data</w:t>
            </w:r>
          </w:p>
        </w:tc>
        <w:tc>
          <w:tcPr>
            <w:tcW w:w="0" w:type="auto"/>
          </w:tcPr>
          <w:p w:rsidR="00AF165E" w:rsidRDefault="00D22412">
            <w:pPr>
              <w:pStyle w:val="Compact"/>
            </w:pPr>
            <w:r>
              <w:t>octet array</w:t>
            </w:r>
          </w:p>
        </w:tc>
        <w:tc>
          <w:tcPr>
            <w:tcW w:w="0" w:type="auto"/>
          </w:tcPr>
          <w:p w:rsidR="00AF165E" w:rsidRDefault="00D22412">
            <w:pPr>
              <w:pStyle w:val="Compact"/>
            </w:pPr>
            <w:r>
              <w:t>Array of uint8 of specified length.</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w:t>
            </w:r>
          </w:p>
        </w:tc>
      </w:tr>
    </w:tbl>
    <w:p w:rsidR="00AF165E" w:rsidRDefault="00D22412">
      <w:pPr>
        <w:pStyle w:val="Heading4"/>
      </w:pPr>
      <w:bookmarkStart w:id="116" w:name="Xb875d6c16900ab8685b5af64a929efdcd528b61"/>
      <w:bookmarkStart w:id="117" w:name="_Toc56591713"/>
      <w:r>
        <w:t>Encoding specifications for fixed-length data</w:t>
      </w:r>
      <w:bookmarkEnd w:id="116"/>
      <w:bookmarkEnd w:id="117"/>
    </w:p>
    <w:p w:rsidR="00AF165E" w:rsidRDefault="00D22412">
      <w:pPr>
        <w:pStyle w:val="FirstParagraph"/>
      </w:pPr>
      <w:r>
        <w:t>A fixed-length octet array encoding should specify primitiveType=“uint8” and a length attribute is required.</w:t>
      </w:r>
    </w:p>
    <w:p w:rsidR="00AF165E" w:rsidRDefault="00D22412">
      <w:pPr>
        <w:pStyle w:val="BodyText"/>
      </w:pPr>
      <w:r>
        <w:t>Data range attributes minValue and maxValue do not apply.</w:t>
      </w:r>
    </w:p>
    <w:p w:rsidR="00AF165E" w:rsidRDefault="00D22412">
      <w:pPr>
        <w:pStyle w:val="BodyText"/>
      </w:pPr>
      <w:r>
        <w:t>Since raw data is not constrained to a character set, characterEncoding attribute should not be specified.</w:t>
      </w:r>
    </w:p>
    <w:p w:rsidR="00AF165E" w:rsidRDefault="00D22412">
      <w:pPr>
        <w:pStyle w:val="Heading4"/>
      </w:pPr>
      <w:bookmarkStart w:id="118" w:name="example-of-fixed-length-data-encoding"/>
      <w:bookmarkStart w:id="119" w:name="_Toc56591714"/>
      <w:r>
        <w:t>Example of fixed-length data encoding</w:t>
      </w:r>
      <w:bookmarkEnd w:id="118"/>
      <w:bookmarkEnd w:id="119"/>
    </w:p>
    <w:p w:rsidR="00AF165E" w:rsidRDefault="00D22412">
      <w:pPr>
        <w:pStyle w:val="FirstParagraph"/>
      </w:pPr>
      <w:r>
        <w:t>A fixed-length data encoding specification for a binary user ID</w:t>
      </w:r>
    </w:p>
    <w:p w:rsidR="00AF165E" w:rsidRDefault="00D22412">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rsidR="00AF165E" w:rsidRDefault="00D22412">
      <w:pPr>
        <w:pStyle w:val="Heading3"/>
      </w:pPr>
      <w:bookmarkStart w:id="120" w:name="variable-length-data-encoding"/>
      <w:bookmarkStart w:id="121" w:name="_Toc56591715"/>
      <w:r>
        <w:lastRenderedPageBreak/>
        <w:t>Variable-length data encoding</w:t>
      </w:r>
      <w:bookmarkEnd w:id="120"/>
      <w:bookmarkEnd w:id="121"/>
    </w:p>
    <w:p w:rsidR="00AF165E" w:rsidRDefault="00D22412">
      <w:pPr>
        <w:pStyle w:val="FirstParagraph"/>
      </w:pPr>
      <w:r>
        <w:t>Variable-length data is used for variable length non-character data (such as RawData). A separate length field conveys the size of the field. On the wire, length immediately precedes the data.</w:t>
      </w:r>
    </w:p>
    <w:p w:rsidR="00AF165E" w:rsidRDefault="00D22412">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1081"/>
        <w:gridCol w:w="1943"/>
        <w:gridCol w:w="5724"/>
        <w:gridCol w:w="110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Raw data</w:t>
            </w:r>
          </w:p>
        </w:tc>
        <w:tc>
          <w:tcPr>
            <w:tcW w:w="0" w:type="auto"/>
          </w:tcPr>
          <w:p w:rsidR="00AF165E" w:rsidRDefault="00D22412">
            <w:pPr>
              <w:pStyle w:val="Compact"/>
            </w:pPr>
            <w:r>
              <w:t>Array of octet of size specified in associated Length field. The data field itself should be specified as variable length. primitiveType=“uint8”</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integer types for length.</w:t>
      </w:r>
    </w:p>
    <w:p w:rsidR="00AF165E" w:rsidRDefault="00D22412">
      <w:pPr>
        <w:pStyle w:val="Heading3"/>
      </w:pPr>
      <w:bookmarkStart w:id="122" w:name="X91e6b0cb8d6016cabe732965f735785ee9eea45"/>
      <w:bookmarkStart w:id="123" w:name="_Toc56591716"/>
      <w:r>
        <w:t>Range attributes for variable-length data Length</w:t>
      </w:r>
      <w:bookmarkEnd w:id="122"/>
      <w:bookmarkEnd w:id="123"/>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rsidR="00AF165E" w:rsidRDefault="00D22412">
      <w:pPr>
        <w:pStyle w:val="BodyText"/>
      </w:pPr>
      <w:r>
        <w:t>If a field is required, both the Length and data fields must be set to a “required” attribute.</w:t>
      </w:r>
    </w:p>
    <w:p w:rsidR="00AF165E" w:rsidRDefault="00D22412">
      <w:pPr>
        <w:pStyle w:val="Heading3"/>
      </w:pPr>
      <w:bookmarkStart w:id="124" w:name="Xda04903f1dd177efe78bda1728a19b5ca47b7af"/>
      <w:bookmarkStart w:id="125" w:name="_Toc56591717"/>
      <w:r>
        <w:t>Encoding specifications for variable-length data</w:t>
      </w:r>
      <w:bookmarkEnd w:id="124"/>
      <w:bookmarkEnd w:id="125"/>
    </w:p>
    <w:p w:rsidR="00AF165E" w:rsidRDefault="00D22412">
      <w:pPr>
        <w:pStyle w:val="FirstParagraph"/>
      </w:pPr>
      <w:r>
        <w:t>Variable length data is encoded as composite type, consisting of a length sub field and data subfield.</w:t>
      </w:r>
    </w:p>
    <w:p w:rsidR="00AF165E" w:rsidRDefault="00D22412">
      <w:pPr>
        <w:pStyle w:val="BodyText"/>
      </w:pPr>
      <w:r>
        <w:t>To map an SBE data field specification to traditional FIX, the field ID of a data field is used. Its associated length is implicitly contained by the composite type rather than specified as a separate field.</w:t>
      </w:r>
    </w:p>
    <w:p w:rsidR="00AF165E" w:rsidRDefault="00D22412">
      <w:pPr>
        <w:pStyle w:val="BodyText"/>
      </w:pPr>
      <w:r>
        <w:t>Encoding specification for variable length data up to 65535 octets</w:t>
      </w:r>
    </w:p>
    <w:p w:rsidR="00AF165E" w:rsidRDefault="00D22412">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rsidR="00AF165E" w:rsidRDefault="00D22412">
      <w:pPr>
        <w:pStyle w:val="Heading3"/>
      </w:pPr>
      <w:bookmarkStart w:id="126" w:name="example-of-a-data-field"/>
      <w:bookmarkStart w:id="127" w:name="_Toc56591718"/>
      <w:r>
        <w:t>Example of a data field</w:t>
      </w:r>
      <w:bookmarkEnd w:id="126"/>
      <w:bookmarkEnd w:id="127"/>
    </w:p>
    <w:p w:rsidR="00AF165E" w:rsidRDefault="00D22412">
      <w:pPr>
        <w:pStyle w:val="FirstParagraph"/>
      </w:pPr>
      <w:r>
        <w:t>Example shows encoded bytes on the wire.</w:t>
      </w:r>
    </w:p>
    <w:p w:rsidR="00AF165E" w:rsidRDefault="00D22412">
      <w:pPr>
        <w:pStyle w:val="BodyText"/>
      </w:pPr>
      <w:r>
        <w:t>Wire format of data in character and hexadecimal formats, preceded by uint16 length of 4 octets in little-endian byte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128" w:name="monthyear-encoding"/>
      <w:bookmarkStart w:id="129" w:name="_Toc56591719"/>
      <w:r>
        <w:t>MonthYear encoding</w:t>
      </w:r>
      <w:bookmarkEnd w:id="128"/>
      <w:bookmarkEnd w:id="129"/>
    </w:p>
    <w:p w:rsidR="00AF165E" w:rsidRDefault="00D22412">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rsidR="00AF165E" w:rsidRDefault="00D22412">
      <w:pPr>
        <w:pStyle w:val="BodyText"/>
      </w:pPr>
      <w:r>
        <w:lastRenderedPageBreak/>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Subfield</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Null value</w:t>
            </w:r>
          </w:p>
        </w:tc>
      </w:tr>
      <w:tr w:rsidR="00AF165E">
        <w:tc>
          <w:tcPr>
            <w:tcW w:w="0" w:type="auto"/>
          </w:tcPr>
          <w:p w:rsidR="00AF165E" w:rsidRDefault="00D22412">
            <w:pPr>
              <w:pStyle w:val="Compact"/>
            </w:pPr>
            <w:r>
              <w:t>Year</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r w:rsidR="00AF165E">
        <w:tc>
          <w:tcPr>
            <w:tcW w:w="0" w:type="auto"/>
          </w:tcPr>
          <w:p w:rsidR="00AF165E" w:rsidRDefault="00D22412">
            <w:pPr>
              <w:pStyle w:val="Compact"/>
            </w:pPr>
            <w:r>
              <w:t>Month (1-12)</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w:t>
            </w:r>
          </w:p>
        </w:tc>
      </w:tr>
      <w:tr w:rsidR="00AF165E">
        <w:tc>
          <w:tcPr>
            <w:tcW w:w="0" w:type="auto"/>
          </w:tcPr>
          <w:p w:rsidR="00AF165E" w:rsidRDefault="00D22412">
            <w:pPr>
              <w:pStyle w:val="Compact"/>
            </w:pPr>
            <w:r>
              <w:t>Day of the month(1-31)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Week of the month (1-5)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130" w:name="composite-encoding-padding-1"/>
      <w:bookmarkStart w:id="131" w:name="_Toc56591720"/>
      <w:r>
        <w:t>Composite encoding padding</w:t>
      </w:r>
      <w:bookmarkEnd w:id="130"/>
      <w:bookmarkEnd w:id="131"/>
    </w:p>
    <w:p w:rsidR="00AF165E" w:rsidRDefault="00D22412">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Heading3"/>
      </w:pPr>
      <w:bookmarkStart w:id="132" w:name="encoding-specifications-for-monthyear"/>
      <w:bookmarkStart w:id="133" w:name="_Toc56591721"/>
      <w:r>
        <w:t>Encoding specifications for MonthYear</w:t>
      </w:r>
      <w:bookmarkEnd w:id="132"/>
      <w:bookmarkEnd w:id="133"/>
    </w:p>
    <w:p w:rsidR="00AF165E" w:rsidRDefault="00D22412">
      <w:pPr>
        <w:pStyle w:val="FirstParagraph"/>
      </w:pPr>
      <w:r>
        <w:t>MonthYear datatype is based on a composite encoding that carries its required and optional elements.</w:t>
      </w:r>
    </w:p>
    <w:p w:rsidR="00AF165E" w:rsidRDefault="00D22412">
      <w:pPr>
        <w:pStyle w:val="BodyText"/>
      </w:pPr>
      <w:r>
        <w:t>The standard encoding specification for MonthYear</w:t>
      </w:r>
    </w:p>
    <w:p w:rsidR="00AF165E" w:rsidRDefault="00D22412">
      <w:pPr>
        <w:pStyle w:val="SourceCode"/>
      </w:pPr>
      <w:r>
        <w:rPr>
          <w:rStyle w:val="KeywordTok"/>
        </w:rPr>
        <w:t>&lt;composite</w:t>
      </w:r>
      <w:r>
        <w:rPr>
          <w:rStyle w:val="OtherTok"/>
        </w:rPr>
        <w:t xml:space="preserve"> name=</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rsidR="00AF165E" w:rsidRDefault="00D22412">
      <w:pPr>
        <w:pStyle w:val="FirstParagraph"/>
      </w:pPr>
      <w:r>
        <w:t>Example MonthYear field specification</w:t>
      </w:r>
    </w:p>
    <w:p w:rsidR="00AF165E" w:rsidRDefault="00AF165E">
      <w:pPr>
        <w:pStyle w:val="BodyText"/>
      </w:pPr>
    </w:p>
    <w:p w:rsidR="00AF165E" w:rsidRDefault="00D22412">
      <w:pPr>
        <w:pStyle w:val="BodyText"/>
      </w:pPr>
      <w:r>
        <w:t>Wire format of MonthYear 2014 June week 3 as hexadecimal</w:t>
      </w:r>
    </w:p>
    <w:p w:rsidR="00AF165E" w:rsidRDefault="00D22412">
      <w:pPr>
        <w:pStyle w:val="BodyText"/>
      </w:pPr>
      <w:r>
        <w:rPr>
          <w:rStyle w:val="VerbatimChar"/>
        </w:rPr>
        <w:t>de0706ff03</w:t>
      </w:r>
    </w:p>
    <w:p w:rsidR="00AF165E" w:rsidRDefault="00D22412">
      <w:pPr>
        <w:pStyle w:val="Heading2"/>
      </w:pPr>
      <w:bookmarkStart w:id="134" w:name="date-and-time-encoding"/>
      <w:bookmarkStart w:id="135" w:name="_Toc56591722"/>
      <w:r>
        <w:t>Date and time encoding</w:t>
      </w:r>
      <w:bookmarkEnd w:id="134"/>
      <w:bookmarkEnd w:id="135"/>
    </w:p>
    <w:p w:rsidR="00AF165E" w:rsidRDefault="00D22412">
      <w:pPr>
        <w:pStyle w:val="FirstParagraph"/>
      </w:pPr>
      <w:r>
        <w:t>Dates and times represent Coordinated Universal Time (UTC). This is the preferred date/time format, except where regulations require local time with time zone to be reported (see time zone encoding below).</w:t>
      </w:r>
    </w:p>
    <w:p w:rsidR="00AF165E" w:rsidRDefault="00D22412">
      <w:pPr>
        <w:pStyle w:val="Heading3"/>
      </w:pPr>
      <w:bookmarkStart w:id="136" w:name="epoch"/>
      <w:bookmarkStart w:id="137" w:name="_Toc56591723"/>
      <w:r>
        <w:t>Epoch</w:t>
      </w:r>
      <w:bookmarkEnd w:id="136"/>
      <w:bookmarkEnd w:id="137"/>
    </w:p>
    <w:p w:rsidR="00AF165E" w:rsidRDefault="00D22412">
      <w:pPr>
        <w:pStyle w:val="FirstParagraph"/>
      </w:pPr>
      <w:r>
        <w:t>Each time type has an epoch, or start of a time period to count values. For timestamp and date, the standard epoch is the UNIX epoch, midnight January 1, 1970 UTC.</w:t>
      </w:r>
    </w:p>
    <w:p w:rsidR="00AF165E" w:rsidRDefault="00D22412">
      <w:pPr>
        <w:pStyle w:val="BodyText"/>
      </w:pPr>
      <w:r>
        <w:t>A time-only value may be thought of as a time with an epoch of midnight of the current day. Like current time, the epoch is also referenced as UTC.</w:t>
      </w:r>
    </w:p>
    <w:p w:rsidR="00AF165E" w:rsidRDefault="00D22412">
      <w:pPr>
        <w:pStyle w:val="Heading3"/>
      </w:pPr>
      <w:bookmarkStart w:id="138" w:name="time-unit"/>
      <w:bookmarkStart w:id="139" w:name="_Toc56591724"/>
      <w:r>
        <w:t>Time unit</w:t>
      </w:r>
      <w:bookmarkEnd w:id="138"/>
      <w:bookmarkEnd w:id="139"/>
    </w:p>
    <w:p w:rsidR="00AF165E" w:rsidRDefault="00D22412">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457"/>
        <w:gridCol w:w="4193"/>
        <w:gridCol w:w="1376"/>
        <w:gridCol w:w="1141"/>
        <w:gridCol w:w="168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UTCTimestamp</w:t>
            </w:r>
          </w:p>
        </w:tc>
        <w:tc>
          <w:tcPr>
            <w:tcW w:w="0" w:type="auto"/>
          </w:tcPr>
          <w:p w:rsidR="00AF165E" w:rsidRDefault="00D22412">
            <w:pPr>
              <w:pStyle w:val="Compact"/>
            </w:pPr>
            <w:r>
              <w:t>UTC date/time Default: nanoseconds since Unix epoch Range Jan. 1, 1970 - July 21, 2554</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D22412">
            <w:pPr>
              <w:pStyle w:val="Compact"/>
            </w:pPr>
            <w:r>
              <w:t>epoch=”unix” (default)</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UTCTimeOnly</w:t>
            </w:r>
          </w:p>
        </w:tc>
        <w:tc>
          <w:tcPr>
            <w:tcW w:w="0" w:type="auto"/>
          </w:tcPr>
          <w:p w:rsidR="00AF165E" w:rsidRDefault="00D22412">
            <w:pPr>
              <w:pStyle w:val="Compact"/>
            </w:pPr>
            <w:r>
              <w:t>UTC time of day only Default: nanoseconds since midnight today</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UTCDateOnly</w:t>
            </w:r>
          </w:p>
        </w:tc>
        <w:tc>
          <w:tcPr>
            <w:tcW w:w="0" w:type="auto"/>
          </w:tcPr>
          <w:p w:rsidR="00AF165E" w:rsidRDefault="00D22412">
            <w:pPr>
              <w:pStyle w:val="Compact"/>
            </w:pPr>
            <w:r>
              <w:t>UTC calendar date Default: days since Unix epoch. Range: Jan. 1, 1970 - June 7, 2149</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Heading3"/>
      </w:pPr>
      <w:bookmarkStart w:id="140" w:name="X9fd19d73a6481607f59566c73d18599b373d662"/>
      <w:bookmarkStart w:id="141" w:name="_Toc56591725"/>
      <w:r>
        <w:t>Encoding specifications for date and time</w:t>
      </w:r>
      <w:bookmarkEnd w:id="140"/>
      <w:bookmarkEnd w:id="141"/>
    </w:p>
    <w:p w:rsidR="00AF165E" w:rsidRDefault="00D22412">
      <w:pPr>
        <w:pStyle w:val="FirstParagraph"/>
      </w:pPr>
      <w:r>
        <w:t xml:space="preserve">Time specifications use an enumeration of time units. See section </w:t>
      </w:r>
      <w:hyperlink w:anchor="enumeration-encoding">
        <w:r>
          <w:rPr>
            <w:rStyle w:val="Hyperlink"/>
            <w:i/>
          </w:rPr>
          <w:t>Enumeration encoding</w:t>
        </w:r>
      </w:hyperlink>
      <w:r>
        <w:t xml:space="preserve"> for details.</w:t>
      </w:r>
    </w:p>
    <w:p w:rsidR="00AF165E" w:rsidRDefault="00D22412">
      <w:pPr>
        <w:pStyle w:val="BodyText"/>
      </w:pPr>
      <w:r>
        <w:t>Enumeration of time units:</w:t>
      </w:r>
    </w:p>
    <w:p w:rsidR="00AF165E" w:rsidRDefault="00D22412">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rsidR="00AF165E" w:rsidRDefault="00D22412">
      <w:pPr>
        <w:pStyle w:val="FirstParagraph"/>
      </w:pPr>
      <w:r>
        <w:t>Timestamp with variable time units:</w:t>
      </w:r>
    </w:p>
    <w:p w:rsidR="00AF165E" w:rsidRDefault="00D22412">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Timestamp with constant time unit:</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Time only with variable time units:</w:t>
      </w:r>
    </w:p>
    <w:p w:rsidR="00AF165E" w:rsidRDefault="00D22412">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 only with constant time unit:</w:t>
      </w:r>
    </w:p>
    <w:p w:rsidR="00AF165E" w:rsidRDefault="00D22412">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rsidR="00AF165E" w:rsidRDefault="00D22412">
      <w:pPr>
        <w:pStyle w:val="FirstParagraph"/>
      </w:pPr>
      <w:r>
        <w:t>Date only specification:</w:t>
      </w:r>
    </w:p>
    <w:p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Heading3"/>
      </w:pPr>
      <w:bookmarkStart w:id="142" w:name="examples-of-datetime-fields"/>
      <w:bookmarkStart w:id="143" w:name="_Toc56591726"/>
      <w:r>
        <w:lastRenderedPageBreak/>
        <w:t>Examples of date/time fields</w:t>
      </w:r>
      <w:bookmarkEnd w:id="142"/>
      <w:bookmarkEnd w:id="143"/>
    </w:p>
    <w:p w:rsidR="00AF165E" w:rsidRDefault="00D22412">
      <w:pPr>
        <w:pStyle w:val="FirstParagraph"/>
      </w:pPr>
      <w:r>
        <w:rPr>
          <w:b/>
        </w:rPr>
        <w:t>timestamp</w:t>
      </w:r>
      <w:r>
        <w:t xml:space="preserve"> 14:17:22 Friday, October 4, 2024 UTC (20,000 days and 14 hours, 17 minutes and 22 seconds since the UNIX epoch) with default schema attributes</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UTCTimestamp with constant time unit in little-Endian byte order</w:t>
      </w:r>
    </w:p>
    <w:p w:rsidR="00AF165E" w:rsidRDefault="00D22412">
      <w:pPr>
        <w:pStyle w:val="BodyText"/>
      </w:pPr>
      <w:r>
        <w:rPr>
          <w:rStyle w:val="VerbatimChar"/>
        </w:rPr>
        <w:t>004047baa145fb17</w:t>
      </w:r>
    </w:p>
    <w:p w:rsidR="00AF165E" w:rsidRDefault="00D22412">
      <w:pPr>
        <w:pStyle w:val="BodyText"/>
      </w:pPr>
      <w:r>
        <w:rPr>
          <w:b/>
        </w:rPr>
        <w:t>time</w:t>
      </w:r>
      <w:r>
        <w:t xml:space="preserve"> 10:24:39.123456000 (37,479 seconds and 123456000 nanoseconds since midnight UTC) with default schema attributes</w:t>
      </w:r>
    </w:p>
    <w:p w:rsidR="00AF165E" w:rsidRDefault="00D22412">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UTCTimeOnly</w:t>
      </w:r>
    </w:p>
    <w:p w:rsidR="00AF165E" w:rsidRDefault="00D22412">
      <w:pPr>
        <w:pStyle w:val="BodyText"/>
      </w:pPr>
      <w:r>
        <w:rPr>
          <w:rStyle w:val="VerbatimChar"/>
        </w:rPr>
        <w:t>0010d74916220000</w:t>
      </w:r>
    </w:p>
    <w:p w:rsidR="00AF165E" w:rsidRDefault="00D22412">
      <w:pPr>
        <w:pStyle w:val="BodyText"/>
      </w:pPr>
      <w:r>
        <w:rPr>
          <w:b/>
        </w:rPr>
        <w:t>date</w:t>
      </w:r>
      <w:r>
        <w:t xml:space="preserve"> Friday, October 4, 2024 (20,000 days since UNIX epoch) with default schema attributes</w:t>
      </w:r>
    </w:p>
    <w:p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FirstParagraph"/>
      </w:pPr>
      <w:r>
        <w:t>Wire format of UTCDateOnly</w:t>
      </w:r>
    </w:p>
    <w:p w:rsidR="00AF165E" w:rsidRDefault="00D22412">
      <w:pPr>
        <w:pStyle w:val="BodyText"/>
      </w:pPr>
      <w:r>
        <w:rPr>
          <w:rStyle w:val="VerbatimChar"/>
        </w:rPr>
        <w:t>204e</w:t>
      </w:r>
    </w:p>
    <w:p w:rsidR="00AF165E" w:rsidRDefault="00D22412">
      <w:pPr>
        <w:pStyle w:val="Heading2"/>
      </w:pPr>
      <w:bookmarkStart w:id="144" w:name="local-date-encoding"/>
      <w:bookmarkStart w:id="145" w:name="_Toc56591727"/>
      <w:r>
        <w:t>Local date encoding</w:t>
      </w:r>
      <w:bookmarkEnd w:id="144"/>
      <w:bookmarkEnd w:id="145"/>
    </w:p>
    <w:p w:rsidR="00AF165E" w:rsidRDefault="00D22412">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347"/>
        <w:gridCol w:w="4328"/>
        <w:gridCol w:w="1367"/>
        <w:gridCol w:w="1134"/>
        <w:gridCol w:w="16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LocalMktDate</w:t>
            </w:r>
          </w:p>
        </w:tc>
        <w:tc>
          <w:tcPr>
            <w:tcW w:w="0" w:type="auto"/>
          </w:tcPr>
          <w:p w:rsidR="00AF165E" w:rsidRDefault="00D22412">
            <w:pPr>
              <w:pStyle w:val="Compact"/>
            </w:pPr>
            <w:r>
              <w:t>Local calendar date Default: days since Unix epoch. Range: Jan. 1, 1970 - June 7, 2149 local time</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BodyText"/>
      </w:pPr>
      <w:r>
        <w:t>The standard encoding specification for LocalMktDate</w:t>
      </w:r>
    </w:p>
    <w:p w:rsidR="00AF165E" w:rsidRDefault="00D22412">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NormalTok"/>
        </w:rPr>
        <w:t xml:space="preserve"> </w:t>
      </w:r>
      <w:r>
        <w:rPr>
          <w:rStyle w:val="KeywordTok"/>
        </w:rPr>
        <w:t>/&gt;</w:t>
      </w:r>
    </w:p>
    <w:p w:rsidR="00AF165E" w:rsidRDefault="00D22412">
      <w:pPr>
        <w:pStyle w:val="Heading2"/>
      </w:pPr>
      <w:bookmarkStart w:id="146" w:name="local-time-encoding"/>
      <w:bookmarkStart w:id="147" w:name="_Toc56591728"/>
      <w:r>
        <w:t>Local time encoding</w:t>
      </w:r>
      <w:bookmarkEnd w:id="146"/>
      <w:bookmarkEnd w:id="147"/>
    </w:p>
    <w:p w:rsidR="00AF165E" w:rsidRDefault="00D22412">
      <w:pPr>
        <w:pStyle w:val="FirstParagraph"/>
      </w:pPr>
      <w:r>
        <w:t>Time with time zone encoding should only be used when required by market regulations. Otherwise, use UTC time encoding (see above).</w:t>
      </w:r>
    </w:p>
    <w:p w:rsidR="00AF165E" w:rsidRDefault="00D22412">
      <w:pPr>
        <w:pStyle w:val="BodyText"/>
      </w:pPr>
      <w:r>
        <w:t>Time zone is represented as an offset from UTC in the ISO 8601:2004 format ±hhmm.</w:t>
      </w:r>
    </w:p>
    <w:p w:rsidR="00AF165E" w:rsidRDefault="00D22412">
      <w:pPr>
        <w:pStyle w:val="Heading3"/>
      </w:pPr>
      <w:bookmarkStart w:id="148" w:name="tztimestamp-encoding"/>
      <w:bookmarkStart w:id="149" w:name="_Toc56591729"/>
      <w:r>
        <w:t>TZTimestamp encoding</w:t>
      </w:r>
      <w:bookmarkEnd w:id="148"/>
      <w:bookmarkEnd w:id="149"/>
    </w:p>
    <w:p w:rsidR="00AF165E" w:rsidRDefault="00D22412">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317"/>
        <w:gridCol w:w="3653"/>
        <w:gridCol w:w="1283"/>
        <w:gridCol w:w="1059"/>
        <w:gridCol w:w="253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TZTimestamp</w:t>
            </w:r>
          </w:p>
        </w:tc>
        <w:tc>
          <w:tcPr>
            <w:tcW w:w="0" w:type="auto"/>
          </w:tcPr>
          <w:p w:rsidR="00AF165E" w:rsidRDefault="00D22412">
            <w:pPr>
              <w:pStyle w:val="Compact"/>
            </w:pPr>
            <w:r>
              <w:t xml:space="preserve">date/time with timezone Default: nanoseconds since Unix epoch Range </w:t>
            </w:r>
            <w:r>
              <w:lastRenderedPageBreak/>
              <w:t>Jan. 1, 1970 - July 21, 2554</w:t>
            </w:r>
          </w:p>
        </w:tc>
        <w:tc>
          <w:tcPr>
            <w:tcW w:w="0" w:type="auto"/>
          </w:tcPr>
          <w:p w:rsidR="00AF165E" w:rsidRDefault="00D22412">
            <w:pPr>
              <w:pStyle w:val="Compact"/>
            </w:pPr>
            <w:r>
              <w:lastRenderedPageBreak/>
              <w:t>uint64</w:t>
            </w:r>
          </w:p>
        </w:tc>
        <w:tc>
          <w:tcPr>
            <w:tcW w:w="0" w:type="auto"/>
          </w:tcPr>
          <w:p w:rsidR="00AF165E" w:rsidRDefault="00D22412">
            <w:pPr>
              <w:pStyle w:val="Compact"/>
              <w:jc w:val="right"/>
            </w:pPr>
            <w:r>
              <w:t>8</w:t>
            </w:r>
          </w:p>
        </w:tc>
        <w:tc>
          <w:tcPr>
            <w:tcW w:w="0" w:type="auto"/>
          </w:tcPr>
          <w:p w:rsidR="00AF165E" w:rsidRDefault="00D22412">
            <w:pPr>
              <w:pStyle w:val="Compact"/>
            </w:pPr>
            <w:r>
              <w:t xml:space="preserve">epoch=”unix” (default) Represents Jan. 1, 1970 </w:t>
            </w:r>
            <w:r>
              <w:lastRenderedPageBreak/>
              <w:t>local time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150" w:name="composite-encoding-padding-2"/>
      <w:bookmarkStart w:id="151" w:name="_Toc56591730"/>
      <w:r>
        <w:t>Composite encoding padding</w:t>
      </w:r>
      <w:bookmarkEnd w:id="150"/>
      <w:bookmarkEnd w:id="151"/>
    </w:p>
    <w:p w:rsidR="00AF165E" w:rsidRDefault="00D22412">
      <w:pPr>
        <w:pStyle w:val="FirstParagraph"/>
      </w:pPr>
      <w:r>
        <w:t xml:space="preserve">The subfields of TZTimestamp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BodyText"/>
      </w:pPr>
      <w:r>
        <w:t>Standard TZTimestamp encoding specification</w:t>
      </w:r>
    </w:p>
    <w:p w:rsidR="00AF165E" w:rsidRDefault="00D22412">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TZTimestamp 8:30 17 September 2013 with Chicago time zone offset (-6:00) and nanosecond timeunit</w:t>
      </w:r>
    </w:p>
    <w:p w:rsidR="00AF165E" w:rsidRDefault="00D22412">
      <w:pPr>
        <w:pStyle w:val="BodyText"/>
      </w:pPr>
      <w:r>
        <w:rPr>
          <w:rStyle w:val="VerbatimChar"/>
        </w:rPr>
        <w:t>0050d489fea2241309fa00</w:t>
      </w:r>
    </w:p>
    <w:p w:rsidR="00AF165E" w:rsidRDefault="00D22412">
      <w:pPr>
        <w:pStyle w:val="Heading3"/>
      </w:pPr>
      <w:bookmarkStart w:id="152" w:name="tztimeonly-encoding"/>
      <w:bookmarkStart w:id="153" w:name="_Toc56591731"/>
      <w:r>
        <w:t>TZTimeOnly encoding</w:t>
      </w:r>
      <w:bookmarkEnd w:id="152"/>
      <w:bookmarkEnd w:id="153"/>
    </w:p>
    <w:p w:rsidR="00AF165E" w:rsidRDefault="00D22412">
      <w:pPr>
        <w:pStyle w:val="FirstParagraph"/>
      </w:pPr>
      <w:r>
        <w:t>A binary UTCTimeOnly followed by a number representing the time zone indicator as defined in ISO 8601:2004.</w:t>
      </w:r>
    </w:p>
    <w:p w:rsidR="00AF165E" w:rsidRDefault="00D22412">
      <w:pPr>
        <w:pStyle w:val="BodyText"/>
      </w:pPr>
      <w:r>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228"/>
        <w:gridCol w:w="4583"/>
        <w:gridCol w:w="1428"/>
        <w:gridCol w:w="1188"/>
        <w:gridCol w:w="142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datatype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TZTimeOnly</w:t>
            </w:r>
          </w:p>
        </w:tc>
        <w:tc>
          <w:tcPr>
            <w:tcW w:w="0" w:type="auto"/>
          </w:tcPr>
          <w:p w:rsidR="00AF165E" w:rsidRDefault="00D22412">
            <w:pPr>
              <w:pStyle w:val="Compact"/>
            </w:pPr>
            <w:r>
              <w:t>Time of day only with time zone Default: nanoseconds since midnight today, local time</w:t>
            </w:r>
          </w:p>
        </w:tc>
        <w:tc>
          <w:tcPr>
            <w:tcW w:w="0" w:type="auto"/>
          </w:tcPr>
          <w:p w:rsidR="00AF165E" w:rsidRDefault="00D22412">
            <w:pPr>
              <w:pStyle w:val="Compact"/>
            </w:pPr>
            <w:r>
              <w:t>uint64</w:t>
            </w:r>
          </w:p>
        </w:tc>
        <w:tc>
          <w:tcPr>
            <w:tcW w:w="0" w:type="auto"/>
          </w:tcPr>
          <w:p w:rsidR="00AF165E" w:rsidRDefault="00D22412">
            <w:pPr>
              <w:pStyle w:val="Compact"/>
              <w:jc w:val="right"/>
            </w:pPr>
            <w:r>
              <w:t>8</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154" w:name="composite-encoding-padding-3"/>
      <w:bookmarkStart w:id="155" w:name="_Toc56591732"/>
      <w:r>
        <w:t>Composite encoding padding</w:t>
      </w:r>
      <w:bookmarkEnd w:id="154"/>
      <w:bookmarkEnd w:id="155"/>
    </w:p>
    <w:p w:rsidR="00AF165E" w:rsidRDefault="00D22412">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r>
        <w:t xml:space="preserve"> for details.</w:t>
      </w:r>
    </w:p>
    <w:p w:rsidR="00AF165E" w:rsidRDefault="00D22412">
      <w:pPr>
        <w:pStyle w:val="BodyText"/>
      </w:pPr>
      <w:r>
        <w:t>Standard TZTimeOnly encoding specification</w:t>
      </w:r>
    </w:p>
    <w:p w:rsidR="00AF165E" w:rsidRDefault="00D22412">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lastRenderedPageBreak/>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TZTimeOnly 8:30 with Chicago time zone offset (-6:00)</w:t>
      </w:r>
    </w:p>
    <w:p w:rsidR="00AF165E" w:rsidRDefault="00D22412">
      <w:pPr>
        <w:pStyle w:val="BodyText"/>
      </w:pPr>
      <w:r>
        <w:rPr>
          <w:rStyle w:val="VerbatimChar"/>
        </w:rPr>
        <w:t>006c5ebe76000000fa00</w:t>
      </w:r>
    </w:p>
    <w:p w:rsidR="00AF165E" w:rsidRDefault="00D22412">
      <w:pPr>
        <w:pStyle w:val="Heading2"/>
      </w:pPr>
      <w:bookmarkStart w:id="156" w:name="enumeration-encoding"/>
      <w:bookmarkStart w:id="157" w:name="_Toc56591733"/>
      <w:r>
        <w:t>Enumeration encoding</w:t>
      </w:r>
      <w:bookmarkEnd w:id="156"/>
      <w:bookmarkEnd w:id="157"/>
    </w:p>
    <w:p w:rsidR="00AF165E" w:rsidRDefault="00D22412">
      <w:pPr>
        <w:pStyle w:val="FirstParagraph"/>
      </w:pPr>
      <w:r>
        <w:t>An enumeration conveys a single choice of mutually exclusive valid values.</w:t>
      </w:r>
    </w:p>
    <w:p w:rsidR="00AF165E" w:rsidRDefault="00D22412">
      <w:pPr>
        <w:pStyle w:val="Heading3"/>
      </w:pPr>
      <w:bookmarkStart w:id="158" w:name="primitive-type-encodings-1"/>
      <w:bookmarkStart w:id="159" w:name="_Toc56591734"/>
      <w:r>
        <w:t>Primitive type encodings</w:t>
      </w:r>
      <w:bookmarkEnd w:id="158"/>
      <w:bookmarkEnd w:id="159"/>
    </w:p>
    <w:p w:rsidR="00AF165E" w:rsidRDefault="00D22412">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char</w:t>
            </w:r>
          </w:p>
        </w:tc>
        <w:tc>
          <w:tcPr>
            <w:tcW w:w="0" w:type="auto"/>
          </w:tcPr>
          <w:p w:rsidR="00AF165E" w:rsidRDefault="00D22412">
            <w:pPr>
              <w:pStyle w:val="Compact"/>
            </w:pPr>
            <w:r>
              <w:t>character</w:t>
            </w:r>
          </w:p>
        </w:tc>
        <w:tc>
          <w:tcPr>
            <w:tcW w:w="0" w:type="auto"/>
          </w:tcPr>
          <w:p w:rsidR="00AF165E" w:rsidRDefault="00D22412">
            <w:pPr>
              <w:pStyle w:val="Compact"/>
              <w:jc w:val="right"/>
            </w:pPr>
            <w:r>
              <w:t>1</w:t>
            </w:r>
          </w:p>
        </w:tc>
        <w:tc>
          <w:tcPr>
            <w:tcW w:w="0" w:type="auto"/>
          </w:tcPr>
          <w:p w:rsidR="00AF165E" w:rsidRDefault="00D22412">
            <w:pPr>
              <w:pStyle w:val="Compact"/>
              <w:jc w:val="right"/>
            </w:pPr>
            <w:r>
              <w:t>95</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160" w:name="value-encoding"/>
      <w:bookmarkStart w:id="161" w:name="_Toc56591735"/>
      <w:r>
        <w:t>Value encoding</w:t>
      </w:r>
      <w:bookmarkEnd w:id="160"/>
      <w:bookmarkEnd w:id="161"/>
    </w:p>
    <w:p w:rsidR="00AF165E" w:rsidRDefault="00D22412">
      <w:pPr>
        <w:pStyle w:val="FirstParagraph"/>
      </w:pPr>
      <w:r>
        <w:t xml:space="preserve">If a field is of FIX datatype char, then its valid values are restricted to US-ASCII printable characters. See section </w:t>
      </w:r>
      <w:hyperlink w:anchor="character">
        <w:r>
          <w:rPr>
            <w:rStyle w:val="Hyperlink"/>
            <w:i/>
          </w:rPr>
          <w:t>Character</w:t>
        </w:r>
      </w:hyperlink>
      <w:r>
        <w:t xml:space="preserve"> for details.</w:t>
      </w:r>
    </w:p>
    <w:p w:rsidR="00AF165E" w:rsidRDefault="00D22412">
      <w:pPr>
        <w:pStyle w:val="BodyText"/>
      </w:pPr>
      <w:r>
        <w:t>If the field is of FIX datatype int, then a primitive integer datatype should be selected that can contain the number of choices. For most cases, an 8-bit integer will be sufficient, allowing 255 possible values.</w:t>
      </w:r>
    </w:p>
    <w:p w:rsidR="00AF165E" w:rsidRDefault="00D22412">
      <w:pPr>
        <w:pStyle w:val="BodyText"/>
      </w:pPr>
      <w:r>
        <w:t>Enumerations of other datatypes, such as String valid values specified in FIX, should be mapped to an integer wire format in SBE.</w:t>
      </w:r>
    </w:p>
    <w:p w:rsidR="00AF165E" w:rsidRDefault="00D22412">
      <w:pPr>
        <w:pStyle w:val="Heading3"/>
      </w:pPr>
      <w:bookmarkStart w:id="162" w:name="encoding-specification-of-enumeration"/>
      <w:bookmarkStart w:id="163" w:name="_Toc56591736"/>
      <w:r>
        <w:t>Encoding specification of enumeration</w:t>
      </w:r>
      <w:bookmarkEnd w:id="162"/>
      <w:bookmarkEnd w:id="163"/>
    </w:p>
    <w:p w:rsidR="00AF165E" w:rsidRDefault="00D22412">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rsidR="00AF165E" w:rsidRDefault="00D22412">
      <w:pPr>
        <w:pStyle w:val="BodyText"/>
      </w:pPr>
      <w:r>
        <w:t>The name and value of a validValue element must be unique within an enumeration.</w:t>
      </w:r>
    </w:p>
    <w:p w:rsidR="00AF165E" w:rsidRDefault="00D22412">
      <w:pPr>
        <w:pStyle w:val="BodyText"/>
      </w:pPr>
      <w:r>
        <w:t xml:space="preserve">An </w:t>
      </w:r>
      <w:r>
        <w:rPr>
          <w:rStyle w:val="VerbatimChar"/>
        </w:rPr>
        <w:t>&lt;enum&gt;</w:t>
      </w:r>
      <w:r>
        <w:t xml:space="preserve"> element must have an encodingType attribute to specify the type of its values. Two formats of encodingType are acceptable:</w:t>
      </w:r>
    </w:p>
    <w:p w:rsidR="00AF165E" w:rsidRDefault="00D22412" w:rsidP="00D22412">
      <w:pPr>
        <w:numPr>
          <w:ilvl w:val="0"/>
          <w:numId w:val="8"/>
        </w:numPr>
      </w:pPr>
      <w:r>
        <w:t>In-line style: the value of encodingType is its primitive datatype.</w:t>
      </w:r>
    </w:p>
    <w:p w:rsidR="00AF165E" w:rsidRDefault="00D22412" w:rsidP="00D22412">
      <w:pPr>
        <w:numPr>
          <w:ilvl w:val="0"/>
          <w:numId w:val="8"/>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rsidR="00AF165E" w:rsidRDefault="00D22412">
      <w:pPr>
        <w:pStyle w:val="Heading3"/>
      </w:pPr>
      <w:bookmarkStart w:id="164" w:name="enumeration-examples"/>
      <w:bookmarkStart w:id="165" w:name="_Toc56591737"/>
      <w:r>
        <w:t>Enumeration examples</w:t>
      </w:r>
      <w:bookmarkEnd w:id="164"/>
      <w:bookmarkEnd w:id="165"/>
    </w:p>
    <w:p w:rsidR="00AF165E" w:rsidRDefault="00D22412">
      <w:pPr>
        <w:pStyle w:val="FirstParagraph"/>
      </w:pPr>
      <w:r>
        <w:t>These examples use a char field for enumerated code values.</w:t>
      </w:r>
    </w:p>
    <w:p w:rsidR="00AF165E" w:rsidRDefault="00D22412">
      <w:pPr>
        <w:pStyle w:val="BodyText"/>
      </w:pPr>
      <w:r>
        <w:t>Example enum lists acceptable values and gives the underlying encoding, which in this case is char (in-line style)</w:t>
      </w:r>
    </w:p>
    <w:p w:rsidR="00AF165E" w:rsidRDefault="00D22412">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t xml:space="preserve">    </w:t>
      </w:r>
      <w:r>
        <w:rPr>
          <w:rStyle w:val="CommentTok"/>
        </w:rPr>
        <w:t>&lt;!-- not all FIX values shown --&gt;</w:t>
      </w:r>
      <w:r>
        <w:br/>
      </w:r>
      <w:r>
        <w:rPr>
          <w:rStyle w:val="KeywordTok"/>
        </w:rPr>
        <w:t>&lt;/enum&gt;</w:t>
      </w:r>
    </w:p>
    <w:p w:rsidR="00AF165E" w:rsidRDefault="00D22412">
      <w:pPr>
        <w:pStyle w:val="FirstParagraph"/>
      </w:pPr>
      <w:r>
        <w:lastRenderedPageBreak/>
        <w:t>Reference to type: This specification is equivalent to the one above.</w:t>
      </w:r>
    </w:p>
    <w:p w:rsidR="00AF165E" w:rsidRDefault="00D22412">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rsidR="00AF165E" w:rsidRDefault="00D22412">
      <w:pPr>
        <w:pStyle w:val="FirstParagraph"/>
      </w:pPr>
      <w:r>
        <w:t>Side field specification references the enumeration type</w:t>
      </w:r>
    </w:p>
    <w:p w:rsidR="00AF165E" w:rsidRDefault="00D22412">
      <w:pPr>
        <w:pStyle w:val="SourceCode"/>
      </w:pPr>
      <w:r>
        <w:rPr>
          <w:rStyle w:val="KeywordTok"/>
        </w:rPr>
        <w:t>&lt;field</w:t>
      </w:r>
      <w:r>
        <w:rPr>
          <w:rStyle w:val="OtherTok"/>
        </w:rPr>
        <w:t xml:space="preserve"> name=</w:t>
      </w:r>
      <w:r>
        <w:rPr>
          <w:rStyle w:val="StringTok"/>
        </w:rPr>
        <w:t>"Side"</w:t>
      </w:r>
      <w:r>
        <w:rPr>
          <w:rStyle w:val="OtherTok"/>
        </w:rPr>
        <w:t xml:space="preserve"> type=</w:t>
      </w:r>
      <w:r>
        <w:rPr>
          <w:rStyle w:val="StringTok"/>
        </w:rPr>
        <w:t>"SideEnum"</w:t>
      </w:r>
      <w:r>
        <w:rPr>
          <w:rStyle w:val="OtherTok"/>
        </w:rPr>
        <w:t xml:space="preserve"> id=</w:t>
      </w:r>
      <w:r>
        <w:rPr>
          <w:rStyle w:val="StringTok"/>
        </w:rPr>
        <w:t>"54"</w:t>
      </w:r>
      <w:r>
        <w:rPr>
          <w:rStyle w:val="NormalTok"/>
        </w:rPr>
        <w:t xml:space="preserve"> </w:t>
      </w:r>
      <w:r>
        <w:rPr>
          <w:rStyle w:val="KeywordTok"/>
        </w:rPr>
        <w:t>/&gt;</w:t>
      </w:r>
    </w:p>
    <w:p w:rsidR="00AF165E" w:rsidRDefault="00D22412">
      <w:pPr>
        <w:pStyle w:val="FirstParagraph"/>
      </w:pPr>
      <w:r>
        <w:t>Wire format of Side “Buy” code as hexadecimal</w:t>
      </w:r>
    </w:p>
    <w:p w:rsidR="00AF165E" w:rsidRDefault="00D22412">
      <w:pPr>
        <w:pStyle w:val="BodyText"/>
      </w:pPr>
      <w:r>
        <w:rPr>
          <w:rStyle w:val="VerbatimChar"/>
        </w:rPr>
        <w:t>01</w:t>
      </w:r>
    </w:p>
    <w:p w:rsidR="00AF165E" w:rsidRDefault="00D22412">
      <w:pPr>
        <w:pStyle w:val="Heading3"/>
      </w:pPr>
      <w:bookmarkStart w:id="166" w:name="constant-field-of-an-enumeration-value"/>
      <w:bookmarkStart w:id="167" w:name="_Toc56591738"/>
      <w:r>
        <w:t>Constant field of an enumeration value</w:t>
      </w:r>
      <w:bookmarkEnd w:id="166"/>
      <w:bookmarkEnd w:id="167"/>
    </w:p>
    <w:p w:rsidR="00AF165E" w:rsidRDefault="00D22412">
      <w:pPr>
        <w:pStyle w:val="FirstParagraph"/>
      </w:pPr>
      <w:r>
        <w:t>A constant field may be specified as a value of an enumeration. The attribute valueRef is a cross-reference to validValue entry by symbolic name.</w:t>
      </w:r>
    </w:p>
    <w:p w:rsidR="00AF165E" w:rsidRDefault="00D22412">
      <w:pPr>
        <w:pStyle w:val="BodyText"/>
      </w:pPr>
      <w:r>
        <w:t>Example of a char field using a constant enum value</w:t>
      </w:r>
    </w:p>
    <w:p w:rsidR="00AF165E" w:rsidRDefault="00D22412">
      <w:pPr>
        <w:pStyle w:val="SourceCode"/>
      </w:pPr>
      <w:r>
        <w:rPr>
          <w:rStyle w:val="KeywordTok"/>
        </w:rPr>
        <w:t>&lt;enum</w:t>
      </w:r>
      <w:r>
        <w:rPr>
          <w:rStyle w:val="OtherTok"/>
        </w:rPr>
        <w:t xml:space="preserve"> name=</w:t>
      </w:r>
      <w:r>
        <w:rPr>
          <w:rStyle w:val="StringTok"/>
        </w:rPr>
        <w:t>"PartyIDSourceEnum"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rsidR="00AF165E" w:rsidRDefault="00D22412">
      <w:pPr>
        <w:pStyle w:val="Heading3"/>
      </w:pPr>
      <w:bookmarkStart w:id="168" w:name="boolean-encoding"/>
      <w:bookmarkStart w:id="169" w:name="_Toc56591739"/>
      <w:r>
        <w:t>Boolean encoding</w:t>
      </w:r>
      <w:bookmarkEnd w:id="168"/>
      <w:bookmarkEnd w:id="169"/>
    </w:p>
    <w:p w:rsidR="00AF165E" w:rsidRDefault="00D22412">
      <w:pPr>
        <w:pStyle w:val="FirstParagraph"/>
      </w:pPr>
      <w:r>
        <w:t>A Boolean field is a special enumeration with predefined valid values: true and false. Like a standard enumeration, an optional Boolean field may have nullValue that indicates that the field is null (or not applicable).</w:t>
      </w:r>
    </w:p>
    <w:p w:rsidR="00AF165E" w:rsidRDefault="00D22412">
      <w:pPr>
        <w:pStyle w:val="BodyText"/>
      </w:pPr>
      <w:r>
        <w:t>Standard encoding specifications for required and optional Boolean fields</w:t>
      </w:r>
    </w:p>
    <w:p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"nullValue"</w:t>
      </w:r>
      <w:r>
        <w:rPr>
          <w:rStyle w:val="KeywordTok"/>
        </w:rPr>
        <w:t>&gt;</w:t>
      </w:r>
      <w:r>
        <w:rPr>
          <w:rStyle w:val="NormalTok"/>
        </w:rPr>
        <w:t>255</w:t>
      </w:r>
      <w:r>
        <w:rPr>
          <w:rStyle w:val="KeywordTok"/>
        </w:rPr>
        <w:t>&lt;/validValue&gt;</w:t>
      </w:r>
      <w:r>
        <w:br/>
      </w:r>
      <w:r>
        <w:rPr>
          <w:rStyle w:val="KeywordTok"/>
        </w:rPr>
        <w:t>&lt;/enum&gt;</w:t>
      </w:r>
    </w:p>
    <w:p w:rsidR="00AF165E" w:rsidRDefault="00D22412">
      <w:pPr>
        <w:pStyle w:val="FirstParagraph"/>
      </w:pPr>
      <w:r>
        <w:t>Example optional Boolean field</w:t>
      </w:r>
    </w:p>
    <w:p w:rsidR="00AF165E" w:rsidRDefault="00D22412">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rsidR="00AF165E" w:rsidRDefault="00D22412">
      <w:pPr>
        <w:pStyle w:val="FirstParagraph"/>
      </w:pPr>
      <w:r>
        <w:t>Wire format of true value as hexadecimal</w:t>
      </w:r>
    </w:p>
    <w:p w:rsidR="00AF165E" w:rsidRDefault="00D22412">
      <w:pPr>
        <w:pStyle w:val="BodyText"/>
      </w:pPr>
      <w:r>
        <w:rPr>
          <w:rStyle w:val="VerbatimChar"/>
        </w:rPr>
        <w:t>01</w:t>
      </w:r>
    </w:p>
    <w:p w:rsidR="00AF165E" w:rsidRDefault="00D22412">
      <w:pPr>
        <w:pStyle w:val="BodyText"/>
      </w:pPr>
      <w:r>
        <w:t>Wire format of false value as hexadecimal</w:t>
      </w:r>
    </w:p>
    <w:p w:rsidR="00AF165E" w:rsidRDefault="00D22412">
      <w:pPr>
        <w:pStyle w:val="BodyText"/>
      </w:pPr>
      <w:r>
        <w:rPr>
          <w:rStyle w:val="VerbatimChar"/>
        </w:rPr>
        <w:t>00</w:t>
      </w:r>
    </w:p>
    <w:p w:rsidR="00AF165E" w:rsidRDefault="00D22412">
      <w:pPr>
        <w:pStyle w:val="BodyText"/>
      </w:pPr>
      <w:r>
        <w:t>Wire format of null Boolean (or N/A) value as hexadecimal</w:t>
      </w:r>
    </w:p>
    <w:p w:rsidR="00AF165E" w:rsidRDefault="00D22412">
      <w:pPr>
        <w:pStyle w:val="BodyText"/>
      </w:pPr>
      <w:r>
        <w:rPr>
          <w:rStyle w:val="VerbatimChar"/>
        </w:rPr>
        <w:t>ff</w:t>
      </w:r>
    </w:p>
    <w:p w:rsidR="00AF165E" w:rsidRDefault="00D22412">
      <w:pPr>
        <w:pStyle w:val="Heading2"/>
      </w:pPr>
      <w:bookmarkStart w:id="170" w:name="multi-value-choice-encoding"/>
      <w:bookmarkStart w:id="171" w:name="_Toc56591740"/>
      <w:r>
        <w:t>Multi-value choice encoding</w:t>
      </w:r>
      <w:bookmarkEnd w:id="170"/>
      <w:bookmarkEnd w:id="171"/>
    </w:p>
    <w:p w:rsidR="00AF165E" w:rsidRDefault="00D22412">
      <w:pPr>
        <w:pStyle w:val="FirstParagraph"/>
      </w:pPr>
      <w:r>
        <w:t>A multi-value field conveys a choice of zero or more non-exclusive valid values.</w:t>
      </w:r>
    </w:p>
    <w:p w:rsidR="00AF165E" w:rsidRDefault="00D22412">
      <w:pPr>
        <w:pStyle w:val="Heading3"/>
      </w:pPr>
      <w:bookmarkStart w:id="172" w:name="primitive-type-encodings-2"/>
      <w:bookmarkStart w:id="173" w:name="_Toc56591741"/>
      <w:r>
        <w:lastRenderedPageBreak/>
        <w:t>Primitive type encodings</w:t>
      </w:r>
      <w:bookmarkEnd w:id="172"/>
      <w:bookmarkEnd w:id="173"/>
    </w:p>
    <w:p w:rsidR="00AF165E" w:rsidRDefault="00D22412">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right"/>
            </w:pPr>
            <w:r>
              <w:t>4</w:t>
            </w:r>
          </w:p>
        </w:tc>
        <w:tc>
          <w:tcPr>
            <w:tcW w:w="0" w:type="auto"/>
          </w:tcPr>
          <w:p w:rsidR="00AF165E" w:rsidRDefault="00D22412">
            <w:pPr>
              <w:pStyle w:val="Compact"/>
              <w:jc w:val="right"/>
            </w:pPr>
            <w:r>
              <w:t>32</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right"/>
            </w:pPr>
            <w:r>
              <w:t>8</w:t>
            </w:r>
          </w:p>
        </w:tc>
        <w:tc>
          <w:tcPr>
            <w:tcW w:w="0" w:type="auto"/>
          </w:tcPr>
          <w:p w:rsidR="00AF165E" w:rsidRDefault="00D22412">
            <w:pPr>
              <w:pStyle w:val="Compact"/>
              <w:jc w:val="right"/>
            </w:pPr>
            <w:r>
              <w:t>64</w:t>
            </w:r>
          </w:p>
        </w:tc>
      </w:tr>
    </w:tbl>
    <w:p w:rsidR="00AF165E" w:rsidRDefault="00D22412">
      <w:pPr>
        <w:pStyle w:val="BodyText"/>
      </w:pPr>
      <w:r>
        <w:t xml:space="preserve">Like other integer-backed encodings, multi-value encodings follow the byte order specified by message schema when serializing to the wire. See section </w:t>
      </w:r>
      <w:hyperlink w:anchor="messageschema-attributes">
        <w:r>
          <w:rPr>
            <w:rStyle w:val="Hyperlink"/>
            <w:i/>
          </w:rPr>
          <w:t>Message schema attributes</w:t>
        </w:r>
      </w:hyperlink>
      <w:r>
        <w:t xml:space="preserve"> for the specification, including byteOrder.</w:t>
      </w:r>
    </w:p>
    <w:p w:rsidR="00AF165E" w:rsidRDefault="00D22412">
      <w:pPr>
        <w:pStyle w:val="Heading3"/>
      </w:pPr>
      <w:bookmarkStart w:id="174" w:name="value-encoding-1"/>
      <w:bookmarkStart w:id="175" w:name="_Toc56591742"/>
      <w:r>
        <w:t>Value encoding</w:t>
      </w:r>
      <w:bookmarkEnd w:id="174"/>
      <w:bookmarkEnd w:id="175"/>
    </w:p>
    <w:p w:rsidR="00AF165E" w:rsidRDefault="00D22412">
      <w:pPr>
        <w:pStyle w:val="FirstParagraph"/>
      </w:pPr>
      <w:r>
        <w:t>Each choice is assigned a bit of the primitive integer encoding, starting with the least significant bit. For each choice the value is selected or not, depending on whether it corresponding bit is set or cleared.</w:t>
      </w:r>
    </w:p>
    <w:p w:rsidR="00AF165E" w:rsidRDefault="00D22412">
      <w:pPr>
        <w:pStyle w:val="BodyText"/>
      </w:pPr>
      <w:r>
        <w:t>Any remaining unassigned bits in an octet should be cleared.</w:t>
      </w:r>
    </w:p>
    <w:p w:rsidR="00AF165E" w:rsidRDefault="00D22412">
      <w:pPr>
        <w:pStyle w:val="BodyText"/>
      </w:pPr>
      <w:r>
        <w:t>There is no explicit null value for multi-value choice encoding other than to set all bits off when no choices are selected.</w:t>
      </w:r>
    </w:p>
    <w:p w:rsidR="00AF165E" w:rsidRDefault="00D22412">
      <w:pPr>
        <w:pStyle w:val="Heading3"/>
      </w:pPr>
      <w:bookmarkStart w:id="176" w:name="X4514b94f8d1bb0eefae4f3422aa05b32674e53e"/>
      <w:bookmarkStart w:id="177" w:name="_Toc56591743"/>
      <w:r>
        <w:t>Encoding specification of multi-value choice</w:t>
      </w:r>
      <w:bookmarkEnd w:id="176"/>
      <w:bookmarkEnd w:id="177"/>
    </w:p>
    <w:p w:rsidR="00AF165E" w:rsidRDefault="00D22412">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rsidR="00AF165E" w:rsidRDefault="00D22412">
      <w:pPr>
        <w:pStyle w:val="BodyText"/>
      </w:pPr>
      <w:r>
        <w:t>The name and value (bit position) must be unique for element of a set.</w:t>
      </w:r>
    </w:p>
    <w:p w:rsidR="00AF165E" w:rsidRDefault="00D22412">
      <w:pPr>
        <w:pStyle w:val="BodyText"/>
      </w:pPr>
      <w:r>
        <w:t xml:space="preserve">A </w:t>
      </w:r>
      <w:r>
        <w:rPr>
          <w:rStyle w:val="VerbatimChar"/>
        </w:rPr>
        <w:t>&lt;set&gt;</w:t>
      </w:r>
      <w:r>
        <w:t xml:space="preserve"> element must have an encodingType attribute to specify the wire format of its values. Two formats of encodingType are recognized :</w:t>
      </w:r>
    </w:p>
    <w:p w:rsidR="00AF165E" w:rsidRDefault="00D22412" w:rsidP="00D22412">
      <w:pPr>
        <w:numPr>
          <w:ilvl w:val="0"/>
          <w:numId w:val="9"/>
        </w:numPr>
      </w:pPr>
      <w:r>
        <w:t>In-line style: the value of encodingType is its primitive datatype.</w:t>
      </w:r>
    </w:p>
    <w:p w:rsidR="00AF165E" w:rsidRDefault="00D22412" w:rsidP="00D22412">
      <w:pPr>
        <w:numPr>
          <w:ilvl w:val="0"/>
          <w:numId w:val="9"/>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bitset must be 1. That is, bitsets should not be specified as arrays.</w:t>
      </w:r>
    </w:p>
    <w:p w:rsidR="00AF165E" w:rsidRDefault="00D22412">
      <w:pPr>
        <w:pStyle w:val="Heading3"/>
      </w:pPr>
      <w:bookmarkStart w:id="178" w:name="multi-value-example"/>
      <w:bookmarkStart w:id="179" w:name="_Toc56591744"/>
      <w:r>
        <w:t>Multi-value example</w:t>
      </w:r>
      <w:bookmarkEnd w:id="178"/>
      <w:bookmarkEnd w:id="179"/>
    </w:p>
    <w:p w:rsidR="00AF165E" w:rsidRDefault="00D22412">
      <w:pPr>
        <w:pStyle w:val="FirstParagraph"/>
      </w:pPr>
      <w:r>
        <w:t>Example of a multi-value choice (was MultipleCharValue in tag-value encoding) Encoding type is in-line style.</w:t>
      </w:r>
    </w:p>
    <w:p w:rsidR="00AF165E" w:rsidRDefault="00D22412">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rsidR="00AF165E" w:rsidRDefault="00D22412">
      <w:pPr>
        <w:pStyle w:val="FirstParagraph"/>
      </w:pPr>
      <w:r>
        <w:t>Reference to type. This is equivalent to the example above.</w:t>
      </w:r>
    </w:p>
    <w:p w:rsidR="00AF165E" w:rsidRDefault="00D22412">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rsidR="00AF165E" w:rsidRDefault="00D22412">
      <w:pPr>
        <w:pStyle w:val="FirstParagraph"/>
      </w:pPr>
      <w:r>
        <w:t>A field using the multi-choice encoding</w:t>
      </w:r>
    </w:p>
    <w:p w:rsidR="00AF165E" w:rsidRDefault="00D22412">
      <w:pPr>
        <w:pStyle w:val="SourceCode"/>
      </w:pPr>
      <w:r>
        <w:rPr>
          <w:rStyle w:val="KeywordTok"/>
        </w:rPr>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rsidR="00AF165E" w:rsidRDefault="00D22412">
      <w:pPr>
        <w:pStyle w:val="FirstParagraph"/>
      </w:pPr>
      <w:r>
        <w:lastRenderedPageBreak/>
        <w:t>Wire format of choices “Bankrupt” + “Pending delisting” (first and second bits set)</w:t>
      </w:r>
    </w:p>
    <w:p w:rsidR="00AF165E" w:rsidRDefault="00D22412">
      <w:pPr>
        <w:pStyle w:val="BodyText"/>
      </w:pPr>
      <w:r>
        <w:rPr>
          <w:rStyle w:val="VerbatimChar"/>
        </w:rPr>
        <w:t>03</w:t>
      </w:r>
    </w:p>
    <w:p w:rsidR="00AF165E" w:rsidRDefault="00D22412">
      <w:pPr>
        <w:pStyle w:val="Heading2"/>
      </w:pPr>
      <w:bookmarkStart w:id="180" w:name="field-value-validation"/>
      <w:bookmarkStart w:id="181" w:name="_Toc56591745"/>
      <w:r>
        <w:t>Field value validation</w:t>
      </w:r>
      <w:bookmarkEnd w:id="180"/>
      <w:bookmarkEnd w:id="181"/>
    </w:p>
    <w:p w:rsidR="00AF165E" w:rsidRDefault="00D22412">
      <w:pPr>
        <w:pStyle w:val="FirstParagraph"/>
      </w:pPr>
      <w:r>
        <w:t>These validations apply to message field values.</w:t>
      </w:r>
    </w:p>
    <w:p w:rsidR="00AF165E" w:rsidRDefault="00D22412">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443"/>
        <w:gridCol w:w="64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Field value less than minValue</w:t>
            </w:r>
          </w:p>
        </w:tc>
        <w:tc>
          <w:tcPr>
            <w:tcW w:w="0" w:type="auto"/>
          </w:tcPr>
          <w:p w:rsidR="00AF165E" w:rsidRDefault="00D22412">
            <w:pPr>
              <w:pStyle w:val="Compact"/>
            </w:pPr>
            <w:r>
              <w:t>The encoded value falls below the specified valid range.</w:t>
            </w:r>
          </w:p>
        </w:tc>
      </w:tr>
      <w:tr w:rsidR="00AF165E">
        <w:tc>
          <w:tcPr>
            <w:tcW w:w="0" w:type="auto"/>
          </w:tcPr>
          <w:p w:rsidR="00AF165E" w:rsidRDefault="00D22412">
            <w:pPr>
              <w:pStyle w:val="Compact"/>
            </w:pPr>
            <w:r>
              <w:t>Field value greater than maxValue</w:t>
            </w:r>
          </w:p>
        </w:tc>
        <w:tc>
          <w:tcPr>
            <w:tcW w:w="0" w:type="auto"/>
          </w:tcPr>
          <w:p w:rsidR="00AF165E" w:rsidRDefault="00D22412">
            <w:pPr>
              <w:pStyle w:val="Compact"/>
            </w:pPr>
            <w:r>
              <w:t>The encoded value exceeds the specified valid range.</w:t>
            </w:r>
          </w:p>
        </w:tc>
      </w:tr>
      <w:tr w:rsidR="00AF165E">
        <w:tc>
          <w:tcPr>
            <w:tcW w:w="0" w:type="auto"/>
          </w:tcPr>
          <w:p w:rsidR="00AF165E" w:rsidRDefault="00D22412">
            <w:pPr>
              <w:pStyle w:val="Compact"/>
            </w:pPr>
            <w:r>
              <w:t>Null value set for required field</w:t>
            </w:r>
          </w:p>
        </w:tc>
        <w:tc>
          <w:tcPr>
            <w:tcW w:w="0" w:type="auto"/>
          </w:tcPr>
          <w:p w:rsidR="00AF165E" w:rsidRDefault="00D22412">
            <w:pPr>
              <w:pStyle w:val="Compact"/>
            </w:pPr>
            <w:r>
              <w:t>The null value of a datatype is invalid for a required field.</w:t>
            </w:r>
          </w:p>
        </w:tc>
      </w:tr>
      <w:tr w:rsidR="00AF165E">
        <w:tc>
          <w:tcPr>
            <w:tcW w:w="0" w:type="auto"/>
          </w:tcPr>
          <w:p w:rsidR="00AF165E" w:rsidRDefault="00D22412">
            <w:pPr>
              <w:pStyle w:val="Compact"/>
            </w:pPr>
            <w:r>
              <w:t>String contains invalid characters</w:t>
            </w:r>
          </w:p>
        </w:tc>
        <w:tc>
          <w:tcPr>
            <w:tcW w:w="0" w:type="auto"/>
          </w:tcPr>
          <w:p w:rsidR="00AF165E" w:rsidRDefault="00D22412">
            <w:pPr>
              <w:pStyle w:val="Compact"/>
            </w:pPr>
            <w:r>
              <w:t>A String contains non-US-ASCII printable characters or other invalid sequence if a different characterEncoding is specified.</w:t>
            </w:r>
          </w:p>
        </w:tc>
      </w:tr>
      <w:tr w:rsidR="00AF165E">
        <w:tc>
          <w:tcPr>
            <w:tcW w:w="0" w:type="auto"/>
          </w:tcPr>
          <w:p w:rsidR="00AF165E" w:rsidRDefault="00D22412">
            <w:pPr>
              <w:pStyle w:val="Compact"/>
            </w:pPr>
            <w:r>
              <w:t>Required subfields not populated in MonthYear</w:t>
            </w:r>
          </w:p>
        </w:tc>
        <w:tc>
          <w:tcPr>
            <w:tcW w:w="0" w:type="auto"/>
          </w:tcPr>
          <w:p w:rsidR="00AF165E" w:rsidRDefault="00D22412">
            <w:pPr>
              <w:pStyle w:val="Compact"/>
            </w:pPr>
            <w:r>
              <w:t>Year and month must be populated with non-null values, and the month must be in the range 1-12.</w:t>
            </w:r>
          </w:p>
        </w:tc>
      </w:tr>
      <w:tr w:rsidR="00AF165E">
        <w:tc>
          <w:tcPr>
            <w:tcW w:w="0" w:type="auto"/>
          </w:tcPr>
          <w:p w:rsidR="00AF165E" w:rsidRDefault="00D22412">
            <w:pPr>
              <w:pStyle w:val="Compact"/>
            </w:pPr>
            <w:r>
              <w:t>UTCTimeOnly exceeds day range</w:t>
            </w:r>
          </w:p>
        </w:tc>
        <w:tc>
          <w:tcPr>
            <w:tcW w:w="0" w:type="auto"/>
          </w:tcPr>
          <w:p w:rsidR="00AF165E" w:rsidRDefault="00D22412">
            <w:pPr>
              <w:pStyle w:val="Compact"/>
            </w:pPr>
            <w:r>
              <w:t>The value must not exceed the number of time units in a day, e.g. greater than 86400 seconds.</w:t>
            </w:r>
          </w:p>
        </w:tc>
      </w:tr>
      <w:tr w:rsidR="00AF165E">
        <w:tc>
          <w:tcPr>
            <w:tcW w:w="0" w:type="auto"/>
          </w:tcPr>
          <w:p w:rsidR="00AF165E" w:rsidRDefault="00D22412">
            <w:pPr>
              <w:pStyle w:val="Compact"/>
            </w:pPr>
            <w:r>
              <w:t>TZTimestamp and TZTimeOnly has missing or invalid time zone</w:t>
            </w:r>
          </w:p>
        </w:tc>
        <w:tc>
          <w:tcPr>
            <w:tcW w:w="0" w:type="auto"/>
          </w:tcPr>
          <w:p w:rsidR="00AF165E" w:rsidRDefault="00D22412">
            <w:pPr>
              <w:pStyle w:val="Compact"/>
            </w:pPr>
            <w:r>
              <w:t>The time zone hour and minute offset subfields must correspond to an actual time zone recognized by international standards.</w:t>
            </w:r>
          </w:p>
        </w:tc>
      </w:tr>
      <w:tr w:rsidR="00AF165E">
        <w:tc>
          <w:tcPr>
            <w:tcW w:w="0" w:type="auto"/>
          </w:tcPr>
          <w:p w:rsidR="00AF165E" w:rsidRDefault="00D22412">
            <w:pPr>
              <w:pStyle w:val="Compact"/>
            </w:pPr>
            <w:r>
              <w:t>Value must match valid value of an enumeration field</w:t>
            </w:r>
          </w:p>
        </w:tc>
        <w:tc>
          <w:tcPr>
            <w:tcW w:w="0" w:type="auto"/>
          </w:tcPr>
          <w:p w:rsidR="00AF165E" w:rsidRDefault="00D22412">
            <w:pPr>
              <w:pStyle w:val="Compact"/>
            </w:pPr>
            <w:r>
              <w:t>A value is invalid if it does not match one of the explicitly listed valid values.</w:t>
            </w:r>
          </w:p>
        </w:tc>
      </w:tr>
    </w:tbl>
    <w:p w:rsidR="00AF165E" w:rsidRDefault="00D22412">
      <w:pPr>
        <w:pStyle w:val="Heading1"/>
      </w:pPr>
      <w:bookmarkStart w:id="182" w:name="message-structure"/>
      <w:bookmarkStart w:id="183" w:name="_Toc56591746"/>
      <w:r>
        <w:lastRenderedPageBreak/>
        <w:t>Message Structure</w:t>
      </w:r>
      <w:bookmarkEnd w:id="182"/>
      <w:bookmarkEnd w:id="183"/>
    </w:p>
    <w:p w:rsidR="00AF165E" w:rsidRDefault="00D22412">
      <w:pPr>
        <w:pStyle w:val="Heading2"/>
      </w:pPr>
      <w:bookmarkStart w:id="184" w:name="message-framing"/>
      <w:bookmarkStart w:id="185" w:name="_Toc56591747"/>
      <w:r>
        <w:t>Message Framing</w:t>
      </w:r>
      <w:bookmarkEnd w:id="184"/>
      <w:bookmarkEnd w:id="185"/>
    </w:p>
    <w:p w:rsidR="00AF165E" w:rsidRDefault="00D22412">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rsidR="00AF165E" w:rsidRDefault="00D22412">
      <w:pPr>
        <w:pStyle w:val="Heading3"/>
      </w:pPr>
      <w:bookmarkStart w:id="186" w:name="simple-open-framing-header"/>
      <w:bookmarkStart w:id="187" w:name="_Toc56591748"/>
      <w:r>
        <w:t>Simple Open Framing Header</w:t>
      </w:r>
      <w:bookmarkEnd w:id="186"/>
      <w:bookmarkEnd w:id="187"/>
    </w:p>
    <w:p w:rsidR="00AF165E" w:rsidRDefault="00D22412">
      <w:pPr>
        <w:pStyle w:val="FirstParagraph"/>
      </w:pPr>
      <w:r>
        <w:t>FIX Protocol Ltd. offers the Simple Open Framing Header standard for framing messages encoded with binary wire formats, such as Simple Binary Encoding.</w:t>
      </w:r>
    </w:p>
    <w:p w:rsidR="00AF165E" w:rsidRDefault="00D22412">
      <w:pPr>
        <w:pStyle w:val="BodyText"/>
      </w:pPr>
      <w:r>
        <w:t>The framing header provides two features:</w:t>
      </w:r>
    </w:p>
    <w:p w:rsidR="00AF165E" w:rsidRDefault="00D22412" w:rsidP="00D22412">
      <w:pPr>
        <w:numPr>
          <w:ilvl w:val="0"/>
          <w:numId w:val="10"/>
        </w:numPr>
      </w:pPr>
      <w:r>
        <w:t>An overall message size including headers to support framing</w:t>
      </w:r>
    </w:p>
    <w:p w:rsidR="00AF165E" w:rsidRDefault="00D22412" w:rsidP="00D22412">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rsidR="00AF165E" w:rsidRDefault="00D22412">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rsidR="00AF165E" w:rsidRDefault="00D22412">
      <w:pPr>
        <w:pStyle w:val="BodyText"/>
      </w:pPr>
      <w:r>
        <w:t>Simple Open Framing Header as an SBE composite encoding (big-endian)</w:t>
      </w:r>
    </w:p>
    <w:p w:rsidR="00AF165E" w:rsidRDefault="00D22412">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Pr>
          <w:rStyle w:val="ErrorTok"/>
        </w:rPr>
        <w:t>&lt;</w:t>
      </w:r>
      <w:r>
        <w:rPr>
          <w:rStyle w:val="NormalTok"/>
        </w:rPr>
        <w:t>/composite&gt;</w:t>
      </w:r>
    </w:p>
    <w:p w:rsidR="00AF165E" w:rsidRDefault="00D22412">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w:t>
            </w:r>
          </w:p>
        </w:tc>
        <w:tc>
          <w:tcPr>
            <w:tcW w:w="0" w:type="auto"/>
            <w:tcBorders>
              <w:bottom w:val="single" w:sz="0" w:space="0" w:color="auto"/>
            </w:tcBorders>
            <w:vAlign w:val="bottom"/>
          </w:tcPr>
          <w:p w:rsidR="00AF165E" w:rsidRDefault="00D22412">
            <w:pPr>
              <w:pStyle w:val="Compact"/>
            </w:pPr>
            <w:r>
              <w:t>encodingType value</w:t>
            </w:r>
          </w:p>
        </w:tc>
      </w:tr>
      <w:tr w:rsidR="00AF165E">
        <w:tc>
          <w:tcPr>
            <w:tcW w:w="0" w:type="auto"/>
          </w:tcPr>
          <w:p w:rsidR="00AF165E" w:rsidRDefault="00D22412">
            <w:pPr>
              <w:pStyle w:val="Compact"/>
            </w:pPr>
            <w:r>
              <w:t>SBE version 1.0 big-endian</w:t>
            </w:r>
          </w:p>
        </w:tc>
        <w:tc>
          <w:tcPr>
            <w:tcW w:w="0" w:type="auto"/>
          </w:tcPr>
          <w:p w:rsidR="00AF165E" w:rsidRDefault="00D22412">
            <w:pPr>
              <w:pStyle w:val="Compact"/>
            </w:pPr>
            <w:r>
              <w:t>0x5BE0</w:t>
            </w:r>
          </w:p>
        </w:tc>
      </w:tr>
      <w:tr w:rsidR="00AF165E">
        <w:tc>
          <w:tcPr>
            <w:tcW w:w="0" w:type="auto"/>
          </w:tcPr>
          <w:p w:rsidR="00AF165E" w:rsidRDefault="00D22412">
            <w:pPr>
              <w:pStyle w:val="Compact"/>
            </w:pPr>
            <w:r>
              <w:t>SBE version 1.0 little-endian</w:t>
            </w:r>
          </w:p>
        </w:tc>
        <w:tc>
          <w:tcPr>
            <w:tcW w:w="0" w:type="auto"/>
          </w:tcPr>
          <w:p w:rsidR="00AF165E" w:rsidRDefault="00D22412">
            <w:pPr>
              <w:pStyle w:val="Compact"/>
            </w:pPr>
            <w:r>
              <w:t>0xEB50</w:t>
            </w:r>
          </w:p>
        </w:tc>
      </w:tr>
    </w:tbl>
    <w:p w:rsidR="00AF165E" w:rsidRDefault="00D22412">
      <w:pPr>
        <w:pStyle w:val="BodyText"/>
      </w:pPr>
      <w:r>
        <w:t>The Simple Open Framing Header specification also lists values for other wire formats.</w:t>
      </w:r>
    </w:p>
    <w:p w:rsidR="00AF165E" w:rsidRDefault="00D22412">
      <w:pPr>
        <w:pStyle w:val="Heading2"/>
      </w:pPr>
      <w:bookmarkStart w:id="188" w:name="sbe-message-encoding-header"/>
      <w:bookmarkStart w:id="189" w:name="_Toc56591749"/>
      <w:r>
        <w:t>SBE Message Encoding Header</w:t>
      </w:r>
      <w:bookmarkEnd w:id="188"/>
      <w:bookmarkEnd w:id="189"/>
    </w:p>
    <w:p w:rsidR="00AF165E" w:rsidRDefault="00D22412">
      <w:pPr>
        <w:pStyle w:val="FirstParagraph"/>
      </w:pPr>
      <w:r>
        <w:t xml:space="preserve">The purpose of the message encoding header is to tell which message template was used to encode the message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r>
        <w:t xml:space="preserve"> for details.</w:t>
      </w:r>
    </w:p>
    <w:p w:rsidR="00AF165E" w:rsidRDefault="00D22412">
      <w:pPr>
        <w:pStyle w:val="BodyText"/>
      </w:pPr>
      <w:r>
        <w:t>The fields of the SBE message header are:</w:t>
      </w:r>
    </w:p>
    <w:p w:rsidR="00AF165E" w:rsidRDefault="00D22412" w:rsidP="00D22412">
      <w:pPr>
        <w:numPr>
          <w:ilvl w:val="0"/>
          <w:numId w:val="11"/>
        </w:numPr>
      </w:pPr>
      <w:r>
        <w:rPr>
          <w:b/>
        </w:rPr>
        <w:t>Block length of the message root</w:t>
      </w:r>
      <w:r>
        <w:t xml:space="preserve"> - the total space reserved for the root level of the message not counting any repeating groups or variable-length fields.</w:t>
      </w:r>
    </w:p>
    <w:p w:rsidR="00AF165E" w:rsidRDefault="00D22412" w:rsidP="00D22412">
      <w:pPr>
        <w:numPr>
          <w:ilvl w:val="0"/>
          <w:numId w:val="11"/>
        </w:numPr>
      </w:pPr>
      <w:r>
        <w:rPr>
          <w:b/>
        </w:rPr>
        <w:t>Template ID</w:t>
      </w:r>
      <w:r>
        <w:t xml:space="preserve"> - identifier of the message template</w:t>
      </w:r>
    </w:p>
    <w:p w:rsidR="00AF165E" w:rsidRDefault="00D22412" w:rsidP="00D22412">
      <w:pPr>
        <w:numPr>
          <w:ilvl w:val="0"/>
          <w:numId w:val="11"/>
        </w:numPr>
      </w:pPr>
      <w:r>
        <w:rPr>
          <w:b/>
        </w:rPr>
        <w:t>Schema ID</w:t>
      </w:r>
      <w:r>
        <w:t xml:space="preserve"> - identifier of the message schema that contains the template</w:t>
      </w:r>
    </w:p>
    <w:p w:rsidR="00AF165E" w:rsidRDefault="00D22412" w:rsidP="00D22412">
      <w:pPr>
        <w:numPr>
          <w:ilvl w:val="0"/>
          <w:numId w:val="11"/>
        </w:numPr>
      </w:pPr>
      <w:r>
        <w:rPr>
          <w:b/>
        </w:rPr>
        <w:t>Schema version</w:t>
      </w:r>
      <w:r>
        <w:t xml:space="preserve"> - the version of the message schema in which the message is defined</w:t>
      </w:r>
    </w:p>
    <w:p w:rsidR="00AF165E" w:rsidRDefault="00D22412" w:rsidP="00D22412">
      <w:pPr>
        <w:numPr>
          <w:ilvl w:val="0"/>
          <w:numId w:val="11"/>
        </w:numPr>
      </w:pPr>
      <w:r>
        <w:rPr>
          <w:b/>
        </w:rPr>
        <w:t>Group count</w:t>
      </w:r>
      <w:r>
        <w:t xml:space="preserve"> - the number of repeating groups in the root level of the message</w:t>
      </w:r>
    </w:p>
    <w:p w:rsidR="00AF165E" w:rsidRDefault="00D22412" w:rsidP="00D22412">
      <w:pPr>
        <w:numPr>
          <w:ilvl w:val="0"/>
          <w:numId w:val="11"/>
        </w:numPr>
      </w:pPr>
      <w:r>
        <w:rPr>
          <w:b/>
        </w:rPr>
        <w:t>Variable-length field count</w:t>
      </w:r>
      <w:r>
        <w:t xml:space="preserve"> - the number of variable-length fields in the root level of the message</w:t>
      </w:r>
    </w:p>
    <w:p w:rsidR="00AF165E" w:rsidRDefault="00D22412">
      <w:pPr>
        <w:pStyle w:val="FirstParagraph"/>
      </w:pPr>
      <w:r>
        <w:lastRenderedPageBreak/>
        <w:t xml:space="preserve">Block length is specified in a message schema, but it is also serialized on the wire. By default, block length is set to the sum of the sizes of body fields in the message. However, it may be increased to force padding at the end of block. See section </w:t>
      </w:r>
      <w:hyperlink w:anchor="padding-at-end-of-a-message-or-group">
        <w:r>
          <w:rPr>
            <w:rStyle w:val="Hyperlink"/>
            <w:i/>
          </w:rPr>
          <w:t>Padding at end of a message or group</w:t>
        </w:r>
      </w:hyperlink>
      <w:r>
        <w:t xml:space="preserve"> for details.</w:t>
      </w:r>
    </w:p>
    <w:p w:rsidR="00AF165E" w:rsidRDefault="00D22412">
      <w:pPr>
        <w:pStyle w:val="Heading3"/>
      </w:pPr>
      <w:bookmarkStart w:id="190" w:name="message-header-schema"/>
      <w:bookmarkStart w:id="191" w:name="_Toc56591750"/>
      <w:r>
        <w:t>Message header schema</w:t>
      </w:r>
      <w:bookmarkEnd w:id="190"/>
      <w:bookmarkEnd w:id="191"/>
    </w:p>
    <w:p w:rsidR="00AF165E" w:rsidRDefault="00D22412">
      <w:pPr>
        <w:pStyle w:val="FirstParagraph"/>
      </w:pPr>
      <w:r>
        <w:t>The header fields precede the message body of every message in a fixed position as shown below. Each of these fields must be encoded as an unsigned integer type. The encoding must carry the name “messageHeader”.</w:t>
      </w:r>
    </w:p>
    <w:p w:rsidR="00AF165E" w:rsidRDefault="00D22412">
      <w:pPr>
        <w:pStyle w:val="BodyText"/>
      </w:pPr>
      <w:r>
        <w:t xml:space="preserve">The message header is encoded in the same byte order as the message body, as specified in a message schema. See section </w:t>
      </w:r>
      <w:hyperlink w:anchor="messageschema-attributes">
        <w:r>
          <w:rPr>
            <w:rStyle w:val="Hyperlink"/>
            <w:i/>
          </w:rPr>
          <w:t>Message schema attributes</w:t>
        </w:r>
      </w:hyperlink>
      <w:r>
        <w:t xml:space="preserve"> for the specification.</w:t>
      </w:r>
    </w:p>
    <w:p w:rsidR="00AF165E" w:rsidRDefault="00D22412">
      <w:pPr>
        <w:pStyle w:val="BodyText"/>
      </w:pPr>
      <w:r>
        <w:t>Recommended message header encoding</w:t>
      </w:r>
    </w:p>
    <w:p w:rsidR="00AF165E" w:rsidRDefault="00D22412">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Element</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Root block length</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templateId</w:t>
            </w:r>
          </w:p>
        </w:tc>
        <w:tc>
          <w:tcPr>
            <w:tcW w:w="0" w:type="auto"/>
          </w:tcPr>
          <w:p w:rsidR="00AF165E" w:rsidRDefault="00D22412">
            <w:pPr>
              <w:pStyle w:val="Compact"/>
            </w:pPr>
            <w:r>
              <w:t>Template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r>
      <w:tr w:rsidR="00AF165E">
        <w:tc>
          <w:tcPr>
            <w:tcW w:w="0" w:type="auto"/>
          </w:tcPr>
          <w:p w:rsidR="00AF165E" w:rsidRDefault="00D22412">
            <w:pPr>
              <w:pStyle w:val="Compact"/>
            </w:pPr>
            <w:r>
              <w:t>schemaId</w:t>
            </w:r>
          </w:p>
        </w:tc>
        <w:tc>
          <w:tcPr>
            <w:tcW w:w="0" w:type="auto"/>
          </w:tcPr>
          <w:p w:rsidR="00AF165E" w:rsidRDefault="00D22412">
            <w:pPr>
              <w:pStyle w:val="Compact"/>
            </w:pPr>
            <w:r>
              <w:t>Schema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version</w:t>
            </w:r>
          </w:p>
        </w:tc>
        <w:tc>
          <w:tcPr>
            <w:tcW w:w="0" w:type="auto"/>
          </w:tcPr>
          <w:p w:rsidR="00AF165E" w:rsidRDefault="00D22412">
            <w:pPr>
              <w:pStyle w:val="Compact"/>
            </w:pPr>
            <w:r>
              <w:t>Schema Version</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w:t>
            </w:r>
          </w:p>
        </w:tc>
      </w:tr>
      <w:tr w:rsidR="00AF165E">
        <w:tc>
          <w:tcPr>
            <w:tcW w:w="0" w:type="auto"/>
          </w:tcPr>
          <w:p w:rsidR="00AF165E" w:rsidRDefault="00D22412">
            <w:pPr>
              <w:pStyle w:val="Compact"/>
            </w:pPr>
            <w:r>
              <w:t>numGroups</w:t>
            </w:r>
          </w:p>
        </w:tc>
        <w:tc>
          <w:tcPr>
            <w:tcW w:w="0" w:type="auto"/>
          </w:tcPr>
          <w:p w:rsidR="00AF165E" w:rsidRDefault="00D22412">
            <w:pPr>
              <w:pStyle w:val="Compact"/>
            </w:pPr>
            <w:r>
              <w:t>Number of repeating groups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numVarDataFields</w:t>
            </w:r>
          </w:p>
        </w:tc>
        <w:tc>
          <w:tcPr>
            <w:tcW w:w="0" w:type="auto"/>
          </w:tcPr>
          <w:p w:rsidR="00AF165E" w:rsidRDefault="00D22412">
            <w:pPr>
              <w:pStyle w:val="Compact"/>
            </w:pPr>
            <w:r>
              <w:t>Number of variable-length fields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10</w:t>
            </w:r>
          </w:p>
        </w:tc>
      </w:tr>
    </w:tbl>
    <w:p w:rsidR="00AF165E" w:rsidRDefault="00D22412">
      <w:pPr>
        <w:pStyle w:val="BodyText"/>
      </w:pPr>
      <w:r>
        <w:t>Optionally, implementations may support any other unsigned integer types for blockLength.</w:t>
      </w:r>
    </w:p>
    <w:p w:rsidR="00AF165E" w:rsidRDefault="00D22412">
      <w:pPr>
        <w:pStyle w:val="Heading3"/>
      </w:pPr>
      <w:bookmarkStart w:id="192" w:name="root-block-length"/>
      <w:bookmarkStart w:id="193" w:name="_Toc56591751"/>
      <w:r>
        <w:t>Root block length</w:t>
      </w:r>
      <w:bookmarkEnd w:id="192"/>
      <w:bookmarkEnd w:id="193"/>
    </w:p>
    <w:p w:rsidR="00AF165E" w:rsidRDefault="00D22412">
      <w:pPr>
        <w:pStyle w:val="FirstParagraph"/>
      </w:pPr>
      <w:r>
        <w:t xml:space="preserve">The total space reserved for the root level of the message not counting any repeating groups or variable-length fields. (Repeating groups have their own block length; see section </w:t>
      </w:r>
      <w:hyperlink w:anchor="repeating-groups">
        <w:r>
          <w:rPr>
            <w:rStyle w:val="Hyperlink"/>
            <w:i/>
          </w:rPr>
          <w:t>Repeating groups</w:t>
        </w:r>
      </w:hyperlink>
      <w:r>
        <w:t xml:space="preserve"> for details. Length of a variable-length Data field is given by its corresponding Length field; see section </w:t>
      </w:r>
      <w:hyperlink w:anchor="variable-length-string-encoding">
        <w:r>
          <w:rPr>
            <w:rStyle w:val="Hyperlink"/>
            <w:i/>
          </w:rPr>
          <w:t>Variable-length string encoding</w:t>
        </w:r>
      </w:hyperlink>
      <w:r>
        <w:t xml:space="preserve"> for details.) Block length only represents message body fields; it does not include the length of the message header itself, which is a fixed size.</w:t>
      </w:r>
    </w:p>
    <w:p w:rsidR="00AF165E" w:rsidRDefault="00D22412">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rsidR="00AF165E" w:rsidRDefault="00D22412">
      <w:pPr>
        <w:pStyle w:val="Heading3"/>
      </w:pPr>
      <w:bookmarkStart w:id="194" w:name="template-id"/>
      <w:bookmarkStart w:id="195" w:name="_Toc56591752"/>
      <w:r>
        <w:t>Template ID</w:t>
      </w:r>
      <w:bookmarkEnd w:id="194"/>
      <w:bookmarkEnd w:id="195"/>
    </w:p>
    <w:p w:rsidR="00AF165E" w:rsidRDefault="00D22412">
      <w:pPr>
        <w:pStyle w:val="FirstParagraph"/>
      </w:pPr>
      <w:r>
        <w:t xml:space="preserve">The identifier of a message type in a message schema. 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196" w:name="schema-id"/>
      <w:bookmarkStart w:id="197" w:name="_Toc56591753"/>
      <w:r>
        <w:t>Schema ID</w:t>
      </w:r>
      <w:bookmarkEnd w:id="196"/>
      <w:bookmarkEnd w:id="197"/>
    </w:p>
    <w:p w:rsidR="00AF165E" w:rsidRDefault="00D22412">
      <w:pPr>
        <w:pStyle w:val="FirstParagraph"/>
      </w:pPr>
      <w:r>
        <w:t xml:space="preserve">The identifier of a message schema. 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198" w:name="schema-version"/>
      <w:bookmarkStart w:id="199" w:name="_Toc56591754"/>
      <w:r>
        <w:t>Schema version</w:t>
      </w:r>
      <w:bookmarkEnd w:id="198"/>
      <w:bookmarkEnd w:id="199"/>
    </w:p>
    <w:p w:rsidR="00AF165E" w:rsidRDefault="00D22412">
      <w:pPr>
        <w:pStyle w:val="FirstParagraph"/>
      </w:pPr>
      <w:r>
        <w:t xml:space="preserve">The version number of the message schema that was used to encode a message. 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200" w:name="number-of-repeating-groups"/>
      <w:bookmarkStart w:id="201" w:name="_Toc56591755"/>
      <w:r>
        <w:lastRenderedPageBreak/>
        <w:t>Number of repeating groups</w:t>
      </w:r>
      <w:bookmarkEnd w:id="200"/>
      <w:bookmarkEnd w:id="201"/>
    </w:p>
    <w:p w:rsidR="00AF165E" w:rsidRDefault="00D22412">
      <w:pPr>
        <w:pStyle w:val="FirstParagraph"/>
      </w:pPr>
      <w:r>
        <w:t>A count of repeating groups at the root level of the message. The count does not include nested repeating groups.</w:t>
      </w:r>
    </w:p>
    <w:p w:rsidR="00AF165E" w:rsidRDefault="00D22412">
      <w:pPr>
        <w:pStyle w:val="Heading3"/>
      </w:pPr>
      <w:bookmarkStart w:id="202" w:name="number-of-variable-length-fields"/>
      <w:bookmarkStart w:id="203" w:name="_Toc56591756"/>
      <w:r>
        <w:t>Number of variable-length fields</w:t>
      </w:r>
      <w:bookmarkEnd w:id="202"/>
      <w:bookmarkEnd w:id="203"/>
    </w:p>
    <w:p w:rsidR="00AF165E" w:rsidRDefault="00D22412">
      <w:pPr>
        <w:pStyle w:val="FirstParagraph"/>
      </w:pPr>
      <w:r>
        <w:t>A count of the variable-length fields at the root level of the message. The count does not include variable-length fields within repeating groups.</w:t>
      </w:r>
    </w:p>
    <w:p w:rsidR="00AF165E" w:rsidRDefault="00D22412">
      <w:pPr>
        <w:pStyle w:val="Heading2"/>
      </w:pPr>
      <w:bookmarkStart w:id="204" w:name="message-body"/>
      <w:bookmarkStart w:id="205" w:name="_Toc56591757"/>
      <w:r>
        <w:t>Message Body</w:t>
      </w:r>
      <w:bookmarkEnd w:id="204"/>
      <w:bookmarkEnd w:id="205"/>
    </w:p>
    <w:p w:rsidR="00AF165E" w:rsidRDefault="00D22412">
      <w:pPr>
        <w:pStyle w:val="FirstParagraph"/>
      </w:pPr>
      <w:r>
        <w:t>The message body conveys the business information of the message.</w:t>
      </w:r>
    </w:p>
    <w:p w:rsidR="00AF165E" w:rsidRDefault="00D22412">
      <w:pPr>
        <w:pStyle w:val="Heading3"/>
      </w:pPr>
      <w:bookmarkStart w:id="206" w:name="data-only-on-the-wire"/>
      <w:bookmarkStart w:id="207" w:name="_Toc56591758"/>
      <w:r>
        <w:t>Data only on the wire</w:t>
      </w:r>
      <w:bookmarkEnd w:id="206"/>
      <w:bookmarkEnd w:id="207"/>
    </w:p>
    <w:p w:rsidR="00AF165E" w:rsidRDefault="00D22412">
      <w:pPr>
        <w:pStyle w:val="FirstParagraph"/>
      </w:pPr>
      <w:r>
        <w:t>In SBE, fields of a message occupy proximate space without delimiters or metadata, such as tags.</w:t>
      </w:r>
    </w:p>
    <w:p w:rsidR="00AF165E" w:rsidRDefault="00D22412">
      <w:pPr>
        <w:pStyle w:val="Heading3"/>
      </w:pPr>
      <w:bookmarkStart w:id="208" w:name="direct-access"/>
      <w:bookmarkStart w:id="209" w:name="_Toc56591759"/>
      <w:r>
        <w:t>Direct access</w:t>
      </w:r>
      <w:bookmarkEnd w:id="208"/>
      <w:bookmarkEnd w:id="209"/>
    </w:p>
    <w:p w:rsidR="00AF165E" w:rsidRDefault="00D22412">
      <w:pPr>
        <w:pStyle w:val="FirstParagraph"/>
      </w:pPr>
      <w:r>
        <w:t>Access to data is positional, guided by a message schema that specifies a message type.</w:t>
      </w:r>
    </w:p>
    <w:p w:rsidR="00AF165E" w:rsidRDefault="00D22412">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rsidR="00AF165E" w:rsidRDefault="00D22412">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rsidR="00AF165E" w:rsidRDefault="00D22412">
      <w:pPr>
        <w:pStyle w:val="Heading3"/>
      </w:pPr>
      <w:bookmarkStart w:id="210" w:name="field-position-and-padding"/>
      <w:bookmarkStart w:id="211" w:name="_Toc56591760"/>
      <w:r>
        <w:t>Field position and padding</w:t>
      </w:r>
      <w:bookmarkEnd w:id="210"/>
      <w:bookmarkEnd w:id="211"/>
    </w:p>
    <w:p w:rsidR="00AF165E" w:rsidRDefault="00D22412">
      <w:pPr>
        <w:pStyle w:val="Heading4"/>
      </w:pPr>
      <w:bookmarkStart w:id="212" w:name="no-padding-by-default"/>
      <w:bookmarkStart w:id="213" w:name="_Toc56591761"/>
      <w:r>
        <w:t>No padding by default</w:t>
      </w:r>
      <w:bookmarkEnd w:id="212"/>
      <w:bookmarkEnd w:id="213"/>
    </w:p>
    <w:p w:rsidR="00AF165E" w:rsidRDefault="00D22412">
      <w:pPr>
        <w:pStyle w:val="FirstParagraph"/>
      </w:pPr>
      <w:r>
        <w:t>By default, there is no padding between fields. In other words, a field value is packed against values of its preceding and following fields. No consideration is given to byte boundary alignment.</w:t>
      </w:r>
    </w:p>
    <w:p w:rsidR="00AF165E" w:rsidRDefault="00D22412">
      <w:pPr>
        <w:pStyle w:val="BodyText"/>
      </w:pPr>
      <w:r>
        <w:t>By default, the position of a field in a message is determined by the sum of the sizes of prior fields, as they are defined by the message schema.</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jc w:val="right"/>
            </w:pPr>
            <w:r>
              <w:t>Size</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jc w:val="right"/>
            </w:pPr>
            <w:r>
              <w:t>14</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jc w:val="right"/>
            </w:pPr>
            <w:r>
              <w:t>4</w:t>
            </w:r>
          </w:p>
        </w:tc>
        <w:tc>
          <w:tcPr>
            <w:tcW w:w="0" w:type="auto"/>
          </w:tcPr>
          <w:p w:rsidR="00AF165E" w:rsidRDefault="00D22412">
            <w:pPr>
              <w:pStyle w:val="Compact"/>
              <w:jc w:val="right"/>
            </w:pPr>
            <w:r>
              <w:t>15</w:t>
            </w:r>
          </w:p>
        </w:tc>
      </w:tr>
      <w:tr w:rsidR="00AF165E">
        <w:tc>
          <w:tcPr>
            <w:tcW w:w="0" w:type="auto"/>
          </w:tcPr>
          <w:p w:rsidR="00AF165E" w:rsidRDefault="00D22412">
            <w:pPr>
              <w:pStyle w:val="Compact"/>
            </w:pPr>
            <w:r>
              <w:t>Symbol</w:t>
            </w:r>
          </w:p>
        </w:tc>
        <w:tc>
          <w:tcPr>
            <w:tcW w:w="0" w:type="auto"/>
          </w:tcPr>
          <w:p w:rsidR="00AF165E" w:rsidRDefault="00D22412">
            <w:pPr>
              <w:pStyle w:val="Compact"/>
              <w:jc w:val="right"/>
            </w:pPr>
            <w:r>
              <w:t>8</w:t>
            </w:r>
          </w:p>
        </w:tc>
        <w:tc>
          <w:tcPr>
            <w:tcW w:w="0" w:type="auto"/>
          </w:tcPr>
          <w:p w:rsidR="00AF165E" w:rsidRDefault="00D22412">
            <w:pPr>
              <w:pStyle w:val="Compact"/>
              <w:jc w:val="right"/>
            </w:pPr>
            <w:r>
              <w:t>19</w:t>
            </w:r>
          </w:p>
        </w:tc>
      </w:tr>
    </w:tbl>
    <w:p w:rsidR="00AF165E" w:rsidRDefault="00D22412">
      <w:pPr>
        <w:pStyle w:val="Heading4"/>
      </w:pPr>
      <w:bookmarkStart w:id="214" w:name="field-offset-specified-by-message-schema"/>
      <w:bookmarkStart w:id="215" w:name="_Toc56591762"/>
      <w:r>
        <w:t>Field offset specified by message schema</w:t>
      </w:r>
      <w:bookmarkEnd w:id="214"/>
      <w:bookmarkEnd w:id="215"/>
    </w:p>
    <w:p w:rsidR="00AF165E" w:rsidRDefault="00D22412">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rsidR="00AF165E" w:rsidRDefault="00D22412">
      <w:pPr>
        <w:pStyle w:val="BodyText"/>
      </w:pPr>
      <w:r>
        <w:t>If specified, field offset must be greater than or equal to the sum of the sizes of prior fields. In other words, an offset is invalid if it would cause fields to overlap.</w:t>
      </w:r>
    </w:p>
    <w:p w:rsidR="00AF165E" w:rsidRDefault="00D22412">
      <w:pPr>
        <w:pStyle w:val="BodyText"/>
      </w:pPr>
      <w:r>
        <w:lastRenderedPageBreak/>
        <w:t>Extra octets specified for padding should never be interpreted as business data. They should be filled with binary zeros.</w:t>
      </w:r>
    </w:p>
    <w:p w:rsidR="00AF165E" w:rsidRDefault="00D22412">
      <w:pPr>
        <w:pStyle w:val="BodyText"/>
      </w:pPr>
      <w:r>
        <w:t>Example of fields with specified offsets</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217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pPr>
            <w:r>
              <w:t>Size</w:t>
            </w:r>
          </w:p>
        </w:tc>
        <w:tc>
          <w:tcPr>
            <w:tcW w:w="0" w:type="auto"/>
            <w:tcBorders>
              <w:bottom w:val="single" w:sz="0" w:space="0" w:color="auto"/>
            </w:tcBorders>
            <w:vAlign w:val="bottom"/>
          </w:tcPr>
          <w:p w:rsidR="00AF165E" w:rsidRDefault="00D22412">
            <w:pPr>
              <w:pStyle w:val="Compact"/>
              <w:jc w:val="right"/>
            </w:pPr>
            <w:r>
              <w:t>Padding preceding field</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pPr>
            <w:r>
              <w:t>14</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pPr>
            <w:r>
              <w:t>1</w:t>
            </w:r>
          </w:p>
        </w:tc>
        <w:tc>
          <w:tcPr>
            <w:tcW w:w="0" w:type="auto"/>
          </w:tcPr>
          <w:p w:rsidR="00AF165E" w:rsidRDefault="00D22412">
            <w:pPr>
              <w:pStyle w:val="Compact"/>
              <w:jc w:val="right"/>
            </w:pPr>
            <w:r>
              <w:t>0</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pPr>
            <w:r>
              <w:t>4</w:t>
            </w:r>
          </w:p>
        </w:tc>
        <w:tc>
          <w:tcPr>
            <w:tcW w:w="0" w:type="auto"/>
          </w:tcPr>
          <w:p w:rsidR="00AF165E" w:rsidRDefault="00D22412">
            <w:pPr>
              <w:pStyle w:val="Compact"/>
              <w:jc w:val="right"/>
            </w:pPr>
            <w:r>
              <w:t>1</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Symbol</w:t>
            </w:r>
          </w:p>
        </w:tc>
        <w:tc>
          <w:tcPr>
            <w:tcW w:w="0" w:type="auto"/>
          </w:tcPr>
          <w:p w:rsidR="00AF165E" w:rsidRDefault="00D22412">
            <w:pPr>
              <w:pStyle w:val="Compact"/>
            </w:pPr>
            <w:r>
              <w:t>8</w:t>
            </w:r>
          </w:p>
        </w:tc>
        <w:tc>
          <w:tcPr>
            <w:tcW w:w="0" w:type="auto"/>
          </w:tcPr>
          <w:p w:rsidR="00AF165E" w:rsidRDefault="00D22412">
            <w:pPr>
              <w:pStyle w:val="Compact"/>
              <w:jc w:val="right"/>
            </w:pPr>
            <w:r>
              <w:t>0</w:t>
            </w:r>
          </w:p>
        </w:tc>
        <w:tc>
          <w:tcPr>
            <w:tcW w:w="0" w:type="auto"/>
          </w:tcPr>
          <w:p w:rsidR="00AF165E" w:rsidRDefault="00D22412">
            <w:pPr>
              <w:pStyle w:val="Compact"/>
              <w:jc w:val="right"/>
            </w:pPr>
            <w:r>
              <w:t>20</w:t>
            </w:r>
          </w:p>
        </w:tc>
      </w:tr>
    </w:tbl>
    <w:p w:rsidR="00AF165E" w:rsidRDefault="00D22412">
      <w:pPr>
        <w:pStyle w:val="Heading4"/>
      </w:pPr>
      <w:bookmarkStart w:id="216" w:name="padding-at-end-of-a-message-or-group"/>
      <w:bookmarkStart w:id="217" w:name="_Toc56591763"/>
      <w:r>
        <w:t>Padding at end of a message or group</w:t>
      </w:r>
      <w:bookmarkEnd w:id="216"/>
      <w:bookmarkEnd w:id="217"/>
    </w:p>
    <w:p w:rsidR="00AF165E" w:rsidRDefault="00D22412">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rsidR="00AF165E" w:rsidRDefault="00D22412">
      <w:pPr>
        <w:pStyle w:val="BodyText"/>
      </w:pPr>
      <w:r>
        <w:t>The blockLength attribute applies only to the portion of message that contains fix-length fields; it does not apply to variable-length data elements of a message.</w:t>
      </w:r>
    </w:p>
    <w:p w:rsidR="00AF165E" w:rsidRDefault="00D22412">
      <w:pPr>
        <w:pStyle w:val="BodyText"/>
      </w:pPr>
      <w:r>
        <w:t>Extra octets specified for padding should be filled with binary zeros.</w:t>
      </w:r>
    </w:p>
    <w:p w:rsidR="00AF165E" w:rsidRDefault="00D22412">
      <w:pPr>
        <w:pStyle w:val="BodyText"/>
      </w:pPr>
      <w:r>
        <w:t>Example of blockLength specification for 24 octets</w:t>
      </w:r>
    </w:p>
    <w:p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rsidR="00AF165E" w:rsidRDefault="00D22412">
      <w:pPr>
        <w:pStyle w:val="Heading2"/>
      </w:pPr>
      <w:bookmarkStart w:id="218" w:name="repeating-groups"/>
      <w:bookmarkStart w:id="219" w:name="_Toc56591764"/>
      <w:r>
        <w:t>Repeating Groups</w:t>
      </w:r>
      <w:bookmarkEnd w:id="218"/>
      <w:bookmarkEnd w:id="219"/>
    </w:p>
    <w:p w:rsidR="00AF165E" w:rsidRDefault="00D22412">
      <w:pPr>
        <w:pStyle w:val="FirstParagraph"/>
      </w:pPr>
      <w:r>
        <w:t>A repeating group is a message structure that contains a variable number of entries. Each entry contains fields specified by a message schema.</w:t>
      </w:r>
    </w:p>
    <w:p w:rsidR="00AF165E" w:rsidRDefault="00D22412">
      <w:pPr>
        <w:pStyle w:val="BodyText"/>
      </w:pPr>
      <w:r>
        <w:t>The order and data types of the fields are the same for each entry in a group. That is, the entries are homogeneous. Position of a given field within any entry is fixed, with the exception of variable-length fields.</w:t>
      </w:r>
    </w:p>
    <w:p w:rsidR="00AF165E" w:rsidRDefault="00D22412">
      <w:pPr>
        <w:pStyle w:val="BodyText"/>
      </w:pPr>
      <w:r>
        <w:t>A message may have no groups or an unlimited number of repeating groups specified in its schema.</w:t>
      </w:r>
    </w:p>
    <w:p w:rsidR="00AF165E" w:rsidRDefault="00D22412">
      <w:pPr>
        <w:pStyle w:val="Heading3"/>
      </w:pPr>
      <w:bookmarkStart w:id="220" w:name="schema-specification-of-a-group"/>
      <w:bookmarkStart w:id="221" w:name="_Toc56591765"/>
      <w:r>
        <w:t>Schema specification of a group</w:t>
      </w:r>
      <w:bookmarkEnd w:id="220"/>
      <w:bookmarkEnd w:id="221"/>
    </w:p>
    <w:p w:rsidR="00AF165E" w:rsidRDefault="00D22412">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rsidR="00AF165E" w:rsidRDefault="00D22412">
      <w:pPr>
        <w:pStyle w:val="BodyText"/>
      </w:pPr>
      <w:r>
        <w:t>Example repeating group encoding specification</w:t>
      </w:r>
    </w:p>
    <w:p w:rsidR="00AF165E" w:rsidRDefault="00D22412">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rsidR="00AF165E" w:rsidRDefault="00D22412">
      <w:pPr>
        <w:pStyle w:val="Heading3"/>
      </w:pPr>
      <w:bookmarkStart w:id="222" w:name="group-block-length"/>
      <w:bookmarkStart w:id="223" w:name="_Toc56591766"/>
      <w:r>
        <w:lastRenderedPageBreak/>
        <w:t>Group block length</w:t>
      </w:r>
      <w:bookmarkEnd w:id="222"/>
      <w:bookmarkEnd w:id="223"/>
    </w:p>
    <w:p w:rsidR="00AF165E" w:rsidRDefault="00D22412">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rsidR="00AF165E" w:rsidRDefault="00D22412">
      <w:pPr>
        <w:pStyle w:val="Heading3"/>
      </w:pPr>
      <w:bookmarkStart w:id="224" w:name="padding-at-end-of-a-group-entry"/>
      <w:bookmarkStart w:id="225" w:name="_Toc56591767"/>
      <w:r>
        <w:t>Padding at end of a group entry</w:t>
      </w:r>
      <w:bookmarkEnd w:id="224"/>
      <w:bookmarkEnd w:id="225"/>
    </w:p>
    <w:p w:rsidR="00AF165E" w:rsidRDefault="00D22412">
      <w:pPr>
        <w:pStyle w:val="FirstParagraph"/>
      </w:pPr>
      <w:r>
        <w:t>By default, the space reserved for an entry is the sum of a group’s field lengths, as defined by a message schema, without regard to byte alignment.</w:t>
      </w:r>
    </w:p>
    <w:p w:rsidR="00AF165E" w:rsidRDefault="00D22412">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rsidR="00AF165E" w:rsidRDefault="00D22412">
      <w:pPr>
        <w:pStyle w:val="BodyText"/>
      </w:pPr>
      <w:r>
        <w:t>Note that padding will only result in deterministic alignment if the repeating group contains no variable-length fields.</w:t>
      </w:r>
    </w:p>
    <w:p w:rsidR="00AF165E" w:rsidRDefault="00D22412">
      <w:pPr>
        <w:pStyle w:val="Heading3"/>
      </w:pPr>
      <w:bookmarkStart w:id="226" w:name="entry-counter"/>
      <w:bookmarkStart w:id="227" w:name="_Toc56591768"/>
      <w:r>
        <w:t>Entry counter</w:t>
      </w:r>
      <w:bookmarkEnd w:id="226"/>
      <w:bookmarkEnd w:id="227"/>
    </w:p>
    <w:p w:rsidR="00AF165E" w:rsidRDefault="00D22412">
      <w:pPr>
        <w:pStyle w:val="FirstParagraph"/>
      </w:pPr>
      <w:r>
        <w:t xml:space="preserve">Each group is associated with a required counter field of semantic data type NumInGroup to tell how many entries are contained by a message. The value of the counter is a non-negative integer. See section </w:t>
      </w:r>
      <w:hyperlink w:anchor="encoding-of-repeating-group-dimensions">
        <w:r>
          <w:rPr>
            <w:rStyle w:val="Hyperlink"/>
            <w:i/>
          </w:rPr>
          <w:t>Encoding of repeating group dimensions</w:t>
        </w:r>
      </w:hyperlink>
      <w:r>
        <w:t xml:space="preserve"> for details.</w:t>
      </w:r>
    </w:p>
    <w:p w:rsidR="00AF165E" w:rsidRDefault="00D22412">
      <w:pPr>
        <w:pStyle w:val="Heading3"/>
      </w:pPr>
      <w:bookmarkStart w:id="228" w:name="empty-group"/>
      <w:bookmarkStart w:id="229" w:name="_Toc56591769"/>
      <w:r>
        <w:t>Empty group</w:t>
      </w:r>
      <w:bookmarkEnd w:id="228"/>
      <w:bookmarkEnd w:id="229"/>
    </w:p>
    <w:p w:rsidR="00AF165E" w:rsidRDefault="00D22412">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rsidR="00AF165E" w:rsidRDefault="00D22412">
      <w:pPr>
        <w:pStyle w:val="Heading3"/>
      </w:pPr>
      <w:bookmarkStart w:id="230" w:name="multiple-repeating-groups"/>
      <w:bookmarkStart w:id="231" w:name="_Toc56591770"/>
      <w:r>
        <w:t>Multiple repeating groups</w:t>
      </w:r>
      <w:bookmarkEnd w:id="230"/>
      <w:bookmarkEnd w:id="231"/>
    </w:p>
    <w:p w:rsidR="00AF165E" w:rsidRDefault="00D22412">
      <w:pPr>
        <w:pStyle w:val="FirstParagraph"/>
      </w:pPr>
      <w:r>
        <w:t>A message may contain multiple repeating groups at the same level.</w:t>
      </w:r>
    </w:p>
    <w:p w:rsidR="00AF165E" w:rsidRDefault="00D22412">
      <w:pPr>
        <w:pStyle w:val="BodyText"/>
      </w:pPr>
      <w:r>
        <w:t>Example of encoding specification with multiple repeating groups</w:t>
      </w:r>
    </w:p>
    <w:p w:rsidR="00AF165E" w:rsidRDefault="00D22412">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group fields --&gt;</w:t>
      </w:r>
      <w:r>
        <w:br/>
      </w:r>
      <w:r>
        <w:rPr>
          <w:rStyle w:val="NormalTok"/>
        </w:rPr>
        <w:t xml:space="preserve">    </w:t>
      </w:r>
      <w:r>
        <w:rPr>
          <w:rStyle w:val="KeywordTok"/>
        </w:rPr>
        <w:t>&lt;/group&gt;</w:t>
      </w:r>
      <w:r>
        <w:br/>
      </w:r>
      <w:r>
        <w:rPr>
          <w:rStyle w:val="KeywordTok"/>
        </w:rPr>
        <w:t>&lt;/message&gt;</w:t>
      </w:r>
    </w:p>
    <w:p w:rsidR="00AF165E" w:rsidRDefault="00D22412">
      <w:pPr>
        <w:pStyle w:val="Heading3"/>
      </w:pPr>
      <w:bookmarkStart w:id="232" w:name="nested-repeating-group-specification"/>
      <w:bookmarkStart w:id="233" w:name="_Toc56591771"/>
      <w:r>
        <w:t>Nested repeating group specification</w:t>
      </w:r>
      <w:bookmarkEnd w:id="232"/>
      <w:bookmarkEnd w:id="233"/>
    </w:p>
    <w:p w:rsidR="00AF165E" w:rsidRDefault="00D22412">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rsidR="00AF165E" w:rsidRDefault="00D22412">
      <w:pPr>
        <w:pStyle w:val="BodyText"/>
      </w:pPr>
      <w:r>
        <w:t>The encoding specification of nested repeating groups is in the same format as groups at the root level of a message in a recursive procedure.</w:t>
      </w:r>
    </w:p>
    <w:p w:rsidR="00AF165E" w:rsidRDefault="00D22412">
      <w:pPr>
        <w:pStyle w:val="BodyText"/>
      </w:pPr>
      <w:r>
        <w:t>Example of nested repeating group specification</w:t>
      </w:r>
    </w:p>
    <w:p w:rsidR="00AF165E" w:rsidRDefault="00D22412">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"int"</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&lt;/group&gt;</w:t>
      </w:r>
      <w:r>
        <w:br/>
      </w:r>
      <w:r>
        <w:rPr>
          <w:rStyle w:val="KeywordTok"/>
        </w:rPr>
        <w:t>&lt;/group&gt;</w:t>
      </w:r>
    </w:p>
    <w:p w:rsidR="00AF165E" w:rsidRDefault="00D22412">
      <w:pPr>
        <w:pStyle w:val="Heading3"/>
      </w:pPr>
      <w:bookmarkStart w:id="234" w:name="nested-repeating-group-wire-format"/>
      <w:bookmarkStart w:id="235" w:name="_Toc56591772"/>
      <w:r>
        <w:t>Nested repeating group wire format</w:t>
      </w:r>
      <w:bookmarkEnd w:id="234"/>
      <w:bookmarkEnd w:id="235"/>
    </w:p>
    <w:p w:rsidR="00AF165E" w:rsidRDefault="00D22412">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rsidR="00AF165E" w:rsidRDefault="00D22412">
      <w:pPr>
        <w:pStyle w:val="BodyText"/>
      </w:pPr>
      <w:r>
        <w:t>On decoding, nested repeating groups do no support direct access to fields. It is necessary to walk all elements in sequence to discover the number of entries in each repeating group.</w:t>
      </w:r>
    </w:p>
    <w:p w:rsidR="00AF165E" w:rsidRDefault="00D22412">
      <w:pPr>
        <w:pStyle w:val="Heading3"/>
      </w:pPr>
      <w:bookmarkStart w:id="236" w:name="empty-group-means-nested-group-is-empty"/>
      <w:bookmarkStart w:id="237" w:name="_Toc56591773"/>
      <w:r>
        <w:t>Empty group means nested group is empty</w:t>
      </w:r>
      <w:bookmarkEnd w:id="236"/>
      <w:bookmarkEnd w:id="237"/>
    </w:p>
    <w:p w:rsidR="00AF165E" w:rsidRDefault="00D22412">
      <w:pPr>
        <w:pStyle w:val="FirstParagraph"/>
      </w:pPr>
      <w:r>
        <w:t>If a group contains nested repeating groups, then a NumInGroup counter of zero implies that both that group and its child groups are empty. In that case, no NumInGroup is encoded on the wire for the child groups.</w:t>
      </w:r>
    </w:p>
    <w:p w:rsidR="00AF165E" w:rsidRDefault="00D22412">
      <w:pPr>
        <w:pStyle w:val="Heading3"/>
      </w:pPr>
      <w:bookmarkStart w:id="238" w:name="group-dimension-encoding"/>
      <w:bookmarkStart w:id="239" w:name="_Toc56591774"/>
      <w:r>
        <w:t>Group dimension encoding</w:t>
      </w:r>
      <w:bookmarkEnd w:id="238"/>
      <w:bookmarkEnd w:id="239"/>
    </w:p>
    <w:p w:rsidR="00AF165E" w:rsidRDefault="00D22412">
      <w:pPr>
        <w:pStyle w:val="FirstParagraph"/>
      </w:pPr>
      <w:r>
        <w:t>Every repeating group must be immediately preceded on the wire by its dimensions. The two dimensions are the count of entries in a repeating group and the space reserved for each entry of the group.</w:t>
      </w:r>
    </w:p>
    <w:p w:rsidR="00AF165E" w:rsidRDefault="00D22412">
      <w:pPr>
        <w:pStyle w:val="Heading4"/>
      </w:pPr>
      <w:bookmarkStart w:id="240" w:name="range-of-group-entry-count"/>
      <w:bookmarkStart w:id="241" w:name="_Toc56591775"/>
      <w:r>
        <w:t>Range of group entry count</w:t>
      </w:r>
      <w:bookmarkEnd w:id="240"/>
      <w:bookmarkEnd w:id="241"/>
    </w:p>
    <w:p w:rsidR="00AF165E" w:rsidRDefault="00D22412">
      <w:pPr>
        <w:pStyle w:val="FirstParagraph"/>
      </w:pPr>
      <w:r>
        <w:t>Implementations should support uint8 and uint16 types for repeating group entry counts. Optionally, implementations may support any other unsigned integer types.</w:t>
      </w:r>
    </w:p>
    <w:p w:rsidR="00AF165E" w:rsidRDefault="00D22412">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entries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bl>
    <w:p w:rsidR="00AF165E" w:rsidRDefault="00D22412">
      <w:pPr>
        <w:pStyle w:val="BodyText"/>
      </w:pPr>
      <w:r>
        <w:t xml:space="preserve">The number of entries may be restricted to a specific range; see section </w:t>
      </w:r>
      <w:hyperlink w:anchor="restricting-repeating-group-entries">
        <w:r>
          <w:rPr>
            <w:rStyle w:val="Hyperlink"/>
            <w:i/>
          </w:rPr>
          <w:t>Restricting repeating group entries</w:t>
        </w:r>
      </w:hyperlink>
      <w:r>
        <w:t xml:space="preserve"> for details.</w:t>
      </w:r>
    </w:p>
    <w:p w:rsidR="00AF165E" w:rsidRDefault="00D22412">
      <w:pPr>
        <w:pStyle w:val="Heading4"/>
      </w:pPr>
      <w:bookmarkStart w:id="242" w:name="encoding-of-repeating-group-dimensions"/>
      <w:bookmarkStart w:id="243" w:name="_Toc56591776"/>
      <w:r>
        <w:t>Encoding of repeating group dimensions</w:t>
      </w:r>
      <w:bookmarkEnd w:id="242"/>
      <w:bookmarkEnd w:id="243"/>
    </w:p>
    <w:p w:rsidR="00AF165E" w:rsidRDefault="00D22412">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rsidR="00AF165E" w:rsidRDefault="00D22412">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rsidR="00AF165E" w:rsidRDefault="00D22412">
      <w:pPr>
        <w:pStyle w:val="BodyText"/>
      </w:pPr>
      <w:r>
        <w:t>Recommended encoding of repeating group dimensions</w:t>
      </w:r>
    </w:p>
    <w:p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Heading4"/>
      </w:pPr>
      <w:bookmarkStart w:id="244" w:name="block-length"/>
      <w:bookmarkStart w:id="245" w:name="_Toc56591777"/>
      <w:r>
        <w:t>Block length</w:t>
      </w:r>
      <w:bookmarkEnd w:id="244"/>
      <w:bookmarkEnd w:id="245"/>
    </w:p>
    <w:p w:rsidR="00AF165E" w:rsidRDefault="00D22412">
      <w:pPr>
        <w:pStyle w:val="FirstParagraph"/>
      </w:pPr>
      <w:r>
        <w:t>The total space reserved for the fixed-length fields of this repeating group, not counting any repeating groups or variable-length fields.</w:t>
      </w:r>
    </w:p>
    <w:p w:rsidR="00AF165E" w:rsidRDefault="00D22412">
      <w:pPr>
        <w:pStyle w:val="Heading4"/>
      </w:pPr>
      <w:bookmarkStart w:id="246" w:name="number-of-entries"/>
      <w:bookmarkStart w:id="247" w:name="_Toc56591778"/>
      <w:r>
        <w:t>Number of entries</w:t>
      </w:r>
      <w:bookmarkEnd w:id="246"/>
      <w:bookmarkEnd w:id="247"/>
    </w:p>
    <w:p w:rsidR="00AF165E" w:rsidRDefault="00D22412">
      <w:pPr>
        <w:pStyle w:val="FirstParagraph"/>
      </w:pPr>
      <w:r>
        <w:t>The number of entries in this repeating group, called NumInGroup in FIX.</w:t>
      </w:r>
    </w:p>
    <w:p w:rsidR="00AF165E" w:rsidRDefault="00D22412">
      <w:pPr>
        <w:pStyle w:val="Heading5"/>
      </w:pPr>
      <w:bookmarkStart w:id="248" w:name="number-of-repeating-groups-1"/>
      <w:r>
        <w:lastRenderedPageBreak/>
        <w:t>Number of repeating groups</w:t>
      </w:r>
      <w:bookmarkEnd w:id="248"/>
    </w:p>
    <w:p w:rsidR="00AF165E" w:rsidRDefault="00D22412">
      <w:pPr>
        <w:pStyle w:val="FirstParagraph"/>
      </w:pPr>
      <w:r>
        <w:t>A count nested repeating groups in this repeating group.</w:t>
      </w:r>
    </w:p>
    <w:p w:rsidR="00AF165E" w:rsidRDefault="00D22412">
      <w:pPr>
        <w:pStyle w:val="Heading4"/>
      </w:pPr>
      <w:bookmarkStart w:id="249" w:name="number-of-variable-length-fields-1"/>
      <w:bookmarkStart w:id="250" w:name="_Toc56591779"/>
      <w:r>
        <w:t>Number of variable-length fields</w:t>
      </w:r>
      <w:bookmarkEnd w:id="249"/>
      <w:bookmarkEnd w:id="250"/>
    </w:p>
    <w:p w:rsidR="00AF165E" w:rsidRDefault="00D22412">
      <w:pPr>
        <w:pStyle w:val="FirstParagraph"/>
      </w:pPr>
      <w:r>
        <w:t>A count of the variable-length fields in this repeating group.</w:t>
      </w:r>
    </w:p>
    <w:p w:rsidR="00AF165E" w:rsidRDefault="00D22412">
      <w:pPr>
        <w:pStyle w:val="BodyText"/>
      </w:pPr>
      <w:r>
        <w:t>Wire format of NumInGroup with block length 55 octets by 3 entries, containing one nested group and two variable-length fields.</w:t>
      </w:r>
    </w:p>
    <w:p w:rsidR="00AF165E" w:rsidRDefault="00D22412">
      <w:pPr>
        <w:pStyle w:val="BodyText"/>
      </w:pPr>
      <w:r>
        <w:rPr>
          <w:rStyle w:val="VerbatimChar"/>
        </w:rPr>
        <w:t>3700030001000200</w:t>
      </w:r>
    </w:p>
    <w:p w:rsidR="00AF165E" w:rsidRDefault="00D22412">
      <w:pPr>
        <w:pStyle w:val="Heading4"/>
      </w:pPr>
      <w:bookmarkStart w:id="251" w:name="restricting-repeating-group-entries"/>
      <w:bookmarkStart w:id="252" w:name="_Toc56591780"/>
      <w:r>
        <w:t>Restricting repeating group entries</w:t>
      </w:r>
      <w:bookmarkEnd w:id="251"/>
      <w:bookmarkEnd w:id="252"/>
    </w:p>
    <w:p w:rsidR="00AF165E" w:rsidRDefault="00D22412">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rsidR="00AF165E" w:rsidRDefault="00D22412">
      <w:pPr>
        <w:pStyle w:val="BodyText"/>
      </w:pPr>
      <w:r>
        <w:t>Example of a restricted group encoding</w:t>
      </w:r>
    </w:p>
    <w:p w:rsidR="00AF165E" w:rsidRDefault="00D22412">
      <w:pPr>
        <w:pStyle w:val="SourceCode"/>
      </w:pP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p>
    <w:p w:rsidR="00AF165E" w:rsidRDefault="00D22412">
      <w:pPr>
        <w:pStyle w:val="Heading2"/>
      </w:pPr>
      <w:bookmarkStart w:id="253" w:name="sequence-of-message-body-elements"/>
      <w:bookmarkStart w:id="254" w:name="_Toc56591781"/>
      <w:r>
        <w:t>Sequence of message body elements</w:t>
      </w:r>
      <w:bookmarkEnd w:id="253"/>
      <w:bookmarkEnd w:id="254"/>
    </w:p>
    <w:p w:rsidR="00AF165E" w:rsidRDefault="00D22412">
      <w:pPr>
        <w:pStyle w:val="Heading3"/>
      </w:pPr>
      <w:bookmarkStart w:id="255" w:name="root-level-elements"/>
      <w:bookmarkStart w:id="256" w:name="_Toc56591782"/>
      <w:r>
        <w:t>Root level elements</w:t>
      </w:r>
      <w:bookmarkEnd w:id="255"/>
      <w:bookmarkEnd w:id="256"/>
    </w:p>
    <w:p w:rsidR="00AF165E" w:rsidRDefault="00D22412">
      <w:pPr>
        <w:pStyle w:val="FirstParagraph"/>
      </w:pPr>
      <w:r>
        <w:t>To maximize deterministic field positions, message schemas must be specified with this sequence of message body elements:</w:t>
      </w:r>
    </w:p>
    <w:p w:rsidR="00AF165E" w:rsidRDefault="00D22412" w:rsidP="00D22412">
      <w:pPr>
        <w:numPr>
          <w:ilvl w:val="0"/>
          <w:numId w:val="12"/>
        </w:numPr>
      </w:pPr>
      <w:r>
        <w:t>Fixed-length fields that reside at the root level of the message (that is, not members of repeating groups), including any of the following, in the order specified by the message schema::</w:t>
      </w:r>
    </w:p>
    <w:p w:rsidR="00AF165E" w:rsidRDefault="00D22412" w:rsidP="00D22412">
      <w:pPr>
        <w:numPr>
          <w:ilvl w:val="1"/>
          <w:numId w:val="13"/>
        </w:numPr>
      </w:pPr>
      <w:r>
        <w:t>Fixed-length scalar fields, such as integers</w:t>
      </w:r>
    </w:p>
    <w:p w:rsidR="00AF165E" w:rsidRDefault="00D22412" w:rsidP="00D22412">
      <w:pPr>
        <w:numPr>
          <w:ilvl w:val="1"/>
          <w:numId w:val="13"/>
        </w:numPr>
      </w:pPr>
      <w:r>
        <w:t>Fixed-length character arrays</w:t>
      </w:r>
    </w:p>
    <w:p w:rsidR="00AF165E" w:rsidRDefault="00D22412" w:rsidP="00D22412">
      <w:pPr>
        <w:numPr>
          <w:ilvl w:val="1"/>
          <w:numId w:val="13"/>
        </w:numPr>
      </w:pPr>
      <w:r>
        <w:t>Fixed-length composite types, such as MonthYear</w:t>
      </w:r>
    </w:p>
    <w:p w:rsidR="00AF165E" w:rsidRDefault="00D22412" w:rsidP="00D22412">
      <w:pPr>
        <w:numPr>
          <w:ilvl w:val="0"/>
          <w:numId w:val="12"/>
        </w:numPr>
      </w:pPr>
      <w:r>
        <w:t>Repeating groups, if any.</w:t>
      </w:r>
    </w:p>
    <w:p w:rsidR="00AF165E" w:rsidRDefault="00D22412" w:rsidP="00D22412">
      <w:pPr>
        <w:numPr>
          <w:ilvl w:val="0"/>
          <w:numId w:val="12"/>
        </w:numPr>
      </w:pPr>
      <w:r>
        <w:t>Data fields, including raw data and variable-length strings, if any.</w:t>
      </w:r>
    </w:p>
    <w:p w:rsidR="00AF165E" w:rsidRDefault="00D22412">
      <w:pPr>
        <w:pStyle w:val="Heading3"/>
      </w:pPr>
      <w:bookmarkStart w:id="257" w:name="repeating-group-elements"/>
      <w:bookmarkStart w:id="258" w:name="_Toc56591783"/>
      <w:r>
        <w:t>Repeating group elements</w:t>
      </w:r>
      <w:bookmarkEnd w:id="257"/>
      <w:bookmarkEnd w:id="258"/>
    </w:p>
    <w:p w:rsidR="00AF165E" w:rsidRDefault="00D22412">
      <w:pPr>
        <w:pStyle w:val="FirstParagraph"/>
      </w:pPr>
      <w:r>
        <w:t>Repeating group entries are recursively organized in the same fashion as the root level: fixed-length fields, then nested repeating groups, and finally, variable-length data fields.</w:t>
      </w:r>
    </w:p>
    <w:p w:rsidR="00AF165E" w:rsidRDefault="00D22412">
      <w:pPr>
        <w:pStyle w:val="Heading2"/>
      </w:pPr>
      <w:bookmarkStart w:id="259" w:name="message-structure-validation"/>
      <w:bookmarkStart w:id="260" w:name="_Toc56591784"/>
      <w:r>
        <w:t>Message structure validation</w:t>
      </w:r>
      <w:bookmarkEnd w:id="259"/>
      <w:bookmarkEnd w:id="260"/>
    </w:p>
    <w:p w:rsidR="00AF165E" w:rsidRDefault="00D22412">
      <w:pPr>
        <w:pStyle w:val="FirstParagraph"/>
      </w:pPr>
      <w:r>
        <w:t xml:space="preserve">Aside from message schema validations (see section </w:t>
      </w:r>
      <w:hyperlink w:anchor="schema-validation">
        <w:r>
          <w:rPr>
            <w:rStyle w:val="Hyperlink"/>
            <w:i/>
          </w:rPr>
          <w:t>Schema validation</w:t>
        </w:r>
      </w:hyperlink>
      <w:r>
        <w:t>), these validations apply to message structure.</w:t>
      </w:r>
    </w:p>
    <w:p w:rsidR="00AF165E" w:rsidRDefault="00D22412">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91"/>
        <w:gridCol w:w="675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Wrong message size in header</w:t>
            </w:r>
          </w:p>
        </w:tc>
        <w:tc>
          <w:tcPr>
            <w:tcW w:w="0" w:type="auto"/>
          </w:tcPr>
          <w:p w:rsidR="00AF165E" w:rsidRDefault="00D22412">
            <w:pPr>
              <w:pStyle w:val="Compact"/>
            </w:pPr>
            <w:r>
              <w:t>A message size value smaller than the actual message may cause a message to be truncated.</w:t>
            </w:r>
          </w:p>
        </w:tc>
      </w:tr>
      <w:tr w:rsidR="00AF165E">
        <w:tc>
          <w:tcPr>
            <w:tcW w:w="0" w:type="auto"/>
          </w:tcPr>
          <w:p w:rsidR="00AF165E" w:rsidRDefault="00D22412">
            <w:pPr>
              <w:pStyle w:val="Compact"/>
            </w:pPr>
            <w:r>
              <w:t>Wrong or unknown template ID in header</w:t>
            </w:r>
          </w:p>
        </w:tc>
        <w:tc>
          <w:tcPr>
            <w:tcW w:w="0" w:type="auto"/>
          </w:tcPr>
          <w:p w:rsidR="00AF165E" w:rsidRDefault="00D22412">
            <w:pPr>
              <w:pStyle w:val="Compact"/>
            </w:pPr>
            <w:r>
              <w:t>A mismatch of message schema would likely render a message unintelligible or cause fields to be misinterpreted.</w:t>
            </w:r>
          </w:p>
        </w:tc>
      </w:tr>
      <w:tr w:rsidR="00AF165E">
        <w:tc>
          <w:tcPr>
            <w:tcW w:w="0" w:type="auto"/>
          </w:tcPr>
          <w:p w:rsidR="00AF165E" w:rsidRDefault="00D22412">
            <w:pPr>
              <w:pStyle w:val="Compact"/>
            </w:pPr>
            <w:r>
              <w:t xml:space="preserve">Fixed-length field after repeating </w:t>
            </w:r>
            <w:r>
              <w:lastRenderedPageBreak/>
              <w:t>group or variable-length field</w:t>
            </w:r>
          </w:p>
        </w:tc>
        <w:tc>
          <w:tcPr>
            <w:tcW w:w="0" w:type="auto"/>
          </w:tcPr>
          <w:p w:rsidR="00AF165E" w:rsidRDefault="00D22412">
            <w:pPr>
              <w:pStyle w:val="Compact"/>
            </w:pPr>
            <w:r>
              <w:lastRenderedPageBreak/>
              <w:t xml:space="preserve">All fixed-length fields in the root of a message or in a repeating group entry </w:t>
            </w:r>
            <w:r>
              <w:lastRenderedPageBreak/>
              <w:t>must be listed before any (nested) repeating group or variable-length field.</w:t>
            </w:r>
          </w:p>
        </w:tc>
      </w:tr>
      <w:tr w:rsidR="00AF165E">
        <w:tc>
          <w:tcPr>
            <w:tcW w:w="0" w:type="auto"/>
          </w:tcPr>
          <w:p w:rsidR="00AF165E" w:rsidRDefault="00D22412">
            <w:pPr>
              <w:pStyle w:val="Compact"/>
            </w:pPr>
            <w:r>
              <w:lastRenderedPageBreak/>
              <w:t>Repeating group after variable-length field</w:t>
            </w:r>
          </w:p>
        </w:tc>
        <w:tc>
          <w:tcPr>
            <w:tcW w:w="0" w:type="auto"/>
          </w:tcPr>
          <w:p w:rsidR="00AF165E" w:rsidRDefault="00D22412">
            <w:pPr>
              <w:pStyle w:val="Compact"/>
            </w:pPr>
            <w:r>
              <w:t>All repeating groups at the root level or in a nested repeating group must be listed before any variable length field at the same level.</w:t>
            </w:r>
          </w:p>
        </w:tc>
      </w:tr>
    </w:tbl>
    <w:p w:rsidR="00AF165E" w:rsidRDefault="00D22412">
      <w:pPr>
        <w:pStyle w:val="Heading1"/>
      </w:pPr>
      <w:bookmarkStart w:id="261" w:name="message-schema-1"/>
      <w:bookmarkStart w:id="262" w:name="_Toc56591785"/>
      <w:r>
        <w:lastRenderedPageBreak/>
        <w:t>Message Schema</w:t>
      </w:r>
      <w:bookmarkEnd w:id="261"/>
      <w:bookmarkEnd w:id="262"/>
    </w:p>
    <w:p w:rsidR="00AF165E" w:rsidRDefault="00D22412">
      <w:pPr>
        <w:pStyle w:val="Heading2"/>
      </w:pPr>
      <w:bookmarkStart w:id="263" w:name="xml-schema-for-sbe-message-schemas"/>
      <w:bookmarkStart w:id="264" w:name="_Toc56591786"/>
      <w:r>
        <w:t>XML schema for SBE message schemas</w:t>
      </w:r>
      <w:bookmarkEnd w:id="263"/>
      <w:bookmarkEnd w:id="264"/>
    </w:p>
    <w:p w:rsidR="00AF165E" w:rsidRDefault="00D22412">
      <w:pPr>
        <w:pStyle w:val="FirstParagraph"/>
      </w:pPr>
      <w:r>
        <w:t xml:space="preserve">See </w:t>
      </w:r>
      <w:hyperlink r:id="rId23">
        <w:r>
          <w:rPr>
            <w:rStyle w:val="Hyperlink"/>
          </w:rPr>
          <w:t>sbe.xsd</w:t>
        </w:r>
      </w:hyperlink>
      <w:r>
        <w:t xml:space="preserve"> for the normative XML Schema Definition (XSD) for SBE.</w:t>
      </w:r>
    </w:p>
    <w:p w:rsidR="00AF165E" w:rsidRDefault="00D22412">
      <w:pPr>
        <w:pStyle w:val="Heading2"/>
      </w:pPr>
      <w:bookmarkStart w:id="265" w:name="xml-namespace"/>
      <w:bookmarkStart w:id="266" w:name="_Toc56591787"/>
      <w:r>
        <w:t>XML namespace</w:t>
      </w:r>
      <w:bookmarkEnd w:id="265"/>
      <w:bookmarkEnd w:id="266"/>
    </w:p>
    <w:p w:rsidR="00AF165E" w:rsidRDefault="00D22412">
      <w:pPr>
        <w:pStyle w:val="FirstParagraph"/>
      </w:pPr>
      <w:r>
        <w:t>The Simple Binary Encoding XML schema is identified by this URL [</w:t>
      </w:r>
      <w:r>
        <w:rPr>
          <w:i/>
        </w:rPr>
        <w:t>tentative</w:t>
      </w:r>
      <w:r>
        <w:t>]:</w:t>
      </w:r>
    </w:p>
    <w:p w:rsidR="00AF165E" w:rsidRDefault="00D22412">
      <w:pPr>
        <w:pStyle w:val="SourceCode"/>
      </w:pPr>
      <w:r>
        <w:rPr>
          <w:rStyle w:val="NormalTok"/>
        </w:rPr>
        <w:t>xmlns:sbe=http://fixprotocol.io/2017/sbe</w:t>
      </w:r>
    </w:p>
    <w:p w:rsidR="00AF165E" w:rsidRDefault="00D22412">
      <w:pPr>
        <w:pStyle w:val="FirstParagraph"/>
      </w:pPr>
      <w:r>
        <w:t>Conventionally, the URI of the XML schema is aliased by the prefix “sbe”.</w:t>
      </w:r>
    </w:p>
    <w:p w:rsidR="00AF165E" w:rsidRDefault="00D22412">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rsidR="00AF165E" w:rsidRDefault="00D22412">
      <w:pPr>
        <w:pStyle w:val="Heading2"/>
      </w:pPr>
      <w:bookmarkStart w:id="267" w:name="name-convention"/>
      <w:bookmarkStart w:id="268" w:name="_Toc56591788"/>
      <w:r>
        <w:t>Name convention</w:t>
      </w:r>
      <w:bookmarkEnd w:id="267"/>
      <w:bookmarkEnd w:id="268"/>
    </w:p>
    <w:p w:rsidR="00AF165E" w:rsidRDefault="00D22412">
      <w:pPr>
        <w:pStyle w:val="FirstParagraph"/>
      </w:pPr>
      <w:r>
        <w:t>All symbolic names in a message schema are restricted to alphanumeric characters plus underscore without spaces. This is the same restriction applied to all names in FIX specifications.</w:t>
      </w:r>
    </w:p>
    <w:p w:rsidR="00AF165E" w:rsidRDefault="00D22412">
      <w:pPr>
        <w:pStyle w:val="Heading3"/>
      </w:pPr>
      <w:bookmarkStart w:id="269" w:name="capitalization"/>
      <w:bookmarkStart w:id="270" w:name="_Toc56591789"/>
      <w:r>
        <w:t>Capitalization</w:t>
      </w:r>
      <w:bookmarkEnd w:id="269"/>
      <w:bookmarkEnd w:id="270"/>
    </w:p>
    <w:p w:rsidR="00AF165E" w:rsidRDefault="00D22412">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rsidR="00AF165E" w:rsidRDefault="00D22412">
      <w:pPr>
        <w:pStyle w:val="Heading2"/>
      </w:pPr>
      <w:bookmarkStart w:id="271" w:name="root-element"/>
      <w:bookmarkStart w:id="272" w:name="_Toc56591790"/>
      <w:r>
        <w:t>Root element</w:t>
      </w:r>
      <w:bookmarkEnd w:id="271"/>
      <w:bookmarkEnd w:id="272"/>
    </w:p>
    <w:p w:rsidR="00AF165E" w:rsidRDefault="00D22412">
      <w:pPr>
        <w:pStyle w:val="FirstParagraph"/>
      </w:pPr>
      <w:r>
        <w:t xml:space="preserve">The root element of the XML document is </w:t>
      </w:r>
      <w:r>
        <w:rPr>
          <w:rStyle w:val="VerbatimChar"/>
        </w:rPr>
        <w:t>&lt;messageSchema&gt;</w:t>
      </w:r>
      <w:r>
        <w:t>.</w:t>
      </w:r>
    </w:p>
    <w:p w:rsidR="00AF165E" w:rsidRDefault="00D22412">
      <w:pPr>
        <w:pStyle w:val="Heading3"/>
      </w:pPr>
      <w:bookmarkStart w:id="273" w:name="messageschema-attributes"/>
      <w:bookmarkStart w:id="274" w:name="_Toc56591791"/>
      <w:r>
        <w:rPr>
          <w:rStyle w:val="VerbatimChar"/>
        </w:rPr>
        <w:t>&lt;messageSchema&gt;</w:t>
      </w:r>
      <w:r>
        <w:t xml:space="preserve"> attributes</w:t>
      </w:r>
      <w:bookmarkEnd w:id="273"/>
      <w:bookmarkEnd w:id="274"/>
    </w:p>
    <w:p w:rsidR="00AF165E" w:rsidRDefault="00D22412">
      <w:pPr>
        <w:pStyle w:val="FirstParagraph"/>
      </w:pPr>
      <w:r>
        <w:t>The root element provides basic identification of a schema.</w:t>
      </w:r>
    </w:p>
    <w:p w:rsidR="00AF165E" w:rsidRDefault="00D22412">
      <w:pPr>
        <w:pStyle w:val="BodyText"/>
      </w:pPr>
      <w:r>
        <w:t xml:space="preserve">The </w:t>
      </w:r>
      <w:r>
        <w:rPr>
          <w:rStyle w:val="VerbatimChar"/>
        </w:rPr>
        <w:t>byteOrder</w:t>
      </w:r>
      <w:r>
        <w:t xml:space="preserve"> attribute controls the byte order of integer and float encodings within the schema. It is a global setting for all specified messages and their encodings.</w:t>
      </w:r>
    </w:p>
    <w:tbl>
      <w:tblPr>
        <w:tblStyle w:val="Table"/>
        <w:tblW w:w="5000" w:type="pct"/>
        <w:tblLook w:val="07E0" w:firstRow="1" w:lastRow="1" w:firstColumn="1" w:lastColumn="1" w:noHBand="1" w:noVBand="1"/>
      </w:tblPr>
      <w:tblGrid>
        <w:gridCol w:w="1583"/>
        <w:gridCol w:w="2556"/>
        <w:gridCol w:w="1815"/>
        <w:gridCol w:w="1630"/>
        <w:gridCol w:w="22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package</w:t>
            </w:r>
          </w:p>
        </w:tc>
        <w:tc>
          <w:tcPr>
            <w:tcW w:w="0" w:type="auto"/>
          </w:tcPr>
          <w:p w:rsidR="00AF165E" w:rsidRDefault="00D22412">
            <w:pPr>
              <w:pStyle w:val="Compact"/>
            </w:pPr>
            <w:r>
              <w:t>Name or category of a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Should be unique between counterparties but no naming convention is imposed.</w:t>
            </w:r>
          </w:p>
        </w:tc>
      </w:tr>
      <w:tr w:rsidR="00AF165E">
        <w:tc>
          <w:tcPr>
            <w:tcW w:w="0" w:type="auto"/>
          </w:tcPr>
          <w:p w:rsidR="00AF165E" w:rsidRDefault="00D22412">
            <w:pPr>
              <w:pStyle w:val="Compact"/>
            </w:pPr>
            <w:r>
              <w:t>id</w:t>
            </w:r>
          </w:p>
        </w:tc>
        <w:tc>
          <w:tcPr>
            <w:tcW w:w="0" w:type="auto"/>
          </w:tcPr>
          <w:p w:rsidR="00AF165E" w:rsidRDefault="00D22412">
            <w:pPr>
              <w:pStyle w:val="Compact"/>
            </w:pPr>
            <w:r>
              <w:t>Unique identifier of a schema</w:t>
            </w:r>
          </w:p>
        </w:tc>
        <w:tc>
          <w:tcPr>
            <w:tcW w:w="0" w:type="auto"/>
          </w:tcPr>
          <w:p w:rsidR="00AF165E" w:rsidRDefault="00D22412">
            <w:pPr>
              <w:pStyle w:val="Compact"/>
            </w:pPr>
            <w:r>
              <w:t>unsignedInt</w:t>
            </w:r>
          </w:p>
        </w:tc>
        <w:tc>
          <w:tcPr>
            <w:tcW w:w="0" w:type="auto"/>
          </w:tcPr>
          <w:p w:rsidR="00AF165E" w:rsidRDefault="00AF165E"/>
        </w:tc>
        <w:tc>
          <w:tcPr>
            <w:tcW w:w="0" w:type="auto"/>
          </w:tcPr>
          <w:p w:rsidR="00AF165E" w:rsidRDefault="00D22412">
            <w:pPr>
              <w:pStyle w:val="Compact"/>
            </w:pPr>
            <w:r>
              <w:t>Should be unique between counterparties</w:t>
            </w:r>
          </w:p>
        </w:tc>
      </w:tr>
      <w:tr w:rsidR="00AF165E">
        <w:tc>
          <w:tcPr>
            <w:tcW w:w="0" w:type="auto"/>
          </w:tcPr>
          <w:p w:rsidR="00AF165E" w:rsidRDefault="00D22412">
            <w:pPr>
              <w:pStyle w:val="Compact"/>
            </w:pPr>
            <w:r>
              <w:t>version</w:t>
            </w:r>
          </w:p>
        </w:tc>
        <w:tc>
          <w:tcPr>
            <w:tcW w:w="0" w:type="auto"/>
          </w:tcPr>
          <w:p w:rsidR="00AF165E" w:rsidRDefault="00D22412">
            <w:pPr>
              <w:pStyle w:val="Compact"/>
            </w:pPr>
            <w:r>
              <w:t>Version of this schema</w:t>
            </w:r>
          </w:p>
        </w:tc>
        <w:tc>
          <w:tcPr>
            <w:tcW w:w="0" w:type="auto"/>
          </w:tcPr>
          <w:p w:rsidR="00AF165E" w:rsidRDefault="00D22412">
            <w:pPr>
              <w:pStyle w:val="Compact"/>
            </w:pPr>
            <w:r>
              <w:t>nonnegativeInteger</w:t>
            </w:r>
          </w:p>
        </w:tc>
        <w:tc>
          <w:tcPr>
            <w:tcW w:w="0" w:type="auto"/>
          </w:tcPr>
          <w:p w:rsidR="00AF165E" w:rsidRDefault="00AF165E"/>
        </w:tc>
        <w:tc>
          <w:tcPr>
            <w:tcW w:w="0" w:type="auto"/>
          </w:tcPr>
          <w:p w:rsidR="00AF165E" w:rsidRDefault="00D22412">
            <w:pPr>
              <w:pStyle w:val="Compact"/>
            </w:pPr>
            <w:r>
              <w:t>Initial version is zero and is incremented for each version</w:t>
            </w:r>
          </w:p>
        </w:tc>
      </w:tr>
      <w:tr w:rsidR="00AF165E">
        <w:tc>
          <w:tcPr>
            <w:tcW w:w="0" w:type="auto"/>
          </w:tcPr>
          <w:p w:rsidR="00AF165E" w:rsidRDefault="00D22412">
            <w:pPr>
              <w:pStyle w:val="Compact"/>
            </w:pPr>
            <w:r>
              <w:t>semanticVersion</w:t>
            </w:r>
          </w:p>
        </w:tc>
        <w:tc>
          <w:tcPr>
            <w:tcW w:w="0" w:type="auto"/>
          </w:tcPr>
          <w:p w:rsidR="00AF165E" w:rsidRDefault="00D22412">
            <w:pPr>
              <w:pStyle w:val="Compact"/>
            </w:pPr>
            <w:r>
              <w:t>Version of FIX semantics</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FIX versions, such as “FIX.5.0_SP2”</w:t>
            </w:r>
          </w:p>
        </w:tc>
      </w:tr>
      <w:tr w:rsidR="00AF165E">
        <w:tc>
          <w:tcPr>
            <w:tcW w:w="0" w:type="auto"/>
          </w:tcPr>
          <w:p w:rsidR="00AF165E" w:rsidRDefault="00D22412">
            <w:pPr>
              <w:pStyle w:val="Compact"/>
            </w:pPr>
            <w:r>
              <w:t>byteOrder</w:t>
            </w:r>
          </w:p>
        </w:tc>
        <w:tc>
          <w:tcPr>
            <w:tcW w:w="0" w:type="auto"/>
          </w:tcPr>
          <w:p w:rsidR="00AF165E" w:rsidRDefault="00D22412">
            <w:pPr>
              <w:pStyle w:val="Compact"/>
            </w:pPr>
            <w:r>
              <w:t>Byte order of encoding</w:t>
            </w:r>
          </w:p>
        </w:tc>
        <w:tc>
          <w:tcPr>
            <w:tcW w:w="0" w:type="auto"/>
          </w:tcPr>
          <w:p w:rsidR="00AF165E" w:rsidRDefault="00D22412">
            <w:pPr>
              <w:pStyle w:val="Compact"/>
            </w:pPr>
            <w:r>
              <w:t>token</w:t>
            </w:r>
          </w:p>
        </w:tc>
        <w:tc>
          <w:tcPr>
            <w:tcW w:w="0" w:type="auto"/>
          </w:tcPr>
          <w:p w:rsidR="00AF165E" w:rsidRDefault="00D22412">
            <w:pPr>
              <w:pStyle w:val="Compact"/>
            </w:pPr>
            <w:r>
              <w:t xml:space="preserve">default = </w:t>
            </w:r>
            <w:r>
              <w:lastRenderedPageBreak/>
              <w:t>littleEndian</w:t>
            </w:r>
          </w:p>
        </w:tc>
        <w:tc>
          <w:tcPr>
            <w:tcW w:w="0" w:type="auto"/>
          </w:tcPr>
          <w:p w:rsidR="00AF165E" w:rsidRDefault="00D22412">
            <w:pPr>
              <w:pStyle w:val="Compact"/>
            </w:pPr>
            <w:r>
              <w:lastRenderedPageBreak/>
              <w:t>littleEndian bigEndian</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headerType</w:t>
            </w:r>
          </w:p>
        </w:tc>
        <w:tc>
          <w:tcPr>
            <w:tcW w:w="0" w:type="auto"/>
          </w:tcPr>
          <w:p w:rsidR="00AF165E" w:rsidRDefault="00D22412">
            <w:pPr>
              <w:pStyle w:val="Compact"/>
            </w:pPr>
            <w:r>
              <w:t>Name of the encoding type of the message header, which is the same for all messages in a schema.</w:t>
            </w:r>
          </w:p>
        </w:tc>
        <w:tc>
          <w:tcPr>
            <w:tcW w:w="0" w:type="auto"/>
          </w:tcPr>
          <w:p w:rsidR="00AF165E" w:rsidRDefault="00D22412">
            <w:pPr>
              <w:pStyle w:val="Compact"/>
            </w:pPr>
            <w:r>
              <w:t>string</w:t>
            </w:r>
          </w:p>
        </w:tc>
        <w:tc>
          <w:tcPr>
            <w:tcW w:w="0" w:type="auto"/>
          </w:tcPr>
          <w:p w:rsidR="00AF165E" w:rsidRDefault="00D22412">
            <w:pPr>
              <w:pStyle w:val="Compact"/>
            </w:pPr>
            <w:r>
              <w:t>default= messageHeader</w:t>
            </w:r>
          </w:p>
        </w:tc>
        <w:tc>
          <w:tcPr>
            <w:tcW w:w="0" w:type="auto"/>
          </w:tcPr>
          <w:p w:rsidR="00AF165E" w:rsidRDefault="00D22412">
            <w:pPr>
              <w:pStyle w:val="Compact"/>
            </w:pPr>
            <w:r>
              <w:t xml:space="preserve">An encoding with this name must be contained by </w:t>
            </w:r>
            <w:r>
              <w:rPr>
                <w:rStyle w:val="VerbatimChar"/>
              </w:rPr>
              <w:t>&lt;types&gt;</w:t>
            </w:r>
            <w:r>
              <w:t>.</w:t>
            </w:r>
          </w:p>
        </w:tc>
      </w:tr>
    </w:tbl>
    <w:p w:rsidR="00AF165E" w:rsidRDefault="00D22412">
      <w:pPr>
        <w:pStyle w:val="Heading3"/>
      </w:pPr>
      <w:bookmarkStart w:id="275" w:name="schema-versioning"/>
      <w:bookmarkStart w:id="276" w:name="_Toc56591792"/>
      <w:r>
        <w:t>Schema versioning</w:t>
      </w:r>
      <w:bookmarkEnd w:id="275"/>
      <w:bookmarkEnd w:id="276"/>
    </w:p>
    <w:p w:rsidR="00AF165E" w:rsidRDefault="00D22412">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rsidR="00AF165E" w:rsidRDefault="00D22412">
      <w:pPr>
        <w:pStyle w:val="BodyText"/>
      </w:pPr>
      <w:r>
        <w:t xml:space="preserve">The </w:t>
      </w:r>
      <w:r>
        <w:rPr>
          <w:rStyle w:val="VerbatimChar"/>
        </w:rPr>
        <w:t>package</w:t>
      </w:r>
      <w:r>
        <w:t xml:space="preserve"> attribute should remain constant between versions, if it is supplied.</w:t>
      </w:r>
    </w:p>
    <w:p w:rsidR="00AF165E" w:rsidRDefault="00D22412">
      <w:pPr>
        <w:pStyle w:val="Heading2"/>
      </w:pPr>
      <w:bookmarkStart w:id="277" w:name="data-encodings-1"/>
      <w:bookmarkStart w:id="278" w:name="_Toc56591793"/>
      <w:r>
        <w:t>Data encodings</w:t>
      </w:r>
      <w:bookmarkEnd w:id="277"/>
      <w:bookmarkEnd w:id="278"/>
    </w:p>
    <w:p w:rsidR="00AF165E" w:rsidRDefault="00D22412">
      <w:pPr>
        <w:pStyle w:val="Heading3"/>
      </w:pPr>
      <w:bookmarkStart w:id="279" w:name="encoding-sets"/>
      <w:bookmarkStart w:id="280" w:name="_Toc56591794"/>
      <w:r>
        <w:t>Encoding sets</w:t>
      </w:r>
      <w:bookmarkEnd w:id="279"/>
      <w:bookmarkEnd w:id="280"/>
    </w:p>
    <w:p w:rsidR="00AF165E" w:rsidRDefault="00D22412">
      <w:pPr>
        <w:pStyle w:val="FirstParagraph"/>
      </w:pPr>
      <w:r>
        <w:t xml:space="preserve">The </w:t>
      </w:r>
      <w:r>
        <w:rPr>
          <w:rStyle w:val="VerbatimChar"/>
        </w:rPr>
        <w:t>&lt;types&gt;</w:t>
      </w:r>
      <w:r>
        <w:t xml:space="preserve"> element contains one or more sets of data encodings used for messages within the schema.</w:t>
      </w:r>
    </w:p>
    <w:p w:rsidR="00AF165E" w:rsidRDefault="00D22412">
      <w:pPr>
        <w:pStyle w:val="BodyText"/>
      </w:pPr>
      <w:r>
        <w:t>Within each set, an unbound number of encodings will be listed in any sequence:</w:t>
      </w:r>
    </w:p>
    <w:p w:rsidR="00AF165E" w:rsidRDefault="00D22412" w:rsidP="00D22412">
      <w:pPr>
        <w:numPr>
          <w:ilvl w:val="0"/>
          <w:numId w:val="14"/>
        </w:numPr>
      </w:pPr>
      <w:r>
        <w:t xml:space="preserve">Element </w:t>
      </w:r>
      <w:r>
        <w:rPr>
          <w:rStyle w:val="VerbatimChar"/>
        </w:rPr>
        <w:t>&lt;type&gt;</w:t>
      </w:r>
      <w:r>
        <w:t xml:space="preserve"> defines a simple encoding</w:t>
      </w:r>
    </w:p>
    <w:p w:rsidR="00AF165E" w:rsidRDefault="00D22412" w:rsidP="00D22412">
      <w:pPr>
        <w:numPr>
          <w:ilvl w:val="0"/>
          <w:numId w:val="14"/>
        </w:numPr>
      </w:pPr>
      <w:r>
        <w:t xml:space="preserve">Element </w:t>
      </w:r>
      <w:r>
        <w:rPr>
          <w:rStyle w:val="VerbatimChar"/>
        </w:rPr>
        <w:t>&lt;composite&gt;</w:t>
      </w:r>
      <w:r>
        <w:t xml:space="preserve"> defines a composite encoding</w:t>
      </w:r>
    </w:p>
    <w:p w:rsidR="00AF165E" w:rsidRDefault="00D22412" w:rsidP="00D22412">
      <w:pPr>
        <w:numPr>
          <w:ilvl w:val="0"/>
          <w:numId w:val="14"/>
        </w:numPr>
      </w:pPr>
      <w:r>
        <w:t xml:space="preserve">Element </w:t>
      </w:r>
      <w:r>
        <w:rPr>
          <w:rStyle w:val="VerbatimChar"/>
        </w:rPr>
        <w:t>&lt;enum&gt;</w:t>
      </w:r>
      <w:r>
        <w:t xml:space="preserve"> defines an enumeration</w:t>
      </w:r>
    </w:p>
    <w:p w:rsidR="00AF165E" w:rsidRDefault="00D22412" w:rsidP="00D22412">
      <w:pPr>
        <w:numPr>
          <w:ilvl w:val="0"/>
          <w:numId w:val="14"/>
        </w:numPr>
      </w:pPr>
      <w:r>
        <w:t xml:space="preserve">Element </w:t>
      </w:r>
      <w:r>
        <w:rPr>
          <w:rStyle w:val="VerbatimChar"/>
        </w:rPr>
        <w:t>&lt;set&gt;</w:t>
      </w:r>
      <w:r>
        <w:t xml:space="preserve"> defines a multi-value choice bitset encoding</w:t>
      </w:r>
    </w:p>
    <w:p w:rsidR="00AF165E" w:rsidRDefault="00D22412">
      <w:pPr>
        <w:pStyle w:val="Heading3"/>
      </w:pPr>
      <w:bookmarkStart w:id="281" w:name="encoding-name"/>
      <w:bookmarkStart w:id="282" w:name="_Toc56591795"/>
      <w:r>
        <w:t>Encoding name</w:t>
      </w:r>
      <w:bookmarkEnd w:id="281"/>
      <w:bookmarkEnd w:id="282"/>
    </w:p>
    <w:p w:rsidR="00AF165E" w:rsidRDefault="00D22412">
      <w:pPr>
        <w:pStyle w:val="FirstParagraph"/>
      </w:pPr>
      <w:r>
        <w:t>The namespace for encoding names is global across all encodings included in a schema, including simple, composite and enumeration types. That is, the name must be unique among all encoding instances.</w:t>
      </w:r>
    </w:p>
    <w:p w:rsidR="00AF165E" w:rsidRDefault="00D22412">
      <w:pPr>
        <w:pStyle w:val="BodyText"/>
      </w:pPr>
      <w:r>
        <w:t>All symbolic names should be alphanumeric without spaces.</w:t>
      </w:r>
    </w:p>
    <w:p w:rsidR="00AF165E" w:rsidRDefault="00D22412">
      <w:pPr>
        <w:pStyle w:val="Heading4"/>
      </w:pPr>
      <w:bookmarkStart w:id="283" w:name="importing-encodings"/>
      <w:bookmarkStart w:id="284" w:name="_Toc56591796"/>
      <w:r>
        <w:t>Importing encodings</w:t>
      </w:r>
      <w:bookmarkEnd w:id="283"/>
      <w:bookmarkEnd w:id="284"/>
    </w:p>
    <w:p w:rsidR="00AF165E" w:rsidRDefault="00D22412">
      <w:pPr>
        <w:pStyle w:val="FirstParagraph"/>
      </w:pPr>
      <w:r>
        <w:t>A suggested usage is to import common encodings that are used across message schemas as one set while defining custom encodings that are particular to a schema in another set.</w:t>
      </w:r>
    </w:p>
    <w:p w:rsidR="00AF165E" w:rsidRDefault="00D22412">
      <w:pPr>
        <w:pStyle w:val="BodyText"/>
      </w:pPr>
      <w:r>
        <w:t>Example of XML include usage to import common encoding types</w:t>
      </w:r>
    </w:p>
    <w:p w:rsidR="00AF165E" w:rsidRDefault="00D22412">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rsidR="00AF165E" w:rsidRDefault="00D22412">
      <w:pPr>
        <w:pStyle w:val="Heading3"/>
      </w:pPr>
      <w:bookmarkStart w:id="285" w:name="simple-encodings"/>
      <w:bookmarkStart w:id="286" w:name="_Toc56591797"/>
      <w:r>
        <w:t>Simple encodings</w:t>
      </w:r>
      <w:bookmarkEnd w:id="285"/>
      <w:bookmarkEnd w:id="286"/>
    </w:p>
    <w:p w:rsidR="00AF165E" w:rsidRDefault="00D22412">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rsidR="00AF165E" w:rsidRDefault="00D22412">
      <w:pPr>
        <w:pStyle w:val="Heading4"/>
      </w:pPr>
      <w:bookmarkStart w:id="287" w:name="type-element-content"/>
      <w:bookmarkStart w:id="288" w:name="_Toc56591798"/>
      <w:r>
        <w:rPr>
          <w:rStyle w:val="VerbatimChar"/>
        </w:rPr>
        <w:t>&lt;type&gt;</w:t>
      </w:r>
      <w:r>
        <w:t xml:space="preserve"> element content</w:t>
      </w:r>
      <w:bookmarkEnd w:id="287"/>
      <w:bookmarkEnd w:id="288"/>
    </w:p>
    <w:p w:rsidR="00AF165E" w:rsidRDefault="00D22412">
      <w:pPr>
        <w:pStyle w:val="FirstParagraph"/>
      </w:pPr>
      <w:r>
        <w:t>If the element has a value, it is used to indicate a special value of the encoding.</w:t>
      </w:r>
    </w:p>
    <w:p w:rsidR="00AF165E" w:rsidRDefault="00D22412">
      <w:pPr>
        <w:pStyle w:val="Heading5"/>
      </w:pPr>
      <w:bookmarkStart w:id="289" w:name="constant-value"/>
      <w:r>
        <w:lastRenderedPageBreak/>
        <w:t>Constant value</w:t>
      </w:r>
      <w:bookmarkEnd w:id="289"/>
    </w:p>
    <w:p w:rsidR="00AF165E" w:rsidRDefault="00D22412">
      <w:pPr>
        <w:pStyle w:val="FirstParagraph"/>
      </w:pPr>
      <w:r>
        <w:t xml:space="preserve">The element value represents a constant if attribute </w:t>
      </w:r>
      <w:r>
        <w:rPr>
          <w:rStyle w:val="VerbatimChar"/>
        </w:rPr>
        <w:t>presence="constant"</w:t>
      </w:r>
      <w:r>
        <w:t>. In this case, the value is conditionally required.</w:t>
      </w:r>
    </w:p>
    <w:p w:rsidR="00AF165E" w:rsidRDefault="00D22412">
      <w:pPr>
        <w:pStyle w:val="Heading4"/>
      </w:pPr>
      <w:bookmarkStart w:id="290" w:name="type-attributes"/>
      <w:bookmarkStart w:id="291" w:name="_Toc56591799"/>
      <w:r>
        <w:rPr>
          <w:rStyle w:val="VerbatimChar"/>
        </w:rPr>
        <w:t>&lt;type&gt;</w:t>
      </w:r>
      <w:r>
        <w:t xml:space="preserve"> attributes</w:t>
      </w:r>
      <w:bookmarkEnd w:id="290"/>
      <w:bookmarkEnd w:id="291"/>
    </w:p>
    <w:tbl>
      <w:tblPr>
        <w:tblStyle w:val="Table"/>
        <w:tblW w:w="5000" w:type="pct"/>
        <w:tblLook w:val="07E0" w:firstRow="1" w:lastRow="1" w:firstColumn="1" w:lastColumn="1" w:noHBand="1" w:noVBand="1"/>
      </w:tblPr>
      <w:tblGrid>
        <w:gridCol w:w="1384"/>
        <w:gridCol w:w="3333"/>
        <w:gridCol w:w="1815"/>
        <w:gridCol w:w="1194"/>
        <w:gridCol w:w="212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&lt;type&gt;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 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presence</w:t>
            </w:r>
          </w:p>
        </w:tc>
        <w:tc>
          <w:tcPr>
            <w:tcW w:w="0" w:type="auto"/>
          </w:tcPr>
          <w:p w:rsidR="00AF165E" w:rsidRDefault="00D22412">
            <w:pPr>
              <w:pStyle w:val="Compact"/>
            </w:pPr>
            <w:r>
              <w:t>Presence of any field encoded with this type</w:t>
            </w:r>
          </w:p>
        </w:tc>
        <w:tc>
          <w:tcPr>
            <w:tcW w:w="0" w:type="auto"/>
          </w:tcPr>
          <w:p w:rsidR="00AF165E" w:rsidRDefault="00D22412">
            <w:pPr>
              <w:pStyle w:val="Compact"/>
            </w:pPr>
            <w:r>
              <w:t>token</w:t>
            </w:r>
          </w:p>
        </w:tc>
        <w:tc>
          <w:tcPr>
            <w:tcW w:w="0" w:type="auto"/>
          </w:tcPr>
          <w:p w:rsidR="00AF165E" w:rsidRDefault="00AF165E"/>
        </w:tc>
        <w:tc>
          <w:tcPr>
            <w:tcW w:w="0" w:type="auto"/>
          </w:tcPr>
          <w:p w:rsidR="00AF165E" w:rsidRDefault="00D22412">
            <w:pPr>
              <w:pStyle w:val="Compact"/>
            </w:pPr>
            <w:r>
              <w:t>required optional constant</w:t>
            </w:r>
          </w:p>
        </w:tc>
      </w:tr>
      <w:tr w:rsidR="00AF165E">
        <w:tc>
          <w:tcPr>
            <w:tcW w:w="0" w:type="auto"/>
          </w:tcPr>
          <w:p w:rsidR="00AF165E" w:rsidRDefault="00D22412">
            <w:pPr>
              <w:pStyle w:val="Compact"/>
            </w:pPr>
            <w:r>
              <w:t>nullValue</w:t>
            </w:r>
          </w:p>
        </w:tc>
        <w:tc>
          <w:tcPr>
            <w:tcW w:w="0" w:type="auto"/>
          </w:tcPr>
          <w:p w:rsidR="00AF165E" w:rsidRDefault="00D22412">
            <w:pPr>
              <w:pStyle w:val="Compact"/>
            </w:pPr>
            <w:r>
              <w:t>Override of special value used to indicate null for an optional field</w:t>
            </w:r>
          </w:p>
        </w:tc>
        <w:tc>
          <w:tcPr>
            <w:tcW w:w="0" w:type="auto"/>
          </w:tcPr>
          <w:p w:rsidR="00AF165E" w:rsidRDefault="00D22412">
            <w:pPr>
              <w:pStyle w:val="Compact"/>
            </w:pPr>
            <w:r>
              <w:t>string</w:t>
            </w:r>
          </w:p>
        </w:tc>
        <w:tc>
          <w:tcPr>
            <w:tcW w:w="0" w:type="auto"/>
          </w:tcPr>
          <w:p w:rsidR="00AF165E" w:rsidRDefault="00D22412">
            <w:pPr>
              <w:pStyle w:val="Compact"/>
            </w:pPr>
            <w:r>
              <w:t>Only valid if presence = optional</w:t>
            </w:r>
          </w:p>
        </w:tc>
        <w:tc>
          <w:tcPr>
            <w:tcW w:w="0" w:type="auto"/>
          </w:tcPr>
          <w:p w:rsidR="00AF165E" w:rsidRDefault="00D22412">
            <w:pPr>
              <w:pStyle w:val="Compact"/>
            </w:pPr>
            <w:r>
              <w:t>The XML string must be convertible to the scalar data type specified by primitiveType.</w:t>
            </w:r>
          </w:p>
        </w:tc>
      </w:tr>
      <w:tr w:rsidR="00AF165E">
        <w:tc>
          <w:tcPr>
            <w:tcW w:w="0" w:type="auto"/>
          </w:tcPr>
          <w:p w:rsidR="00AF165E" w:rsidRDefault="00D22412">
            <w:pPr>
              <w:pStyle w:val="Compact"/>
            </w:pPr>
            <w:r>
              <w:t>minValue</w:t>
            </w:r>
          </w:p>
        </w:tc>
        <w:tc>
          <w:tcPr>
            <w:tcW w:w="0" w:type="auto"/>
          </w:tcPr>
          <w:p w:rsidR="00AF165E" w:rsidRDefault="00D22412">
            <w:pPr>
              <w:pStyle w:val="Compact"/>
            </w:pPr>
            <w:r>
              <w:t>Lowest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maxValue</w:t>
            </w:r>
          </w:p>
        </w:tc>
        <w:tc>
          <w:tcPr>
            <w:tcW w:w="0" w:type="auto"/>
          </w:tcPr>
          <w:p w:rsidR="00AF165E" w:rsidRDefault="00D22412">
            <w:pPr>
              <w:pStyle w:val="Compact"/>
            </w:pPr>
            <w:r>
              <w:t>Highest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length</w:t>
            </w:r>
          </w:p>
        </w:tc>
        <w:tc>
          <w:tcPr>
            <w:tcW w:w="0" w:type="auto"/>
          </w:tcPr>
          <w:p w:rsidR="00AF165E" w:rsidRDefault="00D22412">
            <w:pPr>
              <w:pStyle w:val="Compact"/>
            </w:pPr>
            <w:r>
              <w:t>Number of elements of the primitive data type</w:t>
            </w:r>
          </w:p>
        </w:tc>
        <w:tc>
          <w:tcPr>
            <w:tcW w:w="0" w:type="auto"/>
          </w:tcPr>
          <w:p w:rsidR="00AF165E" w:rsidRDefault="00D22412">
            <w:pPr>
              <w:pStyle w:val="Compact"/>
            </w:pPr>
            <w:r>
              <w:t>nonnegativeInteger</w:t>
            </w:r>
          </w:p>
        </w:tc>
        <w:tc>
          <w:tcPr>
            <w:tcW w:w="0" w:type="auto"/>
          </w:tcPr>
          <w:p w:rsidR="00AF165E" w:rsidRDefault="00D22412">
            <w:pPr>
              <w:pStyle w:val="Compact"/>
            </w:pPr>
            <w:r>
              <w:t>default = 1</w:t>
            </w:r>
          </w:p>
        </w:tc>
        <w:tc>
          <w:tcPr>
            <w:tcW w:w="0" w:type="auto"/>
          </w:tcPr>
          <w:p w:rsidR="00AF165E" w:rsidRDefault="00D22412">
            <w:pPr>
              <w:pStyle w:val="Compact"/>
            </w:pPr>
            <w:r>
              <w:t>Value “0” represents variable length.</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 xml:space="preserve">See section </w:t>
            </w:r>
            <w:hyperlink w:anchor="element-offset-within-a-composite-type">
              <w:r>
                <w:rPr>
                  <w:rStyle w:val="Hyperlink"/>
                  <w:i/>
                </w:rPr>
                <w:t>Element offset within a composite type</w:t>
              </w:r>
            </w:hyperlink>
          </w:p>
        </w:tc>
      </w:tr>
      <w:tr w:rsidR="00AF165E">
        <w:tc>
          <w:tcPr>
            <w:tcW w:w="0" w:type="auto"/>
          </w:tcPr>
          <w:p w:rsidR="00AF165E" w:rsidRDefault="00D22412">
            <w:pPr>
              <w:pStyle w:val="Compact"/>
            </w:pPr>
            <w:r>
              <w:t>primitiveType</w:t>
            </w:r>
          </w:p>
        </w:tc>
        <w:tc>
          <w:tcPr>
            <w:tcW w:w="0" w:type="auto"/>
          </w:tcPr>
          <w:p w:rsidR="00AF165E" w:rsidRDefault="00D22412">
            <w:pPr>
              <w:pStyle w:val="Compact"/>
            </w:pPr>
            <w:r>
              <w:t>The primitive data type that backs the encoding</w:t>
            </w:r>
          </w:p>
        </w:tc>
        <w:tc>
          <w:tcPr>
            <w:tcW w:w="0" w:type="auto"/>
          </w:tcPr>
          <w:p w:rsidR="00AF165E" w:rsidRDefault="00D22412">
            <w:pPr>
              <w:pStyle w:val="Compact"/>
            </w:pPr>
            <w:r>
              <w:t>token</w:t>
            </w:r>
          </w:p>
        </w:tc>
        <w:tc>
          <w:tcPr>
            <w:tcW w:w="0" w:type="auto"/>
          </w:tcPr>
          <w:p w:rsidR="00AF165E" w:rsidRDefault="00D22412">
            <w:pPr>
              <w:pStyle w:val="Compact"/>
            </w:pPr>
            <w:r>
              <w:t>required</w:t>
            </w:r>
          </w:p>
        </w:tc>
        <w:tc>
          <w:tcPr>
            <w:tcW w:w="0" w:type="auto"/>
          </w:tcPr>
          <w:p w:rsidR="00AF165E" w:rsidRDefault="00D22412">
            <w:pPr>
              <w:pStyle w:val="Compact"/>
            </w:pPr>
            <w:r>
              <w:t>char int8 int16 int32 int64 uint8 uint16 uint32 uint64 float double</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292" w:name="fix-data-type-specification"/>
      <w:bookmarkStart w:id="293" w:name="_Toc56591800"/>
      <w:r>
        <w:t>FIX data type specification</w:t>
      </w:r>
      <w:bookmarkEnd w:id="292"/>
      <w:bookmarkEnd w:id="293"/>
    </w:p>
    <w:p w:rsidR="00AF165E" w:rsidRDefault="00D22412">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rsidR="00AF165E" w:rsidRDefault="00D22412">
      <w:pPr>
        <w:pStyle w:val="BodyText"/>
      </w:pPr>
      <w:r>
        <w:t>Simple type examples</w:t>
      </w:r>
    </w:p>
    <w:p w:rsidR="00AF165E" w:rsidRDefault="00D22412">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"double"</w:t>
      </w:r>
      <w:r>
        <w:br/>
      </w:r>
      <w:r>
        <w:rPr>
          <w:rStyle w:val="OtherTok"/>
        </w:rPr>
        <w:t xml:space="preserve"> semanticType=</w:t>
      </w:r>
      <w:r>
        <w:rPr>
          <w:rStyle w:val="StringTok"/>
        </w:rPr>
        <w:t>"float"</w:t>
      </w:r>
      <w:r>
        <w:rPr>
          <w:rStyle w:val="KeywordTok"/>
        </w:rPr>
        <w:t>/&gt;</w:t>
      </w:r>
      <w:r>
        <w:br/>
      </w:r>
      <w:r>
        <w:rPr>
          <w:rStyle w:val="KeywordTok"/>
        </w:rPr>
        <w:t>&lt;type</w:t>
      </w:r>
      <w:r>
        <w:rPr>
          <w:rStyle w:val="OtherTok"/>
        </w:rPr>
        <w:t xml:space="preserve"> name=</w:t>
      </w:r>
      <w:r>
        <w:rPr>
          <w:rStyle w:val="StringTok"/>
        </w:rPr>
        <w:t>"TIMESTAMP"</w:t>
      </w:r>
      <w:r>
        <w:rPr>
          <w:rStyle w:val="OtherTok"/>
        </w:rPr>
        <w:t xml:space="preserve"> primitiveType=</w:t>
      </w:r>
      <w:r>
        <w:rPr>
          <w:rStyle w:val="StringTok"/>
        </w:rPr>
        <w:t>"uint64"</w:t>
      </w:r>
      <w:r>
        <w:br/>
      </w:r>
      <w:r>
        <w:rPr>
          <w:rStyle w:val="OtherTok"/>
        </w:rPr>
        <w:t xml:space="preserve"> semanticType=</w:t>
      </w:r>
      <w:r>
        <w:rPr>
          <w:rStyle w:val="StringTok"/>
        </w:rPr>
        <w:t>"UTCTimestamp"</w:t>
      </w:r>
      <w:r>
        <w:rPr>
          <w:rStyle w:val="KeywordTok"/>
        </w:rPr>
        <w:t>/&gt;</w:t>
      </w:r>
      <w:r>
        <w:br/>
      </w:r>
      <w:r>
        <w:rPr>
          <w:rStyle w:val="KeywordTok"/>
        </w:rPr>
        <w:t>&lt;type</w:t>
      </w:r>
      <w:r>
        <w:rPr>
          <w:rStyle w:val="OtherTok"/>
        </w:rPr>
        <w:t xml:space="preserve"> name=</w:t>
      </w:r>
      <w:r>
        <w:rPr>
          <w:rStyle w:val="StringTok"/>
        </w:rPr>
        <w:t>"GeneralIdentifier"</w:t>
      </w:r>
      <w:r>
        <w:rPr>
          <w:rStyle w:val="OtherTok"/>
        </w:rPr>
        <w:t xml:space="preserve"> primitiveType=</w:t>
      </w:r>
      <w:r>
        <w:rPr>
          <w:rStyle w:val="StringTok"/>
        </w:rPr>
        <w:t>"char"</w:t>
      </w:r>
      <w:r>
        <w:br/>
      </w:r>
      <w:r>
        <w:rPr>
          <w:rStyle w:val="OtherTok"/>
        </w:rPr>
        <w:t xml:space="preserve"> description=</w:t>
      </w:r>
      <w:r>
        <w:rPr>
          <w:rStyle w:val="StringTok"/>
        </w:rPr>
        <w:t>"Identifies class or source</w:t>
      </w:r>
      <w:r>
        <w:br/>
      </w:r>
      <w:r>
        <w:rPr>
          <w:rStyle w:val="StringTok"/>
        </w:rPr>
        <w:t xml:space="preserve"> of the PartyID"</w:t>
      </w:r>
      <w:r>
        <w:rPr>
          <w:rStyle w:val="OtherTok"/>
        </w:rPr>
        <w:t xml:space="preserve"> presence=</w:t>
      </w:r>
      <w:r>
        <w:rPr>
          <w:rStyle w:val="StringTok"/>
        </w:rPr>
        <w:t>"constant"</w:t>
      </w:r>
      <w:r>
        <w:rPr>
          <w:rStyle w:val="KeywordTok"/>
        </w:rPr>
        <w:t>&gt;</w:t>
      </w:r>
      <w:r>
        <w:rPr>
          <w:rStyle w:val="NormalTok"/>
        </w:rPr>
        <w:t>C</w:t>
      </w:r>
      <w:r>
        <w:rPr>
          <w:rStyle w:val="KeywordTok"/>
        </w:rPr>
        <w:t>&lt;/type&gt;</w:t>
      </w:r>
    </w:p>
    <w:p w:rsidR="00AF165E" w:rsidRDefault="00D22412">
      <w:pPr>
        <w:pStyle w:val="Heading3"/>
      </w:pPr>
      <w:bookmarkStart w:id="294" w:name="composite-encodings-1"/>
      <w:bookmarkStart w:id="295" w:name="_Toc56591801"/>
      <w:r>
        <w:t>Composite encodings</w:t>
      </w:r>
      <w:bookmarkEnd w:id="294"/>
      <w:bookmarkEnd w:id="295"/>
    </w:p>
    <w:p w:rsidR="00AF165E" w:rsidRDefault="00D22412">
      <w:pPr>
        <w:pStyle w:val="FirstParagraph"/>
      </w:pPr>
      <w:r>
        <w:t>Composite encoding types are composed of two or more simple types.</w:t>
      </w:r>
    </w:p>
    <w:p w:rsidR="00AF165E" w:rsidRDefault="00D22412">
      <w:pPr>
        <w:pStyle w:val="Heading4"/>
      </w:pPr>
      <w:bookmarkStart w:id="296" w:name="composite-attributes"/>
      <w:bookmarkStart w:id="297" w:name="_Toc56591802"/>
      <w:r>
        <w:rPr>
          <w:rStyle w:val="VerbatimChar"/>
        </w:rPr>
        <w:t>&lt;composite&gt;</w:t>
      </w:r>
      <w:r>
        <w:t xml:space="preserve"> attributes</w:t>
      </w:r>
      <w:bookmarkEnd w:id="296"/>
      <w:bookmarkEnd w:id="297"/>
    </w:p>
    <w:tbl>
      <w:tblPr>
        <w:tblStyle w:val="Table"/>
        <w:tblW w:w="4999" w:type="pct"/>
        <w:tblLook w:val="07E0" w:firstRow="1" w:lastRow="1" w:firstColumn="1" w:lastColumn="1" w:noHBand="1" w:noVBand="1"/>
      </w:tblPr>
      <w:tblGrid>
        <w:gridCol w:w="1541"/>
        <w:gridCol w:w="3475"/>
        <w:gridCol w:w="1815"/>
        <w:gridCol w:w="946"/>
        <w:gridCol w:w="206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&lt;composite&gt;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offset</w:t>
            </w:r>
          </w:p>
        </w:tc>
        <w:tc>
          <w:tcPr>
            <w:tcW w:w="0" w:type="auto"/>
          </w:tcPr>
          <w:p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298" w:name="composite-type-elements"/>
      <w:bookmarkStart w:id="299" w:name="_Toc56591803"/>
      <w:r>
        <w:t>Composite type elements</w:t>
      </w:r>
      <w:bookmarkEnd w:id="298"/>
      <w:bookmarkEnd w:id="299"/>
    </w:p>
    <w:p w:rsidR="00AF165E" w:rsidRDefault="00D22412">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rsidR="00AF165E" w:rsidRDefault="00D22412">
      <w:pPr>
        <w:pStyle w:val="BodyText"/>
      </w:pPr>
      <w:r>
        <w:t>Composite type example</w:t>
      </w:r>
    </w:p>
    <w:p w:rsidR="00AF165E" w:rsidRDefault="00D22412">
      <w:pPr>
        <w:pStyle w:val="BodyText"/>
      </w:pPr>
      <w:r>
        <w:t>In this example, a Price is encoded as 32-bit integer mantissa and a constant exponent, which is not sent on the wire.</w:t>
      </w:r>
    </w:p>
    <w:p w:rsidR="00AF165E" w:rsidRDefault="00D22412">
      <w:pPr>
        <w:pStyle w:val="SourceCode"/>
      </w:pPr>
      <w:r>
        <w:rPr>
          <w:rStyle w:val="KeywordTok"/>
        </w:rPr>
        <w:t>&lt;composite</w:t>
      </w:r>
      <w:r>
        <w:rPr>
          <w:rStyle w:val="OtherTok"/>
        </w:rPr>
        <w:t xml:space="preserve"> name=</w:t>
      </w:r>
      <w:r>
        <w:rPr>
          <w:rStyle w:val="StringTok"/>
        </w:rPr>
        <w:t>"decimal32"</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-4</w:t>
      </w:r>
      <w:r>
        <w:rPr>
          <w:rStyle w:val="KeywordTok"/>
        </w:rPr>
        <w:t>&lt;/type&gt;</w:t>
      </w:r>
      <w:r>
        <w:br/>
      </w:r>
      <w:r>
        <w:rPr>
          <w:rStyle w:val="KeywordTok"/>
        </w:rPr>
        <w:t>&lt;/composite&gt;</w:t>
      </w:r>
    </w:p>
    <w:p w:rsidR="00AF165E" w:rsidRDefault="00D22412">
      <w:pPr>
        <w:pStyle w:val="Heading4"/>
      </w:pPr>
      <w:bookmarkStart w:id="300" w:name="element-offset-within-a-composite-type"/>
      <w:bookmarkStart w:id="301" w:name="_Toc56591804"/>
      <w:r>
        <w:t>Element offset within a composite type</w:t>
      </w:r>
      <w:bookmarkEnd w:id="300"/>
      <w:bookmarkEnd w:id="301"/>
    </w:p>
    <w:p w:rsidR="00AF165E" w:rsidRDefault="00D22412">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rsidR="00AF165E" w:rsidRDefault="00D22412">
      <w:pPr>
        <w:pStyle w:val="BodyText"/>
      </w:pPr>
      <w:r>
        <w:t>If specified, offset must be greater than or equal to the sum of the sizes of prior elements. In other words, an offset is invalid if it would cause elements to overlap.</w:t>
      </w:r>
    </w:p>
    <w:p w:rsidR="00AF165E" w:rsidRDefault="00D22412">
      <w:pPr>
        <w:pStyle w:val="Heading4"/>
      </w:pPr>
      <w:bookmarkStart w:id="302" w:name="null-value-of-a-composite-type"/>
      <w:bookmarkStart w:id="303" w:name="_Toc56591805"/>
      <w:r>
        <w:t>Null value of a composite type</w:t>
      </w:r>
      <w:bookmarkEnd w:id="302"/>
      <w:bookmarkEnd w:id="303"/>
    </w:p>
    <w:p w:rsidR="00AF165E" w:rsidRDefault="00D22412">
      <w:pPr>
        <w:pStyle w:val="FirstParagraph"/>
      </w:pPr>
      <w:r>
        <w:t>For a composite type, nullness is indicated by the value of its first element. For example, if a price field is optional, a null value in its mantissa element indicates that the price is null.</w:t>
      </w:r>
    </w:p>
    <w:p w:rsidR="00AF165E" w:rsidRDefault="00D22412">
      <w:pPr>
        <w:pStyle w:val="Heading3"/>
      </w:pPr>
      <w:bookmarkStart w:id="304" w:name="reference-to-reusable-types"/>
      <w:bookmarkStart w:id="305" w:name="_Toc56591806"/>
      <w:r>
        <w:t>Reference to reusable types</w:t>
      </w:r>
      <w:bookmarkEnd w:id="304"/>
      <w:bookmarkEnd w:id="305"/>
    </w:p>
    <w:p w:rsidR="00AF165E" w:rsidRDefault="00D22412">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rsidR="00AF165E" w:rsidRDefault="00D22412">
      <w:pPr>
        <w:pStyle w:val="Heading4"/>
      </w:pPr>
      <w:bookmarkStart w:id="306" w:name="ref-attributes"/>
      <w:bookmarkStart w:id="307" w:name="_Toc56591807"/>
      <w:r>
        <w:rPr>
          <w:rStyle w:val="VerbatimChar"/>
        </w:rPr>
        <w:t>&lt;ref&gt;</w:t>
      </w:r>
      <w:r>
        <w:t xml:space="preserve"> attributes</w:t>
      </w:r>
      <w:bookmarkEnd w:id="306"/>
      <w:bookmarkEnd w:id="307"/>
    </w:p>
    <w:tbl>
      <w:tblPr>
        <w:tblStyle w:val="Table"/>
        <w:tblW w:w="4999" w:type="pct"/>
        <w:tblLook w:val="07E0" w:firstRow="1" w:lastRow="1" w:firstColumn="1" w:lastColumn="1" w:noHBand="1" w:noVBand="1"/>
      </w:tblPr>
      <w:tblGrid>
        <w:gridCol w:w="1310"/>
        <w:gridCol w:w="3681"/>
        <w:gridCol w:w="1815"/>
        <w:gridCol w:w="952"/>
        <w:gridCol w:w="208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&lt;ref&gt;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Usage of the type in this composite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type</w:t>
            </w:r>
          </w:p>
        </w:tc>
        <w:tc>
          <w:tcPr>
            <w:tcW w:w="0" w:type="auto"/>
          </w:tcPr>
          <w:p w:rsidR="00AF165E" w:rsidRDefault="00D22412">
            <w:pPr>
              <w:pStyle w:val="Compact"/>
            </w:pPr>
            <w:r>
              <w:t>Name of referenced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match a defined type, enum or set or composite name attribute.</w:t>
            </w:r>
          </w:p>
        </w:tc>
      </w:tr>
      <w:tr w:rsidR="00AF165E">
        <w:tc>
          <w:tcPr>
            <w:tcW w:w="0" w:type="auto"/>
          </w:tcPr>
          <w:p w:rsidR="00AF165E" w:rsidRDefault="00D22412">
            <w:pPr>
              <w:pStyle w:val="Compact"/>
            </w:pPr>
            <w:r>
              <w:t>offset</w:t>
            </w:r>
          </w:p>
        </w:tc>
        <w:tc>
          <w:tcPr>
            <w:tcW w:w="0" w:type="auto"/>
          </w:tcPr>
          <w:p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08" w:name="type-reference-examples"/>
      <w:bookmarkStart w:id="309" w:name="_Toc56591808"/>
      <w:r>
        <w:t>Type reference examples</w:t>
      </w:r>
      <w:bookmarkEnd w:id="308"/>
      <w:bookmarkEnd w:id="309"/>
    </w:p>
    <w:p w:rsidR="00AF165E" w:rsidRDefault="00D22412">
      <w:pPr>
        <w:pStyle w:val="FirstParagraph"/>
      </w:pPr>
      <w:r>
        <w:rPr>
          <w:b/>
        </w:rPr>
        <w:t>Reference to an enum</w:t>
      </w:r>
    </w:p>
    <w:p w:rsidR="00AF165E" w:rsidRDefault="00D22412">
      <w:pPr>
        <w:pStyle w:val="BodyText"/>
      </w:pPr>
      <w:r>
        <w:t>In this example, a futuresPrice is encoded as 64-bit integer mantissa, 8-bit exponent, and a reused enum type.</w:t>
      </w:r>
    </w:p>
    <w:p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&lt;composite</w:t>
      </w:r>
      <w:r>
        <w:rPr>
          <w:rStyle w:val="OtherTok"/>
        </w:rPr>
        <w:t xml:space="preserve"> name=</w:t>
      </w:r>
      <w:r>
        <w:rPr>
          <w:rStyle w:val="StringTok"/>
        </w:rPr>
        <w:t>"futuresPrice"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"isSettlement"</w:t>
      </w:r>
      <w:r>
        <w:rPr>
          <w:rStyle w:val="OtherTok"/>
        </w:rPr>
        <w:t xml:space="preserve"> type=</w:t>
      </w:r>
      <w:r>
        <w:rPr>
          <w:rStyle w:val="StringTok"/>
        </w:rPr>
        <w:t>"boolEnum"</w:t>
      </w:r>
      <w:r>
        <w:rPr>
          <w:rStyle w:val="NormalTok"/>
        </w:rPr>
        <w:t xml:space="preserve"> </w:t>
      </w:r>
      <w:r>
        <w:rPr>
          <w:rStyle w:val="KeywordTok"/>
        </w:rPr>
        <w:t>/&gt;</w:t>
      </w:r>
      <w:r>
        <w:br/>
      </w:r>
      <w:r>
        <w:rPr>
          <w:rStyle w:val="KeywordTok"/>
        </w:rPr>
        <w:t>&lt;/composite&gt;</w:t>
      </w:r>
    </w:p>
    <w:p w:rsidR="00AF165E" w:rsidRDefault="00D22412">
      <w:pPr>
        <w:pStyle w:val="FirstParagraph"/>
      </w:pPr>
      <w:r>
        <w:rPr>
          <w:b/>
        </w:rPr>
        <w:t>Reference to a composite type</w:t>
      </w:r>
    </w:p>
    <w:p w:rsidR="00AF165E" w:rsidRDefault="00D22412">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rsidR="00AF165E" w:rsidRDefault="00D22412">
      <w:pPr>
        <w:pStyle w:val="SourceCode"/>
      </w:pPr>
      <w:r>
        <w:rPr>
          <w:rStyle w:val="KeywordTok"/>
        </w:rPr>
        <w:t>&lt;composite</w:t>
      </w:r>
      <w:r>
        <w:rPr>
          <w:rStyle w:val="OtherTok"/>
        </w:rPr>
        <w:t xml:space="preserve"> name=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t>&lt;composite</w:t>
      </w:r>
      <w:r>
        <w:rPr>
          <w:rStyle w:val="OtherTok"/>
        </w:rPr>
        <w:t xml:space="preserve"> name=</w:t>
      </w:r>
      <w:r>
        <w:rPr>
          <w:rStyle w:val="StringTok"/>
        </w:rPr>
        <w:t>"money"</w:t>
      </w:r>
      <w:r>
        <w:rPr>
          <w:rStyle w:val="KeywordTok"/>
        </w:rPr>
        <w:t>&gt;</w:t>
      </w:r>
      <w:r>
        <w:br/>
      </w:r>
      <w:r>
        <w:rPr>
          <w:rStyle w:val="NormalTok"/>
        </w:rPr>
        <w:t xml:space="preserve">    </w:t>
      </w:r>
      <w:r>
        <w:rPr>
          <w:rStyle w:val="KeywordTok"/>
        </w:rPr>
        <w:t>&lt;type</w:t>
      </w:r>
      <w:r>
        <w:rPr>
          <w:rStyle w:val="OtherTok"/>
        </w:rPr>
        <w:t xml:space="preserve"> name=</w:t>
      </w:r>
      <w:r>
        <w:rPr>
          <w:rStyle w:val="StringTok"/>
        </w:rPr>
        <w:t>"currencyCode"</w:t>
      </w:r>
      <w:r>
        <w:rPr>
          <w:rStyle w:val="OtherTok"/>
        </w:rPr>
        <w:t xml:space="preserve"> primitiveType=</w:t>
      </w:r>
      <w:r>
        <w:rPr>
          <w:rStyle w:val="StringTok"/>
        </w:rPr>
        <w:t>"char"</w:t>
      </w:r>
      <w:r>
        <w:rPr>
          <w:rStyle w:val="OtherTok"/>
        </w:rPr>
        <w:t xml:space="preserve"> length=</w:t>
      </w:r>
      <w:r>
        <w:rPr>
          <w:rStyle w:val="StringTok"/>
        </w:rPr>
        <w:t>"3"</w:t>
      </w:r>
      <w:r>
        <w:rPr>
          <w:rStyle w:val="OtherTok"/>
        </w:rPr>
        <w:t xml:space="preserve"> semanticType=</w:t>
      </w:r>
      <w:r>
        <w:rPr>
          <w:rStyle w:val="StringTok"/>
        </w:rPr>
        <w:t>"Currency"</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"amount"</w:t>
      </w:r>
      <w:r>
        <w:rPr>
          <w:rStyle w:val="OtherTok"/>
        </w:rPr>
        <w:t xml:space="preserve"> type=</w:t>
      </w:r>
      <w:r>
        <w:rPr>
          <w:rStyle w:val="StringTok"/>
        </w:rPr>
        <w:t>"price"</w:t>
      </w:r>
      <w:r>
        <w:rPr>
          <w:rStyle w:val="OtherTok"/>
        </w:rPr>
        <w:t xml:space="preserve"> semanticType=</w:t>
      </w:r>
      <w:r>
        <w:rPr>
          <w:rStyle w:val="StringTok"/>
        </w:rPr>
        <w:t>"Price"</w:t>
      </w:r>
      <w:r>
        <w:rPr>
          <w:rStyle w:val="OtherTok"/>
        </w:rPr>
        <w:t xml:space="preserve"> offset=</w:t>
      </w:r>
      <w:r>
        <w:rPr>
          <w:rStyle w:val="StringTok"/>
        </w:rPr>
        <w:t>"3"</w:t>
      </w:r>
      <w:r>
        <w:rPr>
          <w:rStyle w:val="NormalTok"/>
        </w:rPr>
        <w:t xml:space="preserve"> </w:t>
      </w:r>
      <w:r>
        <w:rPr>
          <w:rStyle w:val="KeywordTok"/>
        </w:rPr>
        <w:t>/&gt;</w:t>
      </w:r>
      <w:r>
        <w:br/>
      </w:r>
      <w:r>
        <w:rPr>
          <w:rStyle w:val="KeywordTok"/>
        </w:rPr>
        <w:t>&lt;/composite&gt;</w:t>
      </w:r>
    </w:p>
    <w:p w:rsidR="00AF165E" w:rsidRDefault="00D22412">
      <w:pPr>
        <w:pStyle w:val="Heading3"/>
      </w:pPr>
      <w:bookmarkStart w:id="310" w:name="enumeration-encodings"/>
      <w:bookmarkStart w:id="311" w:name="_Toc56591809"/>
      <w:r>
        <w:t>Enumeration encodings</w:t>
      </w:r>
      <w:bookmarkEnd w:id="310"/>
      <w:bookmarkEnd w:id="311"/>
    </w:p>
    <w:p w:rsidR="00AF165E" w:rsidRDefault="00D22412">
      <w:pPr>
        <w:pStyle w:val="FirstParagraph"/>
      </w:pPr>
      <w:r>
        <w:t>An enumeration explicitly lists the valid values of a data domain. Any number of fields may share the same enumeration.</w:t>
      </w:r>
    </w:p>
    <w:p w:rsidR="00AF165E" w:rsidRDefault="00D22412">
      <w:pPr>
        <w:pStyle w:val="Heading4"/>
      </w:pPr>
      <w:bookmarkStart w:id="312" w:name="enum-element"/>
      <w:bookmarkStart w:id="313" w:name="_Toc56591810"/>
      <w:r>
        <w:rPr>
          <w:rStyle w:val="VerbatimChar"/>
        </w:rPr>
        <w:t>&lt;enum&gt;</w:t>
      </w:r>
      <w:r>
        <w:t xml:space="preserve"> element</w:t>
      </w:r>
      <w:bookmarkEnd w:id="312"/>
      <w:bookmarkEnd w:id="313"/>
    </w:p>
    <w:p w:rsidR="00AF165E" w:rsidRDefault="00D22412">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rsidR="00AF165E" w:rsidRDefault="00D22412">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7"/>
        <w:gridCol w:w="3560"/>
        <w:gridCol w:w="1815"/>
        <w:gridCol w:w="940"/>
        <w:gridCol w:w="213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&lt;enum&gt;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314" w:name="validvalue-element-attributes"/>
      <w:bookmarkStart w:id="315" w:name="_Toc56591811"/>
      <w:r>
        <w:rPr>
          <w:rStyle w:val="VerbatimChar"/>
        </w:rPr>
        <w:t>&lt;validValue&gt;</w:t>
      </w:r>
      <w:r>
        <w:t xml:space="preserve"> element attributes</w:t>
      </w:r>
      <w:bookmarkEnd w:id="314"/>
      <w:bookmarkEnd w:id="315"/>
    </w:p>
    <w:p w:rsidR="00AF165E" w:rsidRDefault="00D22412">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77"/>
        <w:gridCol w:w="3175"/>
        <w:gridCol w:w="1839"/>
        <w:gridCol w:w="952"/>
        <w:gridCol w:w="22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&lt;validValue&gt;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valid values in the enumeration.</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value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value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16" w:name="validvalue-element-content"/>
      <w:bookmarkStart w:id="317" w:name="_Toc56591812"/>
      <w:r>
        <w:rPr>
          <w:rStyle w:val="VerbatimChar"/>
        </w:rPr>
        <w:t>&lt;validValue&gt;</w:t>
      </w:r>
      <w:r>
        <w:t xml:space="preserve"> element content</w:t>
      </w:r>
      <w:bookmarkEnd w:id="316"/>
      <w:bookmarkEnd w:id="317"/>
    </w:p>
    <w:p w:rsidR="00AF165E" w:rsidRDefault="00D22412">
      <w:pPr>
        <w:pStyle w:val="FirstParagraph"/>
      </w:pPr>
      <w:r>
        <w:t>The element is required to carry a value, which is the valid value as a string. The string value in XML must be convertible to the data type of the encoding, such as an integer.</w:t>
      </w:r>
    </w:p>
    <w:p w:rsidR="00AF165E" w:rsidRDefault="00D22412">
      <w:pPr>
        <w:pStyle w:val="BodyText"/>
      </w:pPr>
      <w:r>
        <w:rPr>
          <w:rStyle w:val="VerbatimChar"/>
        </w:rPr>
        <w:t>&lt;enum&gt;</w:t>
      </w:r>
      <w:r>
        <w:t xml:space="preserve"> and </w:t>
      </w:r>
      <w:r>
        <w:rPr>
          <w:rStyle w:val="VerbatimChar"/>
        </w:rPr>
        <w:t>&lt;validValue&gt;</w:t>
      </w:r>
      <w:r>
        <w:t xml:space="preserve"> elements</w:t>
      </w:r>
    </w:p>
    <w:p w:rsidR="00AF165E" w:rsidRDefault="00D22412">
      <w:pPr>
        <w:pStyle w:val="BodyText"/>
      </w:pPr>
      <w:r>
        <w:t>Enumeration example (not all valid values listed)</w:t>
      </w:r>
    </w:p>
    <w:p w:rsidR="00AF165E" w:rsidRDefault="00D22412">
      <w:pPr>
        <w:pStyle w:val="BodyText"/>
      </w:pPr>
      <w:r>
        <w:t>This enumeration is encoded as an 8-bit unsigned integer value. Others are encoded as char codes.</w:t>
      </w:r>
    </w:p>
    <w:p w:rsidR="00AF165E" w:rsidRDefault="00D22412">
      <w:pPr>
        <w:pStyle w:val="SourceCode"/>
      </w:pPr>
      <w:r>
        <w:rPr>
          <w:rStyle w:val="KeywordTok"/>
        </w:rPr>
        <w:t>&lt;type</w:t>
      </w:r>
      <w:r>
        <w:rPr>
          <w:rStyle w:val="OtherTok"/>
        </w:rPr>
        <w:t xml:space="preserve"> name=</w:t>
      </w:r>
      <w:r>
        <w:rPr>
          <w:rStyle w:val="StringTok"/>
        </w:rPr>
        <w:t>"intEnum"</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&lt;enum</w:t>
      </w:r>
      <w:r>
        <w:rPr>
          <w:rStyle w:val="OtherTok"/>
        </w:rPr>
        <w:t xml:space="preserve"> name=</w:t>
      </w:r>
      <w:r>
        <w:rPr>
          <w:rStyle w:val="StringTok"/>
        </w:rPr>
        <w:t>"PartyRole"</w:t>
      </w:r>
      <w:r>
        <w:rPr>
          <w:rStyle w:val="OtherTok"/>
        </w:rPr>
        <w:t xml:space="preserve"> encodingType=</w:t>
      </w:r>
      <w:r>
        <w:rPr>
          <w:rStyle w:val="StringTok"/>
        </w:rPr>
        <w:t>"intEnum"</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"ExecutingFirm"</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"BrokerOfCredit"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"ClientID"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"ClearingFirm"</w:t>
      </w:r>
      <w:r>
        <w:rPr>
          <w:rStyle w:val="KeywordTok"/>
        </w:rPr>
        <w:t>&gt;</w:t>
      </w:r>
      <w:r>
        <w:rPr>
          <w:rStyle w:val="NormalTok"/>
        </w:rPr>
        <w:t>4</w:t>
      </w:r>
      <w:r>
        <w:rPr>
          <w:rStyle w:val="KeywordTok"/>
        </w:rPr>
        <w:t>&lt;/validValue&gt;</w:t>
      </w:r>
      <w:r>
        <w:br/>
      </w:r>
      <w:r>
        <w:rPr>
          <w:rStyle w:val="KeywordTok"/>
        </w:rPr>
        <w:t>&lt;/enum&gt;</w:t>
      </w:r>
    </w:p>
    <w:p w:rsidR="00AF165E" w:rsidRDefault="00D22412">
      <w:pPr>
        <w:pStyle w:val="Heading3"/>
      </w:pPr>
      <w:bookmarkStart w:id="318" w:name="multi-value-choice-encodings-bitset"/>
      <w:bookmarkStart w:id="319" w:name="_Toc56591813"/>
      <w:r>
        <w:t>Multi-value choice encodings (bitset)</w:t>
      </w:r>
      <w:bookmarkEnd w:id="318"/>
      <w:bookmarkEnd w:id="319"/>
    </w:p>
    <w:p w:rsidR="00AF165E" w:rsidRDefault="00D22412">
      <w:pPr>
        <w:pStyle w:val="FirstParagraph"/>
      </w:pPr>
      <w:r>
        <w:t>An enumeration explicitly lists the valid values of a data domain. Any number of fields may share the same set of choices.</w:t>
      </w:r>
    </w:p>
    <w:p w:rsidR="00AF165E" w:rsidRDefault="00D22412">
      <w:pPr>
        <w:pStyle w:val="Heading4"/>
      </w:pPr>
      <w:bookmarkStart w:id="320" w:name="set-element"/>
      <w:bookmarkStart w:id="321" w:name="_Toc56591814"/>
      <w:r>
        <w:rPr>
          <w:rStyle w:val="VerbatimChar"/>
        </w:rPr>
        <w:t>&lt;set&gt;</w:t>
      </w:r>
      <w:r>
        <w:t xml:space="preserve"> element</w:t>
      </w:r>
      <w:bookmarkEnd w:id="320"/>
      <w:bookmarkEnd w:id="321"/>
    </w:p>
    <w:p w:rsidR="00AF165E" w:rsidRDefault="00D22412">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rsidR="00AF165E" w:rsidRDefault="00D22412">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82"/>
        <w:gridCol w:w="3606"/>
        <w:gridCol w:w="1815"/>
        <w:gridCol w:w="941"/>
        <w:gridCol w:w="210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&lt;set&gt;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322" w:name="choice-element-attributes"/>
      <w:bookmarkStart w:id="323" w:name="_Toc56591815"/>
      <w:r>
        <w:rPr>
          <w:rStyle w:val="VerbatimChar"/>
        </w:rPr>
        <w:t>&lt;choice&gt;</w:t>
      </w:r>
      <w:r>
        <w:t xml:space="preserve"> element attributes</w:t>
      </w:r>
      <w:bookmarkEnd w:id="322"/>
      <w:bookmarkEnd w:id="323"/>
    </w:p>
    <w:p w:rsidR="00AF165E" w:rsidRDefault="00D22412">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405"/>
        <w:gridCol w:w="3555"/>
        <w:gridCol w:w="1839"/>
        <w:gridCol w:w="959"/>
        <w:gridCol w:w="209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&lt;choice&gt;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choices in the set.</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choice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choice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324" w:name="choice-element-content"/>
      <w:bookmarkStart w:id="325" w:name="_Toc56591816"/>
      <w:r>
        <w:rPr>
          <w:rStyle w:val="VerbatimChar"/>
        </w:rPr>
        <w:t>&lt;choice&gt;</w:t>
      </w:r>
      <w:r>
        <w:t xml:space="preserve"> element content</w:t>
      </w:r>
      <w:bookmarkEnd w:id="324"/>
      <w:bookmarkEnd w:id="325"/>
    </w:p>
    <w:p w:rsidR="00AF165E" w:rsidRDefault="00D22412">
      <w:pPr>
        <w:pStyle w:val="FirstParagraph"/>
      </w:pPr>
      <w:r>
        <w:t>The element is required to carry a value, which is an unsigned integer representing a zero-based index to a bit within a bitset. Zero is the least significant bit.</w:t>
      </w:r>
    </w:p>
    <w:p w:rsidR="00AF165E" w:rsidRDefault="00D22412">
      <w:pPr>
        <w:pStyle w:val="BodyText"/>
      </w:pPr>
      <w:r>
        <w:rPr>
          <w:rStyle w:val="VerbatimChar"/>
        </w:rPr>
        <w:t>&lt;set&gt;</w:t>
      </w:r>
      <w:r>
        <w:t xml:space="preserve"> and </w:t>
      </w:r>
      <w:r>
        <w:rPr>
          <w:rStyle w:val="VerbatimChar"/>
        </w:rPr>
        <w:t>&lt;choice&gt;</w:t>
      </w:r>
      <w:r>
        <w:t xml:space="preserve"> XML elements</w:t>
      </w:r>
    </w:p>
    <w:p w:rsidR="00AF165E" w:rsidRDefault="00D22412">
      <w:pPr>
        <w:pStyle w:val="BodyText"/>
      </w:pPr>
      <w:r>
        <w:t>Multi-value choice example, the choice is encoded as a bitset.</w:t>
      </w:r>
    </w:p>
    <w:p w:rsidR="00AF165E" w:rsidRDefault="00D22412">
      <w:pPr>
        <w:pStyle w:val="SourceCode"/>
      </w:pPr>
      <w:r>
        <w:rPr>
          <w:rStyle w:val="KeywordTok"/>
        </w:rPr>
        <w:t>&lt;type</w:t>
      </w:r>
      <w:r>
        <w:rPr>
          <w:rStyle w:val="OtherTok"/>
        </w:rPr>
        <w:t xml:space="preserve"> name=</w:t>
      </w:r>
      <w:r>
        <w:rPr>
          <w:rStyle w:val="StringTok"/>
        </w:rPr>
        <w:t>"bitset"</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&lt;set</w:t>
      </w:r>
      <w:r>
        <w:rPr>
          <w:rStyle w:val="OtherTok"/>
        </w:rPr>
        <w:t xml:space="preserve"> name=</w:t>
      </w:r>
      <w:r>
        <w:rPr>
          <w:rStyle w:val="StringTok"/>
        </w:rPr>
        <w:t>"Scope"</w:t>
      </w:r>
      <w:r>
        <w:rPr>
          <w:rStyle w:val="OtherTok"/>
        </w:rPr>
        <w:t xml:space="preserve"> encodingType=</w:t>
      </w:r>
      <w:r>
        <w:rPr>
          <w:rStyle w:val="StringTok"/>
        </w:rPr>
        <w:t>"bitset"</w:t>
      </w:r>
      <w:r>
        <w:rPr>
          <w:rStyle w:val="NormalTok"/>
        </w:rPr>
        <w:t xml:space="preserve"> </w:t>
      </w:r>
      <w:r>
        <w:rPr>
          <w:rStyle w:val="KeywordTok"/>
        </w:rPr>
        <w:t>&gt;</w:t>
      </w:r>
      <w:r>
        <w:br/>
      </w:r>
      <w:r>
        <w:rPr>
          <w:rStyle w:val="NormalTok"/>
        </w:rPr>
        <w:t xml:space="preserve">    </w:t>
      </w:r>
      <w:r>
        <w:rPr>
          <w:rStyle w:val="KeywordTok"/>
        </w:rPr>
        <w:t>&lt;choice</w:t>
      </w:r>
      <w:r>
        <w:rPr>
          <w:rStyle w:val="OtherTok"/>
        </w:rPr>
        <w:t xml:space="preserve"> name=</w:t>
      </w:r>
      <w:r>
        <w:rPr>
          <w:rStyle w:val="StringTok"/>
        </w:rPr>
        <w:t>"LocalMarket"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"National"</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"Global"</w:t>
      </w:r>
      <w:r>
        <w:rPr>
          <w:rStyle w:val="KeywordTok"/>
        </w:rPr>
        <w:t>&gt;</w:t>
      </w:r>
      <w:r>
        <w:rPr>
          <w:rStyle w:val="NormalTok"/>
        </w:rPr>
        <w:t>2</w:t>
      </w:r>
      <w:r>
        <w:rPr>
          <w:rStyle w:val="KeywordTok"/>
        </w:rPr>
        <w:t>&lt;/choice&gt;</w:t>
      </w:r>
      <w:r>
        <w:br/>
      </w:r>
      <w:r>
        <w:rPr>
          <w:rStyle w:val="KeywordTok"/>
        </w:rPr>
        <w:t>&lt;/set&gt;</w:t>
      </w:r>
    </w:p>
    <w:p w:rsidR="00AF165E" w:rsidRDefault="00D22412">
      <w:pPr>
        <w:pStyle w:val="Heading2"/>
      </w:pPr>
      <w:bookmarkStart w:id="326" w:name="message-template"/>
      <w:bookmarkStart w:id="327" w:name="_Toc56591817"/>
      <w:r>
        <w:t>Message template</w:t>
      </w:r>
      <w:bookmarkEnd w:id="326"/>
      <w:bookmarkEnd w:id="327"/>
    </w:p>
    <w:p w:rsidR="00AF165E" w:rsidRDefault="00D22412">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rsidR="00AF165E" w:rsidRDefault="00D22412">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rsidR="00AF165E" w:rsidRDefault="00D22412">
      <w:pPr>
        <w:pStyle w:val="Heading3"/>
      </w:pPr>
      <w:bookmarkStart w:id="328" w:name="reserved-space"/>
      <w:bookmarkStart w:id="329" w:name="_Toc56591818"/>
      <w:r>
        <w:t>Reserved space</w:t>
      </w:r>
      <w:bookmarkEnd w:id="328"/>
      <w:bookmarkEnd w:id="329"/>
    </w:p>
    <w:p w:rsidR="00AF165E" w:rsidRDefault="00D22412">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rsidR="00AF165E" w:rsidRDefault="00D22412">
      <w:pPr>
        <w:pStyle w:val="Heading3"/>
      </w:pPr>
      <w:bookmarkStart w:id="330" w:name="message-members"/>
      <w:bookmarkStart w:id="331" w:name="_Toc56591819"/>
      <w:r>
        <w:t>Message members</w:t>
      </w:r>
      <w:bookmarkEnd w:id="330"/>
      <w:bookmarkEnd w:id="331"/>
    </w:p>
    <w:p w:rsidR="00AF165E" w:rsidRDefault="00D22412">
      <w:pPr>
        <w:pStyle w:val="FirstParagraph"/>
      </w:pPr>
      <w:r>
        <w:t xml:space="preserve">A </w:t>
      </w:r>
      <w:r>
        <w:rPr>
          <w:rStyle w:val="VerbatimChar"/>
        </w:rPr>
        <w:t>&lt;message&gt;</w:t>
      </w:r>
      <w:r>
        <w:t xml:space="preserve"> element contains its field definitions in three categories, which must appear in this sequence:</w:t>
      </w:r>
    </w:p>
    <w:p w:rsidR="00AF165E" w:rsidRDefault="00D22412" w:rsidP="00D22412">
      <w:pPr>
        <w:numPr>
          <w:ilvl w:val="0"/>
          <w:numId w:val="15"/>
        </w:numPr>
      </w:pPr>
      <w:r>
        <w:t xml:space="preserve">Element </w:t>
      </w:r>
      <w:r>
        <w:rPr>
          <w:rStyle w:val="VerbatimChar"/>
        </w:rPr>
        <w:t>&lt;field&gt;</w:t>
      </w:r>
      <w:r>
        <w:t xml:space="preserve"> defines a fixed-length field</w:t>
      </w:r>
    </w:p>
    <w:p w:rsidR="00AF165E" w:rsidRDefault="00D22412" w:rsidP="00D22412">
      <w:pPr>
        <w:numPr>
          <w:ilvl w:val="0"/>
          <w:numId w:val="15"/>
        </w:numPr>
      </w:pPr>
      <w:r>
        <w:t xml:space="preserve">Element </w:t>
      </w:r>
      <w:r>
        <w:rPr>
          <w:rStyle w:val="VerbatimChar"/>
        </w:rPr>
        <w:t>&lt;group&gt;</w:t>
      </w:r>
      <w:r>
        <w:t xml:space="preserve"> defines a repeating group</w:t>
      </w:r>
    </w:p>
    <w:p w:rsidR="00AF165E" w:rsidRDefault="00D22412" w:rsidP="00D22412">
      <w:pPr>
        <w:numPr>
          <w:ilvl w:val="0"/>
          <w:numId w:val="15"/>
        </w:numPr>
      </w:pPr>
      <w:r>
        <w:t xml:space="preserve">Element </w:t>
      </w:r>
      <w:r>
        <w:rPr>
          <w:rStyle w:val="VerbatimChar"/>
        </w:rPr>
        <w:t>&lt;data&gt;</w:t>
      </w:r>
      <w:r>
        <w:t xml:space="preserve"> defines a variable-length field, such as raw data</w:t>
      </w:r>
    </w:p>
    <w:p w:rsidR="00AF165E" w:rsidRDefault="00D22412">
      <w:pPr>
        <w:pStyle w:val="FirstParagraph"/>
      </w:pPr>
      <w:r>
        <w:t>The number of members of each type is unbound.</w:t>
      </w:r>
    </w:p>
    <w:p w:rsidR="00AF165E" w:rsidRDefault="00D22412">
      <w:pPr>
        <w:pStyle w:val="Heading3"/>
      </w:pPr>
      <w:bookmarkStart w:id="332" w:name="member-order"/>
      <w:bookmarkStart w:id="333" w:name="_Toc56591820"/>
      <w:r>
        <w:t>Member order</w:t>
      </w:r>
      <w:bookmarkEnd w:id="332"/>
      <w:bookmarkEnd w:id="333"/>
    </w:p>
    <w:p w:rsidR="00AF165E" w:rsidRDefault="00D22412">
      <w:pPr>
        <w:pStyle w:val="FirstParagraph"/>
      </w:pPr>
      <w:r>
        <w:t>The order that fields are listed in the message schema governs the order that they are encoded on the wire.</w:t>
      </w:r>
    </w:p>
    <w:p w:rsidR="00AF165E" w:rsidRDefault="00D22412">
      <w:pPr>
        <w:pStyle w:val="Heading3"/>
      </w:pPr>
      <w:bookmarkStart w:id="334" w:name="message-element-attributes"/>
      <w:bookmarkStart w:id="335" w:name="_Toc56591821"/>
      <w:r>
        <w:rPr>
          <w:rStyle w:val="VerbatimChar"/>
        </w:rPr>
        <w:t>&lt;message&gt;</w:t>
      </w:r>
      <w:r>
        <w:t xml:space="preserve"> element attributes</w:t>
      </w:r>
      <w:bookmarkEnd w:id="334"/>
      <w:bookmarkEnd w:id="335"/>
    </w:p>
    <w:tbl>
      <w:tblPr>
        <w:tblStyle w:val="Table"/>
        <w:tblW w:w="5000" w:type="pct"/>
        <w:tblLook w:val="07E0" w:firstRow="1" w:lastRow="1" w:firstColumn="1" w:lastColumn="1" w:noHBand="1" w:noVBand="1"/>
      </w:tblPr>
      <w:tblGrid>
        <w:gridCol w:w="1464"/>
        <w:gridCol w:w="3425"/>
        <w:gridCol w:w="1839"/>
        <w:gridCol w:w="948"/>
        <w:gridCol w:w="21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&lt;message&gt;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message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messages in a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message template identifier</w:t>
            </w:r>
          </w:p>
        </w:tc>
        <w:tc>
          <w:tcPr>
            <w:tcW w:w="0" w:type="auto"/>
          </w:tcPr>
          <w:p w:rsidR="00AF165E" w:rsidRDefault="00D22412">
            <w:pPr>
              <w:pStyle w:val="Compact"/>
            </w:pPr>
            <w:r>
              <w:t>unsignedInt</w:t>
            </w:r>
          </w:p>
        </w:tc>
        <w:tc>
          <w:tcPr>
            <w:tcW w:w="0" w:type="auto"/>
          </w:tcPr>
          <w:p w:rsidR="00AF165E" w:rsidRDefault="00D22412">
            <w:pPr>
              <w:pStyle w:val="Compact"/>
            </w:pPr>
            <w:r>
              <w:t>required</w:t>
            </w:r>
          </w:p>
        </w:tc>
        <w:tc>
          <w:tcPr>
            <w:tcW w:w="0" w:type="auto"/>
          </w:tcPr>
          <w:p w:rsidR="00AF165E" w:rsidRDefault="00D22412">
            <w:pPr>
              <w:pStyle w:val="Compact"/>
            </w:pPr>
            <w:r>
              <w:t>Must be unique within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blockLength</w:t>
            </w:r>
          </w:p>
        </w:tc>
        <w:tc>
          <w:tcPr>
            <w:tcW w:w="0" w:type="auto"/>
          </w:tcPr>
          <w:p w:rsidR="00AF165E" w:rsidRDefault="00D22412">
            <w:pPr>
              <w:pStyle w:val="Compact"/>
            </w:pPr>
            <w:r>
              <w:t>Reserved size in number of octets for root level of message body</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If specified, must be greater than or equal to the sum of field lengths.</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Documents value of FIX MsgType for a message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Listed in FIX specifications</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message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message was deprecated. It should no longer be sent but is documented for back-compatibility.</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rsidR="00AF165E" w:rsidRDefault="00D22412">
      <w:pPr>
        <w:pStyle w:val="BodyText"/>
      </w:pPr>
      <w:r>
        <w:t xml:space="preserve">Example </w:t>
      </w:r>
      <w:r>
        <w:rPr>
          <w:rStyle w:val="VerbatimChar"/>
        </w:rPr>
        <w:t>&lt;message&gt;</w:t>
      </w:r>
      <w:r>
        <w:t xml:space="preserve"> element</w:t>
      </w:r>
    </w:p>
    <w:p w:rsidR="00AF165E" w:rsidRDefault="00D22412">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rsidR="00AF165E" w:rsidRDefault="00D22412">
      <w:pPr>
        <w:pStyle w:val="Heading2"/>
      </w:pPr>
      <w:bookmarkStart w:id="336" w:name="field-attributes"/>
      <w:bookmarkStart w:id="337" w:name="_Toc56591822"/>
      <w:r>
        <w:t>Field attributes</w:t>
      </w:r>
      <w:bookmarkEnd w:id="336"/>
      <w:bookmarkEnd w:id="337"/>
    </w:p>
    <w:p w:rsidR="00AF165E" w:rsidRDefault="00D22412">
      <w:pPr>
        <w:pStyle w:val="FirstParagraph"/>
      </w:pPr>
      <w:r>
        <w:t xml:space="preserve">Fields are added to a </w:t>
      </w:r>
      <w:r>
        <w:rPr>
          <w:rStyle w:val="VerbatimChar"/>
        </w:rPr>
        <w:t>&lt;message&gt;</w:t>
      </w:r>
      <w:r>
        <w:t xml:space="preserve"> element as child elements. See section </w:t>
      </w:r>
      <w:hyperlink w:anchor="field-encoding">
        <w:r>
          <w:rPr>
            <w:rStyle w:val="Hyperlink"/>
            <w:i/>
          </w:rPr>
          <w:t>Field Encoding</w:t>
        </w:r>
      </w:hyperlink>
      <w:r>
        <w:t xml:space="preserve"> for a listing of all field types.</w:t>
      </w:r>
    </w:p>
    <w:p w:rsidR="00AF165E" w:rsidRDefault="00D22412">
      <w:pPr>
        <w:pStyle w:val="BodyText"/>
      </w:pPr>
      <w:r>
        <w:t>These are the common attributes of all field types.</w:t>
      </w:r>
    </w:p>
    <w:tbl>
      <w:tblPr>
        <w:tblStyle w:val="Table"/>
        <w:tblW w:w="5000" w:type="pct"/>
        <w:tblLook w:val="07E0" w:firstRow="1" w:lastRow="1" w:firstColumn="1" w:lastColumn="1" w:noHBand="1" w:noVBand="1"/>
      </w:tblPr>
      <w:tblGrid>
        <w:gridCol w:w="1285"/>
        <w:gridCol w:w="2703"/>
        <w:gridCol w:w="1865"/>
        <w:gridCol w:w="1331"/>
        <w:gridCol w:w="26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field</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identify a field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field identifier (FIX tag)</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type</w:t>
            </w:r>
          </w:p>
        </w:tc>
        <w:tc>
          <w:tcPr>
            <w:tcW w:w="0" w:type="auto"/>
          </w:tcPr>
          <w:p w:rsidR="00AF165E" w:rsidRDefault="00D22412">
            <w:pPr>
              <w:pStyle w:val="Compact"/>
            </w:pPr>
            <w:r>
              <w:t>Encoding type name, one of simple type, composite type or enumeration.</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AF165E">
        <w:tc>
          <w:tcPr>
            <w:tcW w:w="0" w:type="auto"/>
          </w:tcPr>
          <w:p w:rsidR="00AF165E" w:rsidRDefault="00D22412">
            <w:pPr>
              <w:pStyle w:val="Compact"/>
            </w:pPr>
            <w:r>
              <w:t>offset</w:t>
            </w:r>
          </w:p>
        </w:tc>
        <w:tc>
          <w:tcPr>
            <w:tcW w:w="0" w:type="auto"/>
          </w:tcPr>
          <w:p w:rsidR="00AF165E" w:rsidRDefault="00D22412">
            <w:pPr>
              <w:pStyle w:val="Compact"/>
            </w:pPr>
            <w:r>
              <w:t>Offset to the start of the field within a message or repeating group entry. By default, the offset is the sum of preceding field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Must be greater than or equal to the sum of preceding field sizes.</w:t>
            </w:r>
          </w:p>
        </w:tc>
      </w:tr>
      <w:tr w:rsidR="00AF165E">
        <w:tc>
          <w:tcPr>
            <w:tcW w:w="0" w:type="auto"/>
          </w:tcPr>
          <w:p w:rsidR="00AF165E" w:rsidRDefault="00D22412">
            <w:pPr>
              <w:pStyle w:val="Compact"/>
            </w:pPr>
            <w:r>
              <w:t>presence</w:t>
            </w:r>
          </w:p>
        </w:tc>
        <w:tc>
          <w:tcPr>
            <w:tcW w:w="0" w:type="auto"/>
          </w:tcPr>
          <w:p w:rsidR="00AF165E" w:rsidRDefault="00D22412">
            <w:pPr>
              <w:pStyle w:val="Compact"/>
            </w:pPr>
            <w:r>
              <w:t>Field presence</w:t>
            </w:r>
          </w:p>
        </w:tc>
        <w:tc>
          <w:tcPr>
            <w:tcW w:w="0" w:type="auto"/>
          </w:tcPr>
          <w:p w:rsidR="00AF165E" w:rsidRDefault="00D22412">
            <w:pPr>
              <w:pStyle w:val="Compact"/>
            </w:pPr>
            <w:r>
              <w:t>enumeration</w:t>
            </w:r>
          </w:p>
        </w:tc>
        <w:tc>
          <w:tcPr>
            <w:tcW w:w="0" w:type="auto"/>
          </w:tcPr>
          <w:p w:rsidR="00AF165E" w:rsidRDefault="00D22412">
            <w:pPr>
              <w:pStyle w:val="Compact"/>
            </w:pPr>
            <w:r>
              <w:t>Default = required</w:t>
            </w:r>
          </w:p>
        </w:tc>
        <w:tc>
          <w:tcPr>
            <w:tcW w:w="0" w:type="auto"/>
          </w:tcPr>
          <w:p w:rsidR="00AF165E" w:rsidRDefault="00D22412">
            <w:pPr>
              <w:pStyle w:val="Compact"/>
            </w:pPr>
            <w:r>
              <w:t>required = field value is required; not tested for null. optional = field value may be null. constant = constant value not sent on wire.</w:t>
            </w:r>
          </w:p>
        </w:tc>
      </w:tr>
      <w:tr w:rsidR="00AF165E">
        <w:tc>
          <w:tcPr>
            <w:tcW w:w="0" w:type="auto"/>
          </w:tcPr>
          <w:p w:rsidR="00AF165E" w:rsidRDefault="00D22412">
            <w:pPr>
              <w:pStyle w:val="Compact"/>
            </w:pPr>
            <w:r>
              <w:t>valueRef</w:t>
            </w:r>
          </w:p>
        </w:tc>
        <w:tc>
          <w:tcPr>
            <w:tcW w:w="0" w:type="auto"/>
          </w:tcPr>
          <w:p w:rsidR="00AF165E" w:rsidRDefault="00D22412">
            <w:pPr>
              <w:pStyle w:val="Compact"/>
            </w:pPr>
            <w:r>
              <w:t>Constant value of a field as a valid value of an enumeration</w:t>
            </w:r>
          </w:p>
        </w:tc>
        <w:tc>
          <w:tcPr>
            <w:tcW w:w="0" w:type="auto"/>
          </w:tcPr>
          <w:p w:rsidR="00AF165E" w:rsidRDefault="00D22412">
            <w:pPr>
              <w:pStyle w:val="Compact"/>
            </w:pPr>
            <w:r>
              <w:t>qualifiedName_t</w:t>
            </w:r>
          </w:p>
        </w:tc>
        <w:tc>
          <w:tcPr>
            <w:tcW w:w="0" w:type="auto"/>
          </w:tcPr>
          <w:p w:rsidR="00AF165E" w:rsidRDefault="00D22412">
            <w:pPr>
              <w:pStyle w:val="Compact"/>
            </w:pPr>
            <w:r>
              <w:t>optional Valid only if presence= ”constant”</w:t>
            </w:r>
          </w:p>
        </w:tc>
        <w:tc>
          <w:tcPr>
            <w:tcW w:w="0" w:type="auto"/>
          </w:tcPr>
          <w:p w:rsidR="00AF165E" w:rsidRDefault="00D22412">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The version of a message schema in which this field was added.</w:t>
            </w:r>
          </w:p>
        </w:tc>
        <w:tc>
          <w:tcPr>
            <w:tcW w:w="0" w:type="auto"/>
          </w:tcPr>
          <w:p w:rsidR="00AF165E" w:rsidRDefault="00D22412">
            <w:pPr>
              <w:pStyle w:val="Compact"/>
            </w:pPr>
            <w:r>
              <w:t>InonnegativeInteger</w:t>
            </w:r>
          </w:p>
        </w:tc>
        <w:tc>
          <w:tcPr>
            <w:tcW w:w="0" w:type="auto"/>
          </w:tcPr>
          <w:p w:rsidR="00AF165E" w:rsidRDefault="00D22412">
            <w:pPr>
              <w:pStyle w:val="Compact"/>
            </w:pPr>
            <w:r>
              <w:t>default=0</w:t>
            </w:r>
          </w:p>
        </w:tc>
        <w:tc>
          <w:tcPr>
            <w:tcW w:w="0" w:type="auto"/>
          </w:tcPr>
          <w:p w:rsidR="00AF165E" w:rsidRDefault="00D22412">
            <w:pPr>
              <w:pStyle w:val="Compact"/>
            </w:pPr>
            <w:r>
              <w:t xml:space="preserve">Must not be greater than version attribute of </w:t>
            </w:r>
            <w:r>
              <w:rPr>
                <w:rStyle w:val="VerbatimChar"/>
              </w:rPr>
              <w:t>&lt;messageSchema&gt;</w:t>
            </w:r>
            <w:r>
              <w:t xml:space="preserve"> element.</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field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BodyText"/>
      </w:pPr>
      <w:r>
        <w:t>Example field schemas</w:t>
      </w:r>
    </w:p>
    <w:p w:rsidR="00AF165E" w:rsidRDefault="00D22412">
      <w:pPr>
        <w:pStyle w:val="BodyText"/>
      </w:pPr>
      <w:r>
        <w:t>Field that uses a composite encoding</w:t>
      </w:r>
    </w:p>
    <w:p w:rsidR="00AF165E" w:rsidRDefault="00D22412">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rsidR="00AF165E" w:rsidRDefault="00D22412">
      <w:pPr>
        <w:pStyle w:val="Heading2"/>
      </w:pPr>
      <w:bookmarkStart w:id="338" w:name="repeating-group-schema"/>
      <w:bookmarkStart w:id="339" w:name="_Toc56591823"/>
      <w:r>
        <w:t>Repeating group schema</w:t>
      </w:r>
      <w:bookmarkEnd w:id="338"/>
      <w:bookmarkEnd w:id="339"/>
    </w:p>
    <w:p w:rsidR="00AF165E" w:rsidRDefault="00D22412">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rsidR="00AF165E" w:rsidRDefault="00D22412" w:rsidP="00D22412">
      <w:pPr>
        <w:numPr>
          <w:ilvl w:val="0"/>
          <w:numId w:val="16"/>
        </w:numPr>
      </w:pPr>
      <w:r>
        <w:t xml:space="preserve">Element </w:t>
      </w:r>
      <w:r>
        <w:rPr>
          <w:rStyle w:val="VerbatimChar"/>
        </w:rPr>
        <w:t>&lt;field&gt;</w:t>
      </w:r>
      <w:r>
        <w:t xml:space="preserve"> defines a fixed-length field</w:t>
      </w:r>
    </w:p>
    <w:p w:rsidR="00AF165E" w:rsidRDefault="00D22412" w:rsidP="00D22412">
      <w:pPr>
        <w:numPr>
          <w:ilvl w:val="0"/>
          <w:numId w:val="16"/>
        </w:numPr>
      </w:pPr>
      <w:r>
        <w:t xml:space="preserve">Element </w:t>
      </w:r>
      <w:r>
        <w:rPr>
          <w:rStyle w:val="VerbatimChar"/>
        </w:rPr>
        <w:t>&lt;group&gt;</w:t>
      </w:r>
      <w:r>
        <w:t xml:space="preserve"> defines a repeating group. Groups may be nested to any level.</w:t>
      </w:r>
    </w:p>
    <w:p w:rsidR="00AF165E" w:rsidRDefault="00D22412" w:rsidP="00D22412">
      <w:pPr>
        <w:numPr>
          <w:ilvl w:val="0"/>
          <w:numId w:val="16"/>
        </w:numPr>
      </w:pPr>
      <w:r>
        <w:t xml:space="preserve">Element </w:t>
      </w:r>
      <w:r>
        <w:rPr>
          <w:rStyle w:val="VerbatimChar"/>
        </w:rPr>
        <w:t>&lt;data&gt;</w:t>
      </w:r>
      <w:r>
        <w:t xml:space="preserve"> defines a variable-length field, such as raw data</w:t>
      </w:r>
    </w:p>
    <w:p w:rsidR="00AF165E" w:rsidRDefault="00D22412">
      <w:pPr>
        <w:pStyle w:val="FirstParagraph"/>
      </w:pPr>
      <w:r>
        <w:t>The number of members of each type is unbound.</w:t>
      </w:r>
    </w:p>
    <w:tbl>
      <w:tblPr>
        <w:tblStyle w:val="Table"/>
        <w:tblW w:w="5000" w:type="pct"/>
        <w:tblLook w:val="07E0" w:firstRow="1" w:lastRow="1" w:firstColumn="1" w:lastColumn="1" w:noHBand="1" w:noVBand="1"/>
      </w:tblPr>
      <w:tblGrid>
        <w:gridCol w:w="1556"/>
        <w:gridCol w:w="1987"/>
        <w:gridCol w:w="1583"/>
        <w:gridCol w:w="2003"/>
        <w:gridCol w:w="271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&lt;group&gt;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group</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identify a group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group identifier</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dimensionType</w:t>
            </w:r>
          </w:p>
        </w:tc>
        <w:tc>
          <w:tcPr>
            <w:tcW w:w="0" w:type="auto"/>
          </w:tcPr>
          <w:p w:rsidR="00AF165E" w:rsidRDefault="00D22412">
            <w:pPr>
              <w:pStyle w:val="Compact"/>
            </w:pPr>
            <w:r>
              <w:t>Dimensions of the repeating group</w:t>
            </w:r>
          </w:p>
        </w:tc>
        <w:tc>
          <w:tcPr>
            <w:tcW w:w="0" w:type="auto"/>
          </w:tcPr>
          <w:p w:rsidR="00AF165E" w:rsidRDefault="00D22412">
            <w:pPr>
              <w:pStyle w:val="Compact"/>
            </w:pPr>
            <w:r>
              <w:t>symbolicName_t</w:t>
            </w:r>
          </w:p>
        </w:tc>
        <w:tc>
          <w:tcPr>
            <w:tcW w:w="0" w:type="auto"/>
          </w:tcPr>
          <w:p w:rsidR="00AF165E" w:rsidRDefault="00D22412">
            <w:pPr>
              <w:pStyle w:val="Compact"/>
            </w:pPr>
            <w:r>
              <w:t>default = groupSizeEncoding</w:t>
            </w:r>
          </w:p>
        </w:tc>
        <w:tc>
          <w:tcPr>
            <w:tcW w:w="0" w:type="auto"/>
          </w:tcPr>
          <w:p w:rsidR="00AF165E" w:rsidRDefault="00D22412">
            <w:pPr>
              <w:pStyle w:val="Compact"/>
            </w:pPr>
            <w:r>
              <w:t>If specified, must be greater than or equal to the sum of field lengths.</w:t>
            </w:r>
          </w:p>
        </w:tc>
      </w:tr>
    </w:tbl>
    <w:p w:rsidR="00AF165E" w:rsidRDefault="00D22412">
      <w:pPr>
        <w:pStyle w:val="BodyText"/>
      </w:pPr>
      <w:r>
        <w:rPr>
          <w:rStyle w:val="VerbatimChar"/>
        </w:rPr>
        <w:t>&lt;group&gt;</w:t>
      </w:r>
      <w:r>
        <w:t xml:space="preserve"> element inherits attributes of blockType. See </w:t>
      </w:r>
      <w:r>
        <w:rPr>
          <w:rStyle w:val="VerbatimChar"/>
        </w:rPr>
        <w:t>&lt;message&gt;</w:t>
      </w:r>
      <w:r>
        <w:t xml:space="preserve"> element above.</w:t>
      </w:r>
    </w:p>
    <w:p w:rsidR="00AF165E" w:rsidRDefault="00D22412">
      <w:pPr>
        <w:pStyle w:val="BodyText"/>
      </w:pPr>
      <w:r>
        <w:rPr>
          <w:i/>
        </w:rPr>
        <w:t>Example group schema with default dimension encoding</w:t>
      </w:r>
    </w:p>
    <w:p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rsidR="00AF165E" w:rsidRDefault="00D22412">
      <w:pPr>
        <w:pStyle w:val="Heading2"/>
      </w:pPr>
      <w:bookmarkStart w:id="340" w:name="schema-validation"/>
      <w:bookmarkStart w:id="341" w:name="_Toc56591824"/>
      <w:r>
        <w:t>Schema validation</w:t>
      </w:r>
      <w:bookmarkEnd w:id="340"/>
      <w:bookmarkEnd w:id="341"/>
    </w:p>
    <w:p w:rsidR="00AF165E" w:rsidRDefault="00D22412">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rsidR="00AF165E" w:rsidRDefault="00D22412">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47"/>
        <w:gridCol w:w="750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Missing field encoding</w:t>
            </w:r>
          </w:p>
        </w:tc>
        <w:tc>
          <w:tcPr>
            <w:tcW w:w="0" w:type="auto"/>
          </w:tcPr>
          <w:p w:rsidR="00AF165E" w:rsidRDefault="00D22412">
            <w:pPr>
              <w:pStyle w:val="Compact"/>
            </w:pPr>
            <w:r>
              <w:t xml:space="preserve">A field or </w:t>
            </w:r>
            <w:r>
              <w:rPr>
                <w:rStyle w:val="VerbatimChar"/>
              </w:rPr>
              <w:t>&lt;enum&gt;</w:t>
            </w:r>
            <w:r>
              <w:t xml:space="preserve"> references a type name that is undefined.</w:t>
            </w:r>
          </w:p>
        </w:tc>
      </w:tr>
      <w:tr w:rsidR="00AF165E">
        <w:tc>
          <w:tcPr>
            <w:tcW w:w="0" w:type="auto"/>
          </w:tcPr>
          <w:p w:rsidR="00AF165E" w:rsidRDefault="00D22412">
            <w:pPr>
              <w:pStyle w:val="Compact"/>
            </w:pPr>
            <w:r>
              <w:t>Missing message header encoding</w:t>
            </w:r>
          </w:p>
        </w:tc>
        <w:tc>
          <w:tcPr>
            <w:tcW w:w="0" w:type="auto"/>
          </w:tcPr>
          <w:p w:rsidR="00AF165E" w:rsidRDefault="00D22412">
            <w:pPr>
              <w:pStyle w:val="Compact"/>
            </w:pPr>
            <w:r>
              <w:t xml:space="preserve">Missing encoding type for headerType specified in </w:t>
            </w:r>
            <w:r>
              <w:rPr>
                <w:rStyle w:val="VerbatimChar"/>
              </w:rPr>
              <w:t>&lt;messageSchema&gt;</w:t>
            </w:r>
            <w:r>
              <w:t>. Default name is “messageHeader”.</w:t>
            </w:r>
          </w:p>
        </w:tc>
      </w:tr>
      <w:tr w:rsidR="00AF165E">
        <w:tc>
          <w:tcPr>
            <w:tcW w:w="0" w:type="auto"/>
          </w:tcPr>
          <w:p w:rsidR="00AF165E" w:rsidRDefault="00D22412">
            <w:pPr>
              <w:pStyle w:val="Compact"/>
            </w:pPr>
            <w:r>
              <w:t>Duplicate encoding name</w:t>
            </w:r>
          </w:p>
        </w:tc>
        <w:tc>
          <w:tcPr>
            <w:tcW w:w="0" w:type="auto"/>
          </w:tcPr>
          <w:p w:rsidR="00AF165E" w:rsidRDefault="00D22412">
            <w:pPr>
              <w:pStyle w:val="Compact"/>
            </w:pPr>
            <w:r>
              <w:t>An encoding name is non-unique, rendering a reference ambiguous.</w:t>
            </w:r>
          </w:p>
        </w:tc>
      </w:tr>
      <w:tr w:rsidR="00AF165E">
        <w:tc>
          <w:tcPr>
            <w:tcW w:w="0" w:type="auto"/>
          </w:tcPr>
          <w:p w:rsidR="00AF165E" w:rsidRDefault="00D22412">
            <w:pPr>
              <w:pStyle w:val="Compact"/>
            </w:pPr>
            <w:r>
              <w:t>nullValue specified for non-null encoding</w:t>
            </w:r>
          </w:p>
        </w:tc>
        <w:tc>
          <w:tcPr>
            <w:tcW w:w="0" w:type="auto"/>
          </w:tcPr>
          <w:p w:rsidR="00AF165E" w:rsidRDefault="00D22412">
            <w:pPr>
              <w:pStyle w:val="Compact"/>
            </w:pPr>
            <w:r>
              <w:t>Attribute nullValue is inconsistent with presence=required or constant</w:t>
            </w:r>
          </w:p>
        </w:tc>
      </w:tr>
      <w:tr w:rsidR="00AF165E">
        <w:tc>
          <w:tcPr>
            <w:tcW w:w="0" w:type="auto"/>
          </w:tcPr>
          <w:p w:rsidR="00AF165E" w:rsidRDefault="00D22412">
            <w:pPr>
              <w:pStyle w:val="Compact"/>
            </w:pPr>
            <w:r>
              <w:t>Attributes nullValue, minValue or maxValue of wrong data range</w:t>
            </w:r>
          </w:p>
        </w:tc>
        <w:tc>
          <w:tcPr>
            <w:tcW w:w="0" w:type="auto"/>
          </w:tcPr>
          <w:p w:rsidR="00AF165E" w:rsidRDefault="00D22412">
            <w:pPr>
              <w:pStyle w:val="Compact"/>
            </w:pPr>
            <w:r>
              <w:t>The specified values must be convertible to a scalar value consistent with the encoding. For example, if the primitive type is uint8, then the value must be in the range 0 through 255.</w:t>
            </w:r>
          </w:p>
        </w:tc>
      </w:tr>
      <w:tr w:rsidR="00AF165E">
        <w:tc>
          <w:tcPr>
            <w:tcW w:w="0" w:type="auto"/>
          </w:tcPr>
          <w:p w:rsidR="00AF165E" w:rsidRDefault="00D22412">
            <w:pPr>
              <w:pStyle w:val="Compact"/>
            </w:pPr>
            <w:r>
              <w:t>semanticType mismatch</w:t>
            </w:r>
          </w:p>
        </w:tc>
        <w:tc>
          <w:tcPr>
            <w:tcW w:w="0" w:type="auto"/>
          </w:tcPr>
          <w:p w:rsidR="00AF165E" w:rsidRDefault="00D22412">
            <w:pPr>
              <w:pStyle w:val="Compact"/>
            </w:pPr>
            <w:r>
              <w:t>If the attribute is specified on both a field and the encoding that it references, the values must be identical.</w:t>
            </w:r>
          </w:p>
        </w:tc>
      </w:tr>
      <w:tr w:rsidR="00AF165E">
        <w:tc>
          <w:tcPr>
            <w:tcW w:w="0" w:type="auto"/>
          </w:tcPr>
          <w:p w:rsidR="00AF165E" w:rsidRDefault="00D22412">
            <w:pPr>
              <w:pStyle w:val="Compact"/>
            </w:pPr>
            <w:r>
              <w:t>presence mismatch</w:t>
            </w:r>
          </w:p>
        </w:tc>
        <w:tc>
          <w:tcPr>
            <w:tcW w:w="0" w:type="auto"/>
          </w:tcPr>
          <w:p w:rsidR="00AF165E" w:rsidRDefault="00D22412">
            <w:pPr>
              <w:pStyle w:val="Compact"/>
            </w:pPr>
            <w:r>
              <w:t>If the attribute is specified on both a field and the encoding that it references, the values must be identical.</w:t>
            </w:r>
          </w:p>
        </w:tc>
      </w:tr>
      <w:tr w:rsidR="00AF165E">
        <w:tc>
          <w:tcPr>
            <w:tcW w:w="0" w:type="auto"/>
          </w:tcPr>
          <w:p w:rsidR="00AF165E" w:rsidRDefault="00D22412">
            <w:pPr>
              <w:pStyle w:val="Compact"/>
            </w:pPr>
            <w:r>
              <w:t>Missing constant value</w:t>
            </w:r>
          </w:p>
        </w:tc>
        <w:tc>
          <w:tcPr>
            <w:tcW w:w="0" w:type="auto"/>
          </w:tcPr>
          <w:p w:rsidR="00AF165E" w:rsidRDefault="00D22412">
            <w:pPr>
              <w:pStyle w:val="Compact"/>
            </w:pPr>
            <w:r>
              <w:t>If presence=constant is specified for a field or encoding, the element value must contain the constant value.</w:t>
            </w:r>
          </w:p>
        </w:tc>
      </w:tr>
      <w:tr w:rsidR="00AF165E">
        <w:tc>
          <w:tcPr>
            <w:tcW w:w="0" w:type="auto"/>
          </w:tcPr>
          <w:p w:rsidR="00AF165E" w:rsidRDefault="00D22412">
            <w:pPr>
              <w:pStyle w:val="Compact"/>
            </w:pPr>
            <w:r>
              <w:t>Missing validValue content</w:t>
            </w:r>
          </w:p>
        </w:tc>
        <w:tc>
          <w:tcPr>
            <w:tcW w:w="0" w:type="auto"/>
          </w:tcPr>
          <w:p w:rsidR="00AF165E" w:rsidRDefault="00D22412">
            <w:pPr>
              <w:pStyle w:val="Compact"/>
            </w:pPr>
            <w:r>
              <w:t xml:space="preserve">A </w:t>
            </w:r>
            <w:r>
              <w:rPr>
                <w:rStyle w:val="VerbatimChar"/>
              </w:rPr>
              <w:t>&lt;validValue&gt;</w:t>
            </w:r>
            <w:r>
              <w:t xml:space="preserve"> element is required to carry its value.</w:t>
            </w:r>
          </w:p>
        </w:tc>
      </w:tr>
      <w:tr w:rsidR="00AF165E">
        <w:tc>
          <w:tcPr>
            <w:tcW w:w="0" w:type="auto"/>
          </w:tcPr>
          <w:p w:rsidR="00AF165E" w:rsidRDefault="00D22412">
            <w:pPr>
              <w:pStyle w:val="Compact"/>
            </w:pPr>
            <w:r>
              <w:t>Incompatible offset and blockLength</w:t>
            </w:r>
          </w:p>
        </w:tc>
        <w:tc>
          <w:tcPr>
            <w:tcW w:w="0" w:type="auto"/>
          </w:tcPr>
          <w:p w:rsidR="00AF165E" w:rsidRDefault="00D22412">
            <w:pPr>
              <w:pStyle w:val="Compact"/>
            </w:pPr>
            <w:r>
              <w:t>A field offset greater than message or group blockLength is invalid</w:t>
            </w:r>
          </w:p>
        </w:tc>
      </w:tr>
      <w:tr w:rsidR="00AF165E">
        <w:tc>
          <w:tcPr>
            <w:tcW w:w="0" w:type="auto"/>
          </w:tcPr>
          <w:p w:rsidR="00AF165E" w:rsidRDefault="00D22412">
            <w:pPr>
              <w:pStyle w:val="Compact"/>
            </w:pPr>
            <w:r>
              <w:t>Duplicate ID or name of field or group</w:t>
            </w:r>
          </w:p>
        </w:tc>
        <w:tc>
          <w:tcPr>
            <w:tcW w:w="0" w:type="auto"/>
          </w:tcPr>
          <w:p w:rsidR="00AF165E" w:rsidRDefault="00D22412">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rsidR="00AF165E" w:rsidRDefault="00D22412">
      <w:pPr>
        <w:pStyle w:val="Heading3"/>
      </w:pPr>
      <w:bookmarkStart w:id="342" w:name="message-with-a-repeating-group"/>
      <w:bookmarkStart w:id="343" w:name="_Toc56591825"/>
      <w:r>
        <w:t>Message with a repeating group</w:t>
      </w:r>
      <w:bookmarkEnd w:id="342"/>
      <w:bookmarkEnd w:id="343"/>
    </w:p>
    <w:p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rsidR="00AF165E" w:rsidRDefault="00D22412">
      <w:pPr>
        <w:pStyle w:val="Heading3"/>
      </w:pPr>
      <w:bookmarkStart w:id="344" w:name="message-with-raw-data-fields"/>
      <w:bookmarkStart w:id="345" w:name="_Toc56591826"/>
      <w:r>
        <w:t>Message with raw data fields</w:t>
      </w:r>
      <w:bookmarkEnd w:id="344"/>
      <w:bookmarkEnd w:id="345"/>
    </w:p>
    <w:p w:rsidR="00AF165E" w:rsidRDefault="00D22412">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rsidR="00AF165E" w:rsidRDefault="00D22412">
      <w:pPr>
        <w:pStyle w:val="Heading2"/>
      </w:pPr>
      <w:bookmarkStart w:id="346" w:name="reserved-element-names"/>
      <w:bookmarkStart w:id="347" w:name="_Toc56591827"/>
      <w:r>
        <w:t>Reserved element names</w:t>
      </w:r>
      <w:bookmarkEnd w:id="346"/>
      <w:bookmarkEnd w:id="347"/>
    </w:p>
    <w:p w:rsidR="00AF165E" w:rsidRDefault="00D22412">
      <w:pPr>
        <w:pStyle w:val="Heading3"/>
      </w:pPr>
      <w:bookmarkStart w:id="348" w:name="composite-types"/>
      <w:bookmarkStart w:id="349" w:name="_Toc56591828"/>
      <w:r>
        <w:t>Composite types</w:t>
      </w:r>
      <w:bookmarkEnd w:id="348"/>
      <w:bookmarkEnd w:id="349"/>
    </w:p>
    <w:tbl>
      <w:tblPr>
        <w:tblStyle w:val="Table"/>
        <w:tblW w:w="0" w:type="pct"/>
        <w:tblLook w:val="07E0" w:firstRow="1" w:lastRow="1" w:firstColumn="1" w:lastColumn="1" w:noHBand="1" w:noVBand="1"/>
      </w:tblPr>
      <w:tblGrid>
        <w:gridCol w:w="326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 type name (default names)</w:t>
            </w:r>
          </w:p>
        </w:tc>
      </w:tr>
      <w:tr w:rsidR="00AF165E">
        <w:tc>
          <w:tcPr>
            <w:tcW w:w="0" w:type="auto"/>
          </w:tcPr>
          <w:p w:rsidR="00AF165E" w:rsidRDefault="00D22412">
            <w:pPr>
              <w:pStyle w:val="Compact"/>
            </w:pPr>
            <w:r>
              <w:t>messageHeader</w:t>
            </w:r>
          </w:p>
        </w:tc>
      </w:tr>
      <w:tr w:rsidR="00AF165E">
        <w:tc>
          <w:tcPr>
            <w:tcW w:w="0" w:type="auto"/>
          </w:tcPr>
          <w:p w:rsidR="00AF165E" w:rsidRDefault="00D22412">
            <w:pPr>
              <w:pStyle w:val="Compact"/>
            </w:pPr>
            <w:r>
              <w:t>groupSizeEncoding</w:t>
            </w:r>
          </w:p>
        </w:tc>
      </w:tr>
    </w:tbl>
    <w:p w:rsidR="00AF165E" w:rsidRDefault="00D22412">
      <w:pPr>
        <w:pStyle w:val="Heading3"/>
      </w:pPr>
      <w:bookmarkStart w:id="350" w:name="composite-type-elements-1"/>
      <w:bookmarkStart w:id="351" w:name="_Toc56591829"/>
      <w:r>
        <w:t>Composite type elements</w:t>
      </w:r>
      <w:bookmarkEnd w:id="350"/>
      <w:bookmarkEnd w:id="351"/>
    </w:p>
    <w:tbl>
      <w:tblPr>
        <w:tblStyle w:val="Table"/>
        <w:tblW w:w="0" w:type="pct"/>
        <w:tblLook w:val="07E0" w:firstRow="1" w:lastRow="1" w:firstColumn="1" w:lastColumn="1" w:noHBand="1" w:noVBand="1"/>
      </w:tblPr>
      <w:tblGrid>
        <w:gridCol w:w="1571"/>
        <w:gridCol w:w="270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Type name</w:t>
            </w:r>
          </w:p>
        </w:tc>
        <w:tc>
          <w:tcPr>
            <w:tcW w:w="0" w:type="auto"/>
            <w:tcBorders>
              <w:bottom w:val="single" w:sz="0" w:space="0" w:color="auto"/>
            </w:tcBorders>
            <w:vAlign w:val="bottom"/>
          </w:tcPr>
          <w:p w:rsidR="00AF165E" w:rsidRDefault="00D22412">
            <w:pPr>
              <w:pStyle w:val="Compact"/>
            </w:pPr>
            <w:r>
              <w:t>Composite type</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messageHeader and groupSize</w:t>
            </w:r>
          </w:p>
        </w:tc>
      </w:tr>
      <w:tr w:rsidR="00AF165E">
        <w:tc>
          <w:tcPr>
            <w:tcW w:w="0" w:type="auto"/>
          </w:tcPr>
          <w:p w:rsidR="00AF165E" w:rsidRDefault="00D22412">
            <w:pPr>
              <w:pStyle w:val="Compact"/>
            </w:pPr>
            <w:r>
              <w:t>day</w:t>
            </w:r>
          </w:p>
        </w:tc>
        <w:tc>
          <w:tcPr>
            <w:tcW w:w="0" w:type="auto"/>
          </w:tcPr>
          <w:p w:rsidR="00AF165E" w:rsidRDefault="00D22412">
            <w:pPr>
              <w:pStyle w:val="Compact"/>
            </w:pPr>
            <w:r>
              <w:t>MonthYear</w:t>
            </w:r>
          </w:p>
        </w:tc>
      </w:tr>
      <w:tr w:rsidR="00AF165E">
        <w:tc>
          <w:tcPr>
            <w:tcW w:w="0" w:type="auto"/>
          </w:tcPr>
          <w:p w:rsidR="00AF165E" w:rsidRDefault="00D22412">
            <w:pPr>
              <w:pStyle w:val="Compact"/>
            </w:pPr>
            <w:r>
              <w:t>exponent</w:t>
            </w:r>
          </w:p>
        </w:tc>
        <w:tc>
          <w:tcPr>
            <w:tcW w:w="0" w:type="auto"/>
          </w:tcPr>
          <w:p w:rsidR="00AF165E" w:rsidRDefault="00D22412">
            <w:pPr>
              <w:pStyle w:val="Compact"/>
            </w:pPr>
            <w:r>
              <w:t>decimal</w:t>
            </w:r>
          </w:p>
        </w:tc>
      </w:tr>
      <w:tr w:rsidR="00AF165E">
        <w:tc>
          <w:tcPr>
            <w:tcW w:w="0" w:type="auto"/>
          </w:tcPr>
          <w:p w:rsidR="00AF165E" w:rsidRDefault="00D22412">
            <w:pPr>
              <w:pStyle w:val="Compact"/>
            </w:pPr>
            <w:r>
              <w:t>mantissa</w:t>
            </w:r>
          </w:p>
        </w:tc>
        <w:tc>
          <w:tcPr>
            <w:tcW w:w="0" w:type="auto"/>
          </w:tcPr>
          <w:p w:rsidR="00AF165E" w:rsidRDefault="00D22412">
            <w:pPr>
              <w:pStyle w:val="Compact"/>
            </w:pPr>
            <w:r>
              <w:t>decimal</w:t>
            </w:r>
          </w:p>
        </w:tc>
      </w:tr>
      <w:tr w:rsidR="00AF165E">
        <w:tc>
          <w:tcPr>
            <w:tcW w:w="0" w:type="auto"/>
          </w:tcPr>
          <w:p w:rsidR="00AF165E" w:rsidRDefault="00D22412">
            <w:pPr>
              <w:pStyle w:val="Compact"/>
            </w:pPr>
            <w:r>
              <w:t>month</w:t>
            </w:r>
          </w:p>
        </w:tc>
        <w:tc>
          <w:tcPr>
            <w:tcW w:w="0" w:type="auto"/>
          </w:tcPr>
          <w:p w:rsidR="00AF165E" w:rsidRDefault="00D22412">
            <w:pPr>
              <w:pStyle w:val="Compact"/>
            </w:pPr>
            <w:r>
              <w:t>MonthYear</w:t>
            </w:r>
          </w:p>
        </w:tc>
      </w:tr>
      <w:tr w:rsidR="00AF165E">
        <w:tc>
          <w:tcPr>
            <w:tcW w:w="0" w:type="auto"/>
          </w:tcPr>
          <w:p w:rsidR="00AF165E" w:rsidRDefault="00D22412">
            <w:pPr>
              <w:pStyle w:val="Compact"/>
            </w:pPr>
            <w:r>
              <w:t>numInGroup</w:t>
            </w:r>
          </w:p>
        </w:tc>
        <w:tc>
          <w:tcPr>
            <w:tcW w:w="0" w:type="auto"/>
          </w:tcPr>
          <w:p w:rsidR="00AF165E" w:rsidRDefault="00D22412">
            <w:pPr>
              <w:pStyle w:val="Compact"/>
            </w:pPr>
            <w:r>
              <w:t>groupSize</w:t>
            </w:r>
          </w:p>
        </w:tc>
      </w:tr>
      <w:tr w:rsidR="00AF165E">
        <w:tc>
          <w:tcPr>
            <w:tcW w:w="0" w:type="auto"/>
          </w:tcPr>
          <w:p w:rsidR="00AF165E" w:rsidRDefault="00D22412">
            <w:pPr>
              <w:pStyle w:val="Compact"/>
            </w:pPr>
            <w:r>
              <w:t>templateId</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time</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timezoneHour</w:t>
            </w:r>
          </w:p>
        </w:tc>
        <w:tc>
          <w:tcPr>
            <w:tcW w:w="0" w:type="auto"/>
          </w:tcPr>
          <w:p w:rsidR="00AF165E" w:rsidRDefault="00D22412">
            <w:pPr>
              <w:pStyle w:val="Compact"/>
            </w:pPr>
            <w:r>
              <w:t>TZ time</w:t>
            </w:r>
          </w:p>
        </w:tc>
      </w:tr>
      <w:tr w:rsidR="00AF165E">
        <w:tc>
          <w:tcPr>
            <w:tcW w:w="0" w:type="auto"/>
          </w:tcPr>
          <w:p w:rsidR="00AF165E" w:rsidRDefault="00D22412">
            <w:pPr>
              <w:pStyle w:val="Compact"/>
            </w:pPr>
            <w:r>
              <w:t>timezoneMinute</w:t>
            </w:r>
          </w:p>
        </w:tc>
        <w:tc>
          <w:tcPr>
            <w:tcW w:w="0" w:type="auto"/>
          </w:tcPr>
          <w:p w:rsidR="00AF165E" w:rsidRDefault="00D22412">
            <w:pPr>
              <w:pStyle w:val="Compact"/>
            </w:pPr>
            <w:r>
              <w:t>TZ time</w:t>
            </w:r>
          </w:p>
        </w:tc>
      </w:tr>
      <w:tr w:rsidR="00AF165E">
        <w:tc>
          <w:tcPr>
            <w:tcW w:w="0" w:type="auto"/>
          </w:tcPr>
          <w:p w:rsidR="00AF165E" w:rsidRDefault="00D22412">
            <w:pPr>
              <w:pStyle w:val="Compact"/>
            </w:pPr>
            <w:r>
              <w:t>unit</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version</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week</w:t>
            </w:r>
          </w:p>
        </w:tc>
        <w:tc>
          <w:tcPr>
            <w:tcW w:w="0" w:type="auto"/>
          </w:tcPr>
          <w:p w:rsidR="00AF165E" w:rsidRDefault="00D22412">
            <w:pPr>
              <w:pStyle w:val="Compact"/>
            </w:pPr>
            <w:r>
              <w:t>MonthYear</w:t>
            </w:r>
          </w:p>
        </w:tc>
      </w:tr>
      <w:tr w:rsidR="00AF165E">
        <w:tc>
          <w:tcPr>
            <w:tcW w:w="0" w:type="auto"/>
          </w:tcPr>
          <w:p w:rsidR="00AF165E" w:rsidRDefault="00D22412">
            <w:pPr>
              <w:pStyle w:val="Compact"/>
            </w:pPr>
            <w:r>
              <w:t>year</w:t>
            </w:r>
          </w:p>
        </w:tc>
        <w:tc>
          <w:tcPr>
            <w:tcW w:w="0" w:type="auto"/>
          </w:tcPr>
          <w:p w:rsidR="00AF165E" w:rsidRDefault="00D22412">
            <w:pPr>
              <w:pStyle w:val="Compact"/>
            </w:pPr>
            <w:r>
              <w:t>MonthYear</w:t>
            </w:r>
          </w:p>
        </w:tc>
      </w:tr>
    </w:tbl>
    <w:p w:rsidR="00AF165E" w:rsidRDefault="00D22412">
      <w:pPr>
        <w:pStyle w:val="Heading1"/>
      </w:pPr>
      <w:bookmarkStart w:id="352" w:name="schema-extension-mechanism"/>
      <w:bookmarkStart w:id="353" w:name="_Toc56591830"/>
      <w:r>
        <w:t>Schema Extension Mechanism</w:t>
      </w:r>
      <w:bookmarkEnd w:id="352"/>
      <w:bookmarkEnd w:id="353"/>
    </w:p>
    <w:p w:rsidR="00AF165E" w:rsidRDefault="00D22412">
      <w:pPr>
        <w:pStyle w:val="Heading2"/>
      </w:pPr>
      <w:bookmarkStart w:id="354" w:name="objective"/>
      <w:bookmarkStart w:id="355" w:name="_Toc56591831"/>
      <w:r>
        <w:t>Objective</w:t>
      </w:r>
      <w:bookmarkEnd w:id="354"/>
      <w:bookmarkEnd w:id="355"/>
    </w:p>
    <w:p w:rsidR="00AF165E" w:rsidRDefault="00D22412">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rsidR="00AF165E" w:rsidRDefault="00D22412">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rsidR="00AF165E" w:rsidRDefault="00D22412">
      <w:pPr>
        <w:pStyle w:val="Heading3"/>
      </w:pPr>
      <w:bookmarkStart w:id="356" w:name="constraints"/>
      <w:bookmarkStart w:id="357" w:name="_Toc56591832"/>
      <w:r>
        <w:t>Constraints</w:t>
      </w:r>
      <w:bookmarkEnd w:id="356"/>
      <w:bookmarkEnd w:id="357"/>
    </w:p>
    <w:p w:rsidR="00AF165E" w:rsidRDefault="00D22412">
      <w:pPr>
        <w:pStyle w:val="FirstParagraph"/>
      </w:pPr>
      <w:r>
        <w:t>Compatibility is only ensured under these conditions:</w:t>
      </w:r>
    </w:p>
    <w:p w:rsidR="00AF165E" w:rsidRDefault="00D22412" w:rsidP="00D22412">
      <w:pPr>
        <w:numPr>
          <w:ilvl w:val="0"/>
          <w:numId w:val="17"/>
        </w:numPr>
      </w:pPr>
      <w:r>
        <w:t>Fields may be added to either the root of a message or to a repeating group, but in each case, they must be appended to end of a block.</w:t>
      </w:r>
    </w:p>
    <w:p w:rsidR="00AF165E" w:rsidRDefault="00D22412" w:rsidP="00D22412">
      <w:pPr>
        <w:numPr>
          <w:ilvl w:val="0"/>
          <w:numId w:val="17"/>
        </w:numPr>
      </w:pPr>
      <w:r>
        <w:t>Existing fields cannot change data type or move within a message.</w:t>
      </w:r>
    </w:p>
    <w:p w:rsidR="00AF165E" w:rsidRDefault="00D22412" w:rsidP="00D22412">
      <w:pPr>
        <w:numPr>
          <w:ilvl w:val="0"/>
          <w:numId w:val="17"/>
        </w:numPr>
      </w:pPr>
      <w:r>
        <w:t>A repeating group may be added after existing groups at the root level or nested within another repeating group.</w:t>
      </w:r>
    </w:p>
    <w:p w:rsidR="00AF165E" w:rsidRDefault="00D22412" w:rsidP="00D22412">
      <w:pPr>
        <w:numPr>
          <w:ilvl w:val="0"/>
          <w:numId w:val="17"/>
        </w:numPr>
      </w:pPr>
      <w:r>
        <w:t>A variable-length data field may be added after existing variable-length data at the root level or within a repeating group.</w:t>
      </w:r>
    </w:p>
    <w:p w:rsidR="00AF165E" w:rsidRDefault="00D22412" w:rsidP="00D22412">
      <w:pPr>
        <w:numPr>
          <w:ilvl w:val="0"/>
          <w:numId w:val="17"/>
        </w:numPr>
      </w:pPr>
      <w:r>
        <w:t>Message header encoding cannot change.</w:t>
      </w:r>
    </w:p>
    <w:p w:rsidR="00AF165E" w:rsidRDefault="00D22412" w:rsidP="00D22412">
      <w:pPr>
        <w:numPr>
          <w:ilvl w:val="0"/>
          <w:numId w:val="17"/>
        </w:numPr>
      </w:pPr>
      <w:r>
        <w:t>In general, metadata changes such as name or description corrections do not break compatibility so long as wire format does not change.</w:t>
      </w:r>
    </w:p>
    <w:p w:rsidR="00AF165E" w:rsidRDefault="00D22412">
      <w:pPr>
        <w:pStyle w:val="FirstParagraph"/>
      </w:pPr>
      <w:r>
        <w:t>Changes that break those constraints require consumers to update to the current schema used by publishers. An message template that has changed in an incompatible way must be assinged a new template “id” attribute.</w:t>
      </w:r>
    </w:p>
    <w:p w:rsidR="00AF165E" w:rsidRDefault="00D22412">
      <w:pPr>
        <w:pStyle w:val="Heading2"/>
      </w:pPr>
      <w:bookmarkStart w:id="358" w:name="message-schema-features-for-extension"/>
      <w:bookmarkStart w:id="359" w:name="_Toc56591833"/>
      <w:r>
        <w:t>Message schema features for extension</w:t>
      </w:r>
      <w:bookmarkEnd w:id="358"/>
      <w:bookmarkEnd w:id="359"/>
    </w:p>
    <w:p w:rsidR="00AF165E" w:rsidRDefault="00D22412">
      <w:pPr>
        <w:pStyle w:val="Heading3"/>
      </w:pPr>
      <w:bookmarkStart w:id="360" w:name="schema-version-1"/>
      <w:bookmarkStart w:id="361" w:name="_Toc56591834"/>
      <w:r>
        <w:t>Schema version</w:t>
      </w:r>
      <w:bookmarkEnd w:id="360"/>
      <w:bookmarkEnd w:id="361"/>
    </w:p>
    <w:p w:rsidR="00AF165E" w:rsidRDefault="00D22412">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rsidR="00AF165E" w:rsidRDefault="00D22412">
      <w:pPr>
        <w:pStyle w:val="BodyText"/>
      </w:pPr>
      <w:r>
        <w:t>Version applies to the schema as a whole, not to individual elements. Version is sent in the message header so the consumer can determine which version of the message schema was used to encode the message.</w:t>
      </w:r>
    </w:p>
    <w:p w:rsidR="00AF165E" w:rsidRDefault="00D22412">
      <w:pPr>
        <w:pStyle w:val="BodyText"/>
      </w:pPr>
      <w:r>
        <w:t xml:space="preserve">See section </w:t>
      </w:r>
      <w:hyperlink w:anchor="messageschema-attributes">
        <w:r>
          <w:rPr>
            <w:rStyle w:val="Hyperlink"/>
            <w:i/>
          </w:rPr>
          <w:t>Message schema attributes</w:t>
        </w:r>
      </w:hyperlink>
      <w:r>
        <w:t xml:space="preserve"> for the specification.</w:t>
      </w:r>
    </w:p>
    <w:p w:rsidR="00AF165E" w:rsidRDefault="00D22412">
      <w:pPr>
        <w:pStyle w:val="Heading3"/>
      </w:pPr>
      <w:bookmarkStart w:id="362" w:name="since-version"/>
      <w:bookmarkStart w:id="363" w:name="_Toc56591835"/>
      <w:r>
        <w:t>Since version</w:t>
      </w:r>
      <w:bookmarkEnd w:id="362"/>
      <w:bookmarkEnd w:id="363"/>
    </w:p>
    <w:p w:rsidR="00AF165E" w:rsidRDefault="00D22412">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rsidR="00AF165E" w:rsidRDefault="00D22412">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rsidR="00AF165E" w:rsidRDefault="00D22412">
      <w:pPr>
        <w:pStyle w:val="Heading3"/>
      </w:pPr>
      <w:bookmarkStart w:id="364" w:name="block-length-1"/>
      <w:bookmarkStart w:id="365" w:name="_Toc56591836"/>
      <w:r>
        <w:t>Block length</w:t>
      </w:r>
      <w:bookmarkEnd w:id="364"/>
      <w:bookmarkEnd w:id="365"/>
    </w:p>
    <w:p w:rsidR="00AF165E" w:rsidRDefault="00D22412">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r>
        <w:t xml:space="preserve"> for details. If not set in the schema, block length of the message root is the sum of its field lengths. Whether it is set in the schema or not, the block length is sent on the wire to consumers.</w:t>
      </w:r>
    </w:p>
    <w:p w:rsidR="00AF165E" w:rsidRDefault="00D22412">
      <w:pPr>
        <w:pStyle w:val="BodyText"/>
      </w:pPr>
      <w:r>
        <w:t xml:space="preserve">Likewise, a repeating group has a blockLength attribute to tell how much space is reserved for group entries, and the value is sent on the wire. It is encoded in the schema as part of the NumInGroup field encoding. See section </w:t>
      </w:r>
      <w:hyperlink w:anchor="encoding-of-repeating-group-dimensions">
        <w:r>
          <w:rPr>
            <w:rStyle w:val="Hyperlink"/>
            <w:i/>
          </w:rPr>
          <w:t>Encoding of repeating group dimensions</w:t>
        </w:r>
      </w:hyperlink>
      <w:r>
        <w:t xml:space="preserve"> for details.</w:t>
      </w:r>
    </w:p>
    <w:p w:rsidR="00AF165E" w:rsidRDefault="00D22412">
      <w:pPr>
        <w:pStyle w:val="Heading3"/>
      </w:pPr>
      <w:bookmarkStart w:id="366" w:name="deprecated-elements"/>
      <w:bookmarkStart w:id="367" w:name="_Toc56591837"/>
      <w:r>
        <w:t>Deprecated elements</w:t>
      </w:r>
      <w:bookmarkEnd w:id="366"/>
      <w:bookmarkEnd w:id="367"/>
    </w:p>
    <w:p w:rsidR="00AF165E" w:rsidRDefault="00D22412">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rsidR="00AF165E" w:rsidRDefault="00D22412">
      <w:pPr>
        <w:pStyle w:val="Heading2"/>
      </w:pPr>
      <w:bookmarkStart w:id="368" w:name="wire-format-features-for-extension"/>
      <w:bookmarkStart w:id="369" w:name="_Toc56591838"/>
      <w:r>
        <w:t>Wire format features for extension</w:t>
      </w:r>
      <w:bookmarkEnd w:id="368"/>
      <w:bookmarkEnd w:id="369"/>
    </w:p>
    <w:p w:rsidR="00AF165E" w:rsidRDefault="00D22412">
      <w:pPr>
        <w:pStyle w:val="Heading3"/>
      </w:pPr>
      <w:bookmarkStart w:id="370" w:name="block-size"/>
      <w:bookmarkStart w:id="371" w:name="_Toc56591839"/>
      <w:r>
        <w:t>Block size</w:t>
      </w:r>
      <w:bookmarkEnd w:id="370"/>
      <w:bookmarkEnd w:id="371"/>
    </w:p>
    <w:p w:rsidR="00AF165E" w:rsidRDefault="00D22412">
      <w:pPr>
        <w:pStyle w:val="FirstParagraph"/>
      </w:pPr>
      <w:r>
        <w:t xml:space="preserve">The length of the root level of the message is sent on the wire in the SBE message header. See section </w:t>
      </w:r>
      <w:hyperlink w:anchor="root-block-length">
        <w:r>
          <w:rPr>
            <w:rStyle w:val="Hyperlink"/>
            <w:i/>
          </w:rPr>
          <w:t>Root block length</w:t>
        </w:r>
      </w:hyperlink>
      <w:r>
        <w:t xml:space="preserve"> for details.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rsidR="00AF165E" w:rsidRDefault="00D22412">
      <w:pPr>
        <w:pStyle w:val="BodyText"/>
      </w:pPr>
      <w:r>
        <w:t>Likewise, block size of a repeating group is conveyed in the NumInGroup encoding.</w:t>
      </w:r>
    </w:p>
    <w:p w:rsidR="00AF165E" w:rsidRDefault="00D22412">
      <w:pPr>
        <w:pStyle w:val="Heading3"/>
      </w:pPr>
      <w:bookmarkStart w:id="372" w:name="X05e7d1ca67adc46ac8bba4a189c4c2c4f6e9fb5"/>
      <w:bookmarkStart w:id="373" w:name="_Toc56591840"/>
      <w:r>
        <w:t>Number of repeating groups and variable data</w:t>
      </w:r>
      <w:bookmarkEnd w:id="372"/>
      <w:bookmarkEnd w:id="373"/>
    </w:p>
    <w:p w:rsidR="00AF165E" w:rsidRDefault="00D22412">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rsidR="00AF165E" w:rsidRDefault="00D22412">
      <w:pPr>
        <w:pStyle w:val="Heading2"/>
      </w:pPr>
      <w:bookmarkStart w:id="374" w:name="comaptibility-strategy"/>
      <w:bookmarkStart w:id="375" w:name="_Toc56591841"/>
      <w:r>
        <w:t>Comaptibility strategy</w:t>
      </w:r>
      <w:bookmarkEnd w:id="374"/>
      <w:bookmarkEnd w:id="375"/>
    </w:p>
    <w:p w:rsidR="00AF165E" w:rsidRDefault="00D22412">
      <w:pPr>
        <w:pStyle w:val="FirstParagraph"/>
      </w:pPr>
      <w:r>
        <w:rPr>
          <w:i/>
        </w:rPr>
        <w:t>This suggested strategy is non-normative.</w:t>
      </w:r>
    </w:p>
    <w:p w:rsidR="00AF165E" w:rsidRDefault="00D22412">
      <w:pPr>
        <w:pStyle w:val="BodyText"/>
      </w:pPr>
      <w:r>
        <w:t>A message decoder compares the schema version in a received message header to the version that the decoder was built with.</w:t>
      </w:r>
    </w:p>
    <w:p w:rsidR="00AF165E" w:rsidRDefault="00D22412">
      <w:pPr>
        <w:pStyle w:val="BodyText"/>
      </w:pPr>
      <w:r>
        <w:t xml:space="preserve">If the </w:t>
      </w:r>
      <w:r>
        <w:rPr>
          <w:i/>
        </w:rPr>
        <w:t>received version is equal to the decoder’s version</w:t>
      </w:r>
      <w:r>
        <w:t>, then all fields known to the decoder may be parsed, and no further analysis is required.</w:t>
      </w:r>
    </w:p>
    <w:p w:rsidR="00AF165E" w:rsidRDefault="00D22412">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rsidR="00AF165E" w:rsidRDefault="00D22412">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OrdType(40)=J (Market If Touched (MIT))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rsidR="00AF165E" w:rsidRDefault="00D22412">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rsidR="00AF165E" w:rsidRDefault="00D22412">
      <w:pPr>
        <w:pStyle w:val="Heading2"/>
      </w:pPr>
      <w:bookmarkStart w:id="376" w:name="message-schema-extension-example"/>
      <w:bookmarkStart w:id="377" w:name="_Toc56591842"/>
      <w:r>
        <w:t>Message schema extension example</w:t>
      </w:r>
      <w:bookmarkEnd w:id="376"/>
      <w:bookmarkEnd w:id="377"/>
    </w:p>
    <w:p w:rsidR="00AF165E" w:rsidRDefault="00D22412">
      <w:pPr>
        <w:pStyle w:val="FirstParagraph"/>
      </w:pPr>
      <w:r>
        <w:t>Initial version of a message schema</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KeywordTok"/>
        </w:rPr>
        <w:t>&lt;/messageSchema&gt;</w:t>
      </w:r>
    </w:p>
    <w:p w:rsidR="00AF165E" w:rsidRDefault="00D22412">
      <w:pPr>
        <w:pStyle w:val="FirstParagraph"/>
      </w:pPr>
      <w:r>
        <w:t>Second version - a new message is added</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AF165E" w:rsidRDefault="00D22412">
      <w:pPr>
        <w:pStyle w:val="FirstParagraph"/>
      </w:pPr>
      <w:r>
        <w:t>Third version - a field is added</w:t>
      </w:r>
    </w:p>
    <w:p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rsidR="00AF165E" w:rsidRDefault="00D22412">
      <w:pPr>
        <w:pStyle w:val="Heading1"/>
      </w:pPr>
      <w:bookmarkStart w:id="378" w:name="usage-guidelines"/>
      <w:bookmarkStart w:id="379" w:name="_Toc56591843"/>
      <w:r>
        <w:t>Usage Guidelines</w:t>
      </w:r>
      <w:bookmarkEnd w:id="378"/>
      <w:bookmarkEnd w:id="379"/>
    </w:p>
    <w:p w:rsidR="00AF165E" w:rsidRDefault="00D22412">
      <w:pPr>
        <w:pStyle w:val="Heading2"/>
      </w:pPr>
      <w:bookmarkStart w:id="380" w:name="identifier-encodings"/>
      <w:bookmarkStart w:id="381" w:name="_Toc56591844"/>
      <w:r>
        <w:t>Identifier encodings</w:t>
      </w:r>
      <w:bookmarkEnd w:id="380"/>
      <w:bookmarkEnd w:id="381"/>
    </w:p>
    <w:p w:rsidR="00AF165E" w:rsidRDefault="00D22412">
      <w:pPr>
        <w:pStyle w:val="FirstParagraph"/>
      </w:pPr>
      <w:r>
        <w:t>FIX specifies request and entity identifiers as String type. Common practice is to specify an identifier field as fixed-length character of a certain size.</w:t>
      </w:r>
    </w:p>
    <w:p w:rsidR="00AF165E" w:rsidRDefault="00D22412">
      <w:pPr>
        <w:pStyle w:val="BodyText"/>
      </w:pPr>
      <w:r>
        <w:t>Optionally, a message schema may restrict such identifiers to numeric encodings.</w:t>
      </w:r>
    </w:p>
    <w:p w:rsidR="00AF165E" w:rsidRDefault="00D22412">
      <w:pPr>
        <w:pStyle w:val="BodyText"/>
      </w:pPr>
      <w:r>
        <w:t>Example of an identifier field with character encoding</w:t>
      </w:r>
    </w:p>
    <w:p w:rsidR="00AF165E" w:rsidRDefault="00D22412">
      <w:pPr>
        <w:pStyle w:val="SourceCode"/>
      </w:pPr>
      <w:r>
        <w:rPr>
          <w:rStyle w:val="KeywordTok"/>
        </w:rPr>
        <w:t>&lt;type</w:t>
      </w:r>
      <w:r>
        <w:rPr>
          <w:rStyle w:val="OtherTok"/>
        </w:rPr>
        <w:t xml:space="preserve"> name=</w:t>
      </w:r>
      <w:r>
        <w:rPr>
          <w:rStyle w:val="StringTok"/>
        </w:rPr>
        <w:t>"idString"</w:t>
      </w:r>
      <w:r>
        <w:rPr>
          <w:rStyle w:val="OtherTok"/>
        </w:rPr>
        <w:t xml:space="preserve"> primitiveType=</w:t>
      </w:r>
      <w:r>
        <w:rPr>
          <w:rStyle w:val="StringTok"/>
        </w:rPr>
        <w:t>"char"</w:t>
      </w:r>
      <w:r>
        <w:rPr>
          <w:rStyle w:val="OtherTok"/>
        </w:rPr>
        <w:t xml:space="preserve"> length=</w:t>
      </w:r>
      <w:r>
        <w:rPr>
          <w:rStyle w:val="StringTok"/>
        </w:rPr>
        <w:t>"16"</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"idString"</w:t>
      </w:r>
      <w:r>
        <w:br/>
      </w:r>
      <w:r>
        <w:rPr>
          <w:rStyle w:val="OtherTok"/>
        </w:rPr>
        <w:t xml:space="preserve"> semanticType=</w:t>
      </w:r>
      <w:r>
        <w:rPr>
          <w:rStyle w:val="StringTok"/>
        </w:rPr>
        <w:t>"String"</w:t>
      </w:r>
      <w:r>
        <w:rPr>
          <w:rStyle w:val="KeywordTok"/>
        </w:rPr>
        <w:t>/&gt;</w:t>
      </w:r>
    </w:p>
    <w:p w:rsidR="00AF165E" w:rsidRDefault="00D22412">
      <w:pPr>
        <w:pStyle w:val="FirstParagraph"/>
      </w:pPr>
      <w:r>
        <w:t>Example of an identifier field with numeric encoding</w:t>
      </w:r>
    </w:p>
    <w:p w:rsidR="00AF165E" w:rsidRDefault="00D22412">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rsidR="00AF165E" w:rsidRDefault="00D22412">
      <w:pPr>
        <w:pStyle w:val="Heading1"/>
      </w:pPr>
      <w:bookmarkStart w:id="382" w:name="examples"/>
      <w:bookmarkStart w:id="383" w:name="_Toc56591845"/>
      <w:r>
        <w:t>Examples</w:t>
      </w:r>
      <w:bookmarkEnd w:id="382"/>
      <w:bookmarkEnd w:id="383"/>
    </w:p>
    <w:p w:rsidR="00AF165E" w:rsidRDefault="00D22412">
      <w:pPr>
        <w:pStyle w:val="FirstParagraph"/>
      </w:pPr>
      <w:r>
        <w:t>The example messages are preceded by Simple Open Framing Header. Note that SOFH encoding is always big-endian, regardless of the byte order of the SBE message body. See that FIX standard for details.</w:t>
      </w:r>
    </w:p>
    <w:p w:rsidR="00AF165E" w:rsidRDefault="00D22412">
      <w:pPr>
        <w:pStyle w:val="BodyText"/>
      </w:pPr>
      <w:r>
        <w:t>Not all FIX enumeration values are listed in the samples.</w:t>
      </w:r>
    </w:p>
    <w:p w:rsidR="00AF165E" w:rsidRDefault="00D22412">
      <w:pPr>
        <w:pStyle w:val="Heading2"/>
      </w:pPr>
      <w:bookmarkStart w:id="384" w:name="flat-fixed-length-message"/>
      <w:bookmarkStart w:id="385" w:name="_Toc56591846"/>
      <w:r>
        <w:t>Flat, fixed-length message</w:t>
      </w:r>
      <w:bookmarkEnd w:id="384"/>
      <w:bookmarkEnd w:id="385"/>
    </w:p>
    <w:p w:rsidR="00AF165E" w:rsidRDefault="00D22412">
      <w:pPr>
        <w:pStyle w:val="FirstParagraph"/>
      </w:pPr>
      <w:r>
        <w:t>This is an example of a simple, flat order message without repeating groups or variable-length data.</w:t>
      </w:r>
    </w:p>
    <w:p w:rsidR="00AF165E" w:rsidRDefault="00D22412">
      <w:pPr>
        <w:pStyle w:val="Heading3"/>
      </w:pPr>
      <w:bookmarkStart w:id="386" w:name="sample-order-message-schema"/>
      <w:bookmarkStart w:id="387" w:name="_Toc56591847"/>
      <w:r>
        <w:t>Sample order message schema</w:t>
      </w:r>
      <w:bookmarkEnd w:id="386"/>
      <w:bookmarkEnd w:id="387"/>
    </w:p>
    <w:p w:rsidR="00AF165E" w:rsidRDefault="00D22412">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br/>
      </w:r>
      <w:r>
        <w:rPr>
          <w:rStyle w:val="OtherTok"/>
        </w:rPr>
        <w:t xml:space="preserve">    xmlns:sbe=</w:t>
      </w:r>
      <w:r>
        <w:rPr>
          <w:rStyle w:val="StringTok"/>
        </w:rPr>
        <w:t>"http://fixprotocol.io/2016/sbe"</w:t>
      </w:r>
      <w:r>
        <w:br/>
      </w:r>
      <w:r>
        <w:rPr>
          <w:rStyle w:val="OtherTok"/>
        </w:rPr>
        <w:t xml:space="preserve">    xmlns:xsi=</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Pr>
          <w:rStyle w:val="StringTok"/>
        </w:rPr>
        <w:t>"http://fixprotocol.io/2016/sbe sbe.xsd"</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"UTCTimestamp"</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offset=</w:t>
      </w:r>
      <w:r>
        <w:rPr>
          <w:rStyle w:val="StringTok"/>
        </w:rPr>
        <w:t>"46"</w:t>
      </w:r>
      <w:r>
        <w:rPr>
          <w:rStyle w:val="OtherTok"/>
        </w:rPr>
        <w:t xml:space="preserve"> semanticType=</w:t>
      </w:r>
      <w:r>
        <w:rPr>
          <w:rStyle w:val="StringTok"/>
        </w:rPr>
        <w:t>"Price"</w:t>
      </w:r>
      <w:r>
        <w:rPr>
          <w:rStyle w:val="KeywordTok"/>
        </w:rPr>
        <w:t>/&gt;</w:t>
      </w:r>
      <w:r>
        <w:br/>
      </w:r>
      <w:r>
        <w:rPr>
          <w:rStyle w:val="KeywordTok"/>
        </w:rPr>
        <w:t>&lt;/sbe:message&gt;</w:t>
      </w:r>
      <w:r>
        <w:br/>
      </w:r>
      <w:r>
        <w:br/>
      </w:r>
      <w:r>
        <w:rPr>
          <w:rStyle w:val="KeywordTok"/>
        </w:rPr>
        <w:t>&lt;/sbe:messageSchema&gt;</w:t>
      </w:r>
    </w:p>
    <w:p w:rsidR="00AF165E" w:rsidRDefault="00D22412">
      <w:pPr>
        <w:pStyle w:val="FirstParagraph"/>
      </w:pPr>
      <w:r>
        <w:rPr>
          <w:b/>
        </w:rPr>
        <w:t>Notes on the message schema</w:t>
      </w:r>
    </w:p>
    <w:p w:rsidR="00AF165E" w:rsidRDefault="00D22412">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rsidR="00AF165E" w:rsidRDefault="00D22412">
      <w:pPr>
        <w:pStyle w:val="BodyText"/>
      </w:pPr>
      <w:r>
        <w:t>All character fields in the message are fixed-length. Values may be shorter than the specified field length, but not longer. Since all fields are fixed-length, they are always in a fixed position, supporting direct access to data.</w:t>
      </w:r>
    </w:p>
    <w:p w:rsidR="00AF165E" w:rsidRDefault="00D22412">
      <w:pPr>
        <w:pStyle w:val="BodyText"/>
      </w:pPr>
      <w:r>
        <w:t>An enumeration gives the valid values of a field. Both enumerations in the example use character encoding, but note that some enumerations in FIX are of integer type.</w:t>
      </w:r>
    </w:p>
    <w:p w:rsidR="00AF165E" w:rsidRDefault="00D22412">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rsidR="00AF165E" w:rsidRDefault="00D22412">
      <w:pPr>
        <w:pStyle w:val="BodyText"/>
      </w:pPr>
      <w:r>
        <w:t xml:space="preserve">The other decimal encoding is used for prices. The exponent is constant -3. In essence, each price is transmitted as an integer on the wire with assumed three decimal places. Each of the prices in the message is conditionally required. If OrdType(40)=2 (Limit), then the field Price(44) is required. If OrdType(40)=3 (Stop/Stop Loss) then StopPx(99) is required. Otherwise, if OrdType(40)=1 (Market), then neither price is required. Therefore, the price fields take an optional encoding. To indicate that it is null, a special value is sent on the wire. See the table in section </w:t>
      </w:r>
      <w:hyperlink w:anchor="range-attributes-for-integer-fields">
        <w:r>
          <w:rPr>
            <w:rStyle w:val="Hyperlink"/>
            <w:i/>
          </w:rPr>
          <w:t>Range attributes for integer fields</w:t>
        </w:r>
      </w:hyperlink>
      <w:r>
        <w:t xml:space="preserve"> for the null value of the int64 mantissa.</w:t>
      </w:r>
    </w:p>
    <w:p w:rsidR="00AF165E" w:rsidRDefault="00D22412">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rsidR="00AF165E" w:rsidRDefault="00D22412">
      <w:pPr>
        <w:pStyle w:val="Heading3"/>
      </w:pPr>
      <w:bookmarkStart w:id="388" w:name="wire-format-of-an-order-message"/>
      <w:bookmarkStart w:id="389" w:name="_Toc56591848"/>
      <w:r>
        <w:t>Wire format of an order message</w:t>
      </w:r>
      <w:bookmarkEnd w:id="388"/>
      <w:bookmarkEnd w:id="389"/>
    </w:p>
    <w:p w:rsidR="00AF165E" w:rsidRDefault="00D22412">
      <w:pPr>
        <w:pStyle w:val="FirstParagraph"/>
      </w:pPr>
      <w:r>
        <w:t>Hexadecimal and ASCII representations (little-endian byte order):</w:t>
      </w:r>
    </w:p>
    <w:p w:rsidR="00AF165E" w:rsidRDefault="00D22412">
      <w:pPr>
        <w:pStyle w:val="SourceCode"/>
      </w:pPr>
      <w:r>
        <w:rPr>
          <w:rStyle w:val="VerbatimChar"/>
        </w:rPr>
        <w:t>00 00 00 44 eb 50 36 00 63 00 5b 00 00 00 4f 52 :   D P6 c [   OR</w:t>
      </w:r>
      <w:r>
        <w:br/>
      </w:r>
      <w:r>
        <w:rPr>
          <w:rStyle w:val="VerbatimChar"/>
        </w:rPr>
        <w:t>44 30 30 30 30 31 41 43 43 54 30 31 00 00 47 45 :D00001ACCT01  GE</w:t>
      </w:r>
      <w:r>
        <w:br/>
      </w:r>
      <w:r>
        <w:rPr>
          <w:rStyle w:val="VerbatimChar"/>
        </w:rPr>
        <w:t xml:space="preserve">4d 34 00 00 00 00 31 80 16 b3 3b 13 65 29 15 07 :M4    1   ; e)  </w:t>
      </w:r>
      <w:r>
        <w:br/>
      </w:r>
      <w:r>
        <w:rPr>
          <w:rStyle w:val="VerbatimChar"/>
        </w:rPr>
        <w:t xml:space="preserve">00 00 00 32 1a 85 01 00 00 00 00 00 00 00 00 00 :   2            </w:t>
      </w:r>
      <w:r>
        <w:br/>
      </w:r>
      <w:r>
        <w:rPr>
          <w:rStyle w:val="VerbatimChar"/>
        </w:rPr>
        <w:t xml:space="preserve">00 00 00 80  </w:t>
      </w:r>
    </w:p>
    <w:p w:rsidR="00AF165E" w:rsidRDefault="00D22412">
      <w:pPr>
        <w:pStyle w:val="FirstParagraph"/>
      </w:pPr>
      <w:r>
        <w:rPr>
          <w:b/>
        </w:rPr>
        <w:t>Interpretation</w:t>
      </w:r>
    </w:p>
    <w:tbl>
      <w:tblPr>
        <w:tblStyle w:val="Table"/>
        <w:tblW w:w="0" w:type="pct"/>
        <w:tblLook w:val="07E0" w:firstRow="1" w:lastRow="1" w:firstColumn="1" w:lastColumn="1" w:noHBand="1" w:noVBand="1"/>
      </w:tblPr>
      <w:tblGrid>
        <w:gridCol w:w="1945"/>
        <w:gridCol w:w="839"/>
        <w:gridCol w:w="1970"/>
        <w:gridCol w:w="728"/>
        <w:gridCol w:w="781"/>
        <w:gridCol w:w="241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68</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3600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54</w:t>
            </w:r>
          </w:p>
        </w:tc>
      </w:tr>
      <w:tr w:rsidR="00AF165E">
        <w:tc>
          <w:tcPr>
            <w:tcW w:w="0" w:type="auto"/>
          </w:tcPr>
          <w:p w:rsidR="00AF165E" w:rsidRDefault="00D22412">
            <w:pPr>
              <w:pStyle w:val="Compact"/>
            </w:pPr>
            <w:r>
              <w:rPr>
                <w:rStyle w:val="VerbatimChar"/>
              </w:rPr>
              <w:t>6300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99</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11</w:t>
            </w:r>
          </w:p>
        </w:tc>
        <w:tc>
          <w:tcPr>
            <w:tcW w:w="0" w:type="auto"/>
          </w:tcPr>
          <w:p w:rsidR="00AF165E" w:rsidRDefault="00D22412">
            <w:pPr>
              <w:pStyle w:val="Compact"/>
            </w:pPr>
            <w:r>
              <w:t>ClOrdID</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4143435430310000</w:t>
            </w:r>
          </w:p>
        </w:tc>
        <w:tc>
          <w:tcPr>
            <w:tcW w:w="0" w:type="auto"/>
          </w:tcPr>
          <w:p w:rsidR="00AF165E" w:rsidRDefault="00D22412">
            <w:pPr>
              <w:pStyle w:val="Compact"/>
              <w:jc w:val="right"/>
            </w:pPr>
            <w:r>
              <w:t>1</w:t>
            </w:r>
          </w:p>
        </w:tc>
        <w:tc>
          <w:tcPr>
            <w:tcW w:w="0" w:type="auto"/>
          </w:tcPr>
          <w:p w:rsidR="00AF165E" w:rsidRDefault="00D22412">
            <w:pPr>
              <w:pStyle w:val="Compact"/>
            </w:pPr>
            <w:r>
              <w:t>Account</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ACCT01</w:t>
            </w:r>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16</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31</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24</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D22412">
            <w:pPr>
              <w:pStyle w:val="Compact"/>
            </w:pPr>
            <w:r>
              <w:rPr>
                <w:rStyle w:val="VerbatimChar"/>
              </w:rPr>
              <w:t>00b863e7343d2a15</w:t>
            </w:r>
          </w:p>
        </w:tc>
        <w:tc>
          <w:tcPr>
            <w:tcW w:w="0" w:type="auto"/>
          </w:tcPr>
          <w:p w:rsidR="00AF165E" w:rsidRDefault="00D22412">
            <w:pPr>
              <w:pStyle w:val="Compact"/>
              <w:jc w:val="right"/>
            </w:pPr>
            <w:r>
              <w:t>60</w:t>
            </w:r>
          </w:p>
        </w:tc>
        <w:tc>
          <w:tcPr>
            <w:tcW w:w="0" w:type="auto"/>
          </w:tcPr>
          <w:p w:rsidR="00AF165E" w:rsidRDefault="00D22412">
            <w:pPr>
              <w:pStyle w:val="Compact"/>
            </w:pPr>
            <w:r>
              <w:t>TransactTime</w:t>
            </w:r>
          </w:p>
        </w:tc>
        <w:tc>
          <w:tcPr>
            <w:tcW w:w="0" w:type="auto"/>
          </w:tcPr>
          <w:p w:rsidR="00AF165E" w:rsidRDefault="00D22412">
            <w:pPr>
              <w:pStyle w:val="Compact"/>
              <w:jc w:val="right"/>
            </w:pPr>
            <w:r>
              <w:t>25</w:t>
            </w:r>
          </w:p>
        </w:tc>
        <w:tc>
          <w:tcPr>
            <w:tcW w:w="0" w:type="auto"/>
          </w:tcPr>
          <w:p w:rsidR="00AF165E" w:rsidRDefault="00D22412">
            <w:pPr>
              <w:pStyle w:val="Compact"/>
              <w:jc w:val="right"/>
            </w:pPr>
            <w:r>
              <w:t>8</w:t>
            </w:r>
          </w:p>
        </w:tc>
        <w:tc>
          <w:tcPr>
            <w:tcW w:w="0" w:type="auto"/>
          </w:tcPr>
          <w:p w:rsidR="00AF165E" w:rsidRDefault="00D22412">
            <w:pPr>
              <w:pStyle w:val="Compact"/>
            </w:pPr>
            <w:r>
              <w:t>2018-04-30T14:32:01.248Z</w:t>
            </w:r>
          </w:p>
        </w:tc>
      </w:tr>
      <w:tr w:rsidR="00AF165E">
        <w:tc>
          <w:tcPr>
            <w:tcW w:w="0" w:type="auto"/>
          </w:tcPr>
          <w:p w:rsidR="00AF165E" w:rsidRDefault="00D22412">
            <w:pPr>
              <w:pStyle w:val="Compact"/>
            </w:pPr>
            <w:r>
              <w:rPr>
                <w:rStyle w:val="VerbatimChar"/>
              </w:rPr>
              <w:t>07000000</w:t>
            </w:r>
          </w:p>
        </w:tc>
        <w:tc>
          <w:tcPr>
            <w:tcW w:w="0" w:type="auto"/>
          </w:tcPr>
          <w:p w:rsidR="00AF165E" w:rsidRDefault="00D22412">
            <w:pPr>
              <w:pStyle w:val="Compact"/>
              <w:jc w:val="right"/>
            </w:pPr>
            <w:r>
              <w:t>38</w:t>
            </w:r>
          </w:p>
        </w:tc>
        <w:tc>
          <w:tcPr>
            <w:tcW w:w="0" w:type="auto"/>
          </w:tcPr>
          <w:p w:rsidR="00AF165E" w:rsidRDefault="00D22412">
            <w:pPr>
              <w:pStyle w:val="Compact"/>
            </w:pPr>
            <w:r>
              <w:t>OrderQty</w:t>
            </w:r>
          </w:p>
        </w:tc>
        <w:tc>
          <w:tcPr>
            <w:tcW w:w="0" w:type="auto"/>
          </w:tcPr>
          <w:p w:rsidR="00AF165E" w:rsidRDefault="00D22412">
            <w:pPr>
              <w:pStyle w:val="Compact"/>
              <w:jc w:val="right"/>
            </w:pPr>
            <w:r>
              <w:t>33</w:t>
            </w:r>
          </w:p>
        </w:tc>
        <w:tc>
          <w:tcPr>
            <w:tcW w:w="0" w:type="auto"/>
          </w:tcPr>
          <w:p w:rsidR="00AF165E" w:rsidRDefault="00D22412">
            <w:pPr>
              <w:pStyle w:val="Compact"/>
              <w:jc w:val="right"/>
            </w:pPr>
            <w:r>
              <w:t>4</w:t>
            </w:r>
          </w:p>
        </w:tc>
        <w:tc>
          <w:tcPr>
            <w:tcW w:w="0" w:type="auto"/>
          </w:tcPr>
          <w:p w:rsidR="00AF165E" w:rsidRDefault="00D22412">
            <w:pPr>
              <w:pStyle w:val="Compact"/>
            </w:pPr>
            <w:r>
              <w:t>7</w:t>
            </w:r>
          </w:p>
        </w:tc>
      </w:tr>
      <w:tr w:rsidR="00AF165E">
        <w:tc>
          <w:tcPr>
            <w:tcW w:w="0" w:type="auto"/>
          </w:tcPr>
          <w:p w:rsidR="00AF165E" w:rsidRDefault="00D22412">
            <w:pPr>
              <w:pStyle w:val="Compact"/>
            </w:pPr>
            <w:r>
              <w:rPr>
                <w:rStyle w:val="VerbatimChar"/>
              </w:rPr>
              <w:t>32</w:t>
            </w:r>
          </w:p>
        </w:tc>
        <w:tc>
          <w:tcPr>
            <w:tcW w:w="0" w:type="auto"/>
          </w:tcPr>
          <w:p w:rsidR="00AF165E" w:rsidRDefault="00D22412">
            <w:pPr>
              <w:pStyle w:val="Compact"/>
              <w:jc w:val="right"/>
            </w:pPr>
            <w:r>
              <w:t>40</w:t>
            </w:r>
          </w:p>
        </w:tc>
        <w:tc>
          <w:tcPr>
            <w:tcW w:w="0" w:type="auto"/>
          </w:tcPr>
          <w:p w:rsidR="00AF165E" w:rsidRDefault="00D22412">
            <w:pPr>
              <w:pStyle w:val="Compact"/>
            </w:pPr>
            <w:r>
              <w:t>OrdType</w:t>
            </w:r>
          </w:p>
        </w:tc>
        <w:tc>
          <w:tcPr>
            <w:tcW w:w="0" w:type="auto"/>
          </w:tcPr>
          <w:p w:rsidR="00AF165E" w:rsidRDefault="00D22412">
            <w:pPr>
              <w:pStyle w:val="Compact"/>
              <w:jc w:val="right"/>
            </w:pPr>
            <w:r>
              <w:t>37</w:t>
            </w:r>
          </w:p>
        </w:tc>
        <w:tc>
          <w:tcPr>
            <w:tcW w:w="0" w:type="auto"/>
          </w:tcPr>
          <w:p w:rsidR="00AF165E" w:rsidRDefault="00D22412">
            <w:pPr>
              <w:pStyle w:val="Compact"/>
              <w:jc w:val="right"/>
            </w:pPr>
            <w:r>
              <w:t>1</w:t>
            </w:r>
          </w:p>
        </w:tc>
        <w:tc>
          <w:tcPr>
            <w:tcW w:w="0" w:type="auto"/>
          </w:tcPr>
          <w:p w:rsidR="00AF165E" w:rsidRDefault="00D22412">
            <w:pPr>
              <w:pStyle w:val="Compact"/>
            </w:pPr>
            <w:r>
              <w:t>Limit</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44</w:t>
            </w:r>
          </w:p>
        </w:tc>
        <w:tc>
          <w:tcPr>
            <w:tcW w:w="0" w:type="auto"/>
          </w:tcPr>
          <w:p w:rsidR="00AF165E" w:rsidRDefault="00D22412">
            <w:pPr>
              <w:pStyle w:val="Compact"/>
            </w:pPr>
            <w:r>
              <w:t>Price</w:t>
            </w:r>
          </w:p>
        </w:tc>
        <w:tc>
          <w:tcPr>
            <w:tcW w:w="0" w:type="auto"/>
          </w:tcPr>
          <w:p w:rsidR="00AF165E" w:rsidRDefault="00D22412">
            <w:pPr>
              <w:pStyle w:val="Compact"/>
              <w:jc w:val="right"/>
            </w:pPr>
            <w:r>
              <w:t>38</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0000000000000080</w:t>
            </w:r>
          </w:p>
        </w:tc>
        <w:tc>
          <w:tcPr>
            <w:tcW w:w="0" w:type="auto"/>
          </w:tcPr>
          <w:p w:rsidR="00AF165E" w:rsidRDefault="00D22412">
            <w:pPr>
              <w:pStyle w:val="Compact"/>
              <w:jc w:val="right"/>
            </w:pPr>
            <w:r>
              <w:t>99</w:t>
            </w:r>
          </w:p>
        </w:tc>
        <w:tc>
          <w:tcPr>
            <w:tcW w:w="0" w:type="auto"/>
          </w:tcPr>
          <w:p w:rsidR="00AF165E" w:rsidRDefault="00D22412">
            <w:pPr>
              <w:pStyle w:val="Compact"/>
            </w:pPr>
            <w:r>
              <w:t>StopPx</w:t>
            </w:r>
          </w:p>
        </w:tc>
        <w:tc>
          <w:tcPr>
            <w:tcW w:w="0" w:type="auto"/>
          </w:tcPr>
          <w:p w:rsidR="00AF165E" w:rsidRDefault="00D22412">
            <w:pPr>
              <w:pStyle w:val="Compact"/>
              <w:jc w:val="right"/>
            </w:pPr>
            <w:r>
              <w:t>46</w:t>
            </w:r>
          </w:p>
        </w:tc>
        <w:tc>
          <w:tcPr>
            <w:tcW w:w="0" w:type="auto"/>
          </w:tcPr>
          <w:p w:rsidR="00AF165E" w:rsidRDefault="00D22412">
            <w:pPr>
              <w:pStyle w:val="Compact"/>
              <w:jc w:val="right"/>
            </w:pPr>
            <w:r>
              <w:t>8</w:t>
            </w:r>
          </w:p>
        </w:tc>
        <w:tc>
          <w:tcPr>
            <w:tcW w:w="0" w:type="auto"/>
          </w:tcPr>
          <w:p w:rsidR="00AF165E" w:rsidRDefault="00D22412">
            <w:pPr>
              <w:pStyle w:val="Compact"/>
            </w:pPr>
            <w:r>
              <w:t>null</w:t>
            </w:r>
          </w:p>
        </w:tc>
      </w:tr>
    </w:tbl>
    <w:p w:rsidR="00AF165E" w:rsidRDefault="00D22412">
      <w:pPr>
        <w:pStyle w:val="Heading2"/>
      </w:pPr>
      <w:bookmarkStart w:id="390" w:name="message-with-a-repeating-group-1"/>
      <w:bookmarkStart w:id="391" w:name="_Toc56591849"/>
      <w:r>
        <w:t>Message with a repeating group</w:t>
      </w:r>
      <w:bookmarkEnd w:id="390"/>
      <w:bookmarkEnd w:id="391"/>
    </w:p>
    <w:p w:rsidR="00AF165E" w:rsidRDefault="00D22412">
      <w:pPr>
        <w:pStyle w:val="FirstParagraph"/>
      </w:pPr>
      <w:r>
        <w:t>This is an example of a message with a repeating group.</w:t>
      </w:r>
    </w:p>
    <w:p w:rsidR="00AF165E" w:rsidRDefault="00D22412">
      <w:pPr>
        <w:pStyle w:val="Heading3"/>
      </w:pPr>
      <w:bookmarkStart w:id="392" w:name="sample-execution-report-message-schema"/>
      <w:bookmarkStart w:id="393" w:name="_Toc56591850"/>
      <w:r>
        <w:t>Sample execution report message schema</w:t>
      </w:r>
      <w:bookmarkEnd w:id="392"/>
      <w:bookmarkEnd w:id="393"/>
    </w:p>
    <w:p w:rsidR="00AF165E" w:rsidRDefault="00D22412">
      <w:pPr>
        <w:pStyle w:val="FirstParagraph"/>
      </w:pPr>
      <w:r>
        <w:t>Add this encoding types element to those in the previous example.</w:t>
      </w:r>
    </w:p>
    <w:p w:rsidR="00AF165E" w:rsidRDefault="00D22412">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t xml:space="preserve">    description=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"36"</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dimensionType=</w:t>
      </w:r>
      <w:r>
        <w:rPr>
          <w:rStyle w:val="StringTok"/>
        </w:rPr>
        <w:t>"groupSizeEncoding"</w:t>
      </w:r>
      <w:r>
        <w:rPr>
          <w:rStyle w:val="KeywordTok"/>
        </w:rPr>
        <w:t>&gt;</w:t>
      </w:r>
      <w:r>
        <w:br/>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rsidR="00AF165E" w:rsidRDefault="00D22412">
      <w:pPr>
        <w:pStyle w:val="FirstParagraph"/>
      </w:pPr>
      <w:r>
        <w:rPr>
          <w:b/>
        </w:rPr>
        <w:t>Notes on the message schema</w:t>
      </w:r>
    </w:p>
    <w:p w:rsidR="00AF165E" w:rsidRDefault="00D22412">
      <w:pPr>
        <w:pStyle w:val="BodyText"/>
      </w:pPr>
      <w:r>
        <w:t>The message contains a MonthYear field. It is encoded as a composite type with year, month, day and week subfields.</w:t>
      </w:r>
    </w:p>
    <w:p w:rsidR="00AF165E" w:rsidRDefault="00D22412">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rsidR="00AF165E" w:rsidRDefault="00D22412">
      <w:pPr>
        <w:pStyle w:val="Heading3"/>
      </w:pPr>
      <w:bookmarkStart w:id="394" w:name="wire-format-of-an-execution-message"/>
      <w:bookmarkStart w:id="395" w:name="_Toc56591851"/>
      <w:r>
        <w:t>Wire format of an execution message</w:t>
      </w:r>
      <w:bookmarkEnd w:id="394"/>
      <w:bookmarkEnd w:id="395"/>
    </w:p>
    <w:p w:rsidR="00AF165E" w:rsidRDefault="00D22412">
      <w:pPr>
        <w:pStyle w:val="FirstParagraph"/>
      </w:pPr>
      <w:r>
        <w:t>Hexadecimal and ASCII representations (little-endian byte order):</w:t>
      </w:r>
    </w:p>
    <w:p w:rsidR="00AF165E" w:rsidRDefault="00D22412">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 xml:space="preserve">47 45 4d 34 00 00 00 00 de 07 06 ff ff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rsidR="00AF165E" w:rsidRDefault="00D22412">
      <w:pPr>
        <w:pStyle w:val="Heading3"/>
      </w:pPr>
      <w:bookmarkStart w:id="396" w:name="interpretation"/>
      <w:bookmarkStart w:id="397" w:name="_Toc56591852"/>
      <w:r>
        <w:t>Interpretation</w:t>
      </w:r>
      <w:bookmarkEnd w:id="396"/>
      <w:bookmarkEnd w:id="397"/>
    </w:p>
    <w:p w:rsidR="00AF165E" w:rsidRDefault="00D22412">
      <w:pPr>
        <w:pStyle w:val="FirstParagraph"/>
      </w:pPr>
      <w:r>
        <w:t>Offset is from beginning of block.</w:t>
      </w:r>
    </w:p>
    <w:tbl>
      <w:tblPr>
        <w:tblStyle w:val="Table"/>
        <w:tblW w:w="0" w:type="pct"/>
        <w:tblLook w:val="07E0" w:firstRow="1" w:lastRow="1" w:firstColumn="1" w:lastColumn="1" w:noHBand="1" w:noVBand="1"/>
      </w:tblPr>
      <w:tblGrid>
        <w:gridCol w:w="1945"/>
        <w:gridCol w:w="839"/>
        <w:gridCol w:w="1970"/>
        <w:gridCol w:w="728"/>
        <w:gridCol w:w="781"/>
        <w:gridCol w:w="223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00000054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84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2a00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42</w:t>
            </w:r>
          </w:p>
        </w:tc>
      </w:tr>
      <w:tr w:rsidR="00AF165E">
        <w:tc>
          <w:tcPr>
            <w:tcW w:w="0" w:type="auto"/>
          </w:tcPr>
          <w:p w:rsidR="00AF165E" w:rsidRDefault="00D22412">
            <w:pPr>
              <w:pStyle w:val="Compact"/>
            </w:pPr>
            <w:r>
              <w:rPr>
                <w:rStyle w:val="VerbatimChar"/>
              </w:rPr>
              <w:t>6200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98</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37</w:t>
            </w:r>
          </w:p>
        </w:tc>
        <w:tc>
          <w:tcPr>
            <w:tcW w:w="0" w:type="auto"/>
          </w:tcPr>
          <w:p w:rsidR="00AF165E" w:rsidRDefault="00D22412">
            <w:pPr>
              <w:pStyle w:val="Compact"/>
            </w:pPr>
            <w:r>
              <w:t>OrderID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O0000001</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17</w:t>
            </w:r>
          </w:p>
        </w:tc>
        <w:tc>
          <w:tcPr>
            <w:tcW w:w="0" w:type="auto"/>
          </w:tcPr>
          <w:p w:rsidR="00AF165E" w:rsidRDefault="00D22412">
            <w:pPr>
              <w:pStyle w:val="Compact"/>
            </w:pPr>
            <w:r>
              <w:t>ExecID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EXEC0000</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39</w:t>
            </w:r>
          </w:p>
        </w:tc>
        <w:tc>
          <w:tcPr>
            <w:tcW w:w="0" w:type="auto"/>
          </w:tcPr>
          <w:p w:rsidR="00AF165E" w:rsidRDefault="00D22412">
            <w:pPr>
              <w:pStyle w:val="Compact"/>
            </w:pPr>
            <w:r>
              <w:t>OrdStatus</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D22412">
            <w:pPr>
              <w:pStyle w:val="Compact"/>
            </w:pPr>
            <w:r>
              <w:t>PartiallyFilled</w:t>
            </w:r>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18</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de0706ffff</w:t>
            </w:r>
          </w:p>
        </w:tc>
        <w:tc>
          <w:tcPr>
            <w:tcW w:w="0" w:type="auto"/>
          </w:tcPr>
          <w:p w:rsidR="00AF165E" w:rsidRDefault="00D22412">
            <w:pPr>
              <w:pStyle w:val="Compact"/>
              <w:jc w:val="right"/>
            </w:pPr>
            <w:r>
              <w:t>200</w:t>
            </w:r>
          </w:p>
        </w:tc>
        <w:tc>
          <w:tcPr>
            <w:tcW w:w="0" w:type="auto"/>
          </w:tcPr>
          <w:p w:rsidR="00AF165E" w:rsidRDefault="00D22412">
            <w:pPr>
              <w:pStyle w:val="Compact"/>
            </w:pPr>
            <w:r>
              <w:t>MaturityMonthYear</w:t>
            </w:r>
          </w:p>
        </w:tc>
        <w:tc>
          <w:tcPr>
            <w:tcW w:w="0" w:type="auto"/>
          </w:tcPr>
          <w:p w:rsidR="00AF165E" w:rsidRDefault="00D22412">
            <w:pPr>
              <w:pStyle w:val="Compact"/>
              <w:jc w:val="right"/>
            </w:pPr>
            <w:r>
              <w:t>26</w:t>
            </w:r>
          </w:p>
        </w:tc>
        <w:tc>
          <w:tcPr>
            <w:tcW w:w="0" w:type="auto"/>
          </w:tcPr>
          <w:p w:rsidR="00AF165E" w:rsidRDefault="00D22412">
            <w:pPr>
              <w:pStyle w:val="Compact"/>
              <w:jc w:val="right"/>
            </w:pPr>
            <w:r>
              <w:t>5</w:t>
            </w:r>
          </w:p>
        </w:tc>
        <w:tc>
          <w:tcPr>
            <w:tcW w:w="0" w:type="auto"/>
          </w:tcPr>
          <w:p w:rsidR="00AF165E" w:rsidRDefault="00D22412">
            <w:pPr>
              <w:pStyle w:val="Compact"/>
            </w:pPr>
            <w:r>
              <w:t>year=2014 month=6</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D22412">
            <w:pPr>
              <w:pStyle w:val="Compact"/>
            </w:pPr>
            <w:r>
              <w:rPr>
                <w:rStyle w:val="VerbatimChar"/>
              </w:rPr>
              <w:t>01000000</w:t>
            </w:r>
          </w:p>
        </w:tc>
        <w:tc>
          <w:tcPr>
            <w:tcW w:w="0" w:type="auto"/>
          </w:tcPr>
          <w:p w:rsidR="00AF165E" w:rsidRDefault="00D22412">
            <w:pPr>
              <w:pStyle w:val="Compact"/>
              <w:jc w:val="right"/>
            </w:pPr>
            <w:r>
              <w:t>151</w:t>
            </w:r>
          </w:p>
        </w:tc>
        <w:tc>
          <w:tcPr>
            <w:tcW w:w="0" w:type="auto"/>
          </w:tcPr>
          <w:p w:rsidR="00AF165E" w:rsidRDefault="00D22412">
            <w:pPr>
              <w:pStyle w:val="Compact"/>
            </w:pPr>
            <w:r>
              <w:t>LeavesQty</w:t>
            </w:r>
          </w:p>
        </w:tc>
        <w:tc>
          <w:tcPr>
            <w:tcW w:w="0" w:type="auto"/>
          </w:tcPr>
          <w:p w:rsidR="00AF165E" w:rsidRDefault="00D22412">
            <w:pPr>
              <w:pStyle w:val="Compact"/>
              <w:jc w:val="right"/>
            </w:pPr>
            <w:r>
              <w:t>32</w:t>
            </w:r>
          </w:p>
        </w:tc>
        <w:tc>
          <w:tcPr>
            <w:tcW w:w="0" w:type="auto"/>
          </w:tcPr>
          <w:p w:rsidR="00AF165E" w:rsidRDefault="00D22412">
            <w:pPr>
              <w:pStyle w:val="Compact"/>
              <w:jc w:val="right"/>
            </w:pPr>
            <w:r>
              <w:t>4</w:t>
            </w:r>
          </w:p>
        </w:tc>
        <w:tc>
          <w:tcPr>
            <w:tcW w:w="0" w:type="auto"/>
          </w:tcPr>
          <w:p w:rsidR="00AF165E" w:rsidRDefault="00D22412">
            <w:pPr>
              <w:pStyle w:val="Compact"/>
            </w:pPr>
            <w:r>
              <w:t>1</w:t>
            </w:r>
          </w:p>
        </w:tc>
      </w:tr>
      <w:tr w:rsidR="00AF165E">
        <w:tc>
          <w:tcPr>
            <w:tcW w:w="0" w:type="auto"/>
          </w:tcPr>
          <w:p w:rsidR="00AF165E" w:rsidRDefault="00D22412">
            <w:pPr>
              <w:pStyle w:val="Compact"/>
            </w:pPr>
            <w:r>
              <w:rPr>
                <w:rStyle w:val="VerbatimChar"/>
              </w:rPr>
              <w:t>06000000</w:t>
            </w:r>
          </w:p>
        </w:tc>
        <w:tc>
          <w:tcPr>
            <w:tcW w:w="0" w:type="auto"/>
          </w:tcPr>
          <w:p w:rsidR="00AF165E" w:rsidRDefault="00D22412">
            <w:pPr>
              <w:pStyle w:val="Compact"/>
              <w:jc w:val="right"/>
            </w:pPr>
            <w:r>
              <w:t>14</w:t>
            </w:r>
          </w:p>
        </w:tc>
        <w:tc>
          <w:tcPr>
            <w:tcW w:w="0" w:type="auto"/>
          </w:tcPr>
          <w:p w:rsidR="00AF165E" w:rsidRDefault="00D22412">
            <w:pPr>
              <w:pStyle w:val="Compact"/>
            </w:pPr>
            <w:r>
              <w:t>CumQty</w:t>
            </w:r>
          </w:p>
        </w:tc>
        <w:tc>
          <w:tcPr>
            <w:tcW w:w="0" w:type="auto"/>
          </w:tcPr>
          <w:p w:rsidR="00AF165E" w:rsidRDefault="00D22412">
            <w:pPr>
              <w:pStyle w:val="Compact"/>
              <w:jc w:val="right"/>
            </w:pPr>
            <w:r>
              <w:t>36</w:t>
            </w:r>
          </w:p>
        </w:tc>
        <w:tc>
          <w:tcPr>
            <w:tcW w:w="0" w:type="auto"/>
          </w:tcPr>
          <w:p w:rsidR="00AF165E" w:rsidRDefault="00D22412">
            <w:pPr>
              <w:pStyle w:val="Compact"/>
              <w:jc w:val="right"/>
            </w:pPr>
            <w:r>
              <w:t>4</w:t>
            </w:r>
          </w:p>
        </w:tc>
        <w:tc>
          <w:tcPr>
            <w:tcW w:w="0" w:type="auto"/>
          </w:tcPr>
          <w:p w:rsidR="00AF165E" w:rsidRDefault="00D22412">
            <w:pPr>
              <w:pStyle w:val="Compact"/>
            </w:pPr>
            <w:r>
              <w:t>6</w:t>
            </w:r>
          </w:p>
        </w:tc>
      </w:tr>
      <w:tr w:rsidR="00AF165E">
        <w:tc>
          <w:tcPr>
            <w:tcW w:w="0" w:type="auto"/>
          </w:tcPr>
          <w:p w:rsidR="00AF165E" w:rsidRDefault="00D22412">
            <w:pPr>
              <w:pStyle w:val="Compact"/>
            </w:pPr>
            <w:r>
              <w:rPr>
                <w:rStyle w:val="VerbatimChar"/>
              </w:rPr>
              <w:t>753e</w:t>
            </w:r>
          </w:p>
        </w:tc>
        <w:tc>
          <w:tcPr>
            <w:tcW w:w="0" w:type="auto"/>
          </w:tcPr>
          <w:p w:rsidR="00AF165E" w:rsidRDefault="00D22412">
            <w:pPr>
              <w:pStyle w:val="Compact"/>
              <w:jc w:val="right"/>
            </w:pPr>
            <w:r>
              <w:t>75</w:t>
            </w:r>
          </w:p>
        </w:tc>
        <w:tc>
          <w:tcPr>
            <w:tcW w:w="0" w:type="auto"/>
          </w:tcPr>
          <w:p w:rsidR="00AF165E" w:rsidRDefault="00D22412">
            <w:pPr>
              <w:pStyle w:val="Compact"/>
            </w:pPr>
            <w:r>
              <w:t>TradeDate</w:t>
            </w:r>
          </w:p>
        </w:tc>
        <w:tc>
          <w:tcPr>
            <w:tcW w:w="0" w:type="auto"/>
          </w:tcPr>
          <w:p w:rsidR="00AF165E" w:rsidRDefault="00D22412">
            <w:pPr>
              <w:pStyle w:val="Compact"/>
              <w:jc w:val="right"/>
            </w:pPr>
            <w:r>
              <w:t>40</w:t>
            </w:r>
          </w:p>
        </w:tc>
        <w:tc>
          <w:tcPr>
            <w:tcW w:w="0" w:type="auto"/>
          </w:tcPr>
          <w:p w:rsidR="00AF165E" w:rsidRDefault="00D22412">
            <w:pPr>
              <w:pStyle w:val="Compact"/>
              <w:jc w:val="right"/>
            </w:pPr>
            <w:r>
              <w:t>2</w:t>
            </w:r>
          </w:p>
        </w:tc>
        <w:tc>
          <w:tcPr>
            <w:tcW w:w="0" w:type="auto"/>
          </w:tcPr>
          <w:p w:rsidR="00AF165E" w:rsidRDefault="00D22412">
            <w:pPr>
              <w:pStyle w:val="Compact"/>
            </w:pPr>
            <w:r>
              <w:t>2013-10-11</w:t>
            </w:r>
          </w:p>
        </w:tc>
      </w:tr>
      <w:tr w:rsidR="00AF165E">
        <w:tc>
          <w:tcPr>
            <w:tcW w:w="0" w:type="auto"/>
          </w:tcPr>
          <w:p w:rsidR="00AF165E" w:rsidRDefault="00D22412">
            <w:pPr>
              <w:pStyle w:val="Compact"/>
            </w:pPr>
            <w:r>
              <w:rPr>
                <w:rStyle w:val="VerbatimChar"/>
              </w:rPr>
              <w:t>0c000200</w:t>
            </w:r>
          </w:p>
        </w:tc>
        <w:tc>
          <w:tcPr>
            <w:tcW w:w="0" w:type="auto"/>
          </w:tcPr>
          <w:p w:rsidR="00AF165E" w:rsidRDefault="00AF165E"/>
        </w:tc>
        <w:tc>
          <w:tcPr>
            <w:tcW w:w="0" w:type="auto"/>
          </w:tcPr>
          <w:p w:rsidR="00AF165E" w:rsidRDefault="00D22412">
            <w:pPr>
              <w:pStyle w:val="Compact"/>
            </w:pPr>
            <w:r>
              <w:t>FillsGrp</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Block length=12 count=2</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02000000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2</w:t>
            </w:r>
          </w:p>
        </w:tc>
      </w:tr>
      <w:tr w:rsidR="00AF165E">
        <w:tc>
          <w:tcPr>
            <w:tcW w:w="0" w:type="auto"/>
          </w:tcPr>
          <w:p w:rsidR="00AF165E" w:rsidRDefault="00D22412">
            <w:pPr>
              <w:pStyle w:val="Compact"/>
            </w:pPr>
            <w:r>
              <w:rPr>
                <w:rStyle w:val="VerbatimChar"/>
              </w:rPr>
              <w:t>2485010000000000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99.620</w:t>
            </w:r>
          </w:p>
        </w:tc>
      </w:tr>
      <w:tr w:rsidR="00AF165E">
        <w:tc>
          <w:tcPr>
            <w:tcW w:w="0" w:type="auto"/>
          </w:tcPr>
          <w:p w:rsidR="00AF165E" w:rsidRDefault="00D22412">
            <w:pPr>
              <w:pStyle w:val="Compact"/>
            </w:pPr>
            <w:r>
              <w:rPr>
                <w:rStyle w:val="VerbatimChar"/>
              </w:rPr>
              <w:t>04000000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4</w:t>
            </w:r>
          </w:p>
        </w:tc>
      </w:tr>
    </w:tbl>
    <w:p w:rsidR="00AF165E" w:rsidRDefault="00D22412">
      <w:pPr>
        <w:pStyle w:val="Heading2"/>
      </w:pPr>
      <w:bookmarkStart w:id="398" w:name="message-with-a-variable-length-field"/>
      <w:bookmarkStart w:id="399" w:name="_Toc56591853"/>
      <w:r>
        <w:t>Message with a variable-length field</w:t>
      </w:r>
      <w:bookmarkEnd w:id="398"/>
      <w:bookmarkEnd w:id="399"/>
    </w:p>
    <w:p w:rsidR="00AF165E" w:rsidRDefault="00D22412">
      <w:pPr>
        <w:pStyle w:val="Heading3"/>
      </w:pPr>
      <w:bookmarkStart w:id="400" w:name="sample-business-reject-message-schema"/>
      <w:bookmarkStart w:id="401" w:name="_Toc56591854"/>
      <w:r>
        <w:t>Sample business reject message schema</w:t>
      </w:r>
      <w:bookmarkEnd w:id="400"/>
      <w:bookmarkEnd w:id="401"/>
    </w:p>
    <w:p w:rsidR="00AF165E" w:rsidRDefault="00D22412">
      <w:pPr>
        <w:pStyle w:val="FirstParagraph"/>
      </w:pPr>
      <w:r>
        <w:t>Add this encoding types element to those in the previous example.</w:t>
      </w:r>
    </w:p>
    <w:p w:rsidR="00AF165E" w:rsidRDefault="00D22412">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"UnknownID"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"UnknownSecurity"</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"ApplicationNotAvailable"</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r>
        <w:rPr>
          <w:rStyle w:val="KeywordTok"/>
        </w:rPr>
        <w:t>&gt;</w:t>
      </w:r>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"BusinessRejectRefID"</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&lt;/sbe:message&gt;</w:t>
      </w:r>
    </w:p>
    <w:p w:rsidR="00AF165E" w:rsidRDefault="00D22412">
      <w:pPr>
        <w:pStyle w:val="Heading3"/>
      </w:pPr>
      <w:bookmarkStart w:id="402" w:name="wire-format-of-a-business-reject-message"/>
      <w:bookmarkStart w:id="403" w:name="_Toc56591855"/>
      <w:r>
        <w:t>Wire format of a business reject message</w:t>
      </w:r>
      <w:bookmarkEnd w:id="402"/>
      <w:bookmarkEnd w:id="403"/>
    </w:p>
    <w:p w:rsidR="00AF165E" w:rsidRDefault="00D22412">
      <w:pPr>
        <w:pStyle w:val="FirstParagraph"/>
      </w:pPr>
      <w:r>
        <w:t>Hexadecimal and ASCII representations (little-endian byte order):</w:t>
      </w:r>
    </w:p>
    <w:p w:rsidR="00AF165E" w:rsidRDefault="00D22412">
      <w:pPr>
        <w:pStyle w:val="SourceCode"/>
      </w:pPr>
      <w:r>
        <w:rPr>
          <w:rStyle w:val="VerbatimChar"/>
        </w:rPr>
        <w:t>00 00 00 40 eb 50 09 00 61 00 5b 00 00 00 4f 52 :   @ P  a [   OR</w:t>
      </w:r>
      <w:r>
        <w:br/>
      </w:r>
      <w:r>
        <w:rPr>
          <w:rStyle w:val="VerbatimChar"/>
        </w:rPr>
        <w:t>44 30 30 30 30 31 06 27 00 4e 6f 74 20 61 75 74 :D00001 ' Not aut</w:t>
      </w:r>
      <w:r>
        <w:br/>
      </w:r>
      <w:r>
        <w:rPr>
          <w:rStyle w:val="VerbatimChar"/>
        </w:rPr>
        <w:t>68 6f 72 69 7a 65 64 20 74 6f 20 74 72 61 64 65 :horized to trade</w:t>
      </w:r>
      <w:r>
        <w:br/>
      </w:r>
      <w:r>
        <w:rPr>
          <w:rStyle w:val="VerbatimChar"/>
        </w:rPr>
        <w:t>20 74 68 61 74 20 69 6e 73 74 72 75 6d 65 6e 74 : that instrument</w:t>
      </w:r>
    </w:p>
    <w:p w:rsidR="00AF165E" w:rsidRDefault="00D22412">
      <w:pPr>
        <w:pStyle w:val="Heading3"/>
      </w:pPr>
      <w:bookmarkStart w:id="404" w:name="interpretation-1"/>
      <w:bookmarkStart w:id="405" w:name="_Toc56591856"/>
      <w:r>
        <w:t>Interpretation</w:t>
      </w:r>
      <w:bookmarkEnd w:id="404"/>
      <w:bookmarkEnd w:id="405"/>
    </w:p>
    <w:tbl>
      <w:tblPr>
        <w:tblStyle w:val="Table"/>
        <w:tblW w:w="0" w:type="pct"/>
        <w:tblLook w:val="07E0" w:firstRow="1" w:lastRow="1" w:firstColumn="1" w:lastColumn="1" w:noHBand="1" w:noVBand="1"/>
      </w:tblPr>
      <w:tblGrid>
        <w:gridCol w:w="1945"/>
        <w:gridCol w:w="835"/>
        <w:gridCol w:w="2015"/>
        <w:gridCol w:w="728"/>
        <w:gridCol w:w="781"/>
        <w:gridCol w:w="343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00000040</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0900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9</w:t>
            </w:r>
          </w:p>
        </w:tc>
      </w:tr>
      <w:tr w:rsidR="00AF165E">
        <w:tc>
          <w:tcPr>
            <w:tcW w:w="0" w:type="auto"/>
          </w:tcPr>
          <w:p w:rsidR="00AF165E" w:rsidRDefault="00D22412">
            <w:pPr>
              <w:pStyle w:val="Compact"/>
            </w:pPr>
            <w:r>
              <w:rPr>
                <w:rStyle w:val="VerbatimChar"/>
              </w:rPr>
              <w:t>6100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97</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379</w:t>
            </w:r>
          </w:p>
        </w:tc>
        <w:tc>
          <w:tcPr>
            <w:tcW w:w="0" w:type="auto"/>
          </w:tcPr>
          <w:p w:rsidR="00AF165E" w:rsidRDefault="00D22412">
            <w:pPr>
              <w:pStyle w:val="Compact"/>
            </w:pPr>
            <w:r>
              <w:t>BusinessRejectRefID</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06</w:t>
            </w:r>
          </w:p>
        </w:tc>
        <w:tc>
          <w:tcPr>
            <w:tcW w:w="0" w:type="auto"/>
          </w:tcPr>
          <w:p w:rsidR="00AF165E" w:rsidRDefault="00D22412">
            <w:pPr>
              <w:pStyle w:val="Compact"/>
              <w:jc w:val="right"/>
            </w:pPr>
            <w:r>
              <w:t>380</w:t>
            </w:r>
          </w:p>
        </w:tc>
        <w:tc>
          <w:tcPr>
            <w:tcW w:w="0" w:type="auto"/>
          </w:tcPr>
          <w:p w:rsidR="00AF165E" w:rsidRDefault="00D22412">
            <w:pPr>
              <w:pStyle w:val="Compact"/>
            </w:pPr>
            <w:r>
              <w:t>BusinessRejectReason</w:t>
            </w:r>
          </w:p>
        </w:tc>
        <w:tc>
          <w:tcPr>
            <w:tcW w:w="0" w:type="auto"/>
          </w:tcPr>
          <w:p w:rsidR="00AF165E" w:rsidRDefault="00D22412">
            <w:pPr>
              <w:pStyle w:val="Compact"/>
              <w:jc w:val="right"/>
            </w:pPr>
            <w:r>
              <w:t>8</w:t>
            </w:r>
          </w:p>
        </w:tc>
        <w:tc>
          <w:tcPr>
            <w:tcW w:w="0" w:type="auto"/>
          </w:tcPr>
          <w:p w:rsidR="00AF165E" w:rsidRDefault="00D22412">
            <w:pPr>
              <w:pStyle w:val="Compact"/>
              <w:jc w:val="right"/>
            </w:pPr>
            <w:r>
              <w:t>1</w:t>
            </w:r>
          </w:p>
        </w:tc>
        <w:tc>
          <w:tcPr>
            <w:tcW w:w="0" w:type="auto"/>
          </w:tcPr>
          <w:p w:rsidR="00AF165E" w:rsidRDefault="00D22412">
            <w:pPr>
              <w:pStyle w:val="Compact"/>
            </w:pPr>
            <w:r>
              <w:t>NotAuthorized</w:t>
            </w:r>
          </w:p>
        </w:tc>
      </w:tr>
      <w:tr w:rsidR="00AF165E">
        <w:tc>
          <w:tcPr>
            <w:tcW w:w="0" w:type="auto"/>
          </w:tcPr>
          <w:p w:rsidR="00AF165E" w:rsidRDefault="00D22412">
            <w:pPr>
              <w:pStyle w:val="Compact"/>
            </w:pPr>
            <w:r>
              <w:rPr>
                <w:rStyle w:val="VerbatimChar"/>
              </w:rPr>
              <w:t>4e6f74206175...</w:t>
            </w:r>
          </w:p>
        </w:tc>
        <w:tc>
          <w:tcPr>
            <w:tcW w:w="0" w:type="auto"/>
          </w:tcPr>
          <w:p w:rsidR="00AF165E" w:rsidRDefault="00D22412">
            <w:pPr>
              <w:pStyle w:val="Compact"/>
              <w:jc w:val="right"/>
            </w:pPr>
            <w:r>
              <w:t>58</w:t>
            </w:r>
          </w:p>
        </w:tc>
        <w:tc>
          <w:tcPr>
            <w:tcW w:w="0" w:type="auto"/>
          </w:tcPr>
          <w:p w:rsidR="00AF165E" w:rsidRDefault="00D22412">
            <w:pPr>
              <w:pStyle w:val="Compact"/>
            </w:pPr>
            <w:r>
              <w:t>Text</w:t>
            </w:r>
          </w:p>
        </w:tc>
        <w:tc>
          <w:tcPr>
            <w:tcW w:w="0" w:type="auto"/>
          </w:tcPr>
          <w:p w:rsidR="00AF165E" w:rsidRDefault="00D22412">
            <w:pPr>
              <w:pStyle w:val="Compact"/>
              <w:jc w:val="right"/>
            </w:pPr>
            <w:r>
              <w:t>0</w:t>
            </w:r>
          </w:p>
        </w:tc>
        <w:tc>
          <w:tcPr>
            <w:tcW w:w="0" w:type="auto"/>
          </w:tcPr>
          <w:p w:rsidR="00AF165E" w:rsidRDefault="00D22412">
            <w:pPr>
              <w:pStyle w:val="Compact"/>
              <w:jc w:val="right"/>
            </w:pPr>
            <w:r>
              <w:t>39</w:t>
            </w:r>
          </w:p>
        </w:tc>
        <w:tc>
          <w:tcPr>
            <w:tcW w:w="0" w:type="auto"/>
          </w:tcPr>
          <w:p w:rsidR="00AF165E" w:rsidRDefault="00D22412">
            <w:pPr>
              <w:pStyle w:val="Compact"/>
            </w:pPr>
            <w:r>
              <w:t>Not authorized to trade that instrument</w:t>
            </w:r>
          </w:p>
        </w:tc>
      </w:tr>
    </w:tbl>
    <w:p w:rsidR="00D22412" w:rsidRDefault="00D22412"/>
    <w:sectPr w:rsidR="00D22412"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7D64" w:rsidRDefault="00277D64">
      <w:pPr>
        <w:spacing w:before="0" w:after="0"/>
      </w:pPr>
      <w:r>
        <w:separator/>
      </w:r>
    </w:p>
  </w:endnote>
  <w:endnote w:type="continuationSeparator" w:id="0">
    <w:p w:rsidR="00277D64" w:rsidRDefault="00277D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Pr="004D4F6A" w:rsidRDefault="00D22412" w:rsidP="00AE3FD4">
    <w:pPr>
      <w:pStyle w:val="Footer"/>
      <w:pBdr>
        <w:top w:val="single" w:sz="2" w:space="1" w:color="auto"/>
      </w:pBdr>
      <w:tabs>
        <w:tab w:val="clear" w:pos="9406"/>
        <w:tab w:val="center" w:pos="4536"/>
        <w:tab w:val="right" w:pos="9632"/>
      </w:tabs>
    </w:pPr>
    <w:r>
      <w:sym w:font="Symbol" w:char="F0D3"/>
    </w:r>
    <w:r>
      <w:t xml:space="preserve"> Copyright, 2013-2020,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1E4AED" w:rsidRDefault="00D22412" w:rsidP="00D63D82">
    <w:pPr>
      <w:pStyle w:val="Footer"/>
      <w:pBdr>
        <w:top w:val="single" w:sz="4" w:space="1" w:color="auto"/>
      </w:pBdr>
    </w:pPr>
    <w:r>
      <w:sym w:font="Symbol" w:char="F0D3"/>
    </w:r>
    <w:r>
      <w:t xml:space="preserve"> Copyright, 2013-2020,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7D64" w:rsidRDefault="00277D64">
      <w:r>
        <w:separator/>
      </w:r>
    </w:p>
  </w:footnote>
  <w:footnote w:type="continuationSeparator" w:id="0">
    <w:p w:rsidR="00277D64" w:rsidRDefault="00277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Default="00D22412" w:rsidP="00AE3FD4">
    <w:pPr>
      <w:pStyle w:val="Header"/>
      <w:pBdr>
        <w:bottom w:val="single" w:sz="4" w:space="1" w:color="auto"/>
      </w:pBdr>
      <w:tabs>
        <w:tab w:val="clear" w:pos="9406"/>
        <w:tab w:val="right" w:pos="9632"/>
      </w:tabs>
    </w:pPr>
    <w:r>
      <w:t>FIX TECHNICAL STANDARD – SIMPLE BINARY ENCODING (SBE)</w:t>
    </w:r>
    <w:r>
      <w:tab/>
      <w:t>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C35F39" w:rsidRDefault="00D22412"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4AE0E9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7D64"/>
    <w:rsid w:val="004E29B3"/>
    <w:rsid w:val="00590D07"/>
    <w:rsid w:val="00784D58"/>
    <w:rsid w:val="008D6863"/>
    <w:rsid w:val="00AA7F24"/>
    <w:rsid w:val="00AF165E"/>
    <w:rsid w:val="00B86B75"/>
    <w:rsid w:val="00BC48D5"/>
    <w:rsid w:val="00C05BE3"/>
    <w:rsid w:val="00C36279"/>
    <w:rsid w:val="00D2241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9A3A7"/>
  <w15:docId w15:val="{7D27DCFD-BAC3-004C-8D0C-B52DF936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AA7F24"/>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AA7F24"/>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AA7F24"/>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AA7F24"/>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AA7F24"/>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42</Pages>
  <Words>21488</Words>
  <Characters>126996</Characters>
  <Application>Microsoft Office Word</Application>
  <DocSecurity>0</DocSecurity>
  <Lines>4096</Lines>
  <Paragraphs>2969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3</cp:revision>
  <dcterms:created xsi:type="dcterms:W3CDTF">2020-11-18T10:33:00Z</dcterms:created>
  <dcterms:modified xsi:type="dcterms:W3CDTF">2020-11-20T19:53:00Z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