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NormalTable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8"/>
        <w:gridCol w:w="3691"/>
      </w:tblGrid>
      <w:tr>
        <w:trPr/>
        <w:tc>
          <w:tcPr>
            <w:tcW w:w="1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D9D9D9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pt-BR" w:eastAsia="pt-BR" w:bidi="ar-SA"/>
              </w:rPr>
              <w:t>Professor:</w:t>
            </w:r>
          </w:p>
        </w:tc>
        <w:tc>
          <w:tcPr>
            <w:tcW w:w="36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val="pt-BR" w:eastAsia="pt-BR" w:bidi="ar-SA"/>
              </w:rPr>
              <w:t>RADAMÉS PEREIRA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pt-BR" w:eastAsia="pt-BR" w:bidi="ar-SA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Normal"/>
        <w:jc w:val="center"/>
        <w:rPr>
          <w:color w:val="0000FF"/>
        </w:rPr>
      </w:pPr>
      <w:r>
        <w:rPr>
          <w:color w:val="0000FF"/>
        </w:rPr>
      </w:r>
    </w:p>
    <w:p>
      <w:pPr>
        <w:pStyle w:val="Normal"/>
        <w:jc w:val="center"/>
        <w:rPr>
          <w:color w:val="0000FF"/>
        </w:rPr>
      </w:pPr>
      <w:r>
        <w:rPr>
          <w:color w:val="0000FF"/>
          <w:sz w:val="40"/>
          <w:szCs w:val="40"/>
        </w:rPr>
        <w:t>Sistema Delícias Gourmet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</w:r>
      <w:r>
        <w:rPr>
          <w:color w:val="0000FF"/>
          <w:sz w:val="28"/>
          <w:szCs w:val="28"/>
        </w:rPr>
        <w:t xml:space="preserve">Aquiles Moroni  </w:t>
      </w:r>
      <w:r>
        <w:rPr>
          <w:b/>
          <w:color w:val="0000FF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ab/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Resumo do Projeto</w:t>
      </w:r>
    </w:p>
    <w:p>
      <w:pPr>
        <w:pStyle w:val="Normal"/>
        <w:rPr/>
      </w:pPr>
      <w:r>
        <w:rPr/>
      </w:r>
    </w:p>
    <w:p>
      <w:pPr>
        <w:pStyle w:val="Corpodotexto"/>
        <w:rPr>
          <w:rFonts w:ascii="Arial" w:hAnsi="Arial"/>
          <w:color w:val="000000"/>
          <w:sz w:val="30"/>
          <w:szCs w:val="30"/>
        </w:rPr>
      </w:pPr>
      <w:bookmarkStart w:id="0" w:name="docs-internal-guid-937379d7-7fff-78a8-3c"/>
      <w:bookmarkEnd w:id="0"/>
      <w:r>
        <w:rPr>
          <w:rFonts w:ascii="Arial" w:hAnsi="Arial"/>
          <w:color w:val="000000"/>
          <w:sz w:val="30"/>
          <w:szCs w:val="30"/>
        </w:rPr>
        <w:t xml:space="preserve">Estudo de Caso: Sistema da "Delícias Gourmet" </w:t>
      </w:r>
    </w:p>
    <w:p>
      <w:pPr>
        <w:pStyle w:val="Normal"/>
        <w:ind w:left="576" w:hanging="0"/>
        <w:rPr/>
      </w:pPr>
      <w:r>
        <w:rPr/>
      </w:r>
    </w:p>
    <w:p>
      <w:pPr>
        <w:pStyle w:val="Corpodotexto"/>
        <w:spacing w:lineRule="auto" w:line="324" w:before="0" w:after="0"/>
        <w:ind w:firstLine="7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firstLine="720"/>
        <w:rPr/>
      </w:pPr>
      <w:r>
        <w:rPr>
          <w:rFonts w:ascii="Arial" w:hAnsi="Arial"/>
          <w:color w:val="000000"/>
          <w:sz w:val="22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firstLine="720"/>
        <w:rPr/>
      </w:pPr>
      <w:r>
        <w:rPr>
          <w:rFonts w:ascii="Arial" w:hAnsi="Arial"/>
          <w:color w:val="000000"/>
          <w:sz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firstLine="720"/>
        <w:rPr/>
      </w:pPr>
      <w:r>
        <w:rPr>
          <w:rFonts w:ascii="Arial" w:hAnsi="Arial"/>
          <w:color w:val="000000"/>
          <w:sz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firstLine="720"/>
        <w:rPr/>
      </w:pPr>
      <w:r>
        <w:rPr>
          <w:rFonts w:ascii="Arial" w:hAnsi="Arial"/>
          <w:color w:val="000000"/>
          <w:sz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firstLine="720"/>
        <w:rPr/>
      </w:pPr>
      <w:r>
        <w:rPr>
          <w:rFonts w:ascii="Arial" w:hAnsi="Arial"/>
          <w:color w:val="000000"/>
          <w:sz w:val="22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firstLine="7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>
      <w:pPr>
        <w:pStyle w:val="Normal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Descreve-se aqui uma primeira visão das tecnologias para desenvolvimento do projeto de software.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Descreve-se aqui uma primeira visão das tecnologias para operacionalização.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Modos de operação</w:t>
      </w:r>
    </w:p>
    <w:p>
      <w:pPr>
        <w:pStyle w:val="Ttulo3"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Identificam-se aqui os modos requeridos de operação, tais como: Back-End-Front-End, Móvel, Stand-Alone, … 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Requisitos de adaptação ao ambiente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NormalTable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pt-BR" w:eastAsia="pt-BR" w:bidi="ar-SA"/>
              </w:rPr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pt-BR" w:eastAsia="pt-BR" w:bidi="ar-SA"/>
              </w:rPr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pt-BR" w:eastAsia="pt-BR" w:bidi="ar-SA"/>
              </w:rPr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pt-BR" w:eastAsia="pt-BR" w:bidi="ar-SA"/>
              </w:rPr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pt-BR" w:eastAsia="pt-BR" w:bidi="ar-SA"/>
              </w:rPr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pt-BR" w:eastAsia="pt-BR" w:bidi="ar-SA"/>
              </w:rPr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Funções do produto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R1.1 - </w:t>
      </w:r>
      <w:r>
        <w:rPr>
          <w:sz w:val="24"/>
          <w:szCs w:val="24"/>
        </w:rPr>
        <w:t>Conduzir Inspeções Regulares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R1.2 - </w:t>
      </w:r>
      <w:r>
        <w:rPr>
          <w:sz w:val="24"/>
          <w:szCs w:val="24"/>
        </w:rPr>
        <w:t>Monitorar o Processo de Produção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R1.3 - </w:t>
      </w:r>
      <w:r>
        <w:rPr>
          <w:sz w:val="24"/>
          <w:szCs w:val="24"/>
        </w:rPr>
        <w:t>Comprar Materiais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R1.4 - </w:t>
      </w:r>
      <w:r>
        <w:rPr>
          <w:sz w:val="24"/>
          <w:szCs w:val="24"/>
        </w:rPr>
        <w:t>Conferir e Verificar Materiais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R1.5 - </w:t>
      </w:r>
      <w:r>
        <w:rPr>
          <w:sz w:val="24"/>
          <w:szCs w:val="24"/>
        </w:rPr>
        <w:t>Organizar Materiais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R1.6 - </w:t>
      </w:r>
      <w:r>
        <w:rPr>
          <w:sz w:val="24"/>
          <w:szCs w:val="24"/>
        </w:rPr>
        <w:t>Gerenciar Materiais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R1.7 - </w:t>
      </w:r>
      <w:r>
        <w:rPr>
          <w:sz w:val="24"/>
          <w:szCs w:val="24"/>
        </w:rPr>
        <w:t>Supervisionar Estoque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R1.8 - </w:t>
      </w:r>
      <w:r>
        <w:rPr>
          <w:sz w:val="24"/>
          <w:szCs w:val="24"/>
        </w:rPr>
        <w:t>Garantir a entrega dos Materiais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R1.9 - </w:t>
      </w:r>
      <w:r>
        <w:rPr>
          <w:sz w:val="24"/>
          <w:szCs w:val="24"/>
        </w:rPr>
        <w:t>Planejar a utilização dos Materiais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R2.1 - </w:t>
      </w:r>
      <w:r>
        <w:rPr>
          <w:sz w:val="24"/>
          <w:szCs w:val="24"/>
        </w:rPr>
        <w:t>Controlar Vendas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R2.2 - </w:t>
      </w:r>
      <w:r>
        <w:rPr>
          <w:sz w:val="24"/>
          <w:szCs w:val="24"/>
        </w:rPr>
        <w:t>Formar equipe de Vendas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R2.3 - </w:t>
      </w:r>
      <w:r>
        <w:rPr>
          <w:sz w:val="24"/>
          <w:szCs w:val="24"/>
        </w:rPr>
        <w:t>Receber Comissão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R2.4 - </w:t>
      </w:r>
      <w:r>
        <w:rPr>
          <w:sz w:val="24"/>
          <w:szCs w:val="24"/>
        </w:rPr>
        <w:t>Vender Produtos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R2.5 - </w:t>
      </w:r>
      <w:r>
        <w:rPr>
          <w:sz w:val="24"/>
          <w:szCs w:val="24"/>
        </w:rPr>
        <w:t>Coordenar a entrega dos Produtos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R2.6 - </w:t>
      </w:r>
      <w:r>
        <w:rPr>
          <w:sz w:val="24"/>
          <w:szCs w:val="24"/>
        </w:rPr>
        <w:t>Registrar todas as Vendas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R2.7 - </w:t>
      </w:r>
      <w:r>
        <w:rPr>
          <w:sz w:val="24"/>
          <w:szCs w:val="24"/>
        </w:rPr>
        <w:t>Cumprir Cotas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Características dos usuários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Hipóteses de trabalho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ind w:left="432" w:hanging="432"/>
        <w:rPr/>
      </w:pPr>
      <w:bookmarkStart w:id="1" w:name="_heading=h.gjdgxs"/>
      <w:bookmarkEnd w:id="1"/>
      <w:r>
        <w:rPr>
          <w:u w:val="single" w:color="FFFFFF"/>
        </w:rPr>
        <w:t>Requisitos específicos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Visão geral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Requisitos funcionais</w:t>
      </w:r>
    </w:p>
    <w:p>
      <w:pPr>
        <w:pStyle w:val="Normal"/>
        <w:ind w:left="576" w:hanging="576"/>
        <w:rPr/>
      </w:pPr>
      <w:r>
        <w:rPr/>
      </w:r>
    </w:p>
    <w:p>
      <w:pPr>
        <w:pStyle w:val="Normal"/>
        <w:ind w:left="576" w:hanging="576"/>
        <w:rPr/>
      </w:pPr>
      <w:r>
        <w:rPr/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Diagramas de casos de uso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C586C0"/>
          <w:sz w:val="24"/>
          <w:szCs w:val="24"/>
          <w:shd w:fill="1E1E1E" w:val="clear"/>
        </w:rPr>
        <w:t>@startuml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left to right direction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Gerente_de_Compras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gc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Supervisor_de_Estoque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sde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Coordenador_de_Produção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cp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Analista_de_Qualidade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aq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Gerente_de_Vendas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gv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Vendedor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rectangle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"Sistema da Delícias Gourmet:"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"Conduzir Inspeções Regulares"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cir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"Monitorar o Processo de Produção"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mpp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"Comprar Materiais"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cma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"Conferir e Verificar Materiais"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cvm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"Organizar Materiais"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om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"Gerenciar Materiais"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gm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"Supervisionar Estoque"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se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"Garantir a entrega dos Materiais"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gem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"Planejar a utilização dos Materiais"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pum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"Controlar Vendas"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cv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"Formar equipe de Vendas"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fev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"Receber Comissão"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rc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"Vender Produtos"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vp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"Coordenar a entrega dos Produtos"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cep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"Registrar todas as Vendas"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rtv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fill="1E1E1E" w:val="clear"/>
        </w:rPr>
        <w:t>"Cumprir Cotas"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cc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rc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cc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vp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gv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cv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gv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fev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rc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.&gt;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vp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) : &lt;&lt;inclui&gt;&gt;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sde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gm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gv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--|&gt;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gc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cma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gc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--|&gt;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sde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sde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cvm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cp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pum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aq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mpp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aq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cir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cep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rtv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sde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om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cp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gem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sde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fill="1E1E1E" w:val="clear"/>
        </w:rPr>
        <w:t>se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C586C0"/>
          <w:sz w:val="21"/>
          <w:shd w:fill="1E1E1E" w:val="clear"/>
        </w:rPr>
        <w:t>@enduml</w:t>
      </w:r>
      <w:r>
        <w:rPr>
          <w:rFonts w:ascii="Droid Sans Mono;monospace;monospace" w:hAnsi="Droid Sans Mono;monospace;monospac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8353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 xml:space="preserve">Fluxos dos casos de uso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sz w:val="24"/>
          <w:szCs w:val="24"/>
          <w:lang w:val="pt-BR" w:eastAsia="zh-CN" w:bidi="ar-SA"/>
        </w:rPr>
        <w:t xml:space="preserve">Caso de uso: </w:t>
      </w:r>
      <w:r>
        <w:rPr>
          <w:rFonts w:eastAsia="SimSun" w:ascii="Arial" w:hAnsi="Arial"/>
          <w:color w:val="000000"/>
          <w:sz w:val="22"/>
          <w:lang w:val="pt-BR" w:eastAsia="zh-CN" w:bidi="ar-SA"/>
        </w:rPr>
        <w:t>Conferir e Verificar Materiais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sz w:val="24"/>
          <w:szCs w:val="24"/>
          <w:lang w:val="pt-BR" w:eastAsia="zh-CN" w:bidi="ar-SA"/>
        </w:rPr>
        <w:t xml:space="preserve">Atores: </w:t>
      </w:r>
      <w:r>
        <w:rPr>
          <w:rFonts w:eastAsia="SimSun" w:ascii="Arial" w:hAnsi="Arial"/>
          <w:color w:val="000000"/>
          <w:sz w:val="22"/>
          <w:lang w:val="pt-BR" w:eastAsia="zh-CN" w:bidi="ar-SA"/>
        </w:rPr>
        <w:t xml:space="preserve">Gerente de Compras e </w:t>
      </w:r>
      <w:r>
        <w:rPr>
          <w:rFonts w:eastAsia="SimSun" w:ascii="Arial" w:hAnsi="Arial"/>
          <w:color w:val="000000"/>
          <w:sz w:val="22"/>
          <w:lang w:val="pt-BR" w:eastAsia="zh-CN" w:bidi="ar-SA"/>
        </w:rPr>
        <w:t xml:space="preserve">Superviso de Estoque 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sz w:val="24"/>
          <w:szCs w:val="24"/>
          <w:lang w:val="pt-BR" w:eastAsia="zh-CN" w:bidi="ar-SA"/>
        </w:rPr>
        <w:t xml:space="preserve">Finalidade: 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Conferir para garantir que todos os materiais estejam em perfeito estado e quantidade 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sz w:val="24"/>
          <w:szCs w:val="24"/>
          <w:lang w:val="pt-BR" w:eastAsia="zh-CN" w:bidi="ar-SA"/>
        </w:rPr>
        <w:t>Vis</w:t>
      </w:r>
      <w:r>
        <w:rPr>
          <w:rFonts w:eastAsia="SimSun" w:ascii="Arial" w:hAnsi="Arial"/>
          <w:color w:val="000000"/>
          <w:kern w:val="2"/>
          <w:sz w:val="24"/>
          <w:szCs w:val="24"/>
          <w:lang w:val="pt-BR" w:eastAsia="zh-CN" w:bidi="ar-SA"/>
        </w:rPr>
        <w:t xml:space="preserve">ão geral: 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>Um Gerente de Compras ou Supervisor de Estoque, chega ao depósito e efetua a verificação dos materiais para garantir que estejam intactos e nas quantidades estabelecidas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4"/>
          <w:szCs w:val="24"/>
          <w:lang w:val="pt-BR" w:eastAsia="zh-CN" w:bidi="ar-SA"/>
        </w:rPr>
        <w:t>Tipo: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 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>Primaria e Essencial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4"/>
          <w:szCs w:val="24"/>
          <w:lang w:val="pt-BR" w:eastAsia="zh-CN" w:bidi="ar-SA"/>
        </w:rPr>
        <w:t xml:space="preserve">Referências cruzadas: 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Funções: 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>R1.4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 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sz w:val="26"/>
          <w:szCs w:val="26"/>
        </w:rPr>
      </w:pPr>
      <w:r>
        <w:rPr>
          <w:rFonts w:eastAsia="SimSun" w:ascii="Arial" w:hAnsi="Arial"/>
          <w:color w:val="000000"/>
          <w:kern w:val="2"/>
          <w:sz w:val="26"/>
          <w:szCs w:val="26"/>
          <w:lang w:val="pt-BR" w:eastAsia="zh-CN" w:bidi="ar-SA"/>
        </w:rPr>
        <w:t>Sequência Típica de Eventos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kern w:val="2"/>
          <w:lang w:val="pt-BR" w:eastAsia="zh-CN" w:bidi="ar-SA"/>
        </w:rPr>
      </w:pPr>
      <w:r>
        <w:rPr>
          <w:sz w:val="26"/>
          <w:szCs w:val="26"/>
        </w:rPr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Ação do Ator: </w:t>
        <w:tab/>
        <w:tab/>
        <w:tab/>
        <w:tab/>
        <w:tab/>
        <w:tab/>
        <w:t>Resposta do Sistema: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ab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1"/>
        <w:gridCol w:w="4143"/>
      </w:tblGrid>
      <w:tr>
        <w:trPr/>
        <w:tc>
          <w:tcPr>
            <w:tcW w:w="4361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</w:tabs>
              <w:spacing w:lineRule="auto" w:line="331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eastAsia="SimSun" w:ascii="DejaVu Sans" w:hAnsi="DejaVu Sans"/>
                <w:color w:val="000000"/>
                <w:kern w:val="2"/>
                <w:sz w:val="20"/>
                <w:szCs w:val="20"/>
                <w:lang w:val="pt-BR" w:eastAsia="zh-CN" w:bidi="ar-SA"/>
              </w:rPr>
              <w:t xml:space="preserve">1. Este caso de uso começa com o Supervisor de Estoque ou Gerente de Compras indo até o depósito onde estão os materiais. 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</w:tabs>
              <w:spacing w:lineRule="auto" w:line="331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</w:r>
          </w:p>
        </w:tc>
      </w:tr>
      <w:tr>
        <w:trPr/>
        <w:tc>
          <w:tcPr>
            <w:tcW w:w="4361" w:type="dxa"/>
            <w:tcBorders/>
          </w:tcPr>
          <w:p>
            <w:pPr>
              <w:pStyle w:val="Contedodatabela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2. No dep</w:t>
            </w:r>
            <w:r>
              <w:rPr>
                <w:rFonts w:ascii="DejaVu Sans" w:hAnsi="DejaVu Sans"/>
                <w:kern w:val="2"/>
                <w:sz w:val="20"/>
                <w:szCs w:val="20"/>
              </w:rPr>
              <w:t>ósito, o Gerente ou o Supervisor vão inspecionar os materiais.</w:t>
            </w:r>
          </w:p>
        </w:tc>
        <w:tc>
          <w:tcPr>
            <w:tcW w:w="4143" w:type="dxa"/>
            <w:tcBorders/>
          </w:tcPr>
          <w:p>
            <w:pPr>
              <w:pStyle w:val="Contedodatabela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3. Registrar em uma planilha a quantidade de materiais e se est</w:t>
            </w:r>
            <w:r>
              <w:rPr>
                <w:rFonts w:ascii="DejaVu Sans" w:hAnsi="DejaVu Sans"/>
                <w:kern w:val="2"/>
                <w:sz w:val="20"/>
                <w:szCs w:val="20"/>
              </w:rPr>
              <w:t xml:space="preserve">ão em bom estado. </w:t>
            </w:r>
          </w:p>
        </w:tc>
      </w:tr>
      <w:tr>
        <w:trPr/>
        <w:tc>
          <w:tcPr>
            <w:tcW w:w="4361" w:type="dxa"/>
            <w:tcBorders/>
          </w:tcPr>
          <w:p>
            <w:pPr>
              <w:pStyle w:val="Contedodatabela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.</w:t>
            </w:r>
            <w:r>
              <w:rPr>
                <w:rFonts w:ascii="DejaVu Sans" w:hAnsi="DejaVu Sans"/>
                <w:kern w:val="2"/>
                <w:sz w:val="20"/>
                <w:szCs w:val="20"/>
              </w:rPr>
              <w:t xml:space="preserve"> Após o registro, eles concluem </w:t>
            </w:r>
            <w:r>
              <w:rPr>
                <w:rFonts w:ascii="DejaVu Sans" w:hAnsi="DejaVu Sans"/>
                <w:kern w:val="2"/>
                <w:sz w:val="20"/>
                <w:szCs w:val="20"/>
              </w:rPr>
              <w:t xml:space="preserve">a verificação. </w:t>
            </w:r>
          </w:p>
        </w:tc>
        <w:tc>
          <w:tcPr>
            <w:tcW w:w="4143" w:type="dxa"/>
            <w:tcBorders/>
          </w:tcPr>
          <w:p>
            <w:pPr>
              <w:pStyle w:val="Contedodatabela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ab/>
        <w:tab/>
        <w:tab/>
        <w:tab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ab/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ab/>
        <w:tab/>
        <w:tab/>
        <w:tab/>
        <w:tab/>
        <w:tab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Sequência Alternativas: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sz w:val="24"/>
          <w:szCs w:val="24"/>
          <w:lang w:val="pt-BR" w:eastAsia="zh-CN" w:bidi="ar-SA"/>
        </w:rPr>
        <w:t xml:space="preserve">Caso de uso: </w:t>
      </w:r>
      <w:r>
        <w:rPr>
          <w:rFonts w:eastAsia="SimSun" w:ascii="Arial" w:hAnsi="Arial"/>
          <w:color w:val="000000"/>
          <w:sz w:val="22"/>
          <w:szCs w:val="24"/>
          <w:lang w:val="pt-BR" w:eastAsia="zh-CN" w:bidi="ar-SA"/>
        </w:rPr>
        <w:t>Organizar Materiais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sz w:val="24"/>
          <w:szCs w:val="24"/>
          <w:lang w:val="pt-BR" w:eastAsia="zh-CN" w:bidi="ar-SA"/>
        </w:rPr>
        <w:t xml:space="preserve">Atores: </w:t>
      </w:r>
      <w:r>
        <w:rPr>
          <w:rFonts w:eastAsia="SimSun" w:ascii="Arial" w:hAnsi="Arial"/>
          <w:color w:val="000000"/>
          <w:sz w:val="22"/>
          <w:lang w:val="pt-BR" w:eastAsia="zh-CN" w:bidi="ar-SA"/>
        </w:rPr>
        <w:t xml:space="preserve">Gerente de Compras e </w:t>
      </w:r>
      <w:r>
        <w:rPr>
          <w:rFonts w:eastAsia="SimSun" w:ascii="Arial" w:hAnsi="Arial"/>
          <w:color w:val="000000"/>
          <w:sz w:val="22"/>
          <w:lang w:val="pt-BR" w:eastAsia="zh-CN" w:bidi="ar-SA"/>
        </w:rPr>
        <w:t xml:space="preserve">Superviso de Estoque 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sz w:val="24"/>
          <w:szCs w:val="24"/>
          <w:lang w:val="pt-BR" w:eastAsia="zh-CN" w:bidi="ar-SA"/>
        </w:rPr>
        <w:t xml:space="preserve">Finalidade: </w:t>
      </w:r>
      <w:r>
        <w:rPr>
          <w:rFonts w:eastAsia="SimSun" w:ascii="Arial" w:hAnsi="Arial"/>
          <w:color w:val="000000"/>
          <w:kern w:val="2"/>
          <w:sz w:val="22"/>
          <w:szCs w:val="24"/>
          <w:lang w:val="pt-BR" w:eastAsia="zh-CN" w:bidi="ar-SA"/>
        </w:rPr>
        <w:t xml:space="preserve">????? 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sz w:val="24"/>
          <w:szCs w:val="24"/>
          <w:lang w:val="pt-BR" w:eastAsia="zh-CN" w:bidi="ar-SA"/>
        </w:rPr>
        <w:t>Vis</w:t>
      </w:r>
      <w:r>
        <w:rPr>
          <w:rFonts w:eastAsia="SimSun" w:ascii="Arial" w:hAnsi="Arial"/>
          <w:color w:val="000000"/>
          <w:kern w:val="2"/>
          <w:sz w:val="24"/>
          <w:szCs w:val="24"/>
          <w:lang w:val="pt-BR" w:eastAsia="zh-CN" w:bidi="ar-SA"/>
        </w:rPr>
        <w:t xml:space="preserve">ão geral: 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>Um Gerente de Compras ou Supervisor de Estoque, chega ao depósito e efetua a verificação dos materiais para garantir que estejam intactos e nas quantidades estabelecidas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4"/>
          <w:szCs w:val="24"/>
          <w:lang w:val="pt-BR" w:eastAsia="zh-CN" w:bidi="ar-SA"/>
        </w:rPr>
        <w:t>Tipo: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 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>Primaria e Essencial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4"/>
          <w:szCs w:val="24"/>
          <w:lang w:val="pt-BR" w:eastAsia="zh-CN" w:bidi="ar-SA"/>
        </w:rPr>
        <w:t xml:space="preserve">Referências cruzadas: 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Funções: 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>R1.4</w:t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 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sz w:val="26"/>
          <w:szCs w:val="26"/>
        </w:rPr>
      </w:pPr>
      <w:r>
        <w:rPr>
          <w:rFonts w:eastAsia="SimSun" w:ascii="Arial" w:hAnsi="Arial"/>
          <w:color w:val="000000"/>
          <w:kern w:val="2"/>
          <w:sz w:val="26"/>
          <w:szCs w:val="26"/>
          <w:lang w:val="pt-BR" w:eastAsia="zh-CN" w:bidi="ar-SA"/>
        </w:rPr>
        <w:t>Sequência Típica de Eventos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kern w:val="2"/>
          <w:lang w:val="pt-BR" w:eastAsia="zh-CN" w:bidi="ar-SA"/>
        </w:rPr>
      </w:pPr>
      <w:r>
        <w:rPr>
          <w:sz w:val="26"/>
          <w:szCs w:val="26"/>
        </w:rPr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Ação do Ator: </w:t>
        <w:tab/>
        <w:tab/>
        <w:tab/>
        <w:tab/>
        <w:tab/>
        <w:tab/>
        <w:t>Resposta do Sistema: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ab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1"/>
        <w:gridCol w:w="4143"/>
      </w:tblGrid>
      <w:tr>
        <w:trPr/>
        <w:tc>
          <w:tcPr>
            <w:tcW w:w="4361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</w:tabs>
              <w:spacing w:lineRule="auto" w:line="331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eastAsia="SimSun" w:ascii="DejaVu Sans" w:hAnsi="DejaVu Sans"/>
                <w:color w:val="000000"/>
                <w:kern w:val="2"/>
                <w:sz w:val="20"/>
                <w:szCs w:val="20"/>
                <w:lang w:val="pt-BR" w:eastAsia="zh-CN" w:bidi="ar-SA"/>
              </w:rPr>
              <w:t xml:space="preserve">1. Este caso de uso começa com o Supervisor de Estoque ou Gerente de Compras indo até o depósito onde estão os materiais. 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</w:tabs>
              <w:spacing w:lineRule="auto" w:line="331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</w:r>
          </w:p>
        </w:tc>
      </w:tr>
      <w:tr>
        <w:trPr/>
        <w:tc>
          <w:tcPr>
            <w:tcW w:w="4361" w:type="dxa"/>
            <w:tcBorders/>
          </w:tcPr>
          <w:p>
            <w:pPr>
              <w:pStyle w:val="Contedodatabela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2. No dep</w:t>
            </w:r>
            <w:r>
              <w:rPr>
                <w:rFonts w:ascii="DejaVu Sans" w:hAnsi="DejaVu Sans"/>
                <w:kern w:val="2"/>
                <w:sz w:val="20"/>
                <w:szCs w:val="20"/>
              </w:rPr>
              <w:t>ósito, o Gerente ou o Supervisor vão inspecionar os materiais.</w:t>
            </w:r>
          </w:p>
        </w:tc>
        <w:tc>
          <w:tcPr>
            <w:tcW w:w="4143" w:type="dxa"/>
            <w:tcBorders/>
          </w:tcPr>
          <w:p>
            <w:pPr>
              <w:pStyle w:val="Contedodatabela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3. Registrar em uma planilha a quantidade de materiais e se est</w:t>
            </w:r>
            <w:r>
              <w:rPr>
                <w:rFonts w:ascii="DejaVu Sans" w:hAnsi="DejaVu Sans"/>
                <w:kern w:val="2"/>
                <w:sz w:val="20"/>
                <w:szCs w:val="20"/>
              </w:rPr>
              <w:t xml:space="preserve">ão em bom estado. </w:t>
            </w:r>
          </w:p>
        </w:tc>
      </w:tr>
      <w:tr>
        <w:trPr/>
        <w:tc>
          <w:tcPr>
            <w:tcW w:w="4361" w:type="dxa"/>
            <w:tcBorders/>
          </w:tcPr>
          <w:p>
            <w:pPr>
              <w:pStyle w:val="Contedodatabela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.</w:t>
            </w:r>
            <w:r>
              <w:rPr>
                <w:rFonts w:ascii="DejaVu Sans" w:hAnsi="DejaVu Sans"/>
                <w:kern w:val="2"/>
                <w:sz w:val="20"/>
                <w:szCs w:val="20"/>
              </w:rPr>
              <w:t xml:space="preserve"> Após o registro, eles concluem </w:t>
            </w:r>
            <w:r>
              <w:rPr>
                <w:rFonts w:ascii="DejaVu Sans" w:hAnsi="DejaVu Sans"/>
                <w:kern w:val="2"/>
                <w:sz w:val="20"/>
                <w:szCs w:val="20"/>
              </w:rPr>
              <w:t xml:space="preserve">a verificação. </w:t>
            </w:r>
          </w:p>
        </w:tc>
        <w:tc>
          <w:tcPr>
            <w:tcW w:w="4143" w:type="dxa"/>
            <w:tcBorders/>
          </w:tcPr>
          <w:p>
            <w:pPr>
              <w:pStyle w:val="Contedodatabela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ab/>
        <w:tab/>
        <w:tab/>
        <w:tab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ab/>
      </w: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ab/>
        <w:tab/>
        <w:tab/>
        <w:tab/>
        <w:tab/>
        <w:tab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eastAsia="SimSun" w:ascii="Arial" w:hAnsi="Arial"/>
          <w:color w:val="000000"/>
          <w:kern w:val="2"/>
          <w:sz w:val="22"/>
          <w:lang w:val="pt-BR" w:eastAsia="zh-CN" w:bidi="ar-SA"/>
        </w:rPr>
        <w:t xml:space="preserve">Sequência Alternativas: </w:t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</w:tabs>
        <w:spacing w:lineRule="auto" w:line="331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/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Requisitos de desempenho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Requisitos de dados persistentes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Restrições ao desenho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Atributos de Qualidade</w:t>
      </w:r>
    </w:p>
    <w:p>
      <w:pPr>
        <w:pStyle w:val="Normal"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 w:color="FFFFFF"/>
        </w:rPr>
      </w:pPr>
      <w:bookmarkStart w:id="2" w:name="_heading=h.30j0zll"/>
      <w:bookmarkEnd w:id="2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3">
        <w:r>
          <w:rPr>
            <w:sz w:val="24"/>
            <w:szCs w:val="24"/>
            <w:u w:val="single" w:color="FFFFFF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600" w:leader="none"/>
        </w:tabs>
        <w:ind w:left="432" w:hanging="432"/>
        <w:rPr/>
      </w:pPr>
      <w:r>
        <w:rPr>
          <w:u w:val="single" w:color="FFFFFF"/>
        </w:rPr>
        <w:t>Análise de UCP</w:t>
      </w:r>
    </w:p>
    <w:p>
      <w:pPr>
        <w:pStyle w:val="Normal"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</w:r>
      <w:bookmarkStart w:id="3" w:name="_heading=h.1fob9te"/>
      <w:bookmarkStart w:id="4" w:name="_heading=h.1fob9te"/>
      <w:bookmarkEnd w:id="4"/>
      <w:r>
        <w:br w:type="page"/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 w:color="FFFFFF"/>
          <w:lang w:val="en-US"/>
        </w:rPr>
      </w:pPr>
      <w:r>
        <w:rPr>
          <w:b w:val="false"/>
          <w:sz w:val="24"/>
          <w:szCs w:val="24"/>
          <w:u w:val="none" w:color="FFFFFF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 w:color="FFFFFF"/>
          <w:lang w:val="en-US"/>
        </w:rPr>
      </w:pPr>
      <w:r>
        <w:rPr>
          <w:b w:val="false"/>
          <w:sz w:val="24"/>
          <w:szCs w:val="24"/>
          <w:u w:val="none" w:color="FFFFFF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 w:color="FFFFFF"/>
          <w:lang w:val="en-US"/>
        </w:rPr>
      </w:pPr>
      <w:bookmarkStart w:id="5" w:name="_heading=h.3znysh7"/>
      <w:bookmarkEnd w:id="5"/>
      <w:r>
        <w:rPr>
          <w:b w:val="false"/>
          <w:i/>
          <w:sz w:val="24"/>
          <w:szCs w:val="24"/>
          <w:u w:val="none" w:color="FFFFFF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 w:color="FFFFFF"/>
          <w:lang w:val="en-US"/>
        </w:rPr>
      </w:pPr>
      <w:r>
        <w:rPr>
          <w:b w:val="false"/>
          <w:i/>
          <w:sz w:val="24"/>
          <w:szCs w:val="24"/>
          <w:u w:val="none" w:color="FFFFFF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 w:color="FFFFFF"/>
          <w:lang w:val="en-US"/>
        </w:rPr>
      </w:pPr>
      <w:r>
        <w:rPr>
          <w:b w:val="false"/>
          <w:i/>
          <w:sz w:val="24"/>
          <w:szCs w:val="24"/>
          <w:u w:val="none" w:color="FFFFFF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6" w:name="_heading=h.2et92p0"/>
      <w:bookmarkStart w:id="7" w:name="_heading=h.2et92p0"/>
      <w:bookmarkEnd w:id="7"/>
    </w:p>
    <w:p>
      <w:pPr>
        <w:pStyle w:val="Normal"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ejaVu Sans">
    <w:charset w:val="01"/>
    <w:family w:val="swiss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800" w:hanging="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52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3240" w:hanging="0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960" w:hanging="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68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5400" w:hanging="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6120" w:hanging="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84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7560" w:hanging="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080" w:hanging="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00" w:hanging="0"/>
      </w:pPr>
      <w:rPr>
        <w:rFonts w:ascii="Courier New" w:hAnsi="Courier New" w:cs="Courier New" w:hint="default"/>
        <w:sz w:val="20"/>
        <w:szCs w:val="20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2520" w:hanging="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0"/>
      <w:numFmt w:val="bullet"/>
      <w:lvlText w:val="▪"/>
      <w:lvlJc w:val="left"/>
      <w:pPr>
        <w:tabs>
          <w:tab w:val="num" w:pos="0"/>
        </w:tabs>
        <w:ind w:left="3240" w:hanging="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0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4680" w:hanging="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0"/>
      <w:numFmt w:val="bullet"/>
      <w:lvlText w:val="▪"/>
      <w:lvlJc w:val="left"/>
      <w:pPr>
        <w:tabs>
          <w:tab w:val="num" w:pos="0"/>
        </w:tabs>
        <w:ind w:left="5400" w:hanging="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0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6840" w:hanging="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qFormat/>
    <w:rPr/>
  </w:style>
  <w:style w:type="character" w:styleId="LinkdaInternet" w:customStyle="1">
    <w:name w:val="Link da Internet"/>
    <w:rPr>
      <w:color w:val="000080"/>
      <w:u w:val="single" w:color="FFFFF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qFormat/>
    <w:pPr>
      <w:spacing w:lineRule="auto" w:line="276" w:before="0" w:after="140"/>
    </w:pPr>
    <w:rPr/>
  </w:style>
  <w:style w:type="paragraph" w:styleId="Lista">
    <w:name w:val="List"/>
    <w:basedOn w:val="Corpodotexto"/>
    <w:qFormat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 w:customStyle="1">
    <w:name w:val="Title"/>
    <w:basedOn w:val="Normal"/>
    <w:next w:val="Normal"/>
    <w:qFormat/>
    <w:pPr>
      <w:jc w:val="center"/>
    </w:pPr>
    <w:rPr>
      <w:b/>
      <w:sz w:val="32"/>
      <w:szCs w:val="32"/>
      <w:u w:val="single" w:color="FFFFF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open?id=14-OfxrvT5pD4sblFt234r8NPBNwt2Hm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11</Pages>
  <Words>1485</Words>
  <Characters>8254</Characters>
  <CharactersWithSpaces>9688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2023-05-17T19:03:08Z</dcterms:modified>
  <cp:revision>16</cp:revision>
  <dc:subject/>
  <dc:title/>
</cp:coreProperties>
</file>