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5081" w:rsidRDefault="002F08E8" w:rsidP="00185081">
      <w:pPr>
        <w:pStyle w:val="Heading1"/>
        <w:jc w:val="center"/>
        <w:rPr>
          <w:lang w:val="en-US"/>
        </w:rPr>
      </w:pPr>
      <w:bookmarkStart w:id="0" w:name="_Toc107803014"/>
      <w:r w:rsidRPr="005F7673">
        <w:rPr>
          <w:lang w:val="en-US"/>
        </w:rPr>
        <w:t>TripSheet by Frode Ulriksen</w:t>
      </w:r>
      <w:bookmarkEnd w:id="0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nb-NO"/>
        </w:rPr>
        <w:id w:val="-202107363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003970" w:rsidRDefault="00003970">
          <w:pPr>
            <w:pStyle w:val="TOCHeading"/>
          </w:pPr>
          <w:r>
            <w:t>Contents</w:t>
          </w:r>
        </w:p>
        <w:p w:rsidR="00FC7761" w:rsidRDefault="00003970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7803014" w:history="1">
            <w:r w:rsidR="00FC7761" w:rsidRPr="005D1D7D">
              <w:rPr>
                <w:rStyle w:val="Hyperlink"/>
                <w:noProof/>
                <w:lang w:val="en-US"/>
              </w:rPr>
              <w:t>TripSheet by Frode Ulriksen</w:t>
            </w:r>
            <w:r w:rsidR="00FC7761">
              <w:rPr>
                <w:noProof/>
                <w:webHidden/>
              </w:rPr>
              <w:tab/>
            </w:r>
            <w:r w:rsidR="00FC7761">
              <w:rPr>
                <w:noProof/>
                <w:webHidden/>
              </w:rPr>
              <w:fldChar w:fldCharType="begin"/>
            </w:r>
            <w:r w:rsidR="00FC7761">
              <w:rPr>
                <w:noProof/>
                <w:webHidden/>
              </w:rPr>
              <w:instrText xml:space="preserve"> PAGEREF _Toc107803014 \h </w:instrText>
            </w:r>
            <w:r w:rsidR="00FC7761">
              <w:rPr>
                <w:noProof/>
                <w:webHidden/>
              </w:rPr>
            </w:r>
            <w:r w:rsidR="00FC7761">
              <w:rPr>
                <w:noProof/>
                <w:webHidden/>
              </w:rPr>
              <w:fldChar w:fldCharType="separate"/>
            </w:r>
            <w:r w:rsidR="00FC19A8">
              <w:rPr>
                <w:noProof/>
                <w:webHidden/>
              </w:rPr>
              <w:t>1</w:t>
            </w:r>
            <w:r w:rsidR="00FC7761">
              <w:rPr>
                <w:noProof/>
                <w:webHidden/>
              </w:rPr>
              <w:fldChar w:fldCharType="end"/>
            </w:r>
          </w:hyperlink>
        </w:p>
        <w:p w:rsidR="00FC7761" w:rsidRDefault="00FC7761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107803015" w:history="1">
            <w:r w:rsidRPr="005D1D7D">
              <w:rPr>
                <w:rStyle w:val="Hyperlink"/>
                <w:noProof/>
                <w:lang w:val="en-US"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_Toc107803015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C19A8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7761" w:rsidRDefault="00FC7761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107803016" w:history="1">
            <w:r w:rsidRPr="005D1D7D">
              <w:rPr>
                <w:rStyle w:val="Hyperlink"/>
                <w:noProof/>
                <w:lang w:val="en-US"/>
              </w:rPr>
              <w:t>Startup UI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_Toc107803016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C19A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7761" w:rsidRDefault="00FC7761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107803017" w:history="1">
            <w:r w:rsidRPr="005D1D7D">
              <w:rPr>
                <w:rStyle w:val="Hyperlink"/>
                <w:noProof/>
                <w:lang w:val="en-US"/>
              </w:rPr>
              <w:t>Edit Pipe and Casing Data UI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_Toc107803017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C19A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7761" w:rsidRDefault="00FC7761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107803018" w:history="1">
            <w:r w:rsidRPr="005D1D7D">
              <w:rPr>
                <w:rStyle w:val="Hyperlink"/>
                <w:noProof/>
                <w:lang w:val="en-US"/>
              </w:rPr>
              <w:t>TripSh</w:t>
            </w:r>
            <w:r w:rsidRPr="005D1D7D">
              <w:rPr>
                <w:rStyle w:val="Hyperlink"/>
                <w:noProof/>
                <w:lang w:val="en-US"/>
              </w:rPr>
              <w:t>e</w:t>
            </w:r>
            <w:r w:rsidRPr="005D1D7D">
              <w:rPr>
                <w:rStyle w:val="Hyperlink"/>
                <w:noProof/>
                <w:lang w:val="en-US"/>
              </w:rPr>
              <w:t>et UI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_Toc107803018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C19A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3970" w:rsidRDefault="00003970">
          <w:r>
            <w:rPr>
              <w:b/>
              <w:bCs/>
              <w:noProof/>
            </w:rPr>
            <w:fldChar w:fldCharType="end"/>
          </w:r>
        </w:p>
      </w:sdtContent>
    </w:sdt>
    <w:p w:rsidR="00003970" w:rsidRDefault="00003970">
      <w:pPr>
        <w:spacing w:after="160"/>
        <w:rPr>
          <w:lang w:val="en-US"/>
        </w:rPr>
      </w:pPr>
      <w:r>
        <w:rPr>
          <w:lang w:val="en-US"/>
        </w:rPr>
        <w:br w:type="page"/>
      </w:r>
    </w:p>
    <w:p w:rsidR="00185081" w:rsidRDefault="00185081" w:rsidP="00185081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</w:pPr>
    </w:p>
    <w:p w:rsidR="00185081" w:rsidRDefault="00185081" w:rsidP="00185081">
      <w:pPr>
        <w:pStyle w:val="Heading2"/>
        <w:rPr>
          <w:lang w:val="en-US"/>
        </w:rPr>
      </w:pPr>
      <w:bookmarkStart w:id="1" w:name="_Toc107803015"/>
      <w:r>
        <w:rPr>
          <w:lang w:val="en-US"/>
        </w:rPr>
        <w:t>Introduction</w:t>
      </w:r>
      <w:bookmarkEnd w:id="1"/>
    </w:p>
    <w:p w:rsidR="00185081" w:rsidRDefault="00185081" w:rsidP="00185081">
      <w:pPr>
        <w:rPr>
          <w:lang w:val="en-US"/>
        </w:rPr>
      </w:pPr>
      <w:r>
        <w:rPr>
          <w:lang w:val="en-US"/>
        </w:rPr>
        <w:t xml:space="preserve">TripSheet was made to remove all the different types of excel sheets, and to reduce amount of excel sheets running. </w:t>
      </w:r>
    </w:p>
    <w:p w:rsidR="00185081" w:rsidRDefault="00185081" w:rsidP="00185081">
      <w:pPr>
        <w:rPr>
          <w:lang w:val="en-US"/>
        </w:rPr>
      </w:pPr>
      <w:r>
        <w:rPr>
          <w:lang w:val="en-US"/>
        </w:rPr>
        <w:t>Please locate the program in “D:\TripSheet” folder, with all files from the Zip file located here.</w:t>
      </w:r>
    </w:p>
    <w:p w:rsidR="00185081" w:rsidRDefault="00185081">
      <w:pPr>
        <w:spacing w:after="160"/>
        <w:rPr>
          <w:lang w:val="en-US"/>
        </w:rPr>
      </w:pPr>
      <w:r>
        <w:rPr>
          <w:lang w:val="en-US"/>
        </w:rPr>
        <w:br w:type="page"/>
      </w:r>
    </w:p>
    <w:p w:rsidR="00185081" w:rsidRDefault="00185081" w:rsidP="00185081">
      <w:pPr>
        <w:pStyle w:val="Heading2"/>
        <w:rPr>
          <w:lang w:val="en-US"/>
        </w:rPr>
      </w:pPr>
      <w:bookmarkStart w:id="2" w:name="_Toc107803016"/>
      <w:r>
        <w:rPr>
          <w:lang w:val="en-US"/>
        </w:rPr>
        <w:lastRenderedPageBreak/>
        <w:t>Startup</w:t>
      </w:r>
      <w:r w:rsidR="00FC7761">
        <w:rPr>
          <w:lang w:val="en-US"/>
        </w:rPr>
        <w:t xml:space="preserve"> UI</w:t>
      </w:r>
      <w:bookmarkEnd w:id="2"/>
    </w:p>
    <w:p w:rsidR="00185081" w:rsidRDefault="00185081" w:rsidP="00185081">
      <w:pPr>
        <w:rPr>
          <w:lang w:val="en-US"/>
        </w:rPr>
      </w:pPr>
    </w:p>
    <w:p w:rsidR="00185081" w:rsidRDefault="00185081" w:rsidP="00185081">
      <w:pPr>
        <w:rPr>
          <w:lang w:val="en-US"/>
        </w:rPr>
      </w:pPr>
      <w:r>
        <w:rPr>
          <w:lang w:val="en-US"/>
        </w:rPr>
        <w:t>UI Explained:</w:t>
      </w:r>
    </w:p>
    <w:p w:rsidR="00185081" w:rsidRDefault="00185081" w:rsidP="00185081">
      <w:pPr>
        <w:rPr>
          <w:lang w:val="en-US"/>
        </w:rPr>
      </w:pPr>
    </w:p>
    <w:p w:rsidR="00185081" w:rsidRDefault="00C736C7" w:rsidP="0018508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3067050</wp:posOffset>
            </wp:positionH>
            <wp:positionV relativeFrom="paragraph">
              <wp:posOffset>30480</wp:posOffset>
            </wp:positionV>
            <wp:extent cx="2438400" cy="2225040"/>
            <wp:effectExtent l="0" t="0" r="0" b="381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2225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gramStart"/>
      <w:r w:rsidR="00185081">
        <w:rPr>
          <w:lang w:val="en-US"/>
        </w:rPr>
        <w:t>Enter sheet name</w:t>
      </w:r>
      <w:proofErr w:type="gramEnd"/>
      <w:r w:rsidR="00185081">
        <w:rPr>
          <w:lang w:val="en-US"/>
        </w:rPr>
        <w:t xml:space="preserve">, </w:t>
      </w:r>
      <w:proofErr w:type="gramStart"/>
      <w:r w:rsidR="00185081">
        <w:rPr>
          <w:lang w:val="en-US"/>
        </w:rPr>
        <w:t xml:space="preserve">pick something that is </w:t>
      </w:r>
      <w:r>
        <w:rPr>
          <w:lang w:val="en-US"/>
        </w:rPr>
        <w:t>recognizable</w:t>
      </w:r>
      <w:proofErr w:type="gramEnd"/>
      <w:r w:rsidR="000E74D1">
        <w:rPr>
          <w:lang w:val="en-US"/>
        </w:rPr>
        <w:t>.</w:t>
      </w:r>
    </w:p>
    <w:p w:rsidR="00185081" w:rsidRDefault="00C736C7" w:rsidP="0018508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Optional, enter some more info in details</w:t>
      </w:r>
      <w:r w:rsidR="000E74D1">
        <w:rPr>
          <w:lang w:val="en-US"/>
        </w:rPr>
        <w:t>.</w:t>
      </w:r>
    </w:p>
    <w:p w:rsidR="00C736C7" w:rsidRDefault="00C736C7" w:rsidP="0018508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Creates a new empty sheet, requirement is to have at least </w:t>
      </w:r>
      <w:proofErr w:type="gramStart"/>
      <w:r>
        <w:rPr>
          <w:lang w:val="en-US"/>
        </w:rPr>
        <w:t>1</w:t>
      </w:r>
      <w:proofErr w:type="gramEnd"/>
      <w:r>
        <w:rPr>
          <w:lang w:val="en-US"/>
        </w:rPr>
        <w:t xml:space="preserve"> entry in “Pipe data”</w:t>
      </w:r>
      <w:r w:rsidR="000E74D1">
        <w:rPr>
          <w:lang w:val="en-US"/>
        </w:rPr>
        <w:t>.</w:t>
      </w:r>
    </w:p>
    <w:p w:rsidR="00C736C7" w:rsidRDefault="00C736C7" w:rsidP="0018508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Add or delete pipe details, more info </w:t>
      </w:r>
      <w:hyperlink w:anchor="_Edit_Pipe_and" w:history="1">
        <w:r w:rsidRPr="00FD07CA">
          <w:rPr>
            <w:rStyle w:val="Hyperlink"/>
            <w:lang w:val="en-US"/>
          </w:rPr>
          <w:t>here</w:t>
        </w:r>
      </w:hyperlink>
      <w:r w:rsidR="000E74D1">
        <w:rPr>
          <w:rStyle w:val="Hyperlink"/>
          <w:lang w:val="en-US"/>
        </w:rPr>
        <w:t>.</w:t>
      </w:r>
    </w:p>
    <w:p w:rsidR="00C736C7" w:rsidRDefault="00C736C7" w:rsidP="0018508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Add or delete casing details, more info </w:t>
      </w:r>
      <w:hyperlink w:anchor="_Edit_Pipe_and" w:history="1">
        <w:r w:rsidRPr="00FD07CA">
          <w:rPr>
            <w:rStyle w:val="Hyperlink"/>
            <w:lang w:val="en-US"/>
          </w:rPr>
          <w:t>here</w:t>
        </w:r>
      </w:hyperlink>
      <w:r w:rsidR="000E74D1">
        <w:rPr>
          <w:rStyle w:val="Hyperlink"/>
          <w:lang w:val="en-US"/>
        </w:rPr>
        <w:t>.</w:t>
      </w:r>
    </w:p>
    <w:p w:rsidR="00C736C7" w:rsidRDefault="00C736C7" w:rsidP="0018508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Existing trip sheets in database</w:t>
      </w:r>
      <w:r w:rsidR="000E74D1">
        <w:rPr>
          <w:lang w:val="en-US"/>
        </w:rPr>
        <w:t>.</w:t>
      </w:r>
    </w:p>
    <w:p w:rsidR="00C736C7" w:rsidRDefault="00C736C7" w:rsidP="0018508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Load selected trip sheet</w:t>
      </w:r>
      <w:r w:rsidR="000E74D1">
        <w:rPr>
          <w:lang w:val="en-US"/>
        </w:rPr>
        <w:t>.</w:t>
      </w:r>
    </w:p>
    <w:p w:rsidR="00C736C7" w:rsidRDefault="000E74D1" w:rsidP="0018508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Edit selected trip sheet, you can</w:t>
      </w:r>
      <w:r w:rsidR="00C736C7">
        <w:rPr>
          <w:lang w:val="en-US"/>
        </w:rPr>
        <w:t xml:space="preserve"> edit name and/or details</w:t>
      </w:r>
      <w:r>
        <w:rPr>
          <w:lang w:val="en-US"/>
        </w:rPr>
        <w:t>.</w:t>
      </w:r>
    </w:p>
    <w:p w:rsidR="00C736C7" w:rsidRDefault="00C736C7" w:rsidP="0018508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Delete selected sheet, it will remove it from DB</w:t>
      </w:r>
      <w:r w:rsidR="000E74D1">
        <w:rPr>
          <w:lang w:val="en-US"/>
        </w:rPr>
        <w:t>.</w:t>
      </w:r>
    </w:p>
    <w:p w:rsidR="00C736C7" w:rsidRDefault="00C736C7" w:rsidP="0018508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The CDA connection status, if Message Server is not running, most features will be disabled.</w:t>
      </w:r>
    </w:p>
    <w:p w:rsidR="00C736C7" w:rsidRDefault="00C736C7" w:rsidP="0018508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Restore blank DB, will copy the Pipe and Casing details over to a new blank DB. It will also do a backup of current DB, which can be restored. Located in TripSheet\Database folder.</w:t>
      </w:r>
    </w:p>
    <w:p w:rsidR="00C736C7" w:rsidRDefault="00C736C7" w:rsidP="0000397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Restore Old DB; a popup will appear and you can select a historic TripSheet DB.</w:t>
      </w:r>
    </w:p>
    <w:p w:rsidR="00003970" w:rsidRPr="00003970" w:rsidRDefault="00003970" w:rsidP="00003970">
      <w:pPr>
        <w:rPr>
          <w:lang w:val="en-US"/>
        </w:rPr>
      </w:pPr>
    </w:p>
    <w:p w:rsidR="00C736C7" w:rsidRDefault="00C736C7" w:rsidP="00C736C7">
      <w:pPr>
        <w:pStyle w:val="Heading2"/>
        <w:rPr>
          <w:lang w:val="en-US"/>
        </w:rPr>
      </w:pPr>
      <w:bookmarkStart w:id="3" w:name="_Edit_Pipe_and"/>
      <w:bookmarkStart w:id="4" w:name="_Toc107803017"/>
      <w:bookmarkEnd w:id="3"/>
      <w:r>
        <w:rPr>
          <w:lang w:val="en-US"/>
        </w:rPr>
        <w:t>Edit Pipe</w:t>
      </w:r>
      <w:r w:rsidR="00003970">
        <w:rPr>
          <w:lang w:val="en-US"/>
        </w:rPr>
        <w:t xml:space="preserve"> and Casing</w:t>
      </w:r>
      <w:r>
        <w:rPr>
          <w:lang w:val="en-US"/>
        </w:rPr>
        <w:t xml:space="preserve"> Data</w:t>
      </w:r>
      <w:r w:rsidR="00FC7761">
        <w:rPr>
          <w:lang w:val="en-US"/>
        </w:rPr>
        <w:t xml:space="preserve"> UI</w:t>
      </w:r>
      <w:bookmarkEnd w:id="4"/>
    </w:p>
    <w:p w:rsidR="00C736C7" w:rsidRDefault="00C736C7" w:rsidP="00C736C7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2452370</wp:posOffset>
            </wp:positionH>
            <wp:positionV relativeFrom="paragraph">
              <wp:posOffset>86995</wp:posOffset>
            </wp:positionV>
            <wp:extent cx="3268345" cy="2014220"/>
            <wp:effectExtent l="0" t="0" r="8255" b="508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8345" cy="2014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C736C7" w:rsidRDefault="00C736C7" w:rsidP="00C736C7">
      <w:pPr>
        <w:rPr>
          <w:lang w:val="en-US"/>
        </w:rPr>
      </w:pPr>
      <w:r>
        <w:rPr>
          <w:lang w:val="en-US"/>
        </w:rPr>
        <w:t>UI Explained:</w:t>
      </w:r>
    </w:p>
    <w:p w:rsidR="00C736C7" w:rsidRDefault="00C736C7" w:rsidP="00C736C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Enter a name for pipe entry</w:t>
      </w:r>
      <w:r w:rsidR="000E74D1">
        <w:rPr>
          <w:lang w:val="en-US"/>
        </w:rPr>
        <w:t>.</w:t>
      </w:r>
    </w:p>
    <w:p w:rsidR="00C736C7" w:rsidRDefault="00003970" w:rsidP="00C736C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CE displacement in liter/meter</w:t>
      </w:r>
      <w:r w:rsidR="000E74D1">
        <w:rPr>
          <w:lang w:val="en-US"/>
        </w:rPr>
        <w:t>.</w:t>
      </w:r>
    </w:p>
    <w:p w:rsidR="00003970" w:rsidRDefault="00003970" w:rsidP="00C736C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OE displacement in liter/meter</w:t>
      </w:r>
      <w:r w:rsidR="000E74D1">
        <w:rPr>
          <w:lang w:val="en-US"/>
        </w:rPr>
        <w:t>.</w:t>
      </w:r>
    </w:p>
    <w:p w:rsidR="00003970" w:rsidRDefault="00003970" w:rsidP="00C736C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Add any details you think might be useful</w:t>
      </w:r>
      <w:r w:rsidR="000E74D1">
        <w:rPr>
          <w:lang w:val="en-US"/>
        </w:rPr>
        <w:t>.</w:t>
      </w:r>
    </w:p>
    <w:p w:rsidR="00003970" w:rsidRDefault="00003970" w:rsidP="00C736C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2452370</wp:posOffset>
            </wp:positionH>
            <wp:positionV relativeFrom="paragraph">
              <wp:posOffset>873760</wp:posOffset>
            </wp:positionV>
            <wp:extent cx="3269615" cy="2014220"/>
            <wp:effectExtent l="0" t="0" r="6985" b="508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9615" cy="2014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n-US"/>
        </w:rPr>
        <w:t>Add it to table, can hit enter when at “Details” text box to add as well and return to “Name” text box.</w:t>
      </w:r>
      <w:r w:rsidRPr="00003970">
        <w:rPr>
          <w:noProof/>
          <w:lang w:val="en-US"/>
        </w:rPr>
        <w:t xml:space="preserve"> </w:t>
      </w:r>
    </w:p>
    <w:p w:rsidR="00FC7761" w:rsidRPr="00FC7761" w:rsidRDefault="00FC7761" w:rsidP="00FC7761">
      <w:pPr>
        <w:rPr>
          <w:lang w:val="en-US"/>
        </w:rPr>
      </w:pPr>
      <w:r>
        <w:rPr>
          <w:lang w:val="en-US"/>
        </w:rPr>
        <w:t>To delete an entry or many, right click the table row or mark more than one, and right click and “Delete”. If the pipe or casing is in use in a TripSheet, it will be locked and you cannot delete it.</w:t>
      </w:r>
    </w:p>
    <w:p w:rsidR="00003970" w:rsidRDefault="00003970" w:rsidP="00003970">
      <w:pPr>
        <w:rPr>
          <w:lang w:val="en-US"/>
        </w:rPr>
      </w:pPr>
    </w:p>
    <w:p w:rsidR="00003970" w:rsidRDefault="00003970" w:rsidP="00003970">
      <w:pPr>
        <w:rPr>
          <w:lang w:val="en-US"/>
        </w:rPr>
      </w:pPr>
      <w:r>
        <w:rPr>
          <w:lang w:val="en-US"/>
        </w:rPr>
        <w:t>Add casing info works the same, split into Pipe and Casing for logistics purpose.</w:t>
      </w:r>
    </w:p>
    <w:p w:rsidR="00003970" w:rsidRDefault="00003970" w:rsidP="00003970">
      <w:pPr>
        <w:rPr>
          <w:lang w:val="en-US"/>
        </w:rPr>
      </w:pPr>
      <w:r>
        <w:rPr>
          <w:lang w:val="en-US"/>
        </w:rPr>
        <w:br w:type="page"/>
      </w:r>
    </w:p>
    <w:p w:rsidR="00003970" w:rsidRDefault="00FC7761" w:rsidP="00FC7761">
      <w:pPr>
        <w:pStyle w:val="Heading2"/>
        <w:rPr>
          <w:lang w:val="en-US"/>
        </w:rPr>
      </w:pPr>
      <w:bookmarkStart w:id="5" w:name="_Toc107803018"/>
      <w:r>
        <w:rPr>
          <w:lang w:val="en-US"/>
        </w:rPr>
        <w:lastRenderedPageBreak/>
        <w:t>TripSheet UI</w:t>
      </w:r>
      <w:bookmarkEnd w:id="5"/>
    </w:p>
    <w:p w:rsidR="00FC7761" w:rsidRDefault="00FC7761" w:rsidP="00FC7761">
      <w:pPr>
        <w:rPr>
          <w:lang w:val="en-US"/>
        </w:rPr>
      </w:pPr>
    </w:p>
    <w:p w:rsidR="00FC7761" w:rsidRDefault="00FC7761" w:rsidP="00FC7761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183198</wp:posOffset>
            </wp:positionV>
            <wp:extent cx="5753100" cy="2243455"/>
            <wp:effectExtent l="0" t="0" r="0" b="444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243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lang w:val="en-US"/>
        </w:rPr>
        <w:t>UI Explained:</w:t>
      </w:r>
    </w:p>
    <w:p w:rsidR="00FC7761" w:rsidRDefault="00FC7761" w:rsidP="00FC7761">
      <w:pPr>
        <w:rPr>
          <w:lang w:val="en-US"/>
        </w:rPr>
      </w:pPr>
    </w:p>
    <w:p w:rsidR="00FC7761" w:rsidRDefault="00FC7761" w:rsidP="00FC776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Same as in </w:t>
      </w:r>
      <w:r w:rsidR="000E74D1">
        <w:rPr>
          <w:lang w:val="en-US"/>
        </w:rPr>
        <w:t>Startup</w:t>
      </w:r>
      <w:r>
        <w:rPr>
          <w:lang w:val="en-US"/>
        </w:rPr>
        <w:t xml:space="preserve"> </w:t>
      </w:r>
      <w:hyperlink w:anchor="_Edit_Pipe_and" w:history="1">
        <w:r w:rsidRPr="00FC7761">
          <w:rPr>
            <w:rStyle w:val="Hyperlink"/>
            <w:lang w:val="en-US"/>
          </w:rPr>
          <w:t>add or delete pipe data</w:t>
        </w:r>
      </w:hyperlink>
      <w:r w:rsidR="000E74D1">
        <w:rPr>
          <w:lang w:val="en-US"/>
        </w:rPr>
        <w:t>.</w:t>
      </w:r>
    </w:p>
    <w:p w:rsidR="00FC7761" w:rsidRDefault="00FC7761" w:rsidP="00FC776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Same as in </w:t>
      </w:r>
      <w:r w:rsidR="000E74D1">
        <w:rPr>
          <w:lang w:val="en-US"/>
        </w:rPr>
        <w:t>Startup</w:t>
      </w:r>
      <w:r>
        <w:rPr>
          <w:lang w:val="en-US"/>
        </w:rPr>
        <w:t xml:space="preserve"> </w:t>
      </w:r>
      <w:r>
        <w:rPr>
          <w:lang w:val="en-US"/>
        </w:rPr>
        <w:fldChar w:fldCharType="begin"/>
      </w:r>
      <w:r>
        <w:rPr>
          <w:lang w:val="en-US"/>
        </w:rPr>
        <w:instrText xml:space="preserve"> HYPERLINK  \l "_Edit_Pipe_and" </w:instrText>
      </w:r>
      <w:r>
        <w:rPr>
          <w:lang w:val="en-US"/>
        </w:rPr>
      </w:r>
      <w:r>
        <w:rPr>
          <w:lang w:val="en-US"/>
        </w:rPr>
        <w:fldChar w:fldCharType="separate"/>
      </w:r>
      <w:r w:rsidRPr="00FC7761">
        <w:rPr>
          <w:rStyle w:val="Hyperlink"/>
          <w:lang w:val="en-US"/>
        </w:rPr>
        <w:t>add or delete casing data</w:t>
      </w:r>
      <w:r>
        <w:rPr>
          <w:lang w:val="en-US"/>
        </w:rPr>
        <w:fldChar w:fldCharType="end"/>
      </w:r>
      <w:r w:rsidR="000E74D1">
        <w:rPr>
          <w:lang w:val="en-US"/>
        </w:rPr>
        <w:t>.</w:t>
      </w:r>
    </w:p>
    <w:p w:rsidR="000E74D1" w:rsidRDefault="000E74D1" w:rsidP="00FC776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Pipe selection for next line, this will be remembered for the sheet when you load it. The last entry in the table decides which one will be chosen.</w:t>
      </w:r>
    </w:p>
    <w:p w:rsidR="000E74D1" w:rsidRDefault="000E74D1" w:rsidP="00FC776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Same as above, just for casing.</w:t>
      </w:r>
    </w:p>
    <w:p w:rsidR="000E74D1" w:rsidRDefault="000E74D1" w:rsidP="00FC776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Chose open or closed ended displacement. The active one will always be green, both the displacement value boxes and plot curve colors.</w:t>
      </w:r>
    </w:p>
    <w:p w:rsidR="000E74D1" w:rsidRDefault="000E74D1" w:rsidP="00FC776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Enable time based plot, default is depth based.</w:t>
      </w:r>
    </w:p>
    <w:p w:rsidR="000E74D1" w:rsidRDefault="000E74D1" w:rsidP="00FC776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Add a new line to the </w:t>
      </w:r>
      <w:proofErr w:type="gramStart"/>
      <w:r>
        <w:rPr>
          <w:lang w:val="en-US"/>
        </w:rPr>
        <w:t>TripSheet,</w:t>
      </w:r>
      <w:proofErr w:type="gramEnd"/>
      <w:r>
        <w:rPr>
          <w:lang w:val="en-US"/>
        </w:rPr>
        <w:t xml:space="preserve"> it will grab depth and volume from CDA and current timestamp. Then calculate theoretical and actual volume change, total difference, gain/loss between stations.</w:t>
      </w:r>
    </w:p>
    <w:p w:rsidR="000E74D1" w:rsidRDefault="000E74D1" w:rsidP="00FC776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You can edit Bit Depth, Trip Volume, Empty/Fill and Displacement, when finished editing cell, it will recalculate all values and update plot.</w:t>
      </w:r>
    </w:p>
    <w:p w:rsidR="000E74D1" w:rsidRDefault="000E74D1" w:rsidP="00FC776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Plotted data, can zoom, move, open in separate window and save picture (Right click menu).</w:t>
      </w:r>
    </w:p>
    <w:p w:rsidR="00DF581B" w:rsidRDefault="000E74D1" w:rsidP="0091256D">
      <w:pPr>
        <w:pStyle w:val="ListParagraph"/>
        <w:numPr>
          <w:ilvl w:val="0"/>
          <w:numId w:val="4"/>
        </w:numPr>
        <w:rPr>
          <w:lang w:val="en-US"/>
        </w:rPr>
      </w:pPr>
      <w:r w:rsidRPr="00DF581B">
        <w:rPr>
          <w:lang w:val="en-US"/>
        </w:rPr>
        <w:t xml:space="preserve">Mouse over details, will only work for </w:t>
      </w:r>
      <w:proofErr w:type="gramStart"/>
      <w:r w:rsidRPr="00DF581B">
        <w:rPr>
          <w:lang w:val="en-US"/>
        </w:rPr>
        <w:t>1</w:t>
      </w:r>
      <w:proofErr w:type="gramEnd"/>
      <w:r w:rsidRPr="00DF581B">
        <w:rPr>
          <w:lang w:val="en-US"/>
        </w:rPr>
        <w:t xml:space="preserve"> data point along main axis (depth or time).</w:t>
      </w:r>
    </w:p>
    <w:p w:rsidR="00DF581B" w:rsidRDefault="00DF581B" w:rsidP="00DF581B">
      <w:pPr>
        <w:rPr>
          <w:lang w:val="en-US"/>
        </w:rPr>
      </w:pPr>
      <w:r>
        <w:rPr>
          <w:lang w:val="en-US"/>
        </w:rPr>
        <w:br w:type="page"/>
      </w:r>
    </w:p>
    <w:p w:rsidR="000E74D1" w:rsidRDefault="00DF581B" w:rsidP="00DF581B">
      <w:pPr>
        <w:pStyle w:val="Heading2"/>
        <w:rPr>
          <w:lang w:val="en-US"/>
        </w:rPr>
      </w:pPr>
      <w:r w:rsidRPr="00DF581B">
        <w:rPr>
          <w:lang w:val="en-US"/>
        </w:rPr>
        <w:lastRenderedPageBreak/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4205287</wp:posOffset>
            </wp:positionH>
            <wp:positionV relativeFrom="paragraph">
              <wp:posOffset>318</wp:posOffset>
            </wp:positionV>
            <wp:extent cx="1437005" cy="1176020"/>
            <wp:effectExtent l="0" t="0" r="0" b="508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7005" cy="1176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n-US"/>
        </w:rPr>
        <w:t>Insert</w:t>
      </w:r>
    </w:p>
    <w:p w:rsidR="00DF581B" w:rsidRDefault="00DF581B" w:rsidP="00DF581B">
      <w:pPr>
        <w:rPr>
          <w:lang w:val="en-US"/>
        </w:rPr>
      </w:pPr>
    </w:p>
    <w:p w:rsidR="00DF581B" w:rsidRDefault="00DF581B" w:rsidP="00DF581B">
      <w:pPr>
        <w:rPr>
          <w:lang w:val="en-US"/>
        </w:rPr>
      </w:pPr>
      <w:r>
        <w:rPr>
          <w:lang w:val="en-US"/>
        </w:rPr>
        <w:t>Right click inside TripSheet table and you get some choices, and one of them is to insert a row where you can decide the timestamp.</w:t>
      </w:r>
    </w:p>
    <w:p w:rsidR="00DF581B" w:rsidRDefault="00DF581B" w:rsidP="00DF581B">
      <w:pPr>
        <w:rPr>
          <w:lang w:val="en-US"/>
        </w:rPr>
      </w:pPr>
      <w:r>
        <w:rPr>
          <w:lang w:val="en-US"/>
        </w:rPr>
        <w:t>Clicking “Insert” will bring up the following UI:</w:t>
      </w:r>
    </w:p>
    <w:p w:rsidR="00DF581B" w:rsidRDefault="00DF581B" w:rsidP="00DF581B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55880</wp:posOffset>
            </wp:positionV>
            <wp:extent cx="2444115" cy="2014220"/>
            <wp:effectExtent l="0" t="0" r="0" b="508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4115" cy="2014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F581B" w:rsidRDefault="00DF581B" w:rsidP="00DF581B">
      <w:pPr>
        <w:rPr>
          <w:lang w:val="en-US"/>
        </w:rPr>
      </w:pPr>
      <w:r>
        <w:rPr>
          <w:lang w:val="en-US"/>
        </w:rPr>
        <w:t>Here you can enter:</w:t>
      </w:r>
    </w:p>
    <w:p w:rsidR="00DF581B" w:rsidRDefault="00DF581B" w:rsidP="00DF581B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Timestamp</w:t>
      </w:r>
    </w:p>
    <w:p w:rsidR="00DF581B" w:rsidRDefault="00DF581B" w:rsidP="00DF581B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Bit Depth</w:t>
      </w:r>
    </w:p>
    <w:p w:rsidR="00DF581B" w:rsidRDefault="00DF581B" w:rsidP="00DF581B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Trip Volume</w:t>
      </w:r>
    </w:p>
    <w:p w:rsidR="00DF581B" w:rsidRDefault="00DF581B" w:rsidP="00DF581B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Empty/Fill</w:t>
      </w:r>
    </w:p>
    <w:p w:rsidR="00DF581B" w:rsidRDefault="00DF581B" w:rsidP="00DF581B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Pipe or Casing used</w:t>
      </w:r>
    </w:p>
    <w:p w:rsidR="00DF581B" w:rsidRDefault="00DF581B" w:rsidP="00DF581B">
      <w:pPr>
        <w:rPr>
          <w:lang w:val="en-US"/>
        </w:rPr>
      </w:pPr>
    </w:p>
    <w:p w:rsidR="00DF581B" w:rsidRPr="00DF581B" w:rsidRDefault="00DF581B" w:rsidP="00DF581B">
      <w:pPr>
        <w:rPr>
          <w:lang w:val="en-US"/>
        </w:rPr>
      </w:pPr>
      <w:r>
        <w:rPr>
          <w:lang w:val="en-US"/>
        </w:rPr>
        <w:t>Press “Save &amp; Exit” to add it to the table, and all values will be recalculated to match the added row. Can insert line above your first row or below your last row as well.</w:t>
      </w:r>
      <w:bookmarkStart w:id="6" w:name="_GoBack"/>
      <w:bookmarkEnd w:id="6"/>
    </w:p>
    <w:sectPr w:rsidR="00DF581B" w:rsidRPr="00DF581B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E7148" w:rsidRDefault="003E7148" w:rsidP="00185081">
      <w:pPr>
        <w:spacing w:line="240" w:lineRule="auto"/>
      </w:pPr>
      <w:r>
        <w:separator/>
      </w:r>
    </w:p>
  </w:endnote>
  <w:endnote w:type="continuationSeparator" w:id="0">
    <w:p w:rsidR="003E7148" w:rsidRDefault="003E7148" w:rsidP="0018508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85081" w:rsidRDefault="0018508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85081" w:rsidRDefault="0018508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85081" w:rsidRDefault="0018508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E7148" w:rsidRDefault="003E7148" w:rsidP="00185081">
      <w:pPr>
        <w:spacing w:line="240" w:lineRule="auto"/>
      </w:pPr>
      <w:r>
        <w:separator/>
      </w:r>
    </w:p>
  </w:footnote>
  <w:footnote w:type="continuationSeparator" w:id="0">
    <w:p w:rsidR="003E7148" w:rsidRDefault="003E7148" w:rsidP="0018508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85081" w:rsidRDefault="0018508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85081" w:rsidRDefault="0018508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85081" w:rsidRDefault="0018508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31524C"/>
    <w:multiLevelType w:val="hybridMultilevel"/>
    <w:tmpl w:val="A258B6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A01DF7"/>
    <w:multiLevelType w:val="hybridMultilevel"/>
    <w:tmpl w:val="66F43EBA"/>
    <w:lvl w:ilvl="0" w:tplc="BFF0DE6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E169FA"/>
    <w:multiLevelType w:val="hybridMultilevel"/>
    <w:tmpl w:val="B5A40B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335787"/>
    <w:multiLevelType w:val="hybridMultilevel"/>
    <w:tmpl w:val="607001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6605D7"/>
    <w:multiLevelType w:val="hybridMultilevel"/>
    <w:tmpl w:val="596856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64DC"/>
    <w:rsid w:val="00003970"/>
    <w:rsid w:val="000C1CFB"/>
    <w:rsid w:val="000E74D1"/>
    <w:rsid w:val="00185081"/>
    <w:rsid w:val="00283424"/>
    <w:rsid w:val="002C564A"/>
    <w:rsid w:val="002F08E8"/>
    <w:rsid w:val="003C182D"/>
    <w:rsid w:val="003E7148"/>
    <w:rsid w:val="005212EA"/>
    <w:rsid w:val="005F7673"/>
    <w:rsid w:val="009364DC"/>
    <w:rsid w:val="00B84CD3"/>
    <w:rsid w:val="00C736C7"/>
    <w:rsid w:val="00D32691"/>
    <w:rsid w:val="00DF581B"/>
    <w:rsid w:val="00FC19A8"/>
    <w:rsid w:val="00FC7761"/>
    <w:rsid w:val="00FD0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410D1D"/>
  <w15:chartTrackingRefBased/>
  <w15:docId w15:val="{C809DFC8-A3DB-4E0E-8876-0B3A62A3D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85081"/>
    <w:pPr>
      <w:spacing w:after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2F08E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508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8508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08E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8508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85081"/>
    <w:pPr>
      <w:tabs>
        <w:tab w:val="center" w:pos="4703"/>
        <w:tab w:val="right" w:pos="940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5081"/>
  </w:style>
  <w:style w:type="paragraph" w:styleId="Footer">
    <w:name w:val="footer"/>
    <w:basedOn w:val="Normal"/>
    <w:link w:val="FooterChar"/>
    <w:uiPriority w:val="99"/>
    <w:unhideWhenUsed/>
    <w:rsid w:val="00185081"/>
    <w:pPr>
      <w:tabs>
        <w:tab w:val="center" w:pos="4703"/>
        <w:tab w:val="right" w:pos="940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5081"/>
  </w:style>
  <w:style w:type="character" w:customStyle="1" w:styleId="Heading2Char">
    <w:name w:val="Heading 2 Char"/>
    <w:basedOn w:val="DefaultParagraphFont"/>
    <w:link w:val="Heading2"/>
    <w:uiPriority w:val="9"/>
    <w:rsid w:val="0018508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8508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003970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00397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03970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003970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D07C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539932-5728-45FB-B8E2-16BE1E722C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586</TotalTime>
  <Pages>1</Pages>
  <Words>553</Words>
  <Characters>3153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Baker Hughes Incorporated</Company>
  <LinksUpToDate>false</LinksUpToDate>
  <CharactersWithSpaces>3699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Ulriksen, Frode</dc:creator>
  <cp:keywords/>
  <dc:description/>
  <cp:lastModifiedBy>Ulriksen, Frode</cp:lastModifiedBy>
  <cp:revision>12</cp:revision>
  <cp:lastPrinted>2022-07-04T03:20:00Z</cp:lastPrinted>
  <dcterms:created xsi:type="dcterms:W3CDTF">2022-06-19T08:01:00Z</dcterms:created>
  <dcterms:modified xsi:type="dcterms:W3CDTF">2022-07-04T03:20:00Z</dcterms:modified>
</cp:coreProperties>
</file>