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6952" w14:textId="77777777" w:rsidR="00083128" w:rsidRPr="003D1C74" w:rsidRDefault="00000000">
      <w:pPr>
        <w:spacing w:after="60" w:line="240" w:lineRule="auto"/>
        <w:jc w:val="center"/>
        <w:rPr>
          <w:lang w:val="ru-RU"/>
        </w:rPr>
      </w:pPr>
      <w:r w:rsidRPr="003D1C74">
        <w:rPr>
          <w:b/>
          <w:sz w:val="32"/>
          <w:lang w:val="ru-RU"/>
        </w:rPr>
        <w:t>Проектная работа по математическому анализу</w:t>
      </w:r>
    </w:p>
    <w:p w14:paraId="240E46D5" w14:textId="525016ED" w:rsidR="00083128" w:rsidRPr="003D1C74" w:rsidRDefault="00000000">
      <w:pPr>
        <w:spacing w:after="240" w:line="240" w:lineRule="auto"/>
        <w:jc w:val="center"/>
        <w:rPr>
          <w:lang w:val="ru-RU"/>
        </w:rPr>
      </w:pPr>
      <w:r w:rsidRPr="003D1C74">
        <w:rPr>
          <w:i/>
          <w:sz w:val="26"/>
          <w:lang w:val="ru-RU"/>
        </w:rPr>
        <w:t>Вариант 3  Часть 2. Математический маятник</w:t>
      </w:r>
    </w:p>
    <w:p w14:paraId="52C01D43" w14:textId="77777777" w:rsidR="00083128" w:rsidRPr="003D1C74" w:rsidRDefault="00000000">
      <w:pPr>
        <w:spacing w:after="80" w:line="324" w:lineRule="auto"/>
        <w:rPr>
          <w:lang w:val="ru-RU"/>
        </w:rPr>
      </w:pPr>
      <w:r w:rsidRPr="003D1C74">
        <w:rPr>
          <w:b/>
          <w:sz w:val="28"/>
          <w:lang w:val="ru-RU"/>
        </w:rPr>
        <w:t>Параметры установки</w:t>
      </w:r>
    </w:p>
    <w:p w14:paraId="2F2F82E9" w14:textId="77777777" w:rsidR="00083128" w:rsidRPr="003D1C74" w:rsidRDefault="00000000">
      <w:pPr>
        <w:spacing w:after="8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Длина нити: </w:t>
      </w:r>
      <w:r>
        <w:t>L</w:t>
      </w:r>
      <w:r w:rsidRPr="003D1C74">
        <w:rPr>
          <w:lang w:val="ru-RU"/>
        </w:rPr>
        <w:t xml:space="preserve"> = 1,00 м. Масса груза: </w:t>
      </w:r>
      <w:r>
        <w:t>m</w:t>
      </w:r>
      <w:r w:rsidRPr="003D1C74">
        <w:rPr>
          <w:lang w:val="ru-RU"/>
        </w:rPr>
        <w:t xml:space="preserve"> = 50 г. Ускорение свободного падения: </w:t>
      </w:r>
      <w:r>
        <w:t>g</w:t>
      </w:r>
      <w:r w:rsidRPr="003D1C74">
        <w:rPr>
          <w:lang w:val="ru-RU"/>
        </w:rPr>
        <w:t xml:space="preserve"> = 9,81 м/с².</w:t>
      </w:r>
    </w:p>
    <w:p w14:paraId="4CBDE9E1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Из этих данных вычисляются круговая частота и теоретический период малых колебаний:</w:t>
      </w:r>
    </w:p>
    <w:p w14:paraId="2CC23049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ω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√(</w:t>
      </w:r>
      <w:r>
        <w:rPr>
          <w:rFonts w:ascii="Cambria Math" w:eastAsia="Cambria Math" w:hAnsi="Cambria Math"/>
          <w:sz w:val="25"/>
        </w:rPr>
        <w:t>g</w:t>
      </w:r>
      <w:r w:rsidRPr="003D1C74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L</w:t>
      </w:r>
      <w:r w:rsidRPr="003D1C74">
        <w:rPr>
          <w:rFonts w:ascii="Cambria Math" w:eastAsia="Cambria Math" w:hAnsi="Cambria Math"/>
          <w:sz w:val="25"/>
          <w:lang w:val="ru-RU"/>
        </w:rPr>
        <w:t>) = √9,81 ≈ 3,132 рад/с</w:t>
      </w:r>
    </w:p>
    <w:p w14:paraId="30C3284D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3D1C74">
        <w:rPr>
          <w:rFonts w:ascii="Cambria Math" w:eastAsia="Cambria Math" w:hAnsi="Cambria Math"/>
          <w:sz w:val="25"/>
          <w:lang w:val="ru-RU"/>
        </w:rPr>
        <w:t>₀ = 2</w:t>
      </w:r>
      <w:r>
        <w:rPr>
          <w:rFonts w:ascii="Cambria Math" w:eastAsia="Cambria Math" w:hAnsi="Cambria Math"/>
          <w:sz w:val="25"/>
        </w:rPr>
        <w:t>π</w:t>
      </w:r>
      <w:r w:rsidRPr="003D1C74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ω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2</w:t>
      </w:r>
      <w:r>
        <w:rPr>
          <w:rFonts w:ascii="Cambria Math" w:eastAsia="Cambria Math" w:hAnsi="Cambria Math"/>
          <w:sz w:val="25"/>
        </w:rPr>
        <w:t>π</w:t>
      </w:r>
      <w:r w:rsidRPr="003D1C74">
        <w:rPr>
          <w:rFonts w:ascii="Cambria Math" w:eastAsia="Cambria Math" w:hAnsi="Cambria Math"/>
          <w:sz w:val="25"/>
          <w:lang w:val="ru-RU"/>
        </w:rPr>
        <w:t>√(</w:t>
      </w:r>
      <w:r>
        <w:rPr>
          <w:rFonts w:ascii="Cambria Math" w:eastAsia="Cambria Math" w:hAnsi="Cambria Math"/>
          <w:sz w:val="25"/>
        </w:rPr>
        <w:t>L</w:t>
      </w:r>
      <w:r w:rsidRPr="003D1C74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g</w:t>
      </w:r>
      <w:r w:rsidRPr="003D1C74">
        <w:rPr>
          <w:rFonts w:ascii="Cambria Math" w:eastAsia="Cambria Math" w:hAnsi="Cambria Math"/>
          <w:sz w:val="25"/>
          <w:lang w:val="ru-RU"/>
        </w:rPr>
        <w:t>) ≈ 2,007 с</w:t>
      </w:r>
    </w:p>
    <w:p w14:paraId="49EDEC43" w14:textId="77777777" w:rsidR="00083128" w:rsidRPr="003D1C74" w:rsidRDefault="00000000">
      <w:pPr>
        <w:spacing w:before="100" w:after="60" w:line="324" w:lineRule="auto"/>
        <w:rPr>
          <w:lang w:val="ru-RU"/>
        </w:rPr>
      </w:pPr>
      <w:r w:rsidRPr="003D1C74">
        <w:rPr>
          <w:b/>
          <w:sz w:val="28"/>
          <w:lang w:val="ru-RU"/>
        </w:rPr>
        <w:t>2.1. Малые колебания</w:t>
      </w:r>
    </w:p>
    <w:p w14:paraId="478D9B75" w14:textId="77777777" w:rsidR="00083128" w:rsidRPr="003D1C74" w:rsidRDefault="00000000">
      <w:pPr>
        <w:spacing w:after="60" w:line="324" w:lineRule="auto"/>
        <w:rPr>
          <w:lang w:val="ru-RU"/>
        </w:rPr>
      </w:pPr>
      <w:r w:rsidRPr="003D1C74">
        <w:rPr>
          <w:b/>
          <w:i/>
          <w:sz w:val="25"/>
          <w:lang w:val="ru-RU"/>
        </w:rPr>
        <w:t>Теоретическая основа</w:t>
      </w:r>
    </w:p>
    <w:p w14:paraId="1E91BE88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При малых отклонениях (|</w:t>
      </w:r>
      <w:r>
        <w:t>θ</w:t>
      </w:r>
      <w:r w:rsidRPr="003D1C74">
        <w:rPr>
          <w:lang w:val="ru-RU"/>
        </w:rPr>
        <w:t xml:space="preserve">| ≤ 10°) используется приближение </w:t>
      </w:r>
      <w:r>
        <w:t>sin</w:t>
      </w:r>
      <w:r w:rsidRPr="003D1C74">
        <w:rPr>
          <w:lang w:val="ru-RU"/>
        </w:rPr>
        <w:t xml:space="preserve"> </w:t>
      </w:r>
      <w:r>
        <w:t>θ</w:t>
      </w:r>
      <w:r w:rsidRPr="003D1C74">
        <w:rPr>
          <w:lang w:val="ru-RU"/>
        </w:rPr>
        <w:t xml:space="preserve"> ≈ </w:t>
      </w:r>
      <w:r>
        <w:t>θ</w:t>
      </w:r>
      <w:r w:rsidRPr="003D1C74">
        <w:rPr>
          <w:lang w:val="ru-RU"/>
        </w:rPr>
        <w:t xml:space="preserve">, и уравнение движения </w:t>
      </w:r>
      <w:r>
        <w:t>θ</w:t>
      </w:r>
      <w:r w:rsidRPr="003D1C74">
        <w:rPr>
          <w:lang w:val="ru-RU"/>
        </w:rPr>
        <w:t xml:space="preserve">″ + </w:t>
      </w:r>
      <w:r>
        <w:t>ω</w:t>
      </w:r>
      <w:r w:rsidRPr="003D1C74">
        <w:rPr>
          <w:lang w:val="ru-RU"/>
        </w:rPr>
        <w:t>²</w:t>
      </w:r>
      <w:r>
        <w:t>sin</w:t>
      </w:r>
      <w:r w:rsidRPr="003D1C74">
        <w:rPr>
          <w:lang w:val="ru-RU"/>
        </w:rPr>
        <w:t xml:space="preserve"> </w:t>
      </w:r>
      <w:r>
        <w:t>θ</w:t>
      </w:r>
      <w:r w:rsidRPr="003D1C74">
        <w:rPr>
          <w:lang w:val="ru-RU"/>
        </w:rPr>
        <w:t xml:space="preserve"> = 0 линеаризуется:</w:t>
      </w:r>
    </w:p>
    <w:p w14:paraId="584737E1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″ + </w:t>
      </w:r>
      <w:r>
        <w:rPr>
          <w:rFonts w:ascii="Cambria Math" w:eastAsia="Cambria Math" w:hAnsi="Cambria Math"/>
          <w:sz w:val="25"/>
        </w:rPr>
        <w:t>ω</w:t>
      </w:r>
      <w:r w:rsidRPr="003D1C74">
        <w:rPr>
          <w:rFonts w:ascii="Cambria Math" w:eastAsia="Cambria Math" w:hAnsi="Cambria Math"/>
          <w:sz w:val="25"/>
          <w:lang w:val="ru-RU"/>
        </w:rPr>
        <w:t>²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0</w:t>
      </w:r>
    </w:p>
    <w:p w14:paraId="3F378FBA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При начальных условиях </w:t>
      </w:r>
      <w:r>
        <w:t>θ</w:t>
      </w:r>
      <w:r w:rsidRPr="003D1C74">
        <w:rPr>
          <w:lang w:val="ru-RU"/>
        </w:rPr>
        <w:t xml:space="preserve">(0) = </w:t>
      </w:r>
      <w:r>
        <w:t>θ</w:t>
      </w:r>
      <w:r w:rsidRPr="003D1C74">
        <w:rPr>
          <w:lang w:val="ru-RU"/>
        </w:rPr>
        <w:t xml:space="preserve">₀, </w:t>
      </w:r>
      <w:r>
        <w:t>θ</w:t>
      </w:r>
      <w:r w:rsidRPr="003D1C74">
        <w:rPr>
          <w:lang w:val="ru-RU"/>
        </w:rPr>
        <w:t xml:space="preserve">′(0) = 0, умножая уравнение на </w:t>
      </w:r>
      <w:r>
        <w:t>θ</w:t>
      </w:r>
      <w:r w:rsidRPr="003D1C74">
        <w:rPr>
          <w:lang w:val="ru-RU"/>
        </w:rPr>
        <w:t>′ и интегрируя, получаем энергетический интеграл:</w:t>
      </w:r>
    </w:p>
    <w:p w14:paraId="51919601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′² + </w:t>
      </w:r>
      <w:r>
        <w:rPr>
          <w:rFonts w:ascii="Cambria Math" w:eastAsia="Cambria Math" w:hAnsi="Cambria Math"/>
          <w:sz w:val="25"/>
        </w:rPr>
        <w:t>ω</w:t>
      </w:r>
      <w:r w:rsidRPr="003D1C74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² −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₀²) = 0</w:t>
      </w:r>
    </w:p>
    <w:p w14:paraId="5934907C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Отсюда </w:t>
      </w:r>
      <w:r>
        <w:t>θ</w:t>
      </w:r>
      <w:r w:rsidRPr="003D1C74">
        <w:rPr>
          <w:lang w:val="ru-RU"/>
        </w:rPr>
        <w:t>′ = −</w:t>
      </w:r>
      <w:r>
        <w:t>ω</w:t>
      </w:r>
      <w:r w:rsidRPr="003D1C74">
        <w:rPr>
          <w:lang w:val="ru-RU"/>
        </w:rPr>
        <w:t>√(</w:t>
      </w:r>
      <w:r>
        <w:t>θ</w:t>
      </w:r>
      <w:r w:rsidRPr="003D1C74">
        <w:rPr>
          <w:lang w:val="ru-RU"/>
        </w:rPr>
        <w:t xml:space="preserve">₀² − </w:t>
      </w:r>
      <w:r>
        <w:t>θ</w:t>
      </w:r>
      <w:r w:rsidRPr="003D1C74">
        <w:rPr>
          <w:lang w:val="ru-RU"/>
        </w:rPr>
        <w:t xml:space="preserve">²), откуда </w:t>
      </w:r>
      <w:r>
        <w:t>dθ</w:t>
      </w:r>
      <w:r w:rsidRPr="003D1C74">
        <w:rPr>
          <w:lang w:val="ru-RU"/>
        </w:rPr>
        <w:t>/√(</w:t>
      </w:r>
      <w:r>
        <w:t>θ</w:t>
      </w:r>
      <w:r w:rsidRPr="003D1C74">
        <w:rPr>
          <w:lang w:val="ru-RU"/>
        </w:rPr>
        <w:t xml:space="preserve">₀² − </w:t>
      </w:r>
      <w:r>
        <w:t>θ</w:t>
      </w:r>
      <w:r w:rsidRPr="003D1C74">
        <w:rPr>
          <w:lang w:val="ru-RU"/>
        </w:rPr>
        <w:t>²) = −</w:t>
      </w:r>
      <w:r>
        <w:t>ω</w:t>
      </w:r>
      <w:r w:rsidRPr="003D1C74">
        <w:rPr>
          <w:lang w:val="ru-RU"/>
        </w:rPr>
        <w:t xml:space="preserve"> </w:t>
      </w:r>
      <w:r>
        <w:t>dt</w:t>
      </w:r>
      <w:r w:rsidRPr="003D1C74">
        <w:rPr>
          <w:lang w:val="ru-RU"/>
        </w:rPr>
        <w:t>. Интегрируя:</w:t>
      </w:r>
    </w:p>
    <w:p w14:paraId="5097C302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arcsin</w:t>
      </w: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₀) = </w:t>
      </w:r>
      <w:r>
        <w:rPr>
          <w:rFonts w:ascii="Cambria Math" w:eastAsia="Cambria Math" w:hAnsi="Cambria Math"/>
          <w:sz w:val="25"/>
        </w:rPr>
        <w:t>π</w:t>
      </w:r>
      <w:r w:rsidRPr="003D1C74">
        <w:rPr>
          <w:rFonts w:ascii="Cambria Math" w:eastAsia="Cambria Math" w:hAnsi="Cambria Math"/>
          <w:sz w:val="25"/>
          <w:lang w:val="ru-RU"/>
        </w:rPr>
        <w:t xml:space="preserve">/2 − </w:t>
      </w:r>
      <w:r>
        <w:rPr>
          <w:rFonts w:ascii="Cambria Math" w:eastAsia="Cambria Math" w:hAnsi="Cambria Math"/>
          <w:sz w:val="25"/>
        </w:rPr>
        <w:t>ωt</w:t>
      </w:r>
      <w:r w:rsidRPr="003D1C74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⟹</w:t>
      </w:r>
      <w:r w:rsidRPr="003D1C74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t</w:t>
      </w:r>
      <w:r w:rsidRPr="003D1C74">
        <w:rPr>
          <w:rFonts w:ascii="Cambria Math" w:eastAsia="Cambria Math" w:hAnsi="Cambria Math"/>
          <w:sz w:val="25"/>
          <w:lang w:val="ru-RU"/>
        </w:rPr>
        <w:t xml:space="preserve">) =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₀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ωt</w:t>
      </w:r>
      <w:r w:rsidRPr="003D1C74">
        <w:rPr>
          <w:rFonts w:ascii="Cambria Math" w:eastAsia="Cambria Math" w:hAnsi="Cambria Math"/>
          <w:sz w:val="25"/>
          <w:lang w:val="ru-RU"/>
        </w:rPr>
        <w:t>)</w:t>
      </w:r>
    </w:p>
    <w:p w14:paraId="6920F506" w14:textId="77777777" w:rsidR="00083128" w:rsidRPr="003D1C74" w:rsidRDefault="00000000">
      <w:pPr>
        <w:spacing w:after="10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Период определяется формулой </w:t>
      </w:r>
      <w:r>
        <w:t>T</w:t>
      </w:r>
      <w:r w:rsidRPr="003D1C74">
        <w:rPr>
          <w:lang w:val="ru-RU"/>
        </w:rPr>
        <w:t>₀ = 2</w:t>
      </w:r>
      <w:r>
        <w:t>π</w:t>
      </w:r>
      <w:r w:rsidRPr="003D1C74">
        <w:rPr>
          <w:lang w:val="ru-RU"/>
        </w:rPr>
        <w:t>/</w:t>
      </w:r>
      <w:r>
        <w:t>ω</w:t>
      </w:r>
      <w:r w:rsidRPr="003D1C74">
        <w:rPr>
          <w:lang w:val="ru-RU"/>
        </w:rPr>
        <w:t xml:space="preserve">. Для </w:t>
      </w:r>
      <w:r>
        <w:t>L</w:t>
      </w:r>
      <w:r w:rsidRPr="003D1C74">
        <w:rPr>
          <w:lang w:val="ru-RU"/>
        </w:rPr>
        <w:t xml:space="preserve"> = 1,00 м: </w:t>
      </w:r>
      <w:r>
        <w:t>T</w:t>
      </w:r>
      <w:r w:rsidRPr="003D1C74">
        <w:rPr>
          <w:lang w:val="ru-RU"/>
        </w:rPr>
        <w:t>₀ ≈ 2,007 с.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083128" w14:paraId="42138FDE" w14:textId="77777777">
        <w:trPr>
          <w:jc w:val="center"/>
        </w:trPr>
        <w:tc>
          <w:tcPr>
            <w:tcW w:w="1384" w:type="dxa"/>
            <w:shd w:val="clear" w:color="auto" w:fill="D9EAF7"/>
            <w:vAlign w:val="center"/>
          </w:tcPr>
          <w:p w14:paraId="3064C418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θ₀, °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24C38930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7C72C050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5948C103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T_эксп,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572164FC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T₀ (лин.),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372BE9AB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2AB021F5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ε, %</w:t>
            </w:r>
          </w:p>
        </w:tc>
      </w:tr>
      <w:tr w:rsidR="00083128" w14:paraId="05E975D0" w14:textId="77777777">
        <w:trPr>
          <w:jc w:val="center"/>
        </w:trPr>
        <w:tc>
          <w:tcPr>
            <w:tcW w:w="1384" w:type="dxa"/>
            <w:vAlign w:val="center"/>
          </w:tcPr>
          <w:p w14:paraId="038305A7" w14:textId="77777777" w:rsidR="00083128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84" w:type="dxa"/>
            <w:vAlign w:val="center"/>
          </w:tcPr>
          <w:p w14:paraId="547C8E84" w14:textId="77777777" w:rsidR="0008312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4974364B" w14:textId="77777777" w:rsidR="00083128" w:rsidRDefault="00000000">
            <w:pPr>
              <w:jc w:val="center"/>
            </w:pPr>
            <w:r>
              <w:rPr>
                <w:sz w:val="20"/>
              </w:rPr>
              <w:t>20,07</w:t>
            </w:r>
          </w:p>
        </w:tc>
        <w:tc>
          <w:tcPr>
            <w:tcW w:w="1384" w:type="dxa"/>
            <w:vAlign w:val="center"/>
          </w:tcPr>
          <w:p w14:paraId="0A53BB02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4939F472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4F63A682" w14:textId="77777777" w:rsidR="0008312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384" w:type="dxa"/>
            <w:vAlign w:val="center"/>
          </w:tcPr>
          <w:p w14:paraId="3CF7B50D" w14:textId="77777777" w:rsidR="00083128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083128" w14:paraId="3165BE14" w14:textId="77777777">
        <w:trPr>
          <w:jc w:val="center"/>
        </w:trPr>
        <w:tc>
          <w:tcPr>
            <w:tcW w:w="1384" w:type="dxa"/>
            <w:vAlign w:val="center"/>
          </w:tcPr>
          <w:p w14:paraId="685967FA" w14:textId="77777777" w:rsidR="00083128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84" w:type="dxa"/>
            <w:vAlign w:val="center"/>
          </w:tcPr>
          <w:p w14:paraId="48F6E399" w14:textId="77777777" w:rsidR="0008312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42862F23" w14:textId="77777777" w:rsidR="00083128" w:rsidRDefault="00000000">
            <w:pPr>
              <w:jc w:val="center"/>
            </w:pPr>
            <w:r>
              <w:rPr>
                <w:sz w:val="20"/>
              </w:rPr>
              <w:t>20,09</w:t>
            </w:r>
          </w:p>
        </w:tc>
        <w:tc>
          <w:tcPr>
            <w:tcW w:w="1384" w:type="dxa"/>
            <w:vAlign w:val="center"/>
          </w:tcPr>
          <w:p w14:paraId="30CB214A" w14:textId="77777777" w:rsidR="00083128" w:rsidRDefault="00000000">
            <w:pPr>
              <w:jc w:val="center"/>
            </w:pPr>
            <w:r>
              <w:rPr>
                <w:sz w:val="20"/>
              </w:rPr>
              <w:t>2,009</w:t>
            </w:r>
          </w:p>
        </w:tc>
        <w:tc>
          <w:tcPr>
            <w:tcW w:w="1384" w:type="dxa"/>
            <w:vAlign w:val="center"/>
          </w:tcPr>
          <w:p w14:paraId="7BC8E9F9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65C4EA58" w14:textId="77777777" w:rsidR="00083128" w:rsidRDefault="00000000">
            <w:pPr>
              <w:jc w:val="center"/>
            </w:pPr>
            <w:r>
              <w:rPr>
                <w:sz w:val="20"/>
              </w:rPr>
              <w:t>+0,002</w:t>
            </w:r>
          </w:p>
        </w:tc>
        <w:tc>
          <w:tcPr>
            <w:tcW w:w="1384" w:type="dxa"/>
            <w:vAlign w:val="center"/>
          </w:tcPr>
          <w:p w14:paraId="4E5F1998" w14:textId="77777777" w:rsidR="00083128" w:rsidRDefault="00000000">
            <w:pPr>
              <w:jc w:val="center"/>
            </w:pPr>
            <w:r>
              <w:rPr>
                <w:sz w:val="20"/>
              </w:rPr>
              <w:t>0,10</w:t>
            </w:r>
          </w:p>
        </w:tc>
      </w:tr>
      <w:tr w:rsidR="00083128" w14:paraId="224ACF99" w14:textId="77777777">
        <w:trPr>
          <w:jc w:val="center"/>
        </w:trPr>
        <w:tc>
          <w:tcPr>
            <w:tcW w:w="1384" w:type="dxa"/>
            <w:vAlign w:val="center"/>
          </w:tcPr>
          <w:p w14:paraId="2739C149" w14:textId="77777777" w:rsidR="0008312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6DB8D3F3" w14:textId="77777777" w:rsidR="0008312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66A80796" w14:textId="77777777" w:rsidR="00083128" w:rsidRDefault="00000000">
            <w:pPr>
              <w:jc w:val="center"/>
            </w:pPr>
            <w:r>
              <w:rPr>
                <w:sz w:val="20"/>
              </w:rPr>
              <w:t>20,14</w:t>
            </w:r>
          </w:p>
        </w:tc>
        <w:tc>
          <w:tcPr>
            <w:tcW w:w="1384" w:type="dxa"/>
            <w:vAlign w:val="center"/>
          </w:tcPr>
          <w:p w14:paraId="5737FE80" w14:textId="77777777" w:rsidR="00083128" w:rsidRDefault="00000000">
            <w:pPr>
              <w:jc w:val="center"/>
            </w:pPr>
            <w:r>
              <w:rPr>
                <w:sz w:val="20"/>
              </w:rPr>
              <w:t>2,014</w:t>
            </w:r>
          </w:p>
        </w:tc>
        <w:tc>
          <w:tcPr>
            <w:tcW w:w="1384" w:type="dxa"/>
            <w:vAlign w:val="center"/>
          </w:tcPr>
          <w:p w14:paraId="1A2B5BC1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0C6BBA22" w14:textId="77777777" w:rsidR="00083128" w:rsidRDefault="00000000">
            <w:pPr>
              <w:jc w:val="center"/>
            </w:pPr>
            <w:r>
              <w:rPr>
                <w:sz w:val="20"/>
              </w:rPr>
              <w:t>+0,007</w:t>
            </w:r>
          </w:p>
        </w:tc>
        <w:tc>
          <w:tcPr>
            <w:tcW w:w="1384" w:type="dxa"/>
            <w:vAlign w:val="center"/>
          </w:tcPr>
          <w:p w14:paraId="1BD0549D" w14:textId="77777777" w:rsidR="00083128" w:rsidRDefault="00000000">
            <w:pPr>
              <w:jc w:val="center"/>
            </w:pPr>
            <w:r>
              <w:rPr>
                <w:sz w:val="20"/>
              </w:rPr>
              <w:t>0,35</w:t>
            </w:r>
          </w:p>
        </w:tc>
      </w:tr>
    </w:tbl>
    <w:p w14:paraId="2B0ADBC7" w14:textId="77777777" w:rsidR="00083128" w:rsidRPr="003D1C74" w:rsidRDefault="00000000">
      <w:pPr>
        <w:spacing w:before="40" w:after="100" w:line="240" w:lineRule="auto"/>
        <w:jc w:val="center"/>
        <w:rPr>
          <w:lang w:val="ru-RU"/>
        </w:rPr>
      </w:pPr>
      <w:r w:rsidRPr="003D1C74">
        <w:rPr>
          <w:i/>
          <w:sz w:val="21"/>
          <w:lang w:val="ru-RU"/>
        </w:rPr>
        <w:t>Таблица 1. Сравнение экспериментального и теоретического периодов при малых колебаниях.</w:t>
      </w:r>
    </w:p>
    <w:p w14:paraId="5A9E27CD" w14:textId="77777777" w:rsidR="00083128" w:rsidRPr="003D1C74" w:rsidRDefault="00000000">
      <w:pPr>
        <w:spacing w:after="60" w:line="324" w:lineRule="auto"/>
        <w:rPr>
          <w:lang w:val="ru-RU"/>
        </w:rPr>
      </w:pPr>
      <w:r w:rsidRPr="003D1C74">
        <w:rPr>
          <w:b/>
          <w:i/>
          <w:sz w:val="25"/>
          <w:lang w:val="ru-RU"/>
        </w:rPr>
        <w:t>Оценка погрешностей (малые колебания)</w:t>
      </w:r>
    </w:p>
    <w:p w14:paraId="0069BA65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Период вычислялся по формуле </w:t>
      </w:r>
      <w:r>
        <w:t>T</w:t>
      </w:r>
      <w:r w:rsidRPr="003D1C74">
        <w:rPr>
          <w:lang w:val="ru-RU"/>
        </w:rPr>
        <w:t xml:space="preserve"> = </w:t>
      </w:r>
      <w:r>
        <w:t>t</w:t>
      </w:r>
      <w:r w:rsidRPr="003D1C74">
        <w:rPr>
          <w:lang w:val="ru-RU"/>
        </w:rPr>
        <w:t>/</w:t>
      </w:r>
      <w:r>
        <w:t>N</w:t>
      </w:r>
      <w:r w:rsidRPr="003D1C74">
        <w:rPr>
          <w:lang w:val="ru-RU"/>
        </w:rPr>
        <w:t xml:space="preserve">. Абсолютная погрешность хронометража при </w:t>
      </w:r>
      <w:r>
        <w:t>δt</w:t>
      </w:r>
      <w:r w:rsidRPr="003D1C74">
        <w:rPr>
          <w:lang w:val="ru-RU"/>
        </w:rPr>
        <w:t xml:space="preserve"> = 0,5 с:</w:t>
      </w:r>
    </w:p>
    <w:p w14:paraId="73205CC6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δT</w:t>
      </w:r>
      <w:r w:rsidRPr="003D1C74">
        <w:rPr>
          <w:rFonts w:ascii="Cambria Math" w:eastAsia="Cambria Math" w:hAnsi="Cambria Math"/>
          <w:sz w:val="25"/>
          <w:lang w:val="ru-RU"/>
        </w:rPr>
        <w:t xml:space="preserve">_изм = </w:t>
      </w:r>
      <w:r>
        <w:rPr>
          <w:rFonts w:ascii="Cambria Math" w:eastAsia="Cambria Math" w:hAnsi="Cambria Math"/>
          <w:sz w:val="25"/>
        </w:rPr>
        <w:t>δt</w:t>
      </w:r>
      <w:r w:rsidRPr="003D1C74">
        <w:rPr>
          <w:rFonts w:ascii="Cambria Math" w:eastAsia="Cambria Math" w:hAnsi="Cambria Math"/>
          <w:sz w:val="25"/>
          <w:lang w:val="ru-RU"/>
        </w:rPr>
        <w:t xml:space="preserve"> / </w:t>
      </w:r>
      <w:r>
        <w:rPr>
          <w:rFonts w:ascii="Cambria Math" w:eastAsia="Cambria Math" w:hAnsi="Cambria Math"/>
          <w:sz w:val="25"/>
        </w:rPr>
        <w:t>N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0,5 / 10 = 0,05 с</w:t>
      </w:r>
    </w:p>
    <w:p w14:paraId="3B941EF4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Погрешность из-за неточности измерения длины нити (</w:t>
      </w:r>
      <w:r>
        <w:t>δL</w:t>
      </w:r>
      <w:r w:rsidRPr="003D1C74">
        <w:rPr>
          <w:lang w:val="ru-RU"/>
        </w:rPr>
        <w:t xml:space="preserve"> = 0,5 см):</w:t>
      </w:r>
    </w:p>
    <w:p w14:paraId="3C7444A4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δT</w:t>
      </w:r>
      <w:r w:rsidRPr="003D1C74">
        <w:rPr>
          <w:rFonts w:ascii="Cambria Math" w:eastAsia="Cambria Math" w:hAnsi="Cambria Math"/>
          <w:sz w:val="25"/>
          <w:lang w:val="ru-RU"/>
        </w:rPr>
        <w:t>_</w:t>
      </w:r>
      <w:r>
        <w:rPr>
          <w:rFonts w:ascii="Cambria Math" w:eastAsia="Cambria Math" w:hAnsi="Cambria Math"/>
          <w:sz w:val="25"/>
        </w:rPr>
        <w:t>L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T</w:t>
      </w:r>
      <w:r w:rsidRPr="003D1C74">
        <w:rPr>
          <w:rFonts w:ascii="Cambria Math" w:eastAsia="Cambria Math" w:hAnsi="Cambria Math"/>
          <w:sz w:val="25"/>
          <w:lang w:val="ru-RU"/>
        </w:rPr>
        <w:t xml:space="preserve">₀ · </w:t>
      </w:r>
      <w:r>
        <w:rPr>
          <w:rFonts w:ascii="Cambria Math" w:eastAsia="Cambria Math" w:hAnsi="Cambria Math"/>
          <w:sz w:val="25"/>
        </w:rPr>
        <w:t>δL</w:t>
      </w:r>
      <w:r w:rsidRPr="003D1C74">
        <w:rPr>
          <w:rFonts w:ascii="Cambria Math" w:eastAsia="Cambria Math" w:hAnsi="Cambria Math"/>
          <w:sz w:val="25"/>
          <w:lang w:val="ru-RU"/>
        </w:rPr>
        <w:t xml:space="preserve"> / (2</w:t>
      </w:r>
      <w:r>
        <w:rPr>
          <w:rFonts w:ascii="Cambria Math" w:eastAsia="Cambria Math" w:hAnsi="Cambria Math"/>
          <w:sz w:val="25"/>
        </w:rPr>
        <w:t>L</w:t>
      </w:r>
      <w:r w:rsidRPr="003D1C74">
        <w:rPr>
          <w:rFonts w:ascii="Cambria Math" w:eastAsia="Cambria Math" w:hAnsi="Cambria Math"/>
          <w:sz w:val="25"/>
          <w:lang w:val="ru-RU"/>
        </w:rPr>
        <w:t>) = 2,007 · 0,005 / 2 ≈ 0,005 с</w:t>
      </w:r>
    </w:p>
    <w:p w14:paraId="537A24CA" w14:textId="77777777" w:rsidR="00083128" w:rsidRPr="003D1C74" w:rsidRDefault="00000000">
      <w:pPr>
        <w:spacing w:after="10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Полная погрешность: </w:t>
      </w:r>
      <w:r>
        <w:t>δT</w:t>
      </w:r>
      <w:r w:rsidRPr="003D1C74">
        <w:rPr>
          <w:lang w:val="ru-RU"/>
        </w:rPr>
        <w:t xml:space="preserve"> = √(</w:t>
      </w:r>
      <w:r>
        <w:t>δT</w:t>
      </w:r>
      <w:r w:rsidRPr="003D1C74">
        <w:rPr>
          <w:lang w:val="ru-RU"/>
        </w:rPr>
        <w:t xml:space="preserve">_изм² + </w:t>
      </w:r>
      <w:r>
        <w:t>δT</w:t>
      </w:r>
      <w:r w:rsidRPr="003D1C74">
        <w:rPr>
          <w:lang w:val="ru-RU"/>
        </w:rPr>
        <w:t>_</w:t>
      </w:r>
      <w:r>
        <w:t>L</w:t>
      </w:r>
      <w:r w:rsidRPr="003D1C74">
        <w:rPr>
          <w:lang w:val="ru-RU"/>
        </w:rPr>
        <w:t xml:space="preserve">²) ≈ 0,05 с. Все отклонения </w:t>
      </w:r>
      <w:r>
        <w:t>ΔT</w:t>
      </w:r>
      <w:r w:rsidRPr="003D1C74">
        <w:rPr>
          <w:lang w:val="ru-RU"/>
        </w:rPr>
        <w:t xml:space="preserve"> значительно меньше </w:t>
      </w:r>
      <w:r>
        <w:t>δT</w:t>
      </w:r>
      <w:r w:rsidRPr="003D1C74">
        <w:rPr>
          <w:lang w:val="ru-RU"/>
        </w:rPr>
        <w:t>, что подтверждает хорошее согласие линейной модели с экспериментом.</w:t>
      </w:r>
    </w:p>
    <w:p w14:paraId="0FE231BA" w14:textId="77777777" w:rsidR="00083128" w:rsidRPr="003D1C74" w:rsidRDefault="00000000">
      <w:pPr>
        <w:spacing w:before="100" w:after="60" w:line="324" w:lineRule="auto"/>
        <w:rPr>
          <w:lang w:val="ru-RU"/>
        </w:rPr>
      </w:pPr>
      <w:r w:rsidRPr="003D1C74">
        <w:rPr>
          <w:b/>
          <w:sz w:val="28"/>
          <w:lang w:val="ru-RU"/>
        </w:rPr>
        <w:t>2.2. Нелинейная модель</w:t>
      </w:r>
    </w:p>
    <w:p w14:paraId="739A65F6" w14:textId="77777777" w:rsidR="00083128" w:rsidRPr="003D1C74" w:rsidRDefault="00000000">
      <w:pPr>
        <w:spacing w:after="60" w:line="324" w:lineRule="auto"/>
        <w:rPr>
          <w:lang w:val="ru-RU"/>
        </w:rPr>
      </w:pPr>
      <w:r w:rsidRPr="003D1C74">
        <w:rPr>
          <w:b/>
          <w:i/>
          <w:sz w:val="25"/>
          <w:lang w:val="ru-RU"/>
        </w:rPr>
        <w:t>Вывод формулы периода через эллиптический интеграл</w:t>
      </w:r>
    </w:p>
    <w:p w14:paraId="054693D2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lastRenderedPageBreak/>
        <w:t xml:space="preserve">Для произвольной амплитуды рассматривается исходное уравнение </w:t>
      </w:r>
      <w:r>
        <w:t>θ</w:t>
      </w:r>
      <w:r w:rsidRPr="003D1C74">
        <w:rPr>
          <w:lang w:val="ru-RU"/>
        </w:rPr>
        <w:t xml:space="preserve">″ + </w:t>
      </w:r>
      <w:r>
        <w:t>ω</w:t>
      </w:r>
      <w:r w:rsidRPr="003D1C74">
        <w:rPr>
          <w:lang w:val="ru-RU"/>
        </w:rPr>
        <w:t>²</w:t>
      </w:r>
      <w:r>
        <w:t>sin</w:t>
      </w:r>
      <w:r w:rsidRPr="003D1C74">
        <w:rPr>
          <w:lang w:val="ru-RU"/>
        </w:rPr>
        <w:t xml:space="preserve"> </w:t>
      </w:r>
      <w:r>
        <w:t>θ</w:t>
      </w:r>
      <w:r w:rsidRPr="003D1C74">
        <w:rPr>
          <w:lang w:val="ru-RU"/>
        </w:rPr>
        <w:t xml:space="preserve"> = 0. Умножая на </w:t>
      </w:r>
      <w:r>
        <w:t>θ</w:t>
      </w:r>
      <w:r w:rsidRPr="003D1C74">
        <w:rPr>
          <w:lang w:val="ru-RU"/>
        </w:rPr>
        <w:t>′ и интегрируя:</w:t>
      </w:r>
    </w:p>
    <w:p w14:paraId="7FA17FBB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′)² = 2</w:t>
      </w:r>
      <w:r>
        <w:rPr>
          <w:rFonts w:ascii="Cambria Math" w:eastAsia="Cambria Math" w:hAnsi="Cambria Math"/>
          <w:sz w:val="25"/>
        </w:rPr>
        <w:t>ω</w:t>
      </w:r>
      <w:r w:rsidRPr="003D1C74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₀)</w:t>
      </w:r>
    </w:p>
    <w:p w14:paraId="71AE1BB9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За четверть периода угол убывает от </w:t>
      </w:r>
      <w:r>
        <w:t>θ</w:t>
      </w:r>
      <w:r w:rsidRPr="003D1C74">
        <w:rPr>
          <w:lang w:val="ru-RU"/>
        </w:rPr>
        <w:t>₀ до 0, поэтому:</w:t>
      </w:r>
    </w:p>
    <w:p w14:paraId="3F6A6C89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(2√2 / </w:t>
      </w:r>
      <w:r>
        <w:rPr>
          <w:rFonts w:ascii="Cambria Math" w:eastAsia="Cambria Math" w:hAnsi="Cambria Math"/>
          <w:sz w:val="25"/>
        </w:rPr>
        <w:t>ω</w:t>
      </w:r>
      <w:r w:rsidRPr="003D1C74">
        <w:rPr>
          <w:rFonts w:ascii="Cambria Math" w:eastAsia="Cambria Math" w:hAnsi="Cambria Math"/>
          <w:sz w:val="25"/>
          <w:lang w:val="ru-RU"/>
        </w:rPr>
        <w:t>) ∫₀^{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₀} </w:t>
      </w:r>
      <w:r>
        <w:rPr>
          <w:rFonts w:ascii="Cambria Math" w:eastAsia="Cambria Math" w:hAnsi="Cambria Math"/>
          <w:sz w:val="25"/>
        </w:rPr>
        <w:t>dθ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/ √(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₀)</w:t>
      </w:r>
    </w:p>
    <w:p w14:paraId="70D2A5FF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где далее используется переход к стандартному виду.</w:t>
      </w:r>
    </w:p>
    <w:p w14:paraId="5C372CDC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Для перехода к стандартному виду воспользуемся тождеством:</w:t>
      </w:r>
    </w:p>
    <w:p w14:paraId="4BC0CC43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₀ = 2(</w:t>
      </w:r>
      <w:r>
        <w:rPr>
          <w:rFonts w:ascii="Cambria Math" w:eastAsia="Cambria Math" w:hAnsi="Cambria Math"/>
          <w:sz w:val="25"/>
        </w:rPr>
        <w:t>sin</w:t>
      </w:r>
      <w:r w:rsidRPr="003D1C74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₀/2) − </w:t>
      </w:r>
      <w:r>
        <w:rPr>
          <w:rFonts w:ascii="Cambria Math" w:eastAsia="Cambria Math" w:hAnsi="Cambria Math"/>
          <w:sz w:val="25"/>
        </w:rPr>
        <w:t>sin</w:t>
      </w:r>
      <w:r w:rsidRPr="003D1C74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/2))</w:t>
      </w:r>
    </w:p>
    <w:p w14:paraId="3E690619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Введём замену </w:t>
      </w:r>
      <w:r>
        <w:t>sin</w:t>
      </w:r>
      <w:r w:rsidRPr="003D1C74">
        <w:rPr>
          <w:lang w:val="ru-RU"/>
        </w:rPr>
        <w:t>(</w:t>
      </w:r>
      <w:r>
        <w:t>θ</w:t>
      </w:r>
      <w:r w:rsidRPr="003D1C74">
        <w:rPr>
          <w:lang w:val="ru-RU"/>
        </w:rPr>
        <w:t xml:space="preserve">/2) = </w:t>
      </w:r>
      <w:r>
        <w:t>sin</w:t>
      </w:r>
      <w:r w:rsidRPr="003D1C74">
        <w:rPr>
          <w:lang w:val="ru-RU"/>
        </w:rPr>
        <w:t>(</w:t>
      </w:r>
      <w:r>
        <w:t>θ</w:t>
      </w:r>
      <w:r w:rsidRPr="003D1C74">
        <w:rPr>
          <w:lang w:val="ru-RU"/>
        </w:rPr>
        <w:t>₀/2)·</w:t>
      </w:r>
      <w:r>
        <w:t>sin</w:t>
      </w:r>
      <w:r w:rsidRPr="003D1C74">
        <w:rPr>
          <w:lang w:val="ru-RU"/>
        </w:rPr>
        <w:t xml:space="preserve"> </w:t>
      </w:r>
      <w:r>
        <w:t>φ</w:t>
      </w:r>
      <w:r w:rsidRPr="003D1C74">
        <w:rPr>
          <w:lang w:val="ru-RU"/>
        </w:rPr>
        <w:t xml:space="preserve">. Обозначим </w:t>
      </w:r>
      <w:r>
        <w:t>k</w:t>
      </w:r>
      <w:r w:rsidRPr="003D1C74">
        <w:rPr>
          <w:lang w:val="ru-RU"/>
        </w:rPr>
        <w:t xml:space="preserve"> = </w:t>
      </w:r>
      <w:r>
        <w:t>sin</w:t>
      </w:r>
      <w:r w:rsidRPr="003D1C74">
        <w:rPr>
          <w:lang w:val="ru-RU"/>
        </w:rPr>
        <w:t>(</w:t>
      </w:r>
      <w:r>
        <w:t>θ</w:t>
      </w:r>
      <w:r w:rsidRPr="003D1C74">
        <w:rPr>
          <w:lang w:val="ru-RU"/>
        </w:rPr>
        <w:t>₀/2). Тогда:</w:t>
      </w:r>
    </w:p>
    <w:p w14:paraId="5E1BCC2A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 w:rsidRPr="003D1C74">
        <w:rPr>
          <w:rFonts w:ascii="Cambria Math" w:eastAsia="Cambria Math" w:hAnsi="Cambria Math"/>
          <w:sz w:val="25"/>
          <w:lang w:val="ru-RU"/>
        </w:rPr>
        <w:t>(1/2)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/2) </w:t>
      </w:r>
      <w:r>
        <w:rPr>
          <w:rFonts w:ascii="Cambria Math" w:eastAsia="Cambria Math" w:hAnsi="Cambria Math"/>
          <w:sz w:val="25"/>
        </w:rPr>
        <w:t>dθ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φ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dφ</w:t>
      </w:r>
      <w:r w:rsidRPr="003D1C74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⟹</w:t>
      </w:r>
      <w:r w:rsidRPr="003D1C74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dθ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2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φ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dφ</w:t>
      </w:r>
      <w:r w:rsidRPr="003D1C74">
        <w:rPr>
          <w:rFonts w:ascii="Cambria Math" w:eastAsia="Cambria Math" w:hAnsi="Cambria Math"/>
          <w:sz w:val="25"/>
          <w:lang w:val="ru-RU"/>
        </w:rPr>
        <w:t xml:space="preserve"> / √(1 − 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²</w:t>
      </w:r>
      <w:r>
        <w:rPr>
          <w:rFonts w:ascii="Cambria Math" w:eastAsia="Cambria Math" w:hAnsi="Cambria Math"/>
          <w:sz w:val="25"/>
        </w:rPr>
        <w:t>sin</w:t>
      </w:r>
      <w:r w:rsidRPr="003D1C74">
        <w:rPr>
          <w:rFonts w:ascii="Cambria Math" w:eastAsia="Cambria Math" w:hAnsi="Cambria Math"/>
          <w:sz w:val="25"/>
          <w:lang w:val="ru-RU"/>
        </w:rPr>
        <w:t>²</w:t>
      </w:r>
      <w:r>
        <w:rPr>
          <w:rFonts w:ascii="Cambria Math" w:eastAsia="Cambria Math" w:hAnsi="Cambria Math"/>
          <w:sz w:val="25"/>
        </w:rPr>
        <w:t>φ</w:t>
      </w:r>
      <w:r w:rsidRPr="003D1C74">
        <w:rPr>
          <w:rFonts w:ascii="Cambria Math" w:eastAsia="Cambria Math" w:hAnsi="Cambria Math"/>
          <w:sz w:val="25"/>
          <w:lang w:val="ru-RU"/>
        </w:rPr>
        <w:t>)</w:t>
      </w:r>
    </w:p>
    <w:p w14:paraId="6B74545A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При </w:t>
      </w:r>
      <w:r>
        <w:t>θ</w:t>
      </w:r>
      <w:r w:rsidRPr="003D1C74">
        <w:rPr>
          <w:lang w:val="ru-RU"/>
        </w:rPr>
        <w:t xml:space="preserve"> = 0 имеем </w:t>
      </w:r>
      <w:r>
        <w:t>φ</w:t>
      </w:r>
      <w:r w:rsidRPr="003D1C74">
        <w:rPr>
          <w:lang w:val="ru-RU"/>
        </w:rPr>
        <w:t xml:space="preserve"> = 0; при </w:t>
      </w:r>
      <w:r>
        <w:t>θ</w:t>
      </w:r>
      <w:r w:rsidRPr="003D1C74">
        <w:rPr>
          <w:lang w:val="ru-RU"/>
        </w:rPr>
        <w:t xml:space="preserve"> = </w:t>
      </w:r>
      <w:r>
        <w:t>θ</w:t>
      </w:r>
      <w:r w:rsidRPr="003D1C74">
        <w:rPr>
          <w:lang w:val="ru-RU"/>
        </w:rPr>
        <w:t xml:space="preserve">₀ имеем </w:t>
      </w:r>
      <w:r>
        <w:t>φ</w:t>
      </w:r>
      <w:r w:rsidRPr="003D1C74">
        <w:rPr>
          <w:lang w:val="ru-RU"/>
        </w:rPr>
        <w:t xml:space="preserve"> = </w:t>
      </w:r>
      <w:r>
        <w:t>π</w:t>
      </w:r>
      <w:r w:rsidRPr="003D1C74">
        <w:rPr>
          <w:lang w:val="ru-RU"/>
        </w:rPr>
        <w:t>/2. Подкоренное выражение:</w:t>
      </w:r>
    </w:p>
    <w:p w14:paraId="68D4EC84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 w:rsidRPr="003D1C74">
        <w:rPr>
          <w:rFonts w:ascii="Cambria Math" w:eastAsia="Cambria Math" w:hAnsi="Cambria Math"/>
          <w:sz w:val="25"/>
          <w:lang w:val="ru-RU"/>
        </w:rPr>
        <w:t>√(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 xml:space="preserve">₀) = √2 · 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cos</w:t>
      </w:r>
      <w:r w:rsidRPr="003D1C74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φ</w:t>
      </w:r>
    </w:p>
    <w:p w14:paraId="4B826C7A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Подставляя в (*):</w:t>
      </w:r>
    </w:p>
    <w:p w14:paraId="65886D11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(4/</w:t>
      </w:r>
      <w:r>
        <w:rPr>
          <w:rFonts w:ascii="Cambria Math" w:eastAsia="Cambria Math" w:hAnsi="Cambria Math"/>
          <w:sz w:val="25"/>
        </w:rPr>
        <w:t>ω</w:t>
      </w:r>
      <w:r w:rsidRPr="003D1C74">
        <w:rPr>
          <w:rFonts w:ascii="Cambria Math" w:eastAsia="Cambria Math" w:hAnsi="Cambria Math"/>
          <w:sz w:val="25"/>
          <w:lang w:val="ru-RU"/>
        </w:rPr>
        <w:t>)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)</w:t>
      </w:r>
    </w:p>
    <w:p w14:paraId="3DCD22D5" w14:textId="77777777" w:rsidR="00083128" w:rsidRPr="003D1C74" w:rsidRDefault="00000000">
      <w:pPr>
        <w:spacing w:after="10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где </w:t>
      </w:r>
      <w:r>
        <w:t>K</w:t>
      </w:r>
      <w:r w:rsidRPr="003D1C74">
        <w:rPr>
          <w:lang w:val="ru-RU"/>
        </w:rPr>
        <w:t>(</w:t>
      </w:r>
      <w:r>
        <w:t>k</w:t>
      </w:r>
      <w:r w:rsidRPr="003D1C74">
        <w:rPr>
          <w:lang w:val="ru-RU"/>
        </w:rPr>
        <w:t>) = ∫₀^{</w:t>
      </w:r>
      <w:r>
        <w:t>π</w:t>
      </w:r>
      <w:r w:rsidRPr="003D1C74">
        <w:rPr>
          <w:lang w:val="ru-RU"/>
        </w:rPr>
        <w:t xml:space="preserve">/2} </w:t>
      </w:r>
      <w:r>
        <w:t>dφ</w:t>
      </w:r>
      <w:r w:rsidRPr="003D1C74">
        <w:rPr>
          <w:lang w:val="ru-RU"/>
        </w:rPr>
        <w:t xml:space="preserve">/√(1 − </w:t>
      </w:r>
      <w:r>
        <w:t>k</w:t>
      </w:r>
      <w:r w:rsidRPr="003D1C74">
        <w:rPr>
          <w:lang w:val="ru-RU"/>
        </w:rPr>
        <w:t>²</w:t>
      </w:r>
      <w:r>
        <w:t>sin</w:t>
      </w:r>
      <w:r w:rsidRPr="003D1C74">
        <w:rPr>
          <w:lang w:val="ru-RU"/>
        </w:rPr>
        <w:t>²</w:t>
      </w:r>
      <w:r>
        <w:t>φ</w:t>
      </w:r>
      <w:r w:rsidRPr="003D1C74">
        <w:rPr>
          <w:lang w:val="ru-RU"/>
        </w:rPr>
        <w:t xml:space="preserve">) — полный эллиптический интеграл первого рода, </w:t>
      </w:r>
      <w:r>
        <w:t>k</w:t>
      </w:r>
      <w:r w:rsidRPr="003D1C74">
        <w:rPr>
          <w:lang w:val="ru-RU"/>
        </w:rPr>
        <w:t xml:space="preserve"> = </w:t>
      </w:r>
      <w:r>
        <w:t>sin</w:t>
      </w:r>
      <w:r w:rsidRPr="003D1C74">
        <w:rPr>
          <w:lang w:val="ru-RU"/>
        </w:rPr>
        <w:t>(</w:t>
      </w:r>
      <w:r>
        <w:t>θ</w:t>
      </w:r>
      <w:r w:rsidRPr="003D1C74">
        <w:rPr>
          <w:lang w:val="ru-RU"/>
        </w:rPr>
        <w:t>₀/2).</w:t>
      </w:r>
    </w:p>
    <w:p w14:paraId="01BE1050" w14:textId="77777777" w:rsidR="00083128" w:rsidRPr="003D1C74" w:rsidRDefault="00000000">
      <w:pPr>
        <w:spacing w:after="60" w:line="324" w:lineRule="auto"/>
        <w:rPr>
          <w:lang w:val="ru-RU"/>
        </w:rPr>
      </w:pPr>
      <w:r w:rsidRPr="003D1C74">
        <w:rPr>
          <w:b/>
          <w:i/>
          <w:sz w:val="25"/>
          <w:lang w:val="ru-RU"/>
        </w:rPr>
        <w:t>Численное вычисление. Экспериментальные данные</w:t>
      </w:r>
    </w:p>
    <w:p w14:paraId="738472C0" w14:textId="77777777" w:rsidR="00083128" w:rsidRDefault="00000000">
      <w:pPr>
        <w:spacing w:after="80" w:line="324" w:lineRule="auto"/>
        <w:ind w:firstLine="709"/>
      </w:pPr>
      <w:r w:rsidRPr="003D1C74">
        <w:rPr>
          <w:lang w:val="ru-RU"/>
        </w:rPr>
        <w:t xml:space="preserve">Эллиптический интеграл </w:t>
      </w:r>
      <w:r>
        <w:t>K</w:t>
      </w:r>
      <w:r w:rsidRPr="003D1C74">
        <w:rPr>
          <w:lang w:val="ru-RU"/>
        </w:rPr>
        <w:t>(</w:t>
      </w:r>
      <w:r>
        <w:t>k</w:t>
      </w:r>
      <w:r w:rsidRPr="003D1C74">
        <w:rPr>
          <w:lang w:val="ru-RU"/>
        </w:rPr>
        <w:t>) вычислялся методом средних прямоугольников (</w:t>
      </w:r>
      <w:r>
        <w:t>n</w:t>
      </w:r>
      <w:r w:rsidRPr="003D1C74">
        <w:rPr>
          <w:lang w:val="ru-RU"/>
        </w:rPr>
        <w:t xml:space="preserve"> = 1000). </w:t>
      </w:r>
      <w:r>
        <w:t>Период: T = 4K(k)/ω.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1209"/>
        <w:gridCol w:w="1210"/>
        <w:gridCol w:w="1210"/>
        <w:gridCol w:w="1210"/>
        <w:gridCol w:w="1211"/>
        <w:gridCol w:w="1210"/>
        <w:gridCol w:w="1210"/>
      </w:tblGrid>
      <w:tr w:rsidR="00083128" w14:paraId="67512731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3B33179B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θ₀, °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321D566C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2A894128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6E955FCA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T_эксп,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7388B46D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T_лин,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5E7EB71A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T_нелин,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3E4343E0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358FC3A3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ε, %</w:t>
            </w:r>
          </w:p>
        </w:tc>
      </w:tr>
      <w:tr w:rsidR="00083128" w14:paraId="546BC383" w14:textId="77777777">
        <w:trPr>
          <w:jc w:val="center"/>
        </w:trPr>
        <w:tc>
          <w:tcPr>
            <w:tcW w:w="1211" w:type="dxa"/>
            <w:vAlign w:val="center"/>
          </w:tcPr>
          <w:p w14:paraId="2F5980FB" w14:textId="77777777" w:rsidR="00083128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211" w:type="dxa"/>
            <w:vAlign w:val="center"/>
          </w:tcPr>
          <w:p w14:paraId="17B5F288" w14:textId="77777777" w:rsidR="00083128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11" w:type="dxa"/>
            <w:vAlign w:val="center"/>
          </w:tcPr>
          <w:p w14:paraId="3A25FA9D" w14:textId="77777777" w:rsidR="00083128" w:rsidRDefault="00000000">
            <w:pPr>
              <w:jc w:val="center"/>
            </w:pPr>
            <w:r>
              <w:rPr>
                <w:sz w:val="20"/>
              </w:rPr>
              <w:t>14,15</w:t>
            </w:r>
          </w:p>
        </w:tc>
        <w:tc>
          <w:tcPr>
            <w:tcW w:w="1211" w:type="dxa"/>
            <w:vAlign w:val="center"/>
          </w:tcPr>
          <w:p w14:paraId="5E0C1D25" w14:textId="77777777" w:rsidR="0008312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1211" w:type="dxa"/>
            <w:vAlign w:val="center"/>
          </w:tcPr>
          <w:p w14:paraId="11C6F28E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211" w:type="dxa"/>
            <w:vAlign w:val="center"/>
          </w:tcPr>
          <w:p w14:paraId="1853EA76" w14:textId="77777777" w:rsidR="0008312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1211" w:type="dxa"/>
            <w:vAlign w:val="center"/>
          </w:tcPr>
          <w:p w14:paraId="66565F2C" w14:textId="77777777" w:rsidR="0008312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211" w:type="dxa"/>
            <w:vAlign w:val="center"/>
          </w:tcPr>
          <w:p w14:paraId="1A8DFE91" w14:textId="77777777" w:rsidR="00083128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083128" w14:paraId="0C2EEB6D" w14:textId="77777777">
        <w:trPr>
          <w:jc w:val="center"/>
        </w:trPr>
        <w:tc>
          <w:tcPr>
            <w:tcW w:w="1211" w:type="dxa"/>
            <w:vAlign w:val="center"/>
          </w:tcPr>
          <w:p w14:paraId="45385354" w14:textId="77777777" w:rsidR="00083128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211" w:type="dxa"/>
            <w:vAlign w:val="center"/>
          </w:tcPr>
          <w:p w14:paraId="1CE19615" w14:textId="77777777" w:rsidR="00083128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11" w:type="dxa"/>
            <w:vAlign w:val="center"/>
          </w:tcPr>
          <w:p w14:paraId="154771EF" w14:textId="77777777" w:rsidR="00083128" w:rsidRDefault="00000000">
            <w:pPr>
              <w:jc w:val="center"/>
            </w:pPr>
            <w:r>
              <w:rPr>
                <w:sz w:val="20"/>
              </w:rPr>
              <w:t>15,08</w:t>
            </w:r>
          </w:p>
        </w:tc>
        <w:tc>
          <w:tcPr>
            <w:tcW w:w="1211" w:type="dxa"/>
            <w:vAlign w:val="center"/>
          </w:tcPr>
          <w:p w14:paraId="70EA8A2E" w14:textId="77777777" w:rsidR="00083128" w:rsidRDefault="00000000">
            <w:pPr>
              <w:jc w:val="center"/>
            </w:pPr>
            <w:r>
              <w:rPr>
                <w:sz w:val="20"/>
              </w:rPr>
              <w:t>2,154</w:t>
            </w:r>
          </w:p>
        </w:tc>
        <w:tc>
          <w:tcPr>
            <w:tcW w:w="1211" w:type="dxa"/>
            <w:vAlign w:val="center"/>
          </w:tcPr>
          <w:p w14:paraId="70C3F4EE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211" w:type="dxa"/>
            <w:vAlign w:val="center"/>
          </w:tcPr>
          <w:p w14:paraId="28982FCB" w14:textId="77777777" w:rsidR="00083128" w:rsidRDefault="00000000">
            <w:pPr>
              <w:jc w:val="center"/>
            </w:pPr>
            <w:r>
              <w:rPr>
                <w:sz w:val="20"/>
              </w:rPr>
              <w:t>2,153</w:t>
            </w:r>
          </w:p>
        </w:tc>
        <w:tc>
          <w:tcPr>
            <w:tcW w:w="1211" w:type="dxa"/>
            <w:vAlign w:val="center"/>
          </w:tcPr>
          <w:p w14:paraId="716E56C9" w14:textId="77777777" w:rsidR="00083128" w:rsidRDefault="00000000">
            <w:pPr>
              <w:jc w:val="center"/>
            </w:pPr>
            <w:r>
              <w:rPr>
                <w:sz w:val="20"/>
              </w:rPr>
              <w:t>+0,001</w:t>
            </w:r>
          </w:p>
        </w:tc>
        <w:tc>
          <w:tcPr>
            <w:tcW w:w="1211" w:type="dxa"/>
            <w:vAlign w:val="center"/>
          </w:tcPr>
          <w:p w14:paraId="31044745" w14:textId="77777777" w:rsidR="00083128" w:rsidRDefault="00000000">
            <w:pPr>
              <w:jc w:val="center"/>
            </w:pPr>
            <w:r>
              <w:rPr>
                <w:sz w:val="20"/>
              </w:rPr>
              <w:t>0,05</w:t>
            </w:r>
          </w:p>
        </w:tc>
      </w:tr>
    </w:tbl>
    <w:p w14:paraId="7F0A6167" w14:textId="77777777" w:rsidR="00083128" w:rsidRPr="003D1C74" w:rsidRDefault="00000000">
      <w:pPr>
        <w:spacing w:before="40" w:after="100" w:line="240" w:lineRule="auto"/>
        <w:jc w:val="center"/>
        <w:rPr>
          <w:lang w:val="ru-RU"/>
        </w:rPr>
      </w:pPr>
      <w:r w:rsidRPr="003D1C74">
        <w:rPr>
          <w:i/>
          <w:sz w:val="21"/>
          <w:lang w:val="ru-RU"/>
        </w:rPr>
        <w:t>Таблица 2. Сравнение экспериментального и теоретического (нелинейного) периодов.</w:t>
      </w:r>
    </w:p>
    <w:p w14:paraId="4C479E15" w14:textId="77777777" w:rsidR="00083128" w:rsidRPr="003D1C74" w:rsidRDefault="00000000">
      <w:pPr>
        <w:spacing w:after="100" w:line="324" w:lineRule="auto"/>
        <w:ind w:firstLine="709"/>
        <w:rPr>
          <w:lang w:val="ru-RU"/>
        </w:rPr>
      </w:pPr>
      <w:r w:rsidRPr="003D1C74">
        <w:rPr>
          <w:lang w:val="ru-RU"/>
        </w:rPr>
        <w:t>Нелинейная модель описывает экспериментальные данные с высокой точностью: расхождение не превышает 0,05 %, что значительно меньше погрешности измерений (</w:t>
      </w:r>
      <w:r>
        <w:t>δT</w:t>
      </w:r>
      <w:r w:rsidRPr="003D1C74">
        <w:rPr>
          <w:lang w:val="ru-RU"/>
        </w:rPr>
        <w:t xml:space="preserve"> ≈ 0,07 с).</w:t>
      </w:r>
    </w:p>
    <w:p w14:paraId="72887A98" w14:textId="77777777" w:rsidR="00083128" w:rsidRPr="003D1C74" w:rsidRDefault="00000000">
      <w:pPr>
        <w:spacing w:before="100" w:after="60" w:line="324" w:lineRule="auto"/>
        <w:rPr>
          <w:lang w:val="ru-RU"/>
        </w:rPr>
      </w:pPr>
      <w:r w:rsidRPr="003D1C74">
        <w:rPr>
          <w:b/>
          <w:sz w:val="28"/>
          <w:lang w:val="ru-RU"/>
        </w:rPr>
        <w:t>2.3. Вычисление периода через ряд</w:t>
      </w:r>
    </w:p>
    <w:p w14:paraId="78D419CB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Полный эллиптический интеграл разлагается в ряд:</w:t>
      </w:r>
    </w:p>
    <w:p w14:paraId="7BEE7542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) = (</w:t>
      </w:r>
      <w:r>
        <w:rPr>
          <w:rFonts w:ascii="Cambria Math" w:eastAsia="Cambria Math" w:hAnsi="Cambria Math"/>
          <w:sz w:val="25"/>
        </w:rPr>
        <w:t>π</w:t>
      </w:r>
      <w:r w:rsidRPr="003D1C74">
        <w:rPr>
          <w:rFonts w:ascii="Cambria Math" w:eastAsia="Cambria Math" w:hAnsi="Cambria Math"/>
          <w:sz w:val="25"/>
          <w:lang w:val="ru-RU"/>
        </w:rPr>
        <w:t>/2) ∑_{</w:t>
      </w:r>
      <w:r>
        <w:rPr>
          <w:rFonts w:ascii="Cambria Math" w:eastAsia="Cambria Math" w:hAnsi="Cambria Math"/>
          <w:sz w:val="25"/>
        </w:rPr>
        <w:t>n</w:t>
      </w:r>
      <w:r w:rsidRPr="003D1C74">
        <w:rPr>
          <w:rFonts w:ascii="Cambria Math" w:eastAsia="Cambria Math" w:hAnsi="Cambria Math"/>
          <w:sz w:val="25"/>
          <w:lang w:val="ru-RU"/>
        </w:rPr>
        <w:t>=0}^{∞} [(2</w:t>
      </w:r>
      <w:r>
        <w:rPr>
          <w:rFonts w:ascii="Cambria Math" w:eastAsia="Cambria Math" w:hAnsi="Cambria Math"/>
          <w:sz w:val="25"/>
        </w:rPr>
        <w:t>n</w:t>
      </w:r>
      <w:r w:rsidRPr="003D1C74">
        <w:rPr>
          <w:rFonts w:ascii="Cambria Math" w:eastAsia="Cambria Math" w:hAnsi="Cambria Math"/>
          <w:sz w:val="25"/>
          <w:lang w:val="ru-RU"/>
        </w:rPr>
        <w:t>−1)!! / (2</w:t>
      </w:r>
      <w:r>
        <w:rPr>
          <w:rFonts w:ascii="Cambria Math" w:eastAsia="Cambria Math" w:hAnsi="Cambria Math"/>
          <w:sz w:val="25"/>
        </w:rPr>
        <w:t>n</w:t>
      </w:r>
      <w:r w:rsidRPr="003D1C74">
        <w:rPr>
          <w:rFonts w:ascii="Cambria Math" w:eastAsia="Cambria Math" w:hAnsi="Cambria Math"/>
          <w:sz w:val="25"/>
          <w:lang w:val="ru-RU"/>
        </w:rPr>
        <w:t xml:space="preserve">)!!]² 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^{2</w:t>
      </w:r>
      <w:r>
        <w:rPr>
          <w:rFonts w:ascii="Cambria Math" w:eastAsia="Cambria Math" w:hAnsi="Cambria Math"/>
          <w:sz w:val="25"/>
        </w:rPr>
        <w:t>n</w:t>
      </w:r>
      <w:r w:rsidRPr="003D1C74">
        <w:rPr>
          <w:rFonts w:ascii="Cambria Math" w:eastAsia="Cambria Math" w:hAnsi="Cambria Math"/>
          <w:sz w:val="25"/>
          <w:lang w:val="ru-RU"/>
        </w:rPr>
        <w:t>}</w:t>
      </w:r>
    </w:p>
    <w:p w14:paraId="06155034" w14:textId="77777777" w:rsidR="00083128" w:rsidRPr="003D1C74" w:rsidRDefault="00000000">
      <w:pPr>
        <w:spacing w:after="60" w:line="324" w:lineRule="auto"/>
        <w:ind w:firstLine="709"/>
        <w:rPr>
          <w:lang w:val="ru-RU"/>
        </w:rPr>
      </w:pPr>
      <w:r w:rsidRPr="003D1C74">
        <w:rPr>
          <w:lang w:val="ru-RU"/>
        </w:rPr>
        <w:t>Отсюда период выражается в виде:</w:t>
      </w:r>
    </w:p>
    <w:p w14:paraId="7AB28BAA" w14:textId="77777777" w:rsidR="00083128" w:rsidRPr="003D1C74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T</w:t>
      </w:r>
      <w:r w:rsidRPr="003D1C74">
        <w:rPr>
          <w:rFonts w:ascii="Cambria Math" w:eastAsia="Cambria Math" w:hAnsi="Cambria Math"/>
          <w:sz w:val="25"/>
          <w:lang w:val="ru-RU"/>
        </w:rPr>
        <w:t xml:space="preserve">₀ (1 + 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²/4 + 9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>⁴/64 + 25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 xml:space="preserve">⁶/256 + …),   </w:t>
      </w:r>
      <w:r>
        <w:rPr>
          <w:rFonts w:ascii="Cambria Math" w:eastAsia="Cambria Math" w:hAnsi="Cambria Math"/>
          <w:sz w:val="25"/>
        </w:rPr>
        <w:t>k</w:t>
      </w:r>
      <w:r w:rsidRPr="003D1C74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sin</w:t>
      </w:r>
      <w:r w:rsidRPr="003D1C74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3D1C74">
        <w:rPr>
          <w:rFonts w:ascii="Cambria Math" w:eastAsia="Cambria Math" w:hAnsi="Cambria Math"/>
          <w:sz w:val="25"/>
          <w:lang w:val="ru-RU"/>
        </w:rPr>
        <w:t>₀/2)</w:t>
      </w:r>
    </w:p>
    <w:p w14:paraId="2EA5027A" w14:textId="77777777" w:rsidR="00083128" w:rsidRPr="003D1C74" w:rsidRDefault="00000000">
      <w:pPr>
        <w:spacing w:after="80" w:line="324" w:lineRule="auto"/>
        <w:ind w:firstLine="709"/>
        <w:rPr>
          <w:lang w:val="ru-RU"/>
        </w:rPr>
      </w:pPr>
      <w:r w:rsidRPr="003D1C74">
        <w:rPr>
          <w:lang w:val="ru-RU"/>
        </w:rPr>
        <w:t xml:space="preserve">Рассмотрим приближения </w:t>
      </w:r>
      <w:r>
        <w:t>T</w:t>
      </w:r>
      <w:r w:rsidRPr="003D1C74">
        <w:rPr>
          <w:lang w:val="ru-RU"/>
        </w:rPr>
        <w:t xml:space="preserve">₁ (одно слагаемое), </w:t>
      </w:r>
      <w:r>
        <w:t>T</w:t>
      </w:r>
      <w:r w:rsidRPr="003D1C74">
        <w:rPr>
          <w:lang w:val="ru-RU"/>
        </w:rPr>
        <w:t xml:space="preserve">₂ (два слагаемых), </w:t>
      </w:r>
      <w:r>
        <w:t>T</w:t>
      </w:r>
      <w:r w:rsidRPr="003D1C74">
        <w:rPr>
          <w:lang w:val="ru-RU"/>
        </w:rPr>
        <w:t>₃ (три слагаемых) для обоих углов.</w:t>
      </w:r>
    </w:p>
    <w:p w14:paraId="0B5CD6C5" w14:textId="77777777" w:rsidR="00083128" w:rsidRDefault="00000000">
      <w:pPr>
        <w:spacing w:after="60" w:line="324" w:lineRule="auto"/>
        <w:ind w:firstLine="709"/>
      </w:pPr>
      <w:r>
        <w:t>θ₀ = 20°,  k = sin 10° ≈ 0,1736: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0"/>
        <w:gridCol w:w="2419"/>
        <w:gridCol w:w="2419"/>
      </w:tblGrid>
      <w:tr w:rsidR="00083128" w14:paraId="441D11B3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03A7EBE2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Приближение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C10E5F0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K(k)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F5201CE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81BF89A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</w:tr>
      <w:tr w:rsidR="00083128" w14:paraId="2B9E5A15" w14:textId="77777777">
        <w:trPr>
          <w:jc w:val="center"/>
        </w:trPr>
        <w:tc>
          <w:tcPr>
            <w:tcW w:w="2422" w:type="dxa"/>
            <w:vAlign w:val="center"/>
          </w:tcPr>
          <w:p w14:paraId="2A3CCD21" w14:textId="77777777" w:rsidR="00083128" w:rsidRDefault="00000000">
            <w:pPr>
              <w:jc w:val="center"/>
            </w:pPr>
            <w:r>
              <w:rPr>
                <w:sz w:val="20"/>
              </w:rPr>
              <w:t>T₁ = T₀</w:t>
            </w:r>
          </w:p>
        </w:tc>
        <w:tc>
          <w:tcPr>
            <w:tcW w:w="2422" w:type="dxa"/>
            <w:vAlign w:val="center"/>
          </w:tcPr>
          <w:p w14:paraId="7996414D" w14:textId="77777777" w:rsidR="00083128" w:rsidRDefault="00000000">
            <w:pPr>
              <w:jc w:val="center"/>
            </w:pPr>
            <w:r>
              <w:rPr>
                <w:sz w:val="20"/>
              </w:rPr>
              <w:t>1,5708</w:t>
            </w:r>
          </w:p>
        </w:tc>
        <w:tc>
          <w:tcPr>
            <w:tcW w:w="2422" w:type="dxa"/>
            <w:vAlign w:val="center"/>
          </w:tcPr>
          <w:p w14:paraId="145430C5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2422" w:type="dxa"/>
            <w:vAlign w:val="center"/>
          </w:tcPr>
          <w:p w14:paraId="7CDFAA8A" w14:textId="77777777" w:rsidR="00083128" w:rsidRDefault="00000000">
            <w:pPr>
              <w:jc w:val="center"/>
            </w:pPr>
            <w:r>
              <w:rPr>
                <w:sz w:val="20"/>
              </w:rPr>
              <w:t>0,014</w:t>
            </w:r>
          </w:p>
        </w:tc>
      </w:tr>
      <w:tr w:rsidR="00083128" w14:paraId="3527FFEE" w14:textId="77777777">
        <w:trPr>
          <w:jc w:val="center"/>
        </w:trPr>
        <w:tc>
          <w:tcPr>
            <w:tcW w:w="2422" w:type="dxa"/>
            <w:vAlign w:val="center"/>
          </w:tcPr>
          <w:p w14:paraId="74F2AB79" w14:textId="77777777" w:rsidR="00083128" w:rsidRDefault="00000000">
            <w:pPr>
              <w:jc w:val="center"/>
            </w:pPr>
            <w:r>
              <w:rPr>
                <w:sz w:val="20"/>
              </w:rPr>
              <w:t>T₂ = T₀(1 + k²/4)</w:t>
            </w:r>
          </w:p>
        </w:tc>
        <w:tc>
          <w:tcPr>
            <w:tcW w:w="2422" w:type="dxa"/>
            <w:vAlign w:val="center"/>
          </w:tcPr>
          <w:p w14:paraId="1CA9249D" w14:textId="77777777" w:rsidR="00083128" w:rsidRDefault="00000000">
            <w:pPr>
              <w:jc w:val="center"/>
            </w:pPr>
            <w:r>
              <w:rPr>
                <w:sz w:val="20"/>
              </w:rPr>
              <w:t>1,5828</w:t>
            </w:r>
          </w:p>
        </w:tc>
        <w:tc>
          <w:tcPr>
            <w:tcW w:w="2422" w:type="dxa"/>
            <w:vAlign w:val="center"/>
          </w:tcPr>
          <w:p w14:paraId="1FEE64FE" w14:textId="77777777" w:rsidR="0008312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2422" w:type="dxa"/>
            <w:vAlign w:val="center"/>
          </w:tcPr>
          <w:p w14:paraId="17A52277" w14:textId="77777777" w:rsidR="0008312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</w:tr>
      <w:tr w:rsidR="00083128" w14:paraId="3595B015" w14:textId="77777777">
        <w:trPr>
          <w:jc w:val="center"/>
        </w:trPr>
        <w:tc>
          <w:tcPr>
            <w:tcW w:w="2422" w:type="dxa"/>
            <w:vAlign w:val="center"/>
          </w:tcPr>
          <w:p w14:paraId="5A9218FD" w14:textId="77777777" w:rsidR="00083128" w:rsidRDefault="00000000">
            <w:pPr>
              <w:jc w:val="center"/>
            </w:pPr>
            <w:r>
              <w:rPr>
                <w:sz w:val="20"/>
              </w:rPr>
              <w:lastRenderedPageBreak/>
              <w:t>T₃ = T₀(1 + k²/4 + 9k⁴/64)</w:t>
            </w:r>
          </w:p>
        </w:tc>
        <w:tc>
          <w:tcPr>
            <w:tcW w:w="2422" w:type="dxa"/>
            <w:vAlign w:val="center"/>
          </w:tcPr>
          <w:p w14:paraId="31D57F59" w14:textId="77777777" w:rsidR="00083128" w:rsidRDefault="00000000">
            <w:pPr>
              <w:jc w:val="center"/>
            </w:pPr>
            <w:r>
              <w:rPr>
                <w:sz w:val="20"/>
              </w:rPr>
              <w:t>1,5830</w:t>
            </w:r>
          </w:p>
        </w:tc>
        <w:tc>
          <w:tcPr>
            <w:tcW w:w="2422" w:type="dxa"/>
            <w:vAlign w:val="center"/>
          </w:tcPr>
          <w:p w14:paraId="66834036" w14:textId="77777777" w:rsidR="0008312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2422" w:type="dxa"/>
            <w:vAlign w:val="center"/>
          </w:tcPr>
          <w:p w14:paraId="54435160" w14:textId="77777777" w:rsidR="0008312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</w:tr>
      <w:tr w:rsidR="00083128" w14:paraId="3CE2AE78" w14:textId="77777777">
        <w:trPr>
          <w:jc w:val="center"/>
        </w:trPr>
        <w:tc>
          <w:tcPr>
            <w:tcW w:w="2422" w:type="dxa"/>
            <w:vAlign w:val="center"/>
          </w:tcPr>
          <w:p w14:paraId="4A90F829" w14:textId="77777777" w:rsidR="00083128" w:rsidRDefault="00000000">
            <w:pPr>
              <w:jc w:val="center"/>
            </w:pPr>
            <w:r>
              <w:rPr>
                <w:sz w:val="20"/>
              </w:rPr>
              <w:t>K(k) точное (числ.)</w:t>
            </w:r>
          </w:p>
        </w:tc>
        <w:tc>
          <w:tcPr>
            <w:tcW w:w="2422" w:type="dxa"/>
            <w:vAlign w:val="center"/>
          </w:tcPr>
          <w:p w14:paraId="368D1144" w14:textId="77777777" w:rsidR="00083128" w:rsidRDefault="00000000">
            <w:pPr>
              <w:jc w:val="center"/>
            </w:pPr>
            <w:r>
              <w:rPr>
                <w:sz w:val="20"/>
              </w:rPr>
              <w:t>1,5828</w:t>
            </w:r>
          </w:p>
        </w:tc>
        <w:tc>
          <w:tcPr>
            <w:tcW w:w="2422" w:type="dxa"/>
            <w:vAlign w:val="center"/>
          </w:tcPr>
          <w:p w14:paraId="5CDC2568" w14:textId="77777777" w:rsidR="0008312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2422" w:type="dxa"/>
            <w:vAlign w:val="center"/>
          </w:tcPr>
          <w:p w14:paraId="04940078" w14:textId="77777777" w:rsidR="00083128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5F4C183E" w14:textId="77777777" w:rsidR="00083128" w:rsidRPr="003D1C74" w:rsidRDefault="00000000">
      <w:pPr>
        <w:spacing w:before="40" w:after="100" w:line="240" w:lineRule="auto"/>
        <w:jc w:val="center"/>
        <w:rPr>
          <w:lang w:val="ru-RU"/>
        </w:rPr>
      </w:pPr>
      <w:r w:rsidRPr="003D1C74">
        <w:rPr>
          <w:i/>
          <w:sz w:val="21"/>
          <w:lang w:val="ru-RU"/>
        </w:rPr>
        <w:t xml:space="preserve">Таблица 3. Сходимость ряда при </w:t>
      </w:r>
      <w:r>
        <w:rPr>
          <w:i/>
          <w:sz w:val="21"/>
        </w:rPr>
        <w:t>θ</w:t>
      </w:r>
      <w:r w:rsidRPr="003D1C74">
        <w:rPr>
          <w:i/>
          <w:sz w:val="21"/>
          <w:lang w:val="ru-RU"/>
        </w:rPr>
        <w:t>₀ = 20°.</w:t>
      </w:r>
    </w:p>
    <w:p w14:paraId="054AFCE3" w14:textId="77777777" w:rsidR="00083128" w:rsidRDefault="00000000">
      <w:pPr>
        <w:spacing w:before="40" w:after="60" w:line="324" w:lineRule="auto"/>
        <w:ind w:firstLine="709"/>
      </w:pPr>
      <w:r>
        <w:t>θ₀ = 60°,  k = sin 30° = 0,500: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0"/>
        <w:gridCol w:w="2419"/>
        <w:gridCol w:w="2419"/>
      </w:tblGrid>
      <w:tr w:rsidR="00083128" w14:paraId="5F17703D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28D43555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Приближение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00EBF70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K(k)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0D3296C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FE8BFEB" w14:textId="77777777" w:rsidR="0008312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</w:tr>
      <w:tr w:rsidR="00083128" w14:paraId="4B131069" w14:textId="77777777">
        <w:trPr>
          <w:jc w:val="center"/>
        </w:trPr>
        <w:tc>
          <w:tcPr>
            <w:tcW w:w="2422" w:type="dxa"/>
            <w:vAlign w:val="center"/>
          </w:tcPr>
          <w:p w14:paraId="2139BF9C" w14:textId="77777777" w:rsidR="00083128" w:rsidRDefault="00000000">
            <w:pPr>
              <w:jc w:val="center"/>
            </w:pPr>
            <w:r>
              <w:rPr>
                <w:sz w:val="20"/>
              </w:rPr>
              <w:t>T₁ = T₀</w:t>
            </w:r>
          </w:p>
        </w:tc>
        <w:tc>
          <w:tcPr>
            <w:tcW w:w="2422" w:type="dxa"/>
            <w:vAlign w:val="center"/>
          </w:tcPr>
          <w:p w14:paraId="3F788948" w14:textId="77777777" w:rsidR="00083128" w:rsidRDefault="00000000">
            <w:pPr>
              <w:jc w:val="center"/>
            </w:pPr>
            <w:r>
              <w:rPr>
                <w:sz w:val="20"/>
              </w:rPr>
              <w:t>1,5708</w:t>
            </w:r>
          </w:p>
        </w:tc>
        <w:tc>
          <w:tcPr>
            <w:tcW w:w="2422" w:type="dxa"/>
            <w:vAlign w:val="center"/>
          </w:tcPr>
          <w:p w14:paraId="0E375F2F" w14:textId="77777777" w:rsidR="0008312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2422" w:type="dxa"/>
            <w:vAlign w:val="center"/>
          </w:tcPr>
          <w:p w14:paraId="7D4B413F" w14:textId="77777777" w:rsidR="00083128" w:rsidRDefault="00000000">
            <w:pPr>
              <w:jc w:val="center"/>
            </w:pPr>
            <w:r>
              <w:rPr>
                <w:sz w:val="20"/>
              </w:rPr>
              <w:t>0,146</w:t>
            </w:r>
          </w:p>
        </w:tc>
      </w:tr>
      <w:tr w:rsidR="00083128" w14:paraId="189EAD23" w14:textId="77777777">
        <w:trPr>
          <w:jc w:val="center"/>
        </w:trPr>
        <w:tc>
          <w:tcPr>
            <w:tcW w:w="2422" w:type="dxa"/>
            <w:vAlign w:val="center"/>
          </w:tcPr>
          <w:p w14:paraId="3569762B" w14:textId="77777777" w:rsidR="00083128" w:rsidRDefault="00000000">
            <w:pPr>
              <w:jc w:val="center"/>
            </w:pPr>
            <w:r>
              <w:rPr>
                <w:sz w:val="20"/>
              </w:rPr>
              <w:t>T₂ = T₀(1 + k²/4)</w:t>
            </w:r>
          </w:p>
        </w:tc>
        <w:tc>
          <w:tcPr>
            <w:tcW w:w="2422" w:type="dxa"/>
            <w:vAlign w:val="center"/>
          </w:tcPr>
          <w:p w14:paraId="29E72A49" w14:textId="77777777" w:rsidR="00083128" w:rsidRDefault="00000000">
            <w:pPr>
              <w:jc w:val="center"/>
            </w:pPr>
            <w:r>
              <w:rPr>
                <w:sz w:val="20"/>
              </w:rPr>
              <w:t>1,6690</w:t>
            </w:r>
          </w:p>
        </w:tc>
        <w:tc>
          <w:tcPr>
            <w:tcW w:w="2422" w:type="dxa"/>
            <w:vAlign w:val="center"/>
          </w:tcPr>
          <w:p w14:paraId="244E041E" w14:textId="77777777" w:rsidR="00083128" w:rsidRDefault="00000000">
            <w:pPr>
              <w:jc w:val="center"/>
            </w:pPr>
            <w:r>
              <w:rPr>
                <w:sz w:val="20"/>
              </w:rPr>
              <w:t>2,132</w:t>
            </w:r>
          </w:p>
        </w:tc>
        <w:tc>
          <w:tcPr>
            <w:tcW w:w="2422" w:type="dxa"/>
            <w:vAlign w:val="center"/>
          </w:tcPr>
          <w:p w14:paraId="6000C551" w14:textId="77777777" w:rsidR="00083128" w:rsidRDefault="00000000">
            <w:pPr>
              <w:jc w:val="center"/>
            </w:pPr>
            <w:r>
              <w:rPr>
                <w:sz w:val="20"/>
              </w:rPr>
              <w:t>0,021</w:t>
            </w:r>
          </w:p>
        </w:tc>
      </w:tr>
      <w:tr w:rsidR="00083128" w14:paraId="136B477D" w14:textId="77777777">
        <w:trPr>
          <w:jc w:val="center"/>
        </w:trPr>
        <w:tc>
          <w:tcPr>
            <w:tcW w:w="2422" w:type="dxa"/>
            <w:vAlign w:val="center"/>
          </w:tcPr>
          <w:p w14:paraId="1A64E318" w14:textId="77777777" w:rsidR="00083128" w:rsidRDefault="00000000">
            <w:pPr>
              <w:jc w:val="center"/>
            </w:pPr>
            <w:r>
              <w:rPr>
                <w:sz w:val="20"/>
              </w:rPr>
              <w:t>T₃ = T₀(1 + k²/4 + 9k⁴/64)</w:t>
            </w:r>
          </w:p>
        </w:tc>
        <w:tc>
          <w:tcPr>
            <w:tcW w:w="2422" w:type="dxa"/>
            <w:vAlign w:val="center"/>
          </w:tcPr>
          <w:p w14:paraId="2B68DF38" w14:textId="77777777" w:rsidR="00083128" w:rsidRDefault="00000000">
            <w:pPr>
              <w:jc w:val="center"/>
            </w:pPr>
            <w:r>
              <w:rPr>
                <w:sz w:val="20"/>
              </w:rPr>
              <w:t>1,6828</w:t>
            </w:r>
          </w:p>
        </w:tc>
        <w:tc>
          <w:tcPr>
            <w:tcW w:w="2422" w:type="dxa"/>
            <w:vAlign w:val="center"/>
          </w:tcPr>
          <w:p w14:paraId="71483677" w14:textId="77777777" w:rsidR="00083128" w:rsidRDefault="00000000">
            <w:pPr>
              <w:jc w:val="center"/>
            </w:pPr>
            <w:r>
              <w:rPr>
                <w:sz w:val="20"/>
              </w:rPr>
              <w:t>2,150</w:t>
            </w:r>
          </w:p>
        </w:tc>
        <w:tc>
          <w:tcPr>
            <w:tcW w:w="2422" w:type="dxa"/>
            <w:vAlign w:val="center"/>
          </w:tcPr>
          <w:p w14:paraId="7A5E6C3D" w14:textId="77777777" w:rsidR="00083128" w:rsidRDefault="00000000">
            <w:pPr>
              <w:jc w:val="center"/>
            </w:pPr>
            <w:r>
              <w:rPr>
                <w:sz w:val="20"/>
              </w:rPr>
              <w:t>0,003</w:t>
            </w:r>
          </w:p>
        </w:tc>
      </w:tr>
      <w:tr w:rsidR="00083128" w14:paraId="70C08988" w14:textId="77777777">
        <w:trPr>
          <w:jc w:val="center"/>
        </w:trPr>
        <w:tc>
          <w:tcPr>
            <w:tcW w:w="2422" w:type="dxa"/>
            <w:vAlign w:val="center"/>
          </w:tcPr>
          <w:p w14:paraId="15A24C79" w14:textId="77777777" w:rsidR="00083128" w:rsidRDefault="00000000">
            <w:pPr>
              <w:jc w:val="center"/>
            </w:pPr>
            <w:r>
              <w:rPr>
                <w:sz w:val="20"/>
              </w:rPr>
              <w:t>K(k) точное (числ.)</w:t>
            </w:r>
          </w:p>
        </w:tc>
        <w:tc>
          <w:tcPr>
            <w:tcW w:w="2422" w:type="dxa"/>
            <w:vAlign w:val="center"/>
          </w:tcPr>
          <w:p w14:paraId="0E5C6B11" w14:textId="77777777" w:rsidR="00083128" w:rsidRDefault="00000000">
            <w:pPr>
              <w:jc w:val="center"/>
            </w:pPr>
            <w:r>
              <w:rPr>
                <w:sz w:val="20"/>
              </w:rPr>
              <w:t>1,6858</w:t>
            </w:r>
          </w:p>
        </w:tc>
        <w:tc>
          <w:tcPr>
            <w:tcW w:w="2422" w:type="dxa"/>
            <w:vAlign w:val="center"/>
          </w:tcPr>
          <w:p w14:paraId="0A842BFE" w14:textId="77777777" w:rsidR="00083128" w:rsidRDefault="00000000">
            <w:pPr>
              <w:jc w:val="center"/>
            </w:pPr>
            <w:r>
              <w:rPr>
                <w:sz w:val="20"/>
              </w:rPr>
              <w:t>2,153</w:t>
            </w:r>
          </w:p>
        </w:tc>
        <w:tc>
          <w:tcPr>
            <w:tcW w:w="2422" w:type="dxa"/>
            <w:vAlign w:val="center"/>
          </w:tcPr>
          <w:p w14:paraId="0B986753" w14:textId="77777777" w:rsidR="00083128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256910F5" w14:textId="77777777" w:rsidR="00083128" w:rsidRPr="003D1C74" w:rsidRDefault="00000000">
      <w:pPr>
        <w:spacing w:before="40" w:after="100" w:line="240" w:lineRule="auto"/>
        <w:jc w:val="center"/>
        <w:rPr>
          <w:lang w:val="ru-RU"/>
        </w:rPr>
      </w:pPr>
      <w:r w:rsidRPr="003D1C74">
        <w:rPr>
          <w:i/>
          <w:sz w:val="21"/>
          <w:lang w:val="ru-RU"/>
        </w:rPr>
        <w:t xml:space="preserve">Таблица 4. Сходимость ряда при </w:t>
      </w:r>
      <w:r>
        <w:rPr>
          <w:i/>
          <w:sz w:val="21"/>
        </w:rPr>
        <w:t>θ</w:t>
      </w:r>
      <w:r w:rsidRPr="003D1C74">
        <w:rPr>
          <w:i/>
          <w:sz w:val="21"/>
          <w:lang w:val="ru-RU"/>
        </w:rPr>
        <w:t>₀ = 60°.</w:t>
      </w:r>
    </w:p>
    <w:p w14:paraId="4ABC45DE" w14:textId="77777777" w:rsidR="00083128" w:rsidRPr="003D1C74" w:rsidRDefault="00000000">
      <w:pPr>
        <w:spacing w:after="80" w:line="324" w:lineRule="auto"/>
        <w:ind w:firstLine="709"/>
        <w:rPr>
          <w:lang w:val="ru-RU"/>
        </w:rPr>
      </w:pPr>
      <w:r w:rsidRPr="003D1C74">
        <w:rPr>
          <w:lang w:val="ru-RU"/>
        </w:rPr>
        <w:t>При малой амплитуде (</w:t>
      </w:r>
      <w:r>
        <w:t>θ</w:t>
      </w:r>
      <w:r w:rsidRPr="003D1C74">
        <w:rPr>
          <w:lang w:val="ru-RU"/>
        </w:rPr>
        <w:t>₀ = 20°) двух слагаемых уже достаточно для достижения точности хронометража. При большой амплитуде (</w:t>
      </w:r>
      <w:r>
        <w:t>θ</w:t>
      </w:r>
      <w:r w:rsidRPr="003D1C74">
        <w:rPr>
          <w:lang w:val="ru-RU"/>
        </w:rPr>
        <w:t>₀ = 60°) три слагаемых дают погрешность 0,003 с — значительно меньше экспериментальной точности.</w:t>
      </w:r>
    </w:p>
    <w:p w14:paraId="33D13EB3" w14:textId="77777777" w:rsidR="00083128" w:rsidRPr="003D1C74" w:rsidRDefault="00000000">
      <w:pPr>
        <w:spacing w:before="100" w:after="60" w:line="324" w:lineRule="auto"/>
        <w:rPr>
          <w:lang w:val="ru-RU"/>
        </w:rPr>
      </w:pPr>
      <w:r w:rsidRPr="003D1C74">
        <w:rPr>
          <w:b/>
          <w:sz w:val="28"/>
          <w:lang w:val="ru-RU"/>
        </w:rPr>
        <w:t>Выводы</w:t>
      </w:r>
    </w:p>
    <w:p w14:paraId="7D5F25D3" w14:textId="77777777" w:rsidR="00083128" w:rsidRPr="003D1C74" w:rsidRDefault="00000000">
      <w:pPr>
        <w:spacing w:after="40" w:line="324" w:lineRule="auto"/>
        <w:ind w:firstLine="567"/>
        <w:rPr>
          <w:lang w:val="ru-RU"/>
        </w:rPr>
      </w:pPr>
      <w:r w:rsidRPr="003D1C74">
        <w:rPr>
          <w:lang w:val="ru-RU"/>
        </w:rPr>
        <w:t xml:space="preserve">1. При малых углах (3°, 5°, 10°) экспериментальные периоды совпадают с теоретическим значением </w:t>
      </w:r>
      <w:r>
        <w:t>T</w:t>
      </w:r>
      <w:r w:rsidRPr="003D1C74">
        <w:rPr>
          <w:lang w:val="ru-RU"/>
        </w:rPr>
        <w:t>₀ ≈ 2,007 с с точностью до 0,35 %, что подтверждает применимость линейной модели.</w:t>
      </w:r>
    </w:p>
    <w:p w14:paraId="463B16D3" w14:textId="77777777" w:rsidR="00083128" w:rsidRPr="003D1C74" w:rsidRDefault="00000000">
      <w:pPr>
        <w:spacing w:after="40" w:line="324" w:lineRule="auto"/>
        <w:ind w:firstLine="567"/>
        <w:rPr>
          <w:lang w:val="ru-RU"/>
        </w:rPr>
      </w:pPr>
      <w:r w:rsidRPr="003D1C74">
        <w:rPr>
          <w:lang w:val="ru-RU"/>
        </w:rPr>
        <w:t xml:space="preserve">2. При больших углах (20°, 60°) нелинейная модель через эллиптический интеграл </w:t>
      </w:r>
      <w:r>
        <w:t>T</w:t>
      </w:r>
      <w:r w:rsidRPr="003D1C74">
        <w:rPr>
          <w:lang w:val="ru-RU"/>
        </w:rPr>
        <w:t xml:space="preserve"> = 4</w:t>
      </w:r>
      <w:r>
        <w:t>K</w:t>
      </w:r>
      <w:r w:rsidRPr="003D1C74">
        <w:rPr>
          <w:lang w:val="ru-RU"/>
        </w:rPr>
        <w:t>(</w:t>
      </w:r>
      <w:r>
        <w:t>sin</w:t>
      </w:r>
      <w:r w:rsidRPr="003D1C74">
        <w:rPr>
          <w:lang w:val="ru-RU"/>
        </w:rPr>
        <w:t>(</w:t>
      </w:r>
      <w:r>
        <w:t>θ</w:t>
      </w:r>
      <w:r w:rsidRPr="003D1C74">
        <w:rPr>
          <w:lang w:val="ru-RU"/>
        </w:rPr>
        <w:t>₀/2))/</w:t>
      </w:r>
      <w:r>
        <w:t>ω</w:t>
      </w:r>
      <w:r w:rsidRPr="003D1C74">
        <w:rPr>
          <w:lang w:val="ru-RU"/>
        </w:rPr>
        <w:t xml:space="preserve"> описывает эксперимент с точностью ≤ 0,05 %, тогда как линейная модель при 60° даёт отклонение ~7 %.</w:t>
      </w:r>
    </w:p>
    <w:p w14:paraId="63E76A34" w14:textId="77777777" w:rsidR="00083128" w:rsidRPr="003D1C74" w:rsidRDefault="00000000">
      <w:pPr>
        <w:spacing w:after="40" w:line="324" w:lineRule="auto"/>
        <w:ind w:firstLine="567"/>
        <w:rPr>
          <w:lang w:val="ru-RU"/>
        </w:rPr>
      </w:pPr>
      <w:r w:rsidRPr="003D1C74">
        <w:rPr>
          <w:lang w:val="ru-RU"/>
        </w:rPr>
        <w:t xml:space="preserve">3. Ряд </w:t>
      </w:r>
      <w:r>
        <w:t>K</w:t>
      </w:r>
      <w:r w:rsidRPr="003D1C74">
        <w:rPr>
          <w:lang w:val="ru-RU"/>
        </w:rPr>
        <w:t>(</w:t>
      </w:r>
      <w:r>
        <w:t>k</w:t>
      </w:r>
      <w:r w:rsidRPr="003D1C74">
        <w:rPr>
          <w:lang w:val="ru-RU"/>
        </w:rPr>
        <w:t xml:space="preserve">) сходится быстро: при </w:t>
      </w:r>
      <w:r>
        <w:t>θ</w:t>
      </w:r>
      <w:r w:rsidRPr="003D1C74">
        <w:rPr>
          <w:lang w:val="ru-RU"/>
        </w:rPr>
        <w:t>₀ = 60° (</w:t>
      </w:r>
      <w:r>
        <w:t>k</w:t>
      </w:r>
      <w:r w:rsidRPr="003D1C74">
        <w:rPr>
          <w:lang w:val="ru-RU"/>
        </w:rPr>
        <w:t xml:space="preserve"> = 0,5) три слагаемых обеспечивают точность 0,14 %, при </w:t>
      </w:r>
      <w:r>
        <w:t>θ</w:t>
      </w:r>
      <w:r w:rsidRPr="003D1C74">
        <w:rPr>
          <w:lang w:val="ru-RU"/>
        </w:rPr>
        <w:t>₀ = 20° (</w:t>
      </w:r>
      <w:r>
        <w:t>k</w:t>
      </w:r>
      <w:r w:rsidRPr="003D1C74">
        <w:rPr>
          <w:lang w:val="ru-RU"/>
        </w:rPr>
        <w:t xml:space="preserve"> ≈ 0,174) двух слагаемых достаточно уже на уровне точности измерений.</w:t>
      </w:r>
    </w:p>
    <w:p w14:paraId="3FE226A8" w14:textId="77777777" w:rsidR="00083128" w:rsidRPr="003D1C74" w:rsidRDefault="00000000">
      <w:pPr>
        <w:spacing w:after="40" w:line="324" w:lineRule="auto"/>
        <w:ind w:firstLine="567"/>
        <w:rPr>
          <w:lang w:val="ru-RU"/>
        </w:rPr>
      </w:pPr>
      <w:r w:rsidRPr="003D1C74">
        <w:rPr>
          <w:lang w:val="ru-RU"/>
        </w:rPr>
        <w:t xml:space="preserve">4. Нелинейная теория эллиптических интегралов является точным инструментом описания колебаний маятника при любых амплитудах. Линейная модель остаётся применимой при </w:t>
      </w:r>
      <w:r>
        <w:t>θ</w:t>
      </w:r>
      <w:r w:rsidRPr="003D1C74">
        <w:rPr>
          <w:lang w:val="ru-RU"/>
        </w:rPr>
        <w:t>₀ ≤ 10°.</w:t>
      </w:r>
    </w:p>
    <w:p w14:paraId="61F1C5BC" w14:textId="77777777" w:rsidR="00083128" w:rsidRPr="003D1C74" w:rsidRDefault="00000000">
      <w:pPr>
        <w:rPr>
          <w:lang w:val="ru-RU"/>
        </w:rPr>
      </w:pPr>
      <w:r w:rsidRPr="003D1C74">
        <w:rPr>
          <w:lang w:val="ru-RU"/>
        </w:rPr>
        <w:br w:type="page"/>
      </w:r>
    </w:p>
    <w:p w14:paraId="133B9ACF" w14:textId="77777777" w:rsidR="00083128" w:rsidRPr="003D1C74" w:rsidRDefault="00000000">
      <w:pPr>
        <w:pStyle w:val="Heading1"/>
        <w:jc w:val="center"/>
        <w:rPr>
          <w:lang w:val="ru-RU"/>
        </w:rPr>
      </w:pPr>
      <w:r w:rsidRPr="003D1C74">
        <w:rPr>
          <w:lang w:val="ru-RU"/>
        </w:rPr>
        <w:lastRenderedPageBreak/>
        <w:t>Приложение. Графики и исправленные данные</w:t>
      </w:r>
    </w:p>
    <w:p w14:paraId="70AEC50C" w14:textId="77777777" w:rsidR="00083128" w:rsidRPr="003D1C74" w:rsidRDefault="00000000">
      <w:pPr>
        <w:jc w:val="both"/>
        <w:rPr>
          <w:lang w:val="ru-RU"/>
        </w:rPr>
      </w:pPr>
      <w:r w:rsidRPr="003D1C74">
        <w:rPr>
          <w:lang w:val="ru-RU"/>
        </w:rPr>
        <w:t>Графики построены по данным таблиц 1–4. Значения ниже приведены в том виде, в котором они использованы для построения рисунков.</w:t>
      </w:r>
    </w:p>
    <w:p w14:paraId="7BCA52FE" w14:textId="77777777" w:rsidR="00083128" w:rsidRDefault="00000000">
      <w:pPr>
        <w:jc w:val="center"/>
      </w:pPr>
      <w:r>
        <w:rPr>
          <w:noProof/>
        </w:rPr>
        <w:drawing>
          <wp:inline distT="0" distB="0" distL="0" distR="0" wp14:anchorId="6FECFFE6" wp14:editId="72220B65">
            <wp:extent cx="6217920" cy="194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E15F" w14:textId="77777777" w:rsidR="00083128" w:rsidRPr="003D1C74" w:rsidRDefault="00000000">
      <w:pPr>
        <w:jc w:val="center"/>
        <w:rPr>
          <w:lang w:val="ru-RU"/>
        </w:rPr>
      </w:pPr>
      <w:r w:rsidRPr="003D1C74">
        <w:rPr>
          <w:i/>
          <w:lang w:val="ru-RU"/>
        </w:rPr>
        <w:t>Рисунок 1. Малые колебания: теория и эксперимент.</w:t>
      </w:r>
    </w:p>
    <w:p w14:paraId="5078C02B" w14:textId="77777777" w:rsidR="00083128" w:rsidRDefault="00000000">
      <w:pPr>
        <w:jc w:val="center"/>
      </w:pPr>
      <w:r>
        <w:rPr>
          <w:noProof/>
        </w:rPr>
        <w:drawing>
          <wp:inline distT="0" distB="0" distL="0" distR="0" wp14:anchorId="1F1C10D0" wp14:editId="12BDBD6D">
            <wp:extent cx="6035040" cy="3271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167A" w14:textId="77777777" w:rsidR="00083128" w:rsidRPr="003D1C74" w:rsidRDefault="00000000">
      <w:pPr>
        <w:jc w:val="center"/>
        <w:rPr>
          <w:lang w:val="ru-RU"/>
        </w:rPr>
      </w:pPr>
      <w:r w:rsidRPr="003D1C74">
        <w:rPr>
          <w:i/>
          <w:lang w:val="ru-RU"/>
        </w:rPr>
        <w:t>Рисунок 2. Сравнение периодов для разных начальных углов.</w:t>
      </w:r>
    </w:p>
    <w:p w14:paraId="64780C87" w14:textId="77777777" w:rsidR="0008312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18CB7A" wp14:editId="1642C8BC">
            <wp:extent cx="5852160" cy="32044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7873" w14:textId="77777777" w:rsidR="00083128" w:rsidRPr="003D1C74" w:rsidRDefault="00000000">
      <w:pPr>
        <w:jc w:val="center"/>
        <w:rPr>
          <w:lang w:val="ru-RU"/>
        </w:rPr>
      </w:pPr>
      <w:r w:rsidRPr="003D1C74">
        <w:rPr>
          <w:i/>
          <w:lang w:val="ru-RU"/>
        </w:rPr>
        <w:t xml:space="preserve">Рисунок 3. Сходимость ряда </w:t>
      </w:r>
      <w:r>
        <w:rPr>
          <w:i/>
        </w:rPr>
        <w:t>K</w:t>
      </w:r>
      <w:r w:rsidRPr="003D1C74">
        <w:rPr>
          <w:i/>
          <w:lang w:val="ru-RU"/>
        </w:rPr>
        <w:t>(</w:t>
      </w:r>
      <w:r>
        <w:rPr>
          <w:i/>
        </w:rPr>
        <w:t>k</w:t>
      </w:r>
      <w:r w:rsidRPr="003D1C74">
        <w:rPr>
          <w:i/>
          <w:lang w:val="ru-RU"/>
        </w:rPr>
        <w:t xml:space="preserve">) при </w:t>
      </w:r>
      <w:r>
        <w:rPr>
          <w:i/>
        </w:rPr>
        <w:t>θ</w:t>
      </w:r>
      <w:r w:rsidRPr="003D1C74">
        <w:rPr>
          <w:i/>
          <w:lang w:val="ru-RU"/>
        </w:rPr>
        <w:t>₀ = 60°.</w:t>
      </w:r>
    </w:p>
    <w:p w14:paraId="576AB2B6" w14:textId="77777777" w:rsidR="00083128" w:rsidRPr="003D1C74" w:rsidRDefault="00083128">
      <w:pPr>
        <w:rPr>
          <w:lang w:val="ru-RU"/>
        </w:rPr>
      </w:pPr>
    </w:p>
    <w:p w14:paraId="2FB5E3B2" w14:textId="2223CBD9" w:rsidR="00083128" w:rsidRPr="003D1C74" w:rsidRDefault="00083128">
      <w:pPr>
        <w:spacing w:after="0"/>
        <w:rPr>
          <w:lang w:val="ru-RU"/>
        </w:rPr>
      </w:pPr>
    </w:p>
    <w:sectPr w:rsidR="00083128" w:rsidRPr="003D1C7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906168">
    <w:abstractNumId w:val="8"/>
  </w:num>
  <w:num w:numId="2" w16cid:durableId="711419640">
    <w:abstractNumId w:val="6"/>
  </w:num>
  <w:num w:numId="3" w16cid:durableId="1177578740">
    <w:abstractNumId w:val="5"/>
  </w:num>
  <w:num w:numId="4" w16cid:durableId="1380011424">
    <w:abstractNumId w:val="4"/>
  </w:num>
  <w:num w:numId="5" w16cid:durableId="1318917771">
    <w:abstractNumId w:val="7"/>
  </w:num>
  <w:num w:numId="6" w16cid:durableId="35590469">
    <w:abstractNumId w:val="3"/>
  </w:num>
  <w:num w:numId="7" w16cid:durableId="220756469">
    <w:abstractNumId w:val="2"/>
  </w:num>
  <w:num w:numId="8" w16cid:durableId="1775201174">
    <w:abstractNumId w:val="1"/>
  </w:num>
  <w:num w:numId="9" w16cid:durableId="83827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128"/>
    <w:rsid w:val="0015074B"/>
    <w:rsid w:val="00251A68"/>
    <w:rsid w:val="0029639D"/>
    <w:rsid w:val="00326F90"/>
    <w:rsid w:val="003D1C74"/>
    <w:rsid w:val="00AA1D8D"/>
    <w:rsid w:val="00B47730"/>
    <w:rsid w:val="00CB0664"/>
    <w:rsid w:val="00CD7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35DE0"/>
  <w14:defaultImageDpi w14:val="300"/>
  <w15:docId w15:val="{4EF62DA2-72D0-419E-B529-8C1CF266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ariunbat;didar</dc:creator>
  <cp:keywords/>
  <dc:description>generated by python-docx</dc:description>
  <cp:lastModifiedBy>Ariunbat Tserendorj</cp:lastModifiedBy>
  <cp:revision>2</cp:revision>
  <dcterms:created xsi:type="dcterms:W3CDTF">2026-05-21T19:04:00Z</dcterms:created>
  <dcterms:modified xsi:type="dcterms:W3CDTF">2026-05-21T19:04:00Z</dcterms:modified>
  <cp:category/>
</cp:coreProperties>
</file>