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1F4E79"/>
          <w:sz w:val="44"/>
          <w:szCs w:val="44"/>
        </w:rPr>
        <w:t xml:space="preserve">Laboratorium 1</w:t>
      </w:r>
    </w:p>
    <w:p>
      <w:pPr>
        <w:pBdr>
          <w:bottom w:val="single" w:color="1F4E79" w:sz="8" w:space="6"/>
        </w:pBdr>
        <w:spacing w:after="60"/>
      </w:pPr>
      <w:r>
        <w:rPr>
          <w:color w:val="1F4E79"/>
          <w:sz w:val="32"/>
          <w:szCs w:val="32"/>
        </w:rPr>
        <w:t xml:space="preserve">Analiza wymagań projektowych: definiowanie problemu badawczego i analiza konkurencji</w:t>
      </w:r>
    </w:p>
    <w:p>
      <w:pPr>
        <w:spacing w:after="40" w:before="160"/>
      </w:pPr>
      <w:r>
        <w:rPr>
          <w:b/>
          <w:bCs/>
        </w:rPr>
        <w:t xml:space="preserve">Temat projektu:</w:t>
      </w:r>
      <w:r>
        <w:t xml:space="preserve"> „Co obejrzeć wieczorem” – aplikacja mobilna pomagająca szybko wybrać film lub serial</w:t>
      </w:r>
    </w:p>
    <w:p>
      <w:pPr>
        <w:spacing w:after="40"/>
      </w:pPr>
      <w:r>
        <w:rPr>
          <w:b/>
          <w:bCs/>
        </w:rPr>
        <w:t xml:space="preserve">Autor:</w:t>
      </w:r>
      <w:r>
        <w:t xml:space="preserve"> Artur Gubanovich</w:t>
      </w:r>
    </w:p>
    <w:p>
      <w:pPr>
        <w:spacing w:after="240"/>
      </w:pPr>
      <w:r>
        <w:rPr>
          <w:b/>
          <w:bCs/>
        </w:rPr>
        <w:t xml:space="preserve">Data analizy:</w:t>
      </w:r>
      <w:r>
        <w:t xml:space="preserve"> 8 października 2026 r.</w:t>
      </w:r>
    </w:p>
    <w:p>
      <w:pPr>
        <w:pStyle w:val="Heading1"/>
      </w:pPr>
      <w:r>
        <w:t xml:space="preserve">1. Wprowadzenie i zakres analizy</w:t>
      </w:r>
    </w:p>
    <w:p>
      <w:pPr>
        <w:spacing w:after="120" w:line="276"/>
        <w:jc w:val="both"/>
      </w:pPr>
      <w:r>
        <w:t xml:space="preserve">Dokument definiuje problem projektowy dla autorskiej aplikacji mobilnej o roboczej nazwie </w:t>
      </w:r>
      <w:r>
        <w:rPr>
          <w:b/>
          <w:bCs/>
        </w:rPr>
        <w:t xml:space="preserve">„Seans na dziś”</w:t>
      </w:r>
      <w:r>
        <w:t xml:space="preserve">, której zadaniem jest skrócenie czasu potrzebnego na wybór filmu lub serialu na wieczór. W dalszej części przedstawiono analizę porównawczą trzech rozwiązań obecnych na rynku, analizę SWOT najsilniejszego konkurenta oraz dobre praktyki i obszary problemowe udokumentowane na zrzutach ekranu.</w:t>
      </w:r>
    </w:p>
    <w:p>
      <w:pPr>
        <w:spacing w:after="120" w:line="276"/>
        <w:jc w:val="both"/>
      </w:pPr>
      <w:r>
        <w:rPr>
          <w:b/>
          <w:bCs/>
        </w:rPr>
        <w:t xml:space="preserve">Metoda.</w:t>
      </w:r>
      <w:r>
        <w:t xml:space="preserve"> Przeanalizowano publicznie dostępne wersje przeglądarkowe serwisów (widok komputerowy 1280 px oraz mobilny 390 px), bez logowania, w dniu 8.10.2026 r. Zrzuty ekranu wykonano samodzielnie. Na banerach zgody wybierano opcję odmowy; w serwisie Filmweb, który nie oferuje jej na pierwszym ekranie, baner ukryto wyłącznie na potrzeby zrzutów.</w:t>
      </w:r>
    </w:p>
    <w:p>
      <w:pPr>
        <w:spacing w:after="120" w:line="276"/>
        <w:jc w:val="both"/>
      </w:pPr>
      <w:r>
        <w:rPr>
          <w:b/>
          <w:bCs/>
        </w:rPr>
        <w:t xml:space="preserve">Ograniczenie.</w:t>
      </w:r>
      <w:r>
        <w:t xml:space="preserve"> Widoki dostępne po zalogowaniu (spersonalizowane rekomendacje, strona główna Netflixa, aplikacje mobilne) nie zostały objęte zrzutami. Oceny tych obszarów opierają się na publicznych opisach funkcji w serwisach i zostały w tabeli oznaczone gwiazdką (*).</w:t>
      </w:r>
    </w:p>
    <w:p>
      <w:pPr>
        <w:pStyle w:val="Heading1"/>
      </w:pPr>
      <w:r>
        <w:t xml:space="preserve">2. Sformułowanie problemu projektowego (Problem Statement)</w:t>
      </w:r>
    </w:p>
    <w:p>
      <w:pPr>
        <w:pStyle w:val="Heading2"/>
      </w:pPr>
      <w:r>
        <w:t xml:space="preserve">2.1. Grupa docelowa</w:t>
      </w:r>
    </w:p>
    <w:p>
      <w:pPr>
        <w:spacing w:after="120" w:line="276"/>
        <w:jc w:val="both"/>
      </w:pPr>
      <w:r>
        <w:t xml:space="preserve">Osoby w wieku 20–35 lat (studenci i młodzi dorośli pracujący), mieszkające same, z partnerem lub ze współlokatorami, które oglądają filmy i seriale kilka razy w tygodniu, najczęściej wieczorem, i mają dostęp do co najmniej dwóch platform VOD. Są biegłe cyfrowo, a decyzję o wyborze tytułu podejmują zwykle na telefonie, zanim włączą telewizor lub laptop.</w:t>
      </w:r>
    </w:p>
    <w:p>
      <w:pPr>
        <w:pStyle w:val="Heading2"/>
      </w:pPr>
      <w:r>
        <w:t xml:space="preserve">2.2. Główne potrzeby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Szybka decyzja</w:t>
      </w:r>
      <w:r>
        <w:t xml:space="preserve"> – otrzymanie kilku trafnych propozycji zamiast przeglądania setek kafelków.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Dopasowanie do kontekstu</w:t>
      </w:r>
      <w:r>
        <w:t xml:space="preserve"> – uwzględnienie nastroju, dostępnego czasu oraz tego, czy seans jest samotny, czy wspólny.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Pewność dostępności</w:t>
      </w:r>
      <w:r>
        <w:t xml:space="preserve"> – informacja, czy i gdzie tytuł można obejrzeć w ramach posiadanych subskrypcji.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Zaufanie do rekomendacji</w:t>
      </w:r>
      <w:r>
        <w:t xml:space="preserve"> – wiarygodna ocena (społeczność, krytycy) widoczna bez czytania recenzji.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Wspólny wybór</w:t>
      </w:r>
      <w:r>
        <w:t xml:space="preserve"> – uzgodnienie tytułu z drugą osobą bez przeciągającej się dyskusji.</w:t>
      </w:r>
    </w:p>
    <w:p>
      <w:pPr>
        <w:pStyle w:val="Heading2"/>
      </w:pPr>
      <w:r>
        <w:t xml:space="preserve">2.3. Ograniczenia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Czas i uwaga</w:t>
      </w:r>
      <w:r>
        <w:t xml:space="preserve"> – użytkownik jest zmęczony po całym dniu i na wybór chce poświęcić najwyżej kilka minut.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Rozproszenie katalogów</w:t>
      </w:r>
      <w:r>
        <w:t xml:space="preserve"> – oferta jest podzielona między wiele platform, a katalogi zmieniają się co miesiąc.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Zimny start</w:t>
      </w:r>
      <w:r>
        <w:t xml:space="preserve"> – nowy użytkownik nie ma historii ocen, a nie zaakceptuje długiego onboardingu.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Kontekst użycia</w:t>
      </w:r>
      <w:r>
        <w:t xml:space="preserve"> – obsługa jedną ręką na małym ekranie, często przy słabym oświetleniu.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Dane zewnętrzne</w:t>
      </w:r>
      <w:r>
        <w:t xml:space="preserve"> – informacje o dostępności tytułów pochodzą od zewnętrznych dostawców i podlegają licencjom.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Prywatność</w:t>
      </w:r>
      <w:r>
        <w:t xml:space="preserve"> – przetwarzanie preferencji wymaga zgodności z RODO i przejrzystej komunikacji.</w:t>
      </w:r>
    </w:p>
    <w:p>
      <w:pPr>
        <w:pStyle w:val="Heading2"/>
      </w:pPr>
      <w:r>
        <w:t xml:space="preserve">2.4. Cel biznesowy</w:t>
      </w:r>
    </w:p>
    <w:p>
      <w:pPr>
        <w:spacing w:after="120" w:line="276"/>
        <w:jc w:val="both"/>
      </w:pPr>
      <w:r>
        <w:t xml:space="preserve">Zbudowanie bazy regularnie powracających użytkowników dzięki realnemu skróceniu czasu wyboru tytułu. Przychód w modelu freemium: prowizje afiliacyjne za przekierowania do platform VOD oraz opcjonalna subskrypcja premium (np. zaawansowany tryb wspólnego wyboru). Proponowane mierniki sukcesu: mediana czasu od otwarcia aplikacji do wyboru tytułu, odsetek sesji zakończonych wyborem oraz retencja tygodniowa.</w:t>
      </w:r>
    </w:p>
    <w:p>
      <w:pPr>
        <w:pStyle w:val="Heading2"/>
      </w:pPr>
      <w:r>
        <w:t xml:space="preserve">2.5. Problem Statement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36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b/>
                <w:bCs/>
                <w:sz w:val="23"/>
                <w:szCs w:val="23"/>
              </w:rPr>
              <w:t xml:space="preserve">Młody dorosły korzystający z kilku platform VOD</w:t>
            </w:r>
            <w:r>
              <w:rPr>
                <w:sz w:val="23"/>
                <w:szCs w:val="23"/>
              </w:rPr>
              <w:t xml:space="preserve"> potrzebuje </w:t>
            </w:r>
            <w:r>
              <w:rPr>
                <w:b/>
                <w:bCs/>
                <w:sz w:val="23"/>
                <w:szCs w:val="23"/>
              </w:rPr>
              <w:t xml:space="preserve">szybkiego sposobu na wybranie filmu lub serialu dopasowanego do nastroju, dostępnego czasu i towarzystwa</w:t>
            </w:r>
            <w:r>
              <w:rPr>
                <w:sz w:val="23"/>
                <w:szCs w:val="23"/>
              </w:rPr>
              <w:t xml:space="preserve">, ponieważ </w:t>
            </w:r>
            <w:r>
              <w:rPr>
                <w:b/>
                <w:bCs/>
                <w:sz w:val="23"/>
                <w:szCs w:val="23"/>
              </w:rPr>
              <w:t xml:space="preserve">oferta jest rozproszona między wieloma serwisami, a dostępne narzędzia podsuwają rankingi i recenzje zamiast pomagać w podjęciu decyzji, przez co wybór się przeciąga i bywa bardziej męczący niż sam seans</w:t>
            </w:r>
            <w:r>
              <w:rPr>
                <w:sz w:val="23"/>
                <w:szCs w:val="23"/>
              </w:rPr>
              <w:t xml:space="preserve">.</w:t>
            </w:r>
          </w:p>
        </w:tc>
      </w:tr>
    </w:tbl>
    <w:p>
      <w:pPr>
        <w:spacing w:after="120" w:before="140" w:line="276"/>
        <w:jc w:val="both"/>
      </w:pPr>
      <w:r>
        <w:t xml:space="preserve">Sformułowanie celowo nie przesądza o rozwiązaniu (np. o mechanice przesuwania kart czy quizie nastroju) – opisuje użytkownika, jego cel i barierę. Założenia dotyczące grupy docelowej są hipotezami do weryfikacji w badaniach z użytkownikami na kolejnych etapach.</w:t>
      </w:r>
    </w:p>
    <w:p>
      <w:pPr>
        <w:pStyle w:val="Heading1"/>
      </w:pPr>
      <w:r>
        <w:t xml:space="preserve">3. Analiza porównawcza konkurencji (Benchmarking)</w:t>
      </w:r>
    </w:p>
    <w:p>
      <w:pPr>
        <w:pStyle w:val="Heading2"/>
      </w:pPr>
      <w:r>
        <w:t xml:space="preserve">3.1. Wybrane produkty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60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Produkt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 konkurenta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Uzasadnienie wyboru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Filmweb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Bezpośredni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Polski serwis i aplikacja filmowa: oceny, rankingi, rekomendacje oraz sekcja „Co obejrzeć na VOD”. Ta sama grupa docelowa i ten sam cel – znaleźć coś do obejrzenia.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Letterboxd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Bezpośredni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Globalna społeczność filmowa: dziennik seansów, listy tematyczne, recenzje i lista „do obejrzenia”. Odkrywanie filmów przez rekomendacje innych użytkowników.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Netflix</w:t>
            </w:r>
            <w:r>
              <w:rPr>
                <w:sz w:val="19"/>
                <w:szCs w:val="19"/>
              </w:rPr>
              <w:t xml:space="preserve"> (system rekomendacji)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Pośredni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Rozwiązuje ten sam problem w inny sposób: nie jest narzędziem wyboru, lecz platformą VOD, która podsuwa tytuły algorytmicznie na ekranie głównym – wyłącznie z własnego katalogu.</w:t>
            </w:r>
          </w:p>
        </w:tc>
      </w:tr>
    </w:tbl>
    <w:p>
      <w:pPr>
        <w:pStyle w:val="Heading2"/>
      </w:pPr>
      <w:r>
        <w:t xml:space="preserve">3.2. Macierz cech (Feature Matrix)</w:t>
      </w:r>
    </w:p>
    <w:p>
      <w:pPr>
        <w:spacing w:after="120" w:line="276"/>
        <w:jc w:val="both"/>
      </w:pPr>
      <w:r>
        <w:t xml:space="preserve">Skala ocen: </w:t>
      </w:r>
      <w:r>
        <w:rPr>
          <w:b/>
          <w:bCs/>
        </w:rPr>
        <w:t xml:space="preserve">1</w:t>
      </w:r>
      <w:r>
        <w:t xml:space="preserve"> – brak lub poważne problemy, </w:t>
      </w:r>
      <w:r>
        <w:rPr>
          <w:b/>
          <w:bCs/>
        </w:rPr>
        <w:t xml:space="preserve">3</w:t>
      </w:r>
      <w:r>
        <w:t xml:space="preserve"> – poziom podstawowy, </w:t>
      </w:r>
      <w:r>
        <w:rPr>
          <w:b/>
          <w:bCs/>
        </w:rPr>
        <w:t xml:space="preserve">5</w:t>
      </w:r>
      <w:r>
        <w:t xml:space="preserve"> – rozwiązanie wzorcowe. Ścieżkę do celu liczono dla zadania „znaleźć tytuł na dzisiejszy wieczór i sprawdzić, gdzie go obejrzeć”, zaczynając od strony głównej.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80"/>
        <w:gridCol w:w="2579"/>
        <w:gridCol w:w="2579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Kryterium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Filmweb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Letterboxd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Netflix (pośredni)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Rejestracja i onboarding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Opcjonalna – treści dostępne bez konta. Logowanie przez Google, Apple, Facebook lub konto Filmweb.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Opcjonalna do przeglądania; wymagana do oceniania i prowadzenia dziennika. Jasny komunikat wartości na stronie głównej.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Obowiązkowa i płatna (od 37 zł/mies.). Sam formularz jest wzorcowo krótki – jedno pole.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Nawigacja i ścieżka do celu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Menu z 8 pozycjami, w większości rozwijanymi. Ścieżka: Strona główna → VOD → wybór platformy → tytuł (3 kroki, plus baner zgody).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Menu z 4 pozycjami. Ścieżka: Strona główna → Films → filtr → tytuł z panelem „Where to watch” (3 kroki).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  <w:r>
              <w:rPr>
                <w:sz w:val="19"/>
                <w:szCs w:val="19"/>
              </w:rPr>
              <w:t xml:space="preserve">*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Rekomendacje są ekranem głównym – po zalogowaniu 1 krok do odtwarzania. Publiczny katalog: rzędy tematyczne bez filtrów.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Unikalne funkcje (Value Proposition)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Agregator polskich platform VOD, wskaźnik dopasowania „Czy to film dla Ciebie?”, oceny społeczności i krytyków, repertuar kin i program TV.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Dziennik seansów, listy tworzone przez społeczność, recenzje, histogram rozkładu ocen, lista „watchlist”.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  <w:r>
              <w:rPr>
                <w:sz w:val="19"/>
                <w:szCs w:val="19"/>
              </w:rPr>
              <w:t xml:space="preserve">*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Algorytmiczna personalizacja, natychmiastowe odtwarzanie, ranking „Top 10” w danym kraju.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Użyteczność interfejsu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Czytelna typografia i spójna kolorystyka, lecz duża gęstość informacji; strona główna ma charakter portalu z newsami.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Estetyczny, oparty na plakatach, mało tekstu. Minusem jest brak polskiej wersji językowej.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Bardzo czytelny, duże elementy, jeden wyraźny przycisk akcji na ekran.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Informacja o dostępności na VOD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Filtr platform, zakładki Popularne / Nowości / Najlepsze / Darmowe, przycisk „Gdzie na VOD” w rankingach.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Panel „Where to watch” na karcie filmu (dane JustWatch); dostosowanie listy serwisów wymaga konta Pro.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Tylko własny katalog – brak informacji o innych platformach.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Personalizacja rekomendacji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  <w:r>
              <w:rPr>
                <w:sz w:val="19"/>
                <w:szCs w:val="19"/>
              </w:rPr>
              <w:t xml:space="preserve">*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Rekomendacje i dopasowanie gustu – po założeniu konta i ocenieniu filmów.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2/5</w:t>
            </w:r>
            <w:r>
              <w:rPr>
                <w:sz w:val="19"/>
                <w:szCs w:val="19"/>
              </w:rPr>
              <w:t xml:space="preserve">*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Odkrywanie głównie społecznościowe (listy, znajomi), bez silnika rekomendacji „dla Ciebie”.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  <w:r>
              <w:rPr>
                <w:sz w:val="19"/>
                <w:szCs w:val="19"/>
              </w:rPr>
              <w:t xml:space="preserve">*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Rdzeń produktu; uczy się na podstawie historii oglądania.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Lokalizacja (język polski)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Pełna, wraz z polskimi tytułami i platformami.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Interfejs wyłącznie po angielsku; oryginalne tytuły filmów.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Pełna.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Wersja mobilna w przeglądarce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Responsywna, z osobnym menu mobilnym.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Podstrona przeglądania filmów wyświetla pomniejszony układ komputerowy.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Responsywna.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Reklamy i „przeszkadzajki”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Baner zgody bez przycisku odmowy na pierwszym ekranie, reklamy pełnoekranowe i kolumna reklam w rankingach.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Reklamy wewnątrz treści i banery zachęcające do konta Pro; baner zgody z równorzędną opcją odmowy.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4/5</w:t>
            </w:r>
          </w:p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Brak reklam na stronie; baner zgody z równorzędnymi przyciskami. Powtarzane wezwanie do rejestracji.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Suma (maks. 45)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35</w:t>
            </w:r>
          </w:p>
        </w:tc>
      </w:tr>
    </w:tbl>
    <w:p>
      <w:pPr>
        <w:spacing w:after="160" w:before="80"/>
        <w:jc w:val="both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* ocena na podstawie publicznych opisów funkcji, bez weryfikacji w widoku po zalogowaniu.</w:t>
      </w:r>
    </w:p>
    <w:p>
      <w:pPr>
        <w:pStyle w:val="Heading2"/>
      </w:pPr>
      <w:r>
        <w:t xml:space="preserve">3.3. Wnioski z porównania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Filmweb</w:t>
      </w:r>
      <w:r>
        <w:t xml:space="preserve"> ma najbogatszą funkcjonalność i jako jedyny łączy oceny z dostępnością na polskich platformach, ale traci najwięcej na reklamach i przeładowaniu informacją.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Letterboxd</w:t>
      </w:r>
      <w:r>
        <w:t xml:space="preserve"> wygrywa estetyką i prostotą nawigacji, lecz jest narzędziem dla kinomanów: brak polskiej wersji, słaba wersja mobilna w przeglądarce i brak rekomendacji „na dziś”.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Netflix</w:t>
      </w:r>
      <w:r>
        <w:t xml:space="preserve"> najszybciej prowadzi do seansu, ale tylko we własnym katalogu i po opłaceniu subskrypcji – nie odpowiada na pytanie „co obejrzeć”, gdy użytkownik ma kilka platform.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Luka rynkowa:</w:t>
      </w:r>
      <w:r>
        <w:t xml:space="preserve"> żaden z produktów nie pyta o kontekst (nastrój, czas, towarzystwo) i nie zawęża wyboru do kilku propozycji – wszystkie pokazują długie listy.</w:t>
      </w:r>
    </w:p>
    <w:p>
      <w:pPr>
        <w:pStyle w:val="Heading1"/>
      </w:pPr>
      <w:r>
        <w:t xml:space="preserve">4. Analiza SWOT w kontekście UX – Filmweb</w:t>
      </w:r>
    </w:p>
    <w:p>
      <w:pPr>
        <w:spacing w:after="120" w:line="276"/>
        <w:jc w:val="both"/>
      </w:pPr>
      <w:r>
        <w:t xml:space="preserve">Do analizy wybrano </w:t>
      </w:r>
      <w:r>
        <w:rPr>
          <w:b/>
          <w:bCs/>
        </w:rPr>
        <w:t xml:space="preserve">Filmweb</w:t>
      </w:r>
      <w:r>
        <w:t xml:space="preserve"> jako najsilniejszego konkurenta bezpośredniego na rynku polskim: jest w pełni zlokalizowany, obejmuje polskie platformy VOD i ma dużą społeczność oceniających (ranking Top 500 pokazuje tytuły z liczbą ocen sięgającą miliona). Netflix uzyskał nieco wyższą sumę punktów, lecz jest konkurentem pośrednim.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Mocne strony (Strengths)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Sekcja „Co obejrzeć na VOD” z filtrem platform – bezpośrednia odpowiedź na potrzebę użytkownika.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Filtry „ukryj obejrzane” i „tylko Chcę zobaczyć” ograniczające szum.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Dwie niezależne oceny obok siebie: społeczności i krytyków.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Treści dostępne bez konta; szybkie logowanie społecznościowe.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Pełna polska lokalizacja i lokalne źródła (kina, TV, polskie platformy).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Przycisk „Gdzie na VOD” bezpośrednio na liście rankingowej.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4E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Słabe strony (Weaknesses)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Baner zgody blokujący treść, bez opcji odmowy na pierwszym ekranie.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Duże nasycenie reklamami: pełnoekranowe plansze, kolumna reklam w rankingach.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Strona główna to portal z newsami – nie pomaga w wyborze tytułu.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Rozbudowana nawigacja: 8 pozycji menu, większość z podmenu.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Personalizacja wymaga konta i wielu ocen (problem zimnego startu).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Brak pytań o kontekst seansu i brak wsparcia wyboru we dwoje.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Szanse (Opportunities)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Wybór według nastroju, dostępnego czasu i towarzystwa.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Tryb wspólnego wyboru dla par i grup znajomych.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Ograniczenie wyniku do 3–5 propozycji zamiast długiej listy.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Błyskawiczny onboarding gustu (wskazanie kilku lubianych tytułów).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Interfejs bez reklam, projektowany najpierw na telefon.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Przejrzyste podejście do prywatności jako wyróżnik.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Zagrożenia (Threats)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Silne przyzwyczajenie użytkowników do Filmwebu i jego bazy ocen.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Platformy VOD stale rozwijają własne mechanizmy rekomendacji.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Asystenci AI i wyszukiwarki odpowiadają wprost na pytanie „co obejrzeć”.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Zależność od zewnętrznych danych o dostępności i ich licencji.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Rosnące wymagania dotyczące ochrony danych osobowych.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9"/>
                <w:szCs w:val="19"/>
              </w:rPr>
              <w:t xml:space="preserve">Częsta rotacja katalogów obniża aktualność rekomendacji.</w:t>
            </w:r>
          </w:p>
        </w:tc>
      </w:tr>
    </w:tbl>
    <w:p>
      <w:pPr>
        <w:pStyle w:val="Heading1"/>
      </w:pPr>
      <w:r>
        <w:t xml:space="preserve">5. Dobre praktyki i obszary problemowe na zrzutach ekranu</w:t>
      </w:r>
    </w:p>
    <w:p>
      <w:pPr>
        <w:spacing w:after="120" w:line="276"/>
        <w:jc w:val="both"/>
      </w:pPr>
      <w:r>
        <w:t xml:space="preserve">Numery w czerwonych znacznikach na zrzutach odpowiadają numerom w opisach pod rysunkami.</w:t>
      </w:r>
    </w:p>
    <w:p>
      <w:pPr>
        <w:pStyle w:val="Heading2"/>
      </w:pPr>
      <w:r>
        <w:t xml:space="preserve">5.1. Dobre praktyki projektowe (best practices)</w:t>
      </w:r>
    </w:p>
    <w:p>
      <w:pPr>
        <w:pStyle w:val="Heading3"/>
        <w:keepNext/>
      </w:pPr>
      <w:r>
        <w:t xml:space="preserve">BP1. Filmweb – filtr platform w sekcji „Co obejrzeć na VOD”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bp1_filmweb_vod.jpg" descr="Rys. 1. Filmweb, podstrona VOD (widok komputerowy)." title="Rys. 1. Filmweb, podstrona VOD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1. Filmweb, podstrona VOD (widok komputerowy).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Filtr platform</w:t>
      </w:r>
      <w:r>
        <w:t xml:space="preserve"> w formie rzędu logotypów – użytkownik rozpoznaje serwisy bez czytania, a opcja „Dodaj ulubione” pozwala zapamiętać wybór.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Zakładki</w:t>
      </w:r>
      <w:r>
        <w:t xml:space="preserve"> Popularne / Nowości / Najlepsze / Wkrótce / Darmowe porządkują ofertę według intencji, a nie gatunku.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Przełączniki</w:t>
      </w:r>
      <w:r>
        <w:t xml:space="preserve"> „tylko Chcę zobaczyć” i „ukryj obejrzane” usuwają tytuły nieistotne dla danej osoby.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Numerowany ranking dnia</w:t>
      </w:r>
      <w:r>
        <w:t xml:space="preserve"> – duże cyfry i plakaty pozwalają przejrzeć listę w kilka sekund.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filtr posiadanych subskrypcji powinien być ustawiany raz i działać domyślnie we wszystkich widokach. Zasada: rozpoznawanie zamiast przypominania (heurystyka Nielsena nr 6).</w:t>
      </w:r>
    </w:p>
    <w:p>
      <w:pPr>
        <w:pStyle w:val="Heading3"/>
        <w:keepNext/>
      </w:pPr>
      <w:r>
        <w:t xml:space="preserve">BP2. Letterboxd – rozkład ocen i panel „Where to watch” na karcie filmu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914775"/>
            <wp:effectExtent t="0" r="0" b="0" l="0"/>
            <wp:docPr id="2" name="bp2_letterboxd_film.jpg" descr="Rys. 2. Letterboxd, karta filmu „Parasite” (widok komputerowy)." title="Rys. 2. Letterboxd, karta filmu „Parasite”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2. Letterboxd, karta filmu „Parasite” (widok komputerowy).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Histogram ocen</w:t>
      </w:r>
      <w:r>
        <w:t xml:space="preserve"> obok średniej pokazuje, czy film jest zgodnie lubiany, czy dzieli widzów – więcej informacji niż sama liczba, bez dodatkowego tekstu.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Panel „Where to watch”</w:t>
      </w:r>
      <w:r>
        <w:t xml:space="preserve"> w stałym miejscu pod plakatem łączy decyzję „czy chcę” z informacją „gdzie obejrzę”, z etykietami typu dostępu (PLAY, RENT, BUY).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ocena i dostępność powinny być widoczne razem, na pierwszym ekranie karty tytułu. Zasada: estetyka i umiar – maksimum informacji przy minimum elementów (heurystyka nr 8).</w:t>
      </w:r>
    </w:p>
    <w:p>
      <w:pPr>
        <w:pStyle w:val="Heading3"/>
        <w:keepNext/>
      </w:pPr>
      <w:r>
        <w:t xml:space="preserve">BP3. Netflix – ranking „Popularne teraz” (Top 10)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905500" cy="2028825"/>
            <wp:effectExtent t="0" r="0" b="0" l="0"/>
            <wp:docPr id="3" name="bp3_netflix_top10.jpg" descr="Rys. 3. Netflix, strona główna dla niezalogowanych (widok komputerowy)." title="Rys. 3. Netflix, strona główna dla niezalogowanych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3. Netflix, strona główna dla niezalogowanych (widok komputerowy).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Krótka, ponumerowana lista</w:t>
      </w:r>
      <w:r>
        <w:t xml:space="preserve"> z dużymi cyframi ogranicza wybór do dziesięciu pozycji i wykorzystuje społeczny dowód słuszności. Sekcja nie ma podpisów, ocen ani opisów – decyzję ułatwia sama kolejność.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zamiast nieskończonej listy warto pokazać krótki, zamknięty zestaw propozycji. Mniejsza liczba opcji skraca czas decyzji (prawo Hicka).</w:t>
      </w:r>
    </w:p>
    <w:p>
      <w:pPr>
        <w:pStyle w:val="Heading3"/>
        <w:keepNext/>
      </w:pPr>
      <w:r>
        <w:t xml:space="preserve">BP4. Netflix – logowanie i rejestracja w jednym polu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953000" cy="2695575"/>
            <wp:effectExtent t="0" r="0" b="0" l="0"/>
            <wp:docPr id="4" name="bp4_netflix_login.jpg" descr="Rys. 4. Netflix, ekran logowania (widok komputerowy)." title="Rys. 4. Netflix, ekran logowania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4. Netflix, ekran logowania (widok komputerowy).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b/>
          <w:bCs/>
        </w:rPr>
        <w:t xml:space="preserve">Jeden nagłówek</w:t>
      </w:r>
      <w:r>
        <w:t xml:space="preserve"> jasno mówi, co należy zrobić, a podtytuł informuje, że tym samym formularzem zakłada się konto.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b/>
          <w:bCs/>
        </w:rPr>
        <w:t xml:space="preserve">Jedno pole</w:t>
      </w:r>
      <w:r>
        <w:t xml:space="preserve"> (e-mail lub telefon) – kolejne dane są zbierane w następnych krokach, dopiero gdy są potrzebne.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b/>
          <w:bCs/>
        </w:rPr>
        <w:t xml:space="preserve">Jeden przycisk akcji</w:t>
      </w:r>
      <w:r>
        <w:t xml:space="preserve"> o wysokim kontraście, bez konkurujących elementów.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onboarding należy rozłożyć na krótkie kroki i prosić o dane dopiero wtedy, gdy są niezbędne (stopniowe ujawnianie).</w:t>
      </w:r>
    </w:p>
    <w:p>
      <w:pPr>
        <w:pStyle w:val="Heading2"/>
      </w:pPr>
      <w:r>
        <w:t xml:space="preserve">5.2. Obszary problemowe (UX pain points)</w:t>
      </w:r>
    </w:p>
    <w:p>
      <w:pPr>
        <w:pStyle w:val="Heading3"/>
        <w:keepNext/>
      </w:pPr>
      <w:r>
        <w:t xml:space="preserve">PP1. Filmweb – baner zgody blokujący dostęp do treści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pp1_filmweb_consent.jpg" descr="Rys. 5. Filmweb, pierwsze wejście na stronę główną (widok komputerowy)." title="Rys. 5. Filmweb, pierwsze wejście na stronę główną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5. Filmweb, pierwsze wejście na stronę główną (widok komputerowy).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Ściana tekstu</w:t>
      </w:r>
      <w:r>
        <w:t xml:space="preserve"> – kilkanaście linii prawniczego języka, w tym lista celów przetwarzania zapisana szarą czcionką.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Brak przycisku odmowy.</w:t>
      </w:r>
      <w:r>
        <w:t xml:space="preserve"> Jedyną alternatywą jest „Dowiedz się więcej” – szary tekst o niskim kontraście, który nie wygląda jak przycisk.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Wyróżniony przycisk akceptacji</w:t>
      </w:r>
      <w:r>
        <w:t xml:space="preserve"> w kolorze marki kieruje użytkownika ku opcji korzystnej dla serwisu (zwodniczy wzorzec projektowy, tzw. dark pattern).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zgody muszą mieć równorzędne opcje „akceptuję” i „odrzucam”. Naruszona zasada: kontrola i swoboda użytkownika (heurystyka nr 3).</w:t>
      </w:r>
    </w:p>
    <w:p>
      <w:pPr>
        <w:pStyle w:val="Heading3"/>
        <w:keepNext/>
      </w:pPr>
      <w:r>
        <w:t xml:space="preserve">PP2. Letterboxd – układ komputerowy na ekranie telefonu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2381250" cy="5153025"/>
            <wp:effectExtent t="0" r="0" b="0" l="0"/>
            <wp:docPr id="6" name="pp2_letterboxd_mobile.jpg" descr="Rys. 6. Letterboxd, przeglądanie filmów w przeglądarce mobilnej (390 px)." title="Rys. 6. Letterboxd, przeglądanie filmów w przeglądarce mobilnej (390 p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6. Letterboxd, przeglądanie filmów w przeglądarce mobilnej (390 px).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Filtry</w:t>
      </w:r>
      <w:r>
        <w:t xml:space="preserve"> (dekada, gatunek, serwis, sortowanie) są pomniejszone do nieczytelnych rozmiarów i nie da się w nie trafić palcem.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Siatka plakatów</w:t>
      </w:r>
      <w:r>
        <w:t xml:space="preserve"> ma 12 kolumn – miniatury są zbyt małe, by rozpoznać tytuł, a nie mają podpisów.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Pusta przestrzeń</w:t>
      </w:r>
      <w:r>
        <w:t xml:space="preserve"> zajmuje ponad połowę ekranu, bo strona nie dopasowuje się do szerokości urządzenia.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Baner reklamowy</w:t>
      </w:r>
      <w:r>
        <w:t xml:space="preserve"> przyklejony do dolnej krawędzi zasłania treść.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projektowanie należy zacząć od telefonu, a elementy dotykowe powinny mieć co najmniej 44 × 44 pt. Dodatkowym problemem dla polskiego użytkownika jest interfejs wyłącznie w języku angielskim.</w:t>
      </w:r>
    </w:p>
    <w:p>
      <w:pPr>
        <w:pStyle w:val="Heading3"/>
        <w:keepNext/>
      </w:pPr>
      <w:r>
        <w:t xml:space="preserve">PP3. Filmweb – strona główna nie odpowiada na pytanie „co obejrzeć”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pp3_filmweb_home.jpg" descr="Rys. 7. Filmweb, strona główna po zamknięciu banera (widok komputerowy)." title="Rys. 7. Filmweb, strona główna po zamknięciu banera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7. Filmweb, strona główna po zamknięciu banera (widok komputerowy).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Menu z 8 pozycjami</w:t>
      </w:r>
      <w:r>
        <w:t xml:space="preserve">, z których 6 ma podmenu – użytkownik musi zgadywać, czy propozycji szukać w „Filmy”, „Rankingi” czy „VOD”.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Trzy banery promujące tę samą funkcję</w:t>
      </w:r>
      <w:r>
        <w:t xml:space="preserve"> (listy) zajmują najcenniejszy obszar ekranu.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Główny moduł</w:t>
      </w:r>
      <w:r>
        <w:t xml:space="preserve"> to zapowiedź wydarzenia, a nie propozycja filmu.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Newsy i plotki</w:t>
      </w:r>
      <w:r>
        <w:t xml:space="preserve"> wypełniają resztę pierwszego ekranu; żaden element nie prowadzi wprost do rekomendacji.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pierwszy ekran powinien od razu realizować główne zadanie użytkownika. Naruszona zasada: estetyka i umiar (heurystyka nr 8).</w:t>
      </w:r>
    </w:p>
    <w:p>
      <w:pPr>
        <w:pStyle w:val="Heading3"/>
        <w:keepNext/>
      </w:pPr>
      <w:r>
        <w:t xml:space="preserve">PP4. Netflix – zamknięty katalog i brak narzędzi wyboru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pp4_netflix_browse.jpg" descr="Rys. 8. Netflix, publiczna podstrona „Filmy” (widok komputerowy)." title="Rys. 8. Netflix, publiczna podstrona „Filmy” (widok komputerow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8. Netflix, publiczna podstrona „Filmy” (widok komputerowy).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Formularz rejestracji</w:t>
      </w:r>
      <w:r>
        <w:t xml:space="preserve"> dominuje nad katalogiem – pierwszy ekran służy pozyskaniu adresu e-mail, a nie przeglądaniu.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Jedyna akcja w nagłówku</w:t>
      </w:r>
      <w:r>
        <w:t xml:space="preserve"> to logowanie: brak wyszukiwarki, filtrów i sortowania.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Kafelki bez ocen i opisów</w:t>
      </w:r>
      <w:r>
        <w:t xml:space="preserve"> – o wyborze decyduje wyłącznie plakat, a propozycje pochodzą tylko z jednego katalogu.</w:t>
      </w:r>
    </w:p>
    <w:p>
      <w:pPr>
        <w:spacing w:after="200" w:before="80" w:line="276"/>
        <w:jc w:val="both"/>
      </w:pPr>
      <w:r>
        <w:rPr>
          <w:b/>
          <w:bCs/>
        </w:rPr>
        <w:t xml:space="preserve">Wniosek dla projektu:</w:t>
      </w:r>
      <w:r>
        <w:t xml:space="preserve"> użytkownik powinien zobaczyć wartość produktu przed rejestracją, a rekomendacje muszą obejmować wszystkie jego platformy.</w:t>
      </w:r>
    </w:p>
    <w:p>
      <w:pPr>
        <w:pStyle w:val="Heading1"/>
      </w:pPr>
      <w:r>
        <w:t xml:space="preserve">6. Podsumowanie i wnioski do dalszych etapów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Kontekst zamiast katalogu.</w:t>
      </w:r>
      <w:r>
        <w:t xml:space="preserve"> Aplikacja powinna zaczynać od pytania o sytuację (nastrój, czas, towarzystwo), bo tej potrzeby nie zaspokaja żaden z analizowanych produktów.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Krótka lista wyników.</w:t>
      </w:r>
      <w:r>
        <w:t xml:space="preserve"> Kilka propozycji z oceną i informacją o dostępności na jednym ekranie (BP2, BP3).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Subskrypcje ustawiane raz.</w:t>
      </w:r>
      <w:r>
        <w:t xml:space="preserve"> Filtr platform działający domyślnie w całej aplikacji (BP1).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Lekki onboarding.</w:t>
      </w:r>
      <w:r>
        <w:t xml:space="preserve"> Wartość przed rejestracją, dane zbierane stopniowo (BP4, PP4).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Szacunek dla użytkownika.</w:t>
      </w:r>
      <w:r>
        <w:t xml:space="preserve"> Brak reklam zasłaniających treść i uczciwe zgody (PP1).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Mobile first i język polski</w:t>
      </w:r>
      <w:r>
        <w:t xml:space="preserve"> jako warunki konieczne dla grupy docelowej (PP2).</w:t>
      </w:r>
    </w:p>
    <w:p>
      <w:pPr>
        <w:spacing w:after="120" w:before="100" w:line="276"/>
        <w:jc w:val="both"/>
      </w:pPr>
      <w:r>
        <w:t xml:space="preserve">Na kolejnych etapach hipotezy z rozdziału 2 należy zweryfikować w wywiadach z użytkownikami, a analizę uzupełnić o widoki aplikacji mobilnych po zalogowaniu.</w:t>
      </w:r>
    </w:p>
    <w:p>
      <w:pPr>
        <w:pStyle w:val="Heading1"/>
      </w:pPr>
      <w:r>
        <w:t xml:space="preserve">7. Źródła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Filmweb – </w:t>
      </w:r>
      <w:hyperlink w:history="1" r:id="rIdtiqip5fbpj_rdqfx6ljp8">
        <w:r>
          <w:rPr>
            <w:rStyle w:val="Hyperlink"/>
            <w:sz w:val="20"/>
            <w:szCs w:val="20"/>
          </w:rPr>
          <w:t xml:space="preserve">https://www.filmweb.pl/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Filmweb – VOD – </w:t>
      </w:r>
      <w:hyperlink w:history="1" r:id="rIdzupdrrgrmr0fctgizczcb">
        <w:r>
          <w:rPr>
            <w:rStyle w:val="Hyperlink"/>
            <w:sz w:val="20"/>
            <w:szCs w:val="20"/>
          </w:rPr>
          <w:t xml:space="preserve">https://www.filmweb.pl/vod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Filmweb – ranking filmów – </w:t>
      </w:r>
      <w:hyperlink w:history="1" r:id="rIdes8ipehxgygrdzexlijhf">
        <w:r>
          <w:rPr>
            <w:rStyle w:val="Hyperlink"/>
            <w:sz w:val="20"/>
            <w:szCs w:val="20"/>
          </w:rPr>
          <w:t xml:space="preserve">https://www.filmweb.pl/ranking/film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Letterboxd – </w:t>
      </w:r>
      <w:hyperlink w:history="1" r:id="rIdjd3kov39lcvam4obc0vrv">
        <w:r>
          <w:rPr>
            <w:rStyle w:val="Hyperlink"/>
            <w:sz w:val="20"/>
            <w:szCs w:val="20"/>
          </w:rPr>
          <w:t xml:space="preserve">https://letterboxd.com/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Letterboxd – przeglądanie filmów – </w:t>
      </w:r>
      <w:hyperlink w:history="1" r:id="rIdsnga654sbdcec_sczi5xg">
        <w:r>
          <w:rPr>
            <w:rStyle w:val="Hyperlink"/>
            <w:sz w:val="20"/>
            <w:szCs w:val="20"/>
          </w:rPr>
          <w:t xml:space="preserve">https://letterboxd.com/films/popular/this/week/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Letterboxd – karta filmu – </w:t>
      </w:r>
      <w:hyperlink w:history="1" r:id="rIduzxb122r6o0mnr4bkopo2">
        <w:r>
          <w:rPr>
            <w:rStyle w:val="Hyperlink"/>
            <w:sz w:val="20"/>
            <w:szCs w:val="20"/>
          </w:rPr>
          <w:t xml:space="preserve">https://letterboxd.com/film/parasite-2019/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Netflix Polska – </w:t>
      </w:r>
      <w:hyperlink w:history="1" r:id="rIdjfjnbl1jey7unxzhztccv">
        <w:r>
          <w:rPr>
            <w:rStyle w:val="Hyperlink"/>
            <w:sz w:val="20"/>
            <w:szCs w:val="20"/>
          </w:rPr>
          <w:t xml:space="preserve">https://www.netflix.com/pl/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Netflix – Filmy – </w:t>
      </w:r>
      <w:hyperlink w:history="1" r:id="rIdux-ltsfnidiqt98u_u9aa">
        <w:r>
          <w:rPr>
            <w:rStyle w:val="Hyperlink"/>
            <w:sz w:val="20"/>
            <w:szCs w:val="20"/>
          </w:rPr>
          <w:t xml:space="preserve">https://www.netflix.com/pl/browse/genre/34399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Netflix – logowanie – </w:t>
      </w:r>
      <w:hyperlink w:history="1" r:id="rIdij8rqgcf44seltneg396a">
        <w:r>
          <w:rPr>
            <w:rStyle w:val="Hyperlink"/>
            <w:sz w:val="20"/>
            <w:szCs w:val="20"/>
          </w:rPr>
          <w:t xml:space="preserve">https://www.netflix.com/pl/login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Nielsen Norman Group – Problem Statements in UX Discovery – </w:t>
      </w:r>
      <w:hyperlink w:history="1" r:id="rIdn5eo43mcnhuk1m8s3tm_c">
        <w:r>
          <w:rPr>
            <w:rStyle w:val="Hyperlink"/>
            <w:sz w:val="20"/>
            <w:szCs w:val="20"/>
          </w:rPr>
          <w:t xml:space="preserve">https://www.nngroup.com/articles/problem-statements/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Nielsen Norman Group – Competitive Usability Evaluations – </w:t>
      </w:r>
      <w:hyperlink w:history="1" r:id="rIdyjvhpp6xko82plzhfwqey">
        <w:r>
          <w:rPr>
            <w:rStyle w:val="Hyperlink"/>
            <w:sz w:val="20"/>
            <w:szCs w:val="20"/>
          </w:rPr>
          <w:t xml:space="preserve">https://www.nngroup.com/articles/competitive-usability-evaluations/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Nielsen Norman Group – 10 Usability Heuristics for User Interface Design – </w:t>
      </w:r>
      <w:hyperlink w:history="1" r:id="rId6wpyyuqjjfroutqciydmy">
        <w:r>
          <w:rPr>
            <w:rStyle w:val="Hyperlink"/>
            <w:sz w:val="20"/>
            <w:szCs w:val="20"/>
          </w:rPr>
          <w:t xml:space="preserve">https://www.nngroup.com/articles/ten-usability-heuristics/</w:t>
        </w:r>
      </w:hyperlink>
    </w:p>
    <w:p>
      <w:pPr>
        <w:spacing w:before="100"/>
        <w:jc w:val="both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Dostęp do wszystkich serwisów: 8.10.2026 r. Zrzuty ekranu: opracowanie własne.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595959"/>
        <w:sz w:val="18"/>
        <w:szCs w:val="18"/>
      </w:rPr>
      <w:t xml:space="preserve">Projektowanie UX</w:t>
    </w:r>
    <w:r>
      <w:rPr>
        <w:color w:val="595959"/>
        <w:sz w:val="18"/>
        <w:szCs w:val="18"/>
      </w:rPr>
      <w:t xml:space="preserve">	Rok studiów 1 SU, Semestr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iqip5fbpj_rdqfx6ljp8" Type="http://schemas.openxmlformats.org/officeDocument/2006/relationships/hyperlink" Target="https://www.filmweb.pl/" TargetMode="External"/><Relationship Id="rIdzupdrrgrmr0fctgizczcb" Type="http://schemas.openxmlformats.org/officeDocument/2006/relationships/hyperlink" Target="https://www.filmweb.pl/vod" TargetMode="External"/><Relationship Id="rIdes8ipehxgygrdzexlijhf" Type="http://schemas.openxmlformats.org/officeDocument/2006/relationships/hyperlink" Target="https://www.filmweb.pl/ranking/film" TargetMode="External"/><Relationship Id="rIdjd3kov39lcvam4obc0vrv" Type="http://schemas.openxmlformats.org/officeDocument/2006/relationships/hyperlink" Target="https://letterboxd.com/" TargetMode="External"/><Relationship Id="rIdsnga654sbdcec_sczi5xg" Type="http://schemas.openxmlformats.org/officeDocument/2006/relationships/hyperlink" Target="https://letterboxd.com/films/popular/this/week/" TargetMode="External"/><Relationship Id="rIduzxb122r6o0mnr4bkopo2" Type="http://schemas.openxmlformats.org/officeDocument/2006/relationships/hyperlink" Target="https://letterboxd.com/film/parasite-2019/" TargetMode="External"/><Relationship Id="rIdjfjnbl1jey7unxzhztccv" Type="http://schemas.openxmlformats.org/officeDocument/2006/relationships/hyperlink" Target="https://www.netflix.com/pl/" TargetMode="External"/><Relationship Id="rIdux-ltsfnidiqt98u_u9aa" Type="http://schemas.openxmlformats.org/officeDocument/2006/relationships/hyperlink" Target="https://www.netflix.com/pl/browse/genre/34399" TargetMode="External"/><Relationship Id="rIdij8rqgcf44seltneg396a" Type="http://schemas.openxmlformats.org/officeDocument/2006/relationships/hyperlink" Target="https://www.netflix.com/pl/login" TargetMode="External"/><Relationship Id="rIdn5eo43mcnhuk1m8s3tm_c" Type="http://schemas.openxmlformats.org/officeDocument/2006/relationships/hyperlink" Target="https://www.nngroup.com/articles/problem-statements/" TargetMode="External"/><Relationship Id="rIdyjvhpp6xko82plzhfwqey" Type="http://schemas.openxmlformats.org/officeDocument/2006/relationships/hyperlink" Target="https://www.nngroup.com/articles/competitive-usability-evaluations/" TargetMode="External"/><Relationship Id="rId6wpyyuqjjfroutqciydmy" Type="http://schemas.openxmlformats.org/officeDocument/2006/relationships/hyperlink" Target="https://www.nngroup.com/articles/ten-usability-heuristics/" TargetMode="External"/><Relationship Id="rId21" Type="http://schemas.openxmlformats.org/officeDocument/2006/relationships/image" Target="media/e53748f83fe42c5c0082c597ed69adf6cbaeda61.jpg"/><Relationship Id="rId22" Type="http://schemas.openxmlformats.org/officeDocument/2006/relationships/image" Target="media/0ce8432521b59c6548e21e5e5a85a4bcf2e5c9ae.jpg"/><Relationship Id="rId23" Type="http://schemas.openxmlformats.org/officeDocument/2006/relationships/image" Target="media/b39806591a368f5027e600132b3ca9c016e7a766.jpg"/><Relationship Id="rId24" Type="http://schemas.openxmlformats.org/officeDocument/2006/relationships/image" Target="media/8b53bc7451ccd694d5f7cccf7405cefd3a9be423.jpg"/><Relationship Id="rId25" Type="http://schemas.openxmlformats.org/officeDocument/2006/relationships/image" Target="media/2ac0008bf1b46e9e3291fd403e91ae19babd6436.jpg"/><Relationship Id="rId26" Type="http://schemas.openxmlformats.org/officeDocument/2006/relationships/image" Target="media/2de0accdac7ecf66b757b2a0d53b2fa0ad80e7c9.jpg"/><Relationship Id="rId27" Type="http://schemas.openxmlformats.org/officeDocument/2006/relationships/image" Target="media/154b6d2660bbfd446bfd6e108dd2177023a135d8.jpg"/><Relationship Id="rId28" Type="http://schemas.openxmlformats.org/officeDocument/2006/relationships/image" Target="media/fbd5f831129c7b0b99532471ee1278f23f38060a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PUX – Laboratorium 1</dc:title>
  <dc:creator>Artur Gubanovich</dc:creator>
  <dc:description>Analiza wymagań projektowych</dc:description>
  <cp:lastModifiedBy>Un-named</cp:lastModifiedBy>
  <cp:revision>1</cp:revision>
  <dcterms:created xsi:type="dcterms:W3CDTF">2026-10-08T12:22:49.643Z</dcterms:created>
  <dcterms:modified xsi:type="dcterms:W3CDTF">2026-10-08T12:22:49.643Z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