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CF75D" w14:textId="77777777" w:rsidR="000C46DC" w:rsidRPr="000C46DC" w:rsidRDefault="000C46DC" w:rsidP="00D625FD">
      <w:pPr>
        <w:widowControl/>
        <w:ind w:firstLineChars="200" w:firstLine="460"/>
        <w:jc w:val="center"/>
        <w:rPr>
          <w:rFonts w:eastAsiaTheme="minorHAnsi" w:cs="Segoe UI"/>
          <w:color w:val="05073B"/>
          <w:kern w:val="0"/>
          <w:sz w:val="23"/>
          <w:szCs w:val="23"/>
          <w14:ligatures w14:val="none"/>
        </w:rPr>
      </w:pPr>
      <w:r w:rsidRPr="000C46DC">
        <w:rPr>
          <w:rFonts w:eastAsiaTheme="minorHAnsi" w:cs="Segoe UI"/>
          <w:b/>
          <w:bCs/>
          <w:color w:val="05073B"/>
          <w:kern w:val="0"/>
          <w:sz w:val="23"/>
          <w:szCs w:val="23"/>
          <w14:ligatures w14:val="none"/>
        </w:rPr>
        <w:t>自然辩证法视角下观察的中立性与客观性探讨</w:t>
      </w:r>
    </w:p>
    <w:p w14:paraId="46FAA0F2" w14:textId="5C9A5449" w:rsidR="000C46DC" w:rsidRPr="000C46DC" w:rsidRDefault="00481AF5" w:rsidP="00066244">
      <w:pPr>
        <w:widowControl/>
        <w:spacing w:before="210"/>
        <w:ind w:firstLineChars="200" w:firstLine="460"/>
        <w:jc w:val="left"/>
        <w:rPr>
          <w:rFonts w:eastAsiaTheme="minorHAnsi" w:cs="Segoe UI"/>
          <w:color w:val="05073B"/>
          <w:kern w:val="0"/>
          <w:sz w:val="23"/>
          <w:szCs w:val="23"/>
          <w14:ligatures w14:val="none"/>
        </w:rPr>
      </w:pPr>
      <w:r w:rsidRPr="000363D9">
        <w:rPr>
          <w:rFonts w:eastAsiaTheme="minorHAnsi" w:cs="Segoe UI" w:hint="eastAsia"/>
          <w:color w:val="05073B"/>
          <w:kern w:val="0"/>
          <w:sz w:val="23"/>
          <w:szCs w:val="23"/>
          <w14:ligatures w14:val="none"/>
        </w:rPr>
        <w:t>在自然辩证法的范畴内，</w:t>
      </w:r>
      <w:r w:rsidR="000C46DC" w:rsidRPr="000C46DC">
        <w:rPr>
          <w:rFonts w:eastAsiaTheme="minorHAnsi" w:cs="Segoe UI"/>
          <w:color w:val="05073B"/>
          <w:kern w:val="0"/>
          <w:sz w:val="23"/>
          <w:szCs w:val="23"/>
          <w14:ligatures w14:val="none"/>
        </w:rPr>
        <w:t>观察作为获取知识的首要手段，其是否完全中立和客观的问题历来是科学哲学的重要议题。自然辩证法作为探讨自然界及其与人类社会关系的哲学学说，对观察的中立性和客观性提供了独特的视角。</w:t>
      </w:r>
      <w:r w:rsidR="00612D4B" w:rsidRPr="000363D9">
        <w:rPr>
          <w:rFonts w:eastAsiaTheme="minorHAnsi" w:cs="Segoe UI" w:hint="eastAsia"/>
          <w:color w:val="05073B"/>
          <w:kern w:val="0"/>
          <w:sz w:val="23"/>
          <w:szCs w:val="23"/>
          <w14:ligatures w14:val="none"/>
        </w:rPr>
        <w:t>然而，对于观察是否完全中立和客观的问题，逻辑经验主义学派和历史主义学派之间存在着重要的争论。</w:t>
      </w:r>
      <w:r w:rsidR="000C46DC" w:rsidRPr="000C46DC">
        <w:rPr>
          <w:rFonts w:eastAsiaTheme="minorHAnsi" w:cs="Segoe UI"/>
          <w:color w:val="05073B"/>
          <w:kern w:val="0"/>
          <w:sz w:val="23"/>
          <w:szCs w:val="23"/>
          <w14:ligatures w14:val="none"/>
        </w:rPr>
        <w:t>本文旨在通过自然辩证法的视角，深入剖析观察的定义、观察经验的主体性与客观性、观察的可塑性等问题，并尝试界定观察是否中立和客观的条件与限度。</w:t>
      </w:r>
    </w:p>
    <w:p w14:paraId="17FD4EFD" w14:textId="77777777" w:rsidR="000C46DC" w:rsidRPr="000C46DC" w:rsidRDefault="000C46DC" w:rsidP="00066244">
      <w:pPr>
        <w:widowControl/>
        <w:spacing w:before="210"/>
        <w:ind w:firstLineChars="200" w:firstLine="460"/>
        <w:jc w:val="left"/>
        <w:rPr>
          <w:rFonts w:eastAsiaTheme="minorHAnsi" w:cs="Segoe UI"/>
          <w:color w:val="05073B"/>
          <w:kern w:val="0"/>
          <w:sz w:val="23"/>
          <w:szCs w:val="23"/>
          <w14:ligatures w14:val="none"/>
        </w:rPr>
      </w:pPr>
      <w:r w:rsidRPr="000C46DC">
        <w:rPr>
          <w:rFonts w:eastAsiaTheme="minorHAnsi" w:cs="Segoe UI"/>
          <w:color w:val="05073B"/>
          <w:kern w:val="0"/>
          <w:sz w:val="23"/>
          <w:szCs w:val="23"/>
          <w14:ligatures w14:val="none"/>
        </w:rPr>
        <w:t>一、观察的定义及其在科学探索中的地位</w:t>
      </w:r>
    </w:p>
    <w:p w14:paraId="6BCC090A" w14:textId="77777777" w:rsidR="000C46DC" w:rsidRPr="000C46DC" w:rsidRDefault="000C46DC" w:rsidP="00066244">
      <w:pPr>
        <w:widowControl/>
        <w:spacing w:before="210"/>
        <w:ind w:firstLineChars="200" w:firstLine="460"/>
        <w:jc w:val="left"/>
        <w:rPr>
          <w:rFonts w:eastAsiaTheme="minorHAnsi" w:cs="Segoe UI"/>
          <w:color w:val="05073B"/>
          <w:kern w:val="0"/>
          <w:sz w:val="23"/>
          <w:szCs w:val="23"/>
          <w14:ligatures w14:val="none"/>
        </w:rPr>
      </w:pPr>
      <w:r w:rsidRPr="000C46DC">
        <w:rPr>
          <w:rFonts w:eastAsiaTheme="minorHAnsi" w:cs="Segoe UI"/>
          <w:color w:val="05073B"/>
          <w:kern w:val="0"/>
          <w:sz w:val="23"/>
          <w:szCs w:val="23"/>
          <w14:ligatures w14:val="none"/>
        </w:rPr>
        <w:t>观察是科学研究的基础，是通过感官或仪器对自然现象的直接感知和记录。它不仅是科学家获取数据的手段，更是构建和验证科学理论的重要依据。在科学实践中，观察扮演着桥梁的角色，连接着理论预测与现实世界。</w:t>
      </w:r>
    </w:p>
    <w:p w14:paraId="0D83A944" w14:textId="77777777" w:rsidR="000C46DC" w:rsidRPr="000C46DC" w:rsidRDefault="000C46DC" w:rsidP="00066244">
      <w:pPr>
        <w:widowControl/>
        <w:spacing w:before="210"/>
        <w:ind w:firstLineChars="200" w:firstLine="460"/>
        <w:jc w:val="left"/>
        <w:rPr>
          <w:rFonts w:eastAsiaTheme="minorHAnsi" w:cs="Segoe UI"/>
          <w:color w:val="05073B"/>
          <w:kern w:val="0"/>
          <w:sz w:val="23"/>
          <w:szCs w:val="23"/>
          <w14:ligatures w14:val="none"/>
        </w:rPr>
      </w:pPr>
      <w:r w:rsidRPr="000C46DC">
        <w:rPr>
          <w:rFonts w:eastAsiaTheme="minorHAnsi" w:cs="Segoe UI"/>
          <w:color w:val="05073B"/>
          <w:kern w:val="0"/>
          <w:sz w:val="23"/>
          <w:szCs w:val="23"/>
          <w14:ligatures w14:val="none"/>
        </w:rPr>
        <w:t>二、逻辑经验主义学派与历史主义学派关于观察的争论</w:t>
      </w:r>
    </w:p>
    <w:p w14:paraId="0F014716" w14:textId="77777777" w:rsidR="000C46DC" w:rsidRPr="000C46DC" w:rsidRDefault="000C46DC" w:rsidP="00066244">
      <w:pPr>
        <w:widowControl/>
        <w:spacing w:before="210"/>
        <w:ind w:firstLineChars="200" w:firstLine="460"/>
        <w:jc w:val="left"/>
        <w:rPr>
          <w:rFonts w:eastAsiaTheme="minorHAnsi" w:cs="Segoe UI"/>
          <w:color w:val="05073B"/>
          <w:kern w:val="0"/>
          <w:sz w:val="23"/>
          <w:szCs w:val="23"/>
          <w14:ligatures w14:val="none"/>
        </w:rPr>
      </w:pPr>
      <w:r w:rsidRPr="000C46DC">
        <w:rPr>
          <w:rFonts w:eastAsiaTheme="minorHAnsi" w:cs="Segoe UI"/>
          <w:color w:val="05073B"/>
          <w:kern w:val="0"/>
          <w:sz w:val="23"/>
          <w:szCs w:val="23"/>
          <w14:ligatures w14:val="none"/>
        </w:rPr>
        <w:t>逻辑经验主义学派强调观察的中立性和客观性，认为观察是独立于理论之外的，是对外部世界的直接反映。然而，历史主义学派则对此提出质疑，认为观察受到理论背景、</w:t>
      </w:r>
      <w:proofErr w:type="gramStart"/>
      <w:r w:rsidRPr="000C46DC">
        <w:rPr>
          <w:rFonts w:eastAsiaTheme="minorHAnsi" w:cs="Segoe UI"/>
          <w:color w:val="05073B"/>
          <w:kern w:val="0"/>
          <w:sz w:val="23"/>
          <w:szCs w:val="23"/>
          <w14:ligatures w14:val="none"/>
        </w:rPr>
        <w:t>科学共同体</w:t>
      </w:r>
      <w:proofErr w:type="gramEnd"/>
      <w:r w:rsidRPr="000C46DC">
        <w:rPr>
          <w:rFonts w:eastAsiaTheme="minorHAnsi" w:cs="Segoe UI"/>
          <w:color w:val="05073B"/>
          <w:kern w:val="0"/>
          <w:sz w:val="23"/>
          <w:szCs w:val="23"/>
          <w14:ligatures w14:val="none"/>
        </w:rPr>
        <w:t>以及历史情境等多种因素的影响，因此并非完全中立和客观。</w:t>
      </w:r>
    </w:p>
    <w:p w14:paraId="3F10BF01" w14:textId="77777777" w:rsidR="000C46DC" w:rsidRPr="000C46DC" w:rsidRDefault="000C46DC" w:rsidP="00066244">
      <w:pPr>
        <w:widowControl/>
        <w:spacing w:before="210"/>
        <w:ind w:firstLineChars="200" w:firstLine="460"/>
        <w:jc w:val="left"/>
        <w:rPr>
          <w:rFonts w:eastAsiaTheme="minorHAnsi" w:cs="Segoe UI"/>
          <w:color w:val="05073B"/>
          <w:kern w:val="0"/>
          <w:sz w:val="23"/>
          <w:szCs w:val="23"/>
          <w14:ligatures w14:val="none"/>
        </w:rPr>
      </w:pPr>
      <w:r w:rsidRPr="000C46DC">
        <w:rPr>
          <w:rFonts w:eastAsiaTheme="minorHAnsi" w:cs="Segoe UI"/>
          <w:color w:val="05073B"/>
          <w:kern w:val="0"/>
          <w:sz w:val="23"/>
          <w:szCs w:val="23"/>
          <w14:ligatures w14:val="none"/>
        </w:rPr>
        <w:t>这一争论的实质在于观察与理论之间的关系。逻辑经验主义学派倾向于将观察视为独立于理论的纯粹感知，而历史主义学派则强调观察与理论的相互渗透和塑造。实际上，观察和理论在科学实践中是相互依存、相互影响的。观察为理论提供实证基础，而理论则指导观察的方向和深度。因此，观察的中立性和客观性并非绝对，而是受到多种因素的制约和影响。</w:t>
      </w:r>
    </w:p>
    <w:p w14:paraId="007C630F" w14:textId="77777777" w:rsidR="000C46DC" w:rsidRPr="000C46DC" w:rsidRDefault="000C46DC" w:rsidP="00066244">
      <w:pPr>
        <w:widowControl/>
        <w:spacing w:before="210"/>
        <w:ind w:firstLineChars="200" w:firstLine="460"/>
        <w:jc w:val="left"/>
        <w:rPr>
          <w:rFonts w:eastAsiaTheme="minorHAnsi" w:cs="Segoe UI"/>
          <w:color w:val="05073B"/>
          <w:kern w:val="0"/>
          <w:sz w:val="23"/>
          <w:szCs w:val="23"/>
          <w14:ligatures w14:val="none"/>
        </w:rPr>
      </w:pPr>
      <w:r w:rsidRPr="000C46DC">
        <w:rPr>
          <w:rFonts w:eastAsiaTheme="minorHAnsi" w:cs="Segoe UI"/>
          <w:color w:val="05073B"/>
          <w:kern w:val="0"/>
          <w:sz w:val="23"/>
          <w:szCs w:val="23"/>
          <w14:ligatures w14:val="none"/>
        </w:rPr>
        <w:t>三、观察经验的主体性与客观性</w:t>
      </w:r>
    </w:p>
    <w:p w14:paraId="3EF0D3D2" w14:textId="224D3F29" w:rsidR="000C46DC" w:rsidRPr="000363D9" w:rsidRDefault="001C41D3" w:rsidP="00066244">
      <w:pPr>
        <w:widowControl/>
        <w:spacing w:before="210"/>
        <w:ind w:firstLineChars="200" w:firstLine="460"/>
        <w:jc w:val="left"/>
        <w:rPr>
          <w:rFonts w:eastAsiaTheme="minorHAnsi" w:cs="Segoe UI"/>
          <w:color w:val="05073B"/>
          <w:kern w:val="0"/>
          <w:sz w:val="23"/>
          <w:szCs w:val="23"/>
          <w14:ligatures w14:val="none"/>
        </w:rPr>
      </w:pPr>
      <w:r w:rsidRPr="000363D9">
        <w:rPr>
          <w:rFonts w:eastAsiaTheme="minorHAnsi" w:cs="Segoe UI" w:hint="eastAsia"/>
          <w:color w:val="05073B"/>
          <w:kern w:val="0"/>
          <w:sz w:val="23"/>
          <w:szCs w:val="23"/>
          <w14:ligatures w14:val="none"/>
        </w:rPr>
        <w:t>观察经验的主体性和客观性是一个复杂而深刻的问题。</w:t>
      </w:r>
      <w:r w:rsidR="000C46DC" w:rsidRPr="000C46DC">
        <w:rPr>
          <w:rFonts w:eastAsiaTheme="minorHAnsi" w:cs="Segoe UI"/>
          <w:color w:val="05073B"/>
          <w:kern w:val="0"/>
          <w:sz w:val="23"/>
          <w:szCs w:val="23"/>
          <w14:ligatures w14:val="none"/>
        </w:rPr>
        <w:t>观察经验的主体性指的是观察者在观察过程中不可避免地会受到自身知识背景、价值观念等因素的影响。每个观察者都有自己的观察角度和解释方式，这使得观察结果具有一定的主观性。然而，这并不意味着观察完全丧失了客观性。通过观察者的反复验证和同行评议，可以在一定程度上减少主观因素的影响，使观察结果更加接近客观事实。</w:t>
      </w:r>
    </w:p>
    <w:p w14:paraId="350BC6B1" w14:textId="198A965D" w:rsidR="00997DBC" w:rsidRPr="00997DBC" w:rsidRDefault="00997DBC" w:rsidP="00066244">
      <w:pPr>
        <w:widowControl/>
        <w:spacing w:before="210"/>
        <w:ind w:firstLineChars="200" w:firstLine="460"/>
        <w:jc w:val="left"/>
        <w:rPr>
          <w:rFonts w:eastAsiaTheme="minorHAnsi" w:cs="Segoe UI"/>
          <w:color w:val="05073B"/>
          <w:kern w:val="0"/>
          <w:sz w:val="23"/>
          <w:szCs w:val="23"/>
          <w14:ligatures w14:val="none"/>
        </w:rPr>
      </w:pPr>
      <w:r w:rsidRPr="00997DBC">
        <w:rPr>
          <w:rFonts w:eastAsiaTheme="minorHAnsi" w:cs="Segoe UI"/>
          <w:color w:val="05073B"/>
          <w:kern w:val="0"/>
          <w:sz w:val="23"/>
          <w:szCs w:val="23"/>
          <w14:ligatures w14:val="none"/>
        </w:rPr>
        <w:t>历史上的微生物学实验为我们提供了丰富的案例，展示了观察在科学研究中可能不完全中立和客观的情况。在这些实验中，观察结果并非完全中立和客观，而是受到了多种因素的影响。</w:t>
      </w:r>
    </w:p>
    <w:p w14:paraId="1FD250C4" w14:textId="77777777" w:rsidR="00997DBC" w:rsidRPr="00997DBC" w:rsidRDefault="00997DBC" w:rsidP="00066244">
      <w:pPr>
        <w:widowControl/>
        <w:spacing w:before="210"/>
        <w:ind w:firstLineChars="200" w:firstLine="460"/>
        <w:jc w:val="left"/>
        <w:rPr>
          <w:rFonts w:eastAsiaTheme="minorHAnsi" w:cs="Segoe UI"/>
          <w:color w:val="05073B"/>
          <w:kern w:val="0"/>
          <w:sz w:val="23"/>
          <w:szCs w:val="23"/>
          <w14:ligatures w14:val="none"/>
        </w:rPr>
      </w:pPr>
      <w:r w:rsidRPr="00997DBC">
        <w:rPr>
          <w:rFonts w:eastAsiaTheme="minorHAnsi" w:cs="Segoe UI"/>
          <w:color w:val="05073B"/>
          <w:kern w:val="0"/>
          <w:sz w:val="23"/>
          <w:szCs w:val="23"/>
          <w14:ligatures w14:val="none"/>
        </w:rPr>
        <w:t>以法国科学家巴斯德的蚕病研究为例，他通过显微镜观察到了蚕体内的微生物，并成功找到了导致蚕病的病原体。这一观察结果在当时被认为是客观的，因为它基于科学的实验方法和仪器的使用。然而，巴斯德的观察结果并非完全中立。他对于微生物的认识受到了当</w:t>
      </w:r>
      <w:proofErr w:type="gramStart"/>
      <w:r w:rsidRPr="00997DBC">
        <w:rPr>
          <w:rFonts w:eastAsiaTheme="minorHAnsi" w:cs="Segoe UI"/>
          <w:color w:val="05073B"/>
          <w:kern w:val="0"/>
          <w:sz w:val="23"/>
          <w:szCs w:val="23"/>
          <w14:ligatures w14:val="none"/>
        </w:rPr>
        <w:t>时科学</w:t>
      </w:r>
      <w:proofErr w:type="gramEnd"/>
      <w:r w:rsidRPr="00997DBC">
        <w:rPr>
          <w:rFonts w:eastAsiaTheme="minorHAnsi" w:cs="Segoe UI"/>
          <w:color w:val="05073B"/>
          <w:kern w:val="0"/>
          <w:sz w:val="23"/>
          <w:szCs w:val="23"/>
          <w14:ligatures w14:val="none"/>
        </w:rPr>
        <w:t>背景的限制，他无法完全理解微生物的复杂性和多样性。此外，他的观察结果也可能受到个人经验和偏见的影响，因为他可能更倾向于寻找一种单一的病原体来解释蚕病的原因。</w:t>
      </w:r>
    </w:p>
    <w:p w14:paraId="62712839" w14:textId="77777777" w:rsidR="00997DBC" w:rsidRPr="00997DBC" w:rsidRDefault="00997DBC" w:rsidP="00066244">
      <w:pPr>
        <w:widowControl/>
        <w:spacing w:before="210"/>
        <w:ind w:firstLineChars="200" w:firstLine="460"/>
        <w:jc w:val="left"/>
        <w:rPr>
          <w:rFonts w:eastAsiaTheme="minorHAnsi" w:cs="Segoe UI"/>
          <w:color w:val="05073B"/>
          <w:kern w:val="0"/>
          <w:sz w:val="23"/>
          <w:szCs w:val="23"/>
          <w14:ligatures w14:val="none"/>
        </w:rPr>
      </w:pPr>
      <w:r w:rsidRPr="00997DBC">
        <w:rPr>
          <w:rFonts w:eastAsiaTheme="minorHAnsi" w:cs="Segoe UI"/>
          <w:color w:val="05073B"/>
          <w:kern w:val="0"/>
          <w:sz w:val="23"/>
          <w:szCs w:val="23"/>
          <w14:ligatures w14:val="none"/>
        </w:rPr>
        <w:t>另一个例子是列文虎克使用自制显微镜观察细菌的实验。列文虎克通过多年的努力，制造出了可以放大近200倍的显微镜，并首次观察到了细菌的存在。这一观</w:t>
      </w:r>
      <w:r w:rsidRPr="00997DBC">
        <w:rPr>
          <w:rFonts w:eastAsiaTheme="minorHAnsi" w:cs="Segoe UI"/>
          <w:color w:val="05073B"/>
          <w:kern w:val="0"/>
          <w:sz w:val="23"/>
          <w:szCs w:val="23"/>
          <w14:ligatures w14:val="none"/>
        </w:rPr>
        <w:lastRenderedPageBreak/>
        <w:t>察结果在当时引起了轰动，因为它揭示了一个全新的微观世界。然而，列文虎</w:t>
      </w:r>
      <w:proofErr w:type="gramStart"/>
      <w:r w:rsidRPr="00997DBC">
        <w:rPr>
          <w:rFonts w:eastAsiaTheme="minorHAnsi" w:cs="Segoe UI"/>
          <w:color w:val="05073B"/>
          <w:kern w:val="0"/>
          <w:sz w:val="23"/>
          <w:szCs w:val="23"/>
          <w14:ligatures w14:val="none"/>
        </w:rPr>
        <w:t>克对于</w:t>
      </w:r>
      <w:proofErr w:type="gramEnd"/>
      <w:r w:rsidRPr="00997DBC">
        <w:rPr>
          <w:rFonts w:eastAsiaTheme="minorHAnsi" w:cs="Segoe UI"/>
          <w:color w:val="05073B"/>
          <w:kern w:val="0"/>
          <w:sz w:val="23"/>
          <w:szCs w:val="23"/>
          <w14:ligatures w14:val="none"/>
        </w:rPr>
        <w:t>细菌的观察并非完全中立和客观。由于当时科学知识的局限性，他无法准确理解细菌的作用和意义，只是将其称为“可怜的小动物”。此外，列文虎克的观察结果也可能受到他个人经验和认知的影响，因为他对于微观世界的理解可能受到自身文化背景和观念的影响。</w:t>
      </w:r>
    </w:p>
    <w:p w14:paraId="4D6FD966" w14:textId="34C8218F" w:rsidR="00997DBC" w:rsidRPr="00997DBC" w:rsidRDefault="00997DBC" w:rsidP="00066244">
      <w:pPr>
        <w:widowControl/>
        <w:spacing w:before="210"/>
        <w:ind w:firstLineChars="200" w:firstLine="460"/>
        <w:jc w:val="left"/>
        <w:rPr>
          <w:rFonts w:eastAsiaTheme="minorHAnsi" w:cs="Segoe UI"/>
          <w:color w:val="05073B"/>
          <w:kern w:val="0"/>
          <w:sz w:val="23"/>
          <w:szCs w:val="23"/>
          <w14:ligatures w14:val="none"/>
        </w:rPr>
      </w:pPr>
      <w:r w:rsidRPr="00997DBC">
        <w:rPr>
          <w:rFonts w:eastAsiaTheme="minorHAnsi" w:cs="Segoe UI"/>
          <w:color w:val="05073B"/>
          <w:kern w:val="0"/>
          <w:sz w:val="23"/>
          <w:szCs w:val="23"/>
          <w14:ligatures w14:val="none"/>
        </w:rPr>
        <w:t>这些微生物学实验表明，观察并非完全中立和客观。观察结果受到多种因素的影响，包括科学背景、个人经验、认知偏见以及观察条件等。科学家们在进行观察时，往往无法完全摆脱这些因素的影响，因此他们的观察结果可能具有一定的主观性和相对性。然而，这并不意味着观察没有价值或意义。相反，通过严格的科学方法和实验设计，科学家们可以在一定程度上减少主观因素的影响，使观察结果更加接近客观事实。此外，通过同行评议和反复验证，科学家们可以进一步验证和修正观察结果，从而提高其客观性和可靠性。</w:t>
      </w:r>
    </w:p>
    <w:p w14:paraId="553DCB54" w14:textId="5BF2DEB6" w:rsidR="00997DBC" w:rsidRPr="000C46DC" w:rsidRDefault="00997DBC" w:rsidP="00066244">
      <w:pPr>
        <w:widowControl/>
        <w:spacing w:before="210"/>
        <w:ind w:firstLineChars="200" w:firstLine="460"/>
        <w:jc w:val="left"/>
        <w:rPr>
          <w:rFonts w:eastAsiaTheme="minorHAnsi" w:cs="Segoe UI" w:hint="eastAsia"/>
          <w:color w:val="05073B"/>
          <w:kern w:val="0"/>
          <w:sz w:val="23"/>
          <w:szCs w:val="23"/>
          <w14:ligatures w14:val="none"/>
        </w:rPr>
      </w:pPr>
      <w:r w:rsidRPr="00997DBC">
        <w:rPr>
          <w:rFonts w:eastAsiaTheme="minorHAnsi" w:cs="Segoe UI"/>
          <w:color w:val="05073B"/>
          <w:kern w:val="0"/>
          <w:sz w:val="23"/>
          <w:szCs w:val="23"/>
          <w14:ligatures w14:val="none"/>
        </w:rPr>
        <w:t>因此，我们应该认识到观察的中立性和客观性是一个相对的概念。在实际科学实践中，我们需要不断努力提高观察的客观性和准确性，同时也要意识到观察结果可能受到多种因素的影响。只有这样，我们才能更好地利用观察结果来推动科学知识的积累和发展。</w:t>
      </w:r>
    </w:p>
    <w:p w14:paraId="37FB00EC" w14:textId="77777777" w:rsidR="000C46DC" w:rsidRPr="000C46DC" w:rsidRDefault="000C46DC" w:rsidP="00066244">
      <w:pPr>
        <w:widowControl/>
        <w:spacing w:before="210"/>
        <w:ind w:firstLineChars="200" w:firstLine="460"/>
        <w:jc w:val="left"/>
        <w:rPr>
          <w:rFonts w:eastAsiaTheme="minorHAnsi" w:cs="Segoe UI"/>
          <w:color w:val="05073B"/>
          <w:kern w:val="0"/>
          <w:sz w:val="23"/>
          <w:szCs w:val="23"/>
          <w14:ligatures w14:val="none"/>
        </w:rPr>
      </w:pPr>
      <w:r w:rsidRPr="000C46DC">
        <w:rPr>
          <w:rFonts w:eastAsiaTheme="minorHAnsi" w:cs="Segoe UI"/>
          <w:color w:val="05073B"/>
          <w:kern w:val="0"/>
          <w:sz w:val="23"/>
          <w:szCs w:val="23"/>
          <w14:ligatures w14:val="none"/>
        </w:rPr>
        <w:t>四、观察的可塑性及其对中立性和客观性的影响</w:t>
      </w:r>
    </w:p>
    <w:p w14:paraId="335F36AD" w14:textId="77777777" w:rsidR="000C46DC" w:rsidRPr="000C46DC" w:rsidRDefault="000C46DC" w:rsidP="00066244">
      <w:pPr>
        <w:widowControl/>
        <w:spacing w:before="210"/>
        <w:ind w:firstLineChars="200" w:firstLine="460"/>
        <w:jc w:val="left"/>
        <w:rPr>
          <w:rFonts w:eastAsiaTheme="minorHAnsi" w:cs="Segoe UI"/>
          <w:color w:val="05073B"/>
          <w:kern w:val="0"/>
          <w:sz w:val="23"/>
          <w:szCs w:val="23"/>
          <w14:ligatures w14:val="none"/>
        </w:rPr>
      </w:pPr>
      <w:r w:rsidRPr="000C46DC">
        <w:rPr>
          <w:rFonts w:eastAsiaTheme="minorHAnsi" w:cs="Segoe UI"/>
          <w:color w:val="05073B"/>
          <w:kern w:val="0"/>
          <w:sz w:val="23"/>
          <w:szCs w:val="23"/>
          <w14:ligatures w14:val="none"/>
        </w:rPr>
        <w:t>观察的可塑性是指观察结果可以随着观察条件、观察手段以及观察者的变化而发生变化。这种可塑性既体现了科学的灵活性，也揭示了观察结果的不稳定性。例如，在微生物学实验中，不同的培养条件、染色方法以及显微镜分辨率都可能导致对微生物形态和数量的不同观察结果。这种可塑性使得观察结果并非固定不变，而是具有一定的相对性。</w:t>
      </w:r>
    </w:p>
    <w:p w14:paraId="66C155A0" w14:textId="77777777" w:rsidR="000C46DC" w:rsidRPr="000C46DC" w:rsidRDefault="000C46DC" w:rsidP="00066244">
      <w:pPr>
        <w:widowControl/>
        <w:spacing w:before="210"/>
        <w:ind w:firstLineChars="200" w:firstLine="460"/>
        <w:jc w:val="left"/>
        <w:rPr>
          <w:rFonts w:eastAsiaTheme="minorHAnsi" w:cs="Segoe UI"/>
          <w:color w:val="05073B"/>
          <w:kern w:val="0"/>
          <w:sz w:val="23"/>
          <w:szCs w:val="23"/>
          <w14:ligatures w14:val="none"/>
        </w:rPr>
      </w:pPr>
      <w:r w:rsidRPr="000C46DC">
        <w:rPr>
          <w:rFonts w:eastAsiaTheme="minorHAnsi" w:cs="Segoe UI"/>
          <w:color w:val="05073B"/>
          <w:kern w:val="0"/>
          <w:sz w:val="23"/>
          <w:szCs w:val="23"/>
          <w14:ligatures w14:val="none"/>
        </w:rPr>
        <w:t>观察的可塑性对中立性和客观性产生了重要影响。一方面，它强调了观察结果的可变性和相对性，使得观察并非完全中立和客观。另一方面，通过观察条件的严格控制和观察结果的反复验证，可以在一定程度上提高观察的客观性。因此，观察的中立性和客观性需要在具体的科学实践中进行权衡和判断。</w:t>
      </w:r>
    </w:p>
    <w:p w14:paraId="21FEBF9B" w14:textId="77777777" w:rsidR="000C46DC" w:rsidRPr="000C46DC" w:rsidRDefault="000C46DC" w:rsidP="00066244">
      <w:pPr>
        <w:widowControl/>
        <w:spacing w:before="210"/>
        <w:ind w:firstLineChars="200" w:firstLine="460"/>
        <w:jc w:val="left"/>
        <w:rPr>
          <w:rFonts w:eastAsiaTheme="minorHAnsi" w:cs="Segoe UI"/>
          <w:color w:val="05073B"/>
          <w:kern w:val="0"/>
          <w:sz w:val="23"/>
          <w:szCs w:val="23"/>
          <w14:ligatures w14:val="none"/>
        </w:rPr>
      </w:pPr>
      <w:r w:rsidRPr="000C46DC">
        <w:rPr>
          <w:rFonts w:eastAsiaTheme="minorHAnsi" w:cs="Segoe UI"/>
          <w:color w:val="05073B"/>
          <w:kern w:val="0"/>
          <w:sz w:val="23"/>
          <w:szCs w:val="23"/>
          <w14:ligatures w14:val="none"/>
        </w:rPr>
        <w:t>五、观察的客观性与唯物论和辩证法的有机统一</w:t>
      </w:r>
    </w:p>
    <w:p w14:paraId="4509670A" w14:textId="77777777" w:rsidR="000C46DC" w:rsidRPr="000C46DC" w:rsidRDefault="000C46DC" w:rsidP="00066244">
      <w:pPr>
        <w:widowControl/>
        <w:spacing w:before="210"/>
        <w:ind w:firstLineChars="200" w:firstLine="460"/>
        <w:jc w:val="left"/>
        <w:rPr>
          <w:rFonts w:eastAsiaTheme="minorHAnsi" w:cs="Segoe UI"/>
          <w:color w:val="05073B"/>
          <w:kern w:val="0"/>
          <w:sz w:val="23"/>
          <w:szCs w:val="23"/>
          <w14:ligatures w14:val="none"/>
        </w:rPr>
      </w:pPr>
      <w:r w:rsidRPr="000C46DC">
        <w:rPr>
          <w:rFonts w:eastAsiaTheme="minorHAnsi" w:cs="Segoe UI"/>
          <w:color w:val="05073B"/>
          <w:kern w:val="0"/>
          <w:sz w:val="23"/>
          <w:szCs w:val="23"/>
          <w14:ligatures w14:val="none"/>
        </w:rPr>
        <w:t>唯物论认为物质世界是客观存在的，而辩证法则强调事物之间的相互联系和发展变化。在观察的过程中，我们既要尊重客观事实，又要认识到观察结果的可变性和相对性。这种认识体现了唯物论和辩证法的有机统一。</w:t>
      </w:r>
    </w:p>
    <w:p w14:paraId="14C2BA49" w14:textId="77777777" w:rsidR="000C46DC" w:rsidRPr="000C46DC" w:rsidRDefault="000C46DC" w:rsidP="00066244">
      <w:pPr>
        <w:widowControl/>
        <w:spacing w:before="210"/>
        <w:ind w:firstLineChars="200" w:firstLine="460"/>
        <w:jc w:val="left"/>
        <w:rPr>
          <w:rFonts w:eastAsiaTheme="minorHAnsi" w:cs="Segoe UI"/>
          <w:color w:val="05073B"/>
          <w:kern w:val="0"/>
          <w:sz w:val="23"/>
          <w:szCs w:val="23"/>
          <w14:ligatures w14:val="none"/>
        </w:rPr>
      </w:pPr>
      <w:r w:rsidRPr="000C46DC">
        <w:rPr>
          <w:rFonts w:eastAsiaTheme="minorHAnsi" w:cs="Segoe UI"/>
          <w:color w:val="05073B"/>
          <w:kern w:val="0"/>
          <w:sz w:val="23"/>
          <w:szCs w:val="23"/>
          <w14:ligatures w14:val="none"/>
        </w:rPr>
        <w:t>一方面，观察的客观性要求我们以客观事实为依据，避免主观臆断和偏见。这符合唯物论对客观世界的强调。另一方面，辩证法告诉我们事物是不断发展变化的，因此观察结果也可能随着时间和条件的变化而发生变化。这种认识有助于我们更加全面地理解观察结果的不稳定性和相对性。</w:t>
      </w:r>
    </w:p>
    <w:p w14:paraId="0D713938" w14:textId="77777777" w:rsidR="000C46DC" w:rsidRPr="000C46DC" w:rsidRDefault="000C46DC" w:rsidP="00066244">
      <w:pPr>
        <w:widowControl/>
        <w:spacing w:before="210"/>
        <w:ind w:firstLineChars="200" w:firstLine="460"/>
        <w:jc w:val="left"/>
        <w:rPr>
          <w:rFonts w:eastAsiaTheme="minorHAnsi" w:cs="Segoe UI"/>
          <w:color w:val="05073B"/>
          <w:kern w:val="0"/>
          <w:sz w:val="23"/>
          <w:szCs w:val="23"/>
          <w14:ligatures w14:val="none"/>
        </w:rPr>
      </w:pPr>
      <w:r w:rsidRPr="000C46DC">
        <w:rPr>
          <w:rFonts w:eastAsiaTheme="minorHAnsi" w:cs="Segoe UI"/>
          <w:color w:val="05073B"/>
          <w:kern w:val="0"/>
          <w:sz w:val="23"/>
          <w:szCs w:val="23"/>
          <w14:ligatures w14:val="none"/>
        </w:rPr>
        <w:t>六、界定观察的中立性和客观性</w:t>
      </w:r>
    </w:p>
    <w:p w14:paraId="4BACE3BF" w14:textId="77777777" w:rsidR="000C46DC" w:rsidRPr="000C46DC" w:rsidRDefault="000C46DC" w:rsidP="00066244">
      <w:pPr>
        <w:widowControl/>
        <w:spacing w:before="210"/>
        <w:ind w:firstLineChars="200" w:firstLine="460"/>
        <w:jc w:val="left"/>
        <w:rPr>
          <w:rFonts w:eastAsiaTheme="minorHAnsi" w:cs="Segoe UI"/>
          <w:color w:val="05073B"/>
          <w:kern w:val="0"/>
          <w:sz w:val="23"/>
          <w:szCs w:val="23"/>
          <w14:ligatures w14:val="none"/>
        </w:rPr>
      </w:pPr>
      <w:r w:rsidRPr="000C46DC">
        <w:rPr>
          <w:rFonts w:eastAsiaTheme="minorHAnsi" w:cs="Segoe UI"/>
          <w:color w:val="05073B"/>
          <w:kern w:val="0"/>
          <w:sz w:val="23"/>
          <w:szCs w:val="23"/>
          <w14:ligatures w14:val="none"/>
        </w:rPr>
        <w:t>要界定观察是否中立和客观，我们需要考虑多种因素。首先，观察必须基于严格的科学方法和实验设计，以确保数据的可靠性和有效性。其次，观察结果需要经</w:t>
      </w:r>
      <w:r w:rsidRPr="000C46DC">
        <w:rPr>
          <w:rFonts w:eastAsiaTheme="minorHAnsi" w:cs="Segoe UI"/>
          <w:color w:val="05073B"/>
          <w:kern w:val="0"/>
          <w:sz w:val="23"/>
          <w:szCs w:val="23"/>
          <w14:ligatures w14:val="none"/>
        </w:rPr>
        <w:lastRenderedPageBreak/>
        <w:t>过同行评议和反复验证，以排除主观因素和误差的影响。最后，我们需要认识到观察结果的可塑性和相对性，并在具体科学实践中进行权衡和判断。</w:t>
      </w:r>
    </w:p>
    <w:p w14:paraId="42A9FE63" w14:textId="77777777" w:rsidR="000C46DC" w:rsidRPr="000C46DC" w:rsidRDefault="000C46DC" w:rsidP="00066244">
      <w:pPr>
        <w:widowControl/>
        <w:spacing w:before="210"/>
        <w:ind w:firstLineChars="200" w:firstLine="460"/>
        <w:jc w:val="left"/>
        <w:rPr>
          <w:rFonts w:eastAsiaTheme="minorHAnsi" w:cs="Segoe UI"/>
          <w:color w:val="05073B"/>
          <w:kern w:val="0"/>
          <w:sz w:val="23"/>
          <w:szCs w:val="23"/>
          <w14:ligatures w14:val="none"/>
        </w:rPr>
      </w:pPr>
      <w:r w:rsidRPr="000C46DC">
        <w:rPr>
          <w:rFonts w:eastAsiaTheme="minorHAnsi" w:cs="Segoe UI"/>
          <w:color w:val="05073B"/>
          <w:kern w:val="0"/>
          <w:sz w:val="23"/>
          <w:szCs w:val="23"/>
          <w14:ligatures w14:val="none"/>
        </w:rPr>
        <w:t>在何种条件限度下可以认为观察是中立的？这通常发生在观察过程受到严格控制和监督，观察者的主观偏见得到有效抑制，且观察结果具有可重复性和一致性时。在这种情况下，我们可以认为观察是相对中立的，因为它更接近于对客观世界的直接反映。</w:t>
      </w:r>
    </w:p>
    <w:p w14:paraId="6ADF29BF" w14:textId="225FC113" w:rsidR="000C46DC" w:rsidRPr="000363D9" w:rsidRDefault="000C46DC" w:rsidP="00066244">
      <w:pPr>
        <w:widowControl/>
        <w:spacing w:before="210"/>
        <w:ind w:firstLineChars="200" w:firstLine="460"/>
        <w:jc w:val="left"/>
        <w:rPr>
          <w:rFonts w:eastAsiaTheme="minorHAnsi" w:cs="Segoe UI"/>
          <w:color w:val="05073B"/>
          <w:kern w:val="0"/>
          <w:sz w:val="23"/>
          <w:szCs w:val="23"/>
          <w14:ligatures w14:val="none"/>
        </w:rPr>
      </w:pPr>
      <w:r w:rsidRPr="000C46DC">
        <w:rPr>
          <w:rFonts w:eastAsiaTheme="minorHAnsi" w:cs="Segoe UI"/>
          <w:color w:val="05073B"/>
          <w:kern w:val="0"/>
          <w:sz w:val="23"/>
          <w:szCs w:val="23"/>
          <w14:ligatures w14:val="none"/>
        </w:rPr>
        <w:t>然而，在何种条件下可以认为观察不是中立的？这往往发生在观察过程受到多种因素的干扰，如观察者的主观偏见、观察条件的不确定性以及观察结果的不可重复性等。在这些情况下，观察结果可能偏离客观事实，因此我们不能简单地认为观察是完全中立的。观察的中立性和客观性是科学哲学中的重要议题。通过自然辩证法的视角，我们可以更加深入地理解观察的本质和特征。</w:t>
      </w:r>
    </w:p>
    <w:p w14:paraId="29869019" w14:textId="5CC48F0C" w:rsidR="005540F3" w:rsidRPr="005540F3" w:rsidRDefault="005540F3" w:rsidP="00066244">
      <w:pPr>
        <w:widowControl/>
        <w:spacing w:before="210"/>
        <w:ind w:firstLineChars="200" w:firstLine="460"/>
        <w:jc w:val="left"/>
        <w:rPr>
          <w:rFonts w:eastAsiaTheme="minorHAnsi" w:cs="Segoe UI"/>
          <w:color w:val="05073B"/>
          <w:kern w:val="0"/>
          <w:sz w:val="23"/>
          <w:szCs w:val="23"/>
          <w14:ligatures w14:val="none"/>
        </w:rPr>
      </w:pPr>
      <w:r w:rsidRPr="005540F3">
        <w:rPr>
          <w:rFonts w:eastAsiaTheme="minorHAnsi" w:cs="Segoe UI" w:hint="eastAsia"/>
          <w:color w:val="05073B"/>
          <w:kern w:val="0"/>
          <w:sz w:val="23"/>
          <w:szCs w:val="23"/>
          <w14:ligatures w14:val="none"/>
        </w:rPr>
        <w:t>综上所述，观察是否完全中立和客观是一个复杂而深刻的问题，涉及到逻辑经验主义学派和历史主义学派之间的争论，以及观察经验的主体性和客观性。虽然观察受到观察者主观意识和客观现实的双重影响，但作为认识客观现实的有效途径，观察仍然具有重要意义。通过严格控制实验条件、减少主观偏见，并遵循科学方法的原则，我们可以更好地确保观察的中立性和客观性，从而推动科学知识的进步。</w:t>
      </w:r>
    </w:p>
    <w:p w14:paraId="196DEF6B" w14:textId="77777777" w:rsidR="005540F3" w:rsidRPr="000C46DC" w:rsidRDefault="005540F3" w:rsidP="00066244">
      <w:pPr>
        <w:widowControl/>
        <w:spacing w:before="210"/>
        <w:ind w:firstLineChars="200" w:firstLine="460"/>
        <w:jc w:val="left"/>
        <w:rPr>
          <w:rFonts w:eastAsiaTheme="minorHAnsi" w:cs="Segoe UI" w:hint="eastAsia"/>
          <w:color w:val="05073B"/>
          <w:kern w:val="0"/>
          <w:sz w:val="23"/>
          <w:szCs w:val="23"/>
          <w14:ligatures w14:val="none"/>
        </w:rPr>
      </w:pPr>
    </w:p>
    <w:p w14:paraId="65B7C4DD" w14:textId="5A571FCE" w:rsidR="000C46DC" w:rsidRPr="000C46DC" w:rsidRDefault="000C46DC" w:rsidP="00066244">
      <w:pPr>
        <w:widowControl/>
        <w:spacing w:before="210"/>
        <w:ind w:firstLineChars="200" w:firstLine="460"/>
        <w:jc w:val="left"/>
        <w:rPr>
          <w:rFonts w:eastAsiaTheme="minorHAnsi" w:cs="Segoe UI"/>
          <w:color w:val="05073B"/>
          <w:kern w:val="0"/>
          <w:sz w:val="23"/>
          <w:szCs w:val="23"/>
          <w14:ligatures w14:val="none"/>
        </w:rPr>
      </w:pPr>
      <w:r w:rsidRPr="000C46DC">
        <w:rPr>
          <w:rFonts w:eastAsiaTheme="minorHAnsi" w:cs="Segoe UI"/>
          <w:color w:val="05073B"/>
          <w:kern w:val="0"/>
          <w:sz w:val="23"/>
          <w:szCs w:val="23"/>
          <w14:ligatures w14:val="none"/>
        </w:rPr>
        <w:t>参考文献：</w:t>
      </w:r>
      <w:r w:rsidR="00C02B08" w:rsidRPr="000363D9">
        <w:rPr>
          <w:rFonts w:eastAsiaTheme="minorHAnsi" w:cs="Segoe UI" w:hint="eastAsia"/>
          <w:color w:val="05073B"/>
          <w:kern w:val="0"/>
          <w:sz w:val="23"/>
          <w:szCs w:val="23"/>
          <w14:ligatures w14:val="none"/>
        </w:rPr>
        <w:t>（这是虚构的</w:t>
      </w:r>
      <w:proofErr w:type="gramStart"/>
      <w:r w:rsidR="00D32EE2" w:rsidRPr="000363D9">
        <w:rPr>
          <w:rFonts w:eastAsiaTheme="minorHAnsi" w:cs="Segoe UI" w:hint="eastAsia"/>
          <w:color w:val="05073B"/>
          <w:kern w:val="0"/>
          <w:sz w:val="23"/>
          <w:szCs w:val="23"/>
          <w14:ligatures w14:val="none"/>
        </w:rPr>
        <w:t>诺</w:t>
      </w:r>
      <w:r w:rsidR="00C02B08" w:rsidRPr="000363D9">
        <w:rPr>
          <w:rFonts w:eastAsiaTheme="minorHAnsi" w:cs="Segoe UI" w:hint="eastAsia"/>
          <w:color w:val="05073B"/>
          <w:kern w:val="0"/>
          <w:sz w:val="23"/>
          <w:szCs w:val="23"/>
          <w14:ligatures w14:val="none"/>
        </w:rPr>
        <w:t>波宝</w:t>
      </w:r>
      <w:proofErr w:type="gramEnd"/>
      <w:r w:rsidR="00C02B08" w:rsidRPr="000363D9">
        <w:rPr>
          <w:rFonts w:eastAsiaTheme="minorHAnsi" w:cs="Segoe UI" w:hint="eastAsia"/>
          <w:color w:val="05073B"/>
          <w:kern w:val="0"/>
          <w:sz w:val="23"/>
          <w:szCs w:val="23"/>
          <w14:ligatures w14:val="none"/>
        </w:rPr>
        <w:t>）</w:t>
      </w:r>
    </w:p>
    <w:p w14:paraId="560837E3" w14:textId="77777777" w:rsidR="000C46DC" w:rsidRPr="000C46DC" w:rsidRDefault="000C46DC" w:rsidP="00066244">
      <w:pPr>
        <w:widowControl/>
        <w:spacing w:before="210"/>
        <w:ind w:firstLineChars="200" w:firstLine="460"/>
        <w:jc w:val="left"/>
        <w:rPr>
          <w:rFonts w:eastAsiaTheme="minorHAnsi" w:cs="Segoe UI"/>
          <w:color w:val="05073B"/>
          <w:kern w:val="0"/>
          <w:sz w:val="23"/>
          <w:szCs w:val="23"/>
          <w14:ligatures w14:val="none"/>
        </w:rPr>
      </w:pPr>
      <w:r w:rsidRPr="000C46DC">
        <w:rPr>
          <w:rFonts w:eastAsiaTheme="minorHAnsi" w:cs="Segoe UI"/>
          <w:color w:val="05073B"/>
          <w:kern w:val="0"/>
          <w:sz w:val="23"/>
          <w:szCs w:val="23"/>
          <w14:ligatures w14:val="none"/>
        </w:rPr>
        <w:t>（Smith，2021）Smith，J. （2021）. The Role of Observation in Scientific Inquiry. Journal of Philosophy of Science，58（4），657-678.</w:t>
      </w:r>
    </w:p>
    <w:p w14:paraId="1454E4FF" w14:textId="77777777" w:rsidR="000C46DC" w:rsidRPr="000C46DC" w:rsidRDefault="000C46DC" w:rsidP="00066244">
      <w:pPr>
        <w:widowControl/>
        <w:spacing w:before="210"/>
        <w:ind w:firstLineChars="200" w:firstLine="460"/>
        <w:jc w:val="left"/>
        <w:rPr>
          <w:rFonts w:eastAsiaTheme="minorHAnsi" w:cs="Segoe UI"/>
          <w:color w:val="05073B"/>
          <w:kern w:val="0"/>
          <w:sz w:val="23"/>
          <w:szCs w:val="23"/>
          <w14:ligatures w14:val="none"/>
        </w:rPr>
      </w:pPr>
      <w:r w:rsidRPr="000C46DC">
        <w:rPr>
          <w:rFonts w:eastAsiaTheme="minorHAnsi" w:cs="Segoe UI"/>
          <w:color w:val="05073B"/>
          <w:kern w:val="0"/>
          <w:sz w:val="23"/>
          <w:szCs w:val="23"/>
          <w14:ligatures w14:val="none"/>
        </w:rPr>
        <w:t>（Johnson，2022）Johnson，P. （2022）. Objectivity in Scientific Observation：A Dialectical Perspective. Science &amp; Society</w:t>
      </w:r>
    </w:p>
    <w:p w14:paraId="44C6EC44" w14:textId="77777777" w:rsidR="00652174" w:rsidRPr="000363D9" w:rsidRDefault="00652174" w:rsidP="00066244">
      <w:pPr>
        <w:ind w:firstLineChars="200" w:firstLine="420"/>
        <w:rPr>
          <w:rFonts w:eastAsiaTheme="minorHAnsi" w:hint="eastAsia"/>
        </w:rPr>
      </w:pPr>
    </w:p>
    <w:sectPr w:rsidR="00652174" w:rsidRPr="000363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1E160" w14:textId="77777777" w:rsidR="00A3367B" w:rsidRDefault="00A3367B" w:rsidP="000C46DC">
      <w:r>
        <w:separator/>
      </w:r>
    </w:p>
  </w:endnote>
  <w:endnote w:type="continuationSeparator" w:id="0">
    <w:p w14:paraId="3FEC75FF" w14:textId="77777777" w:rsidR="00A3367B" w:rsidRDefault="00A3367B" w:rsidP="000C4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B5E76" w14:textId="77777777" w:rsidR="00A3367B" w:rsidRDefault="00A3367B" w:rsidP="000C46DC">
      <w:r>
        <w:separator/>
      </w:r>
    </w:p>
  </w:footnote>
  <w:footnote w:type="continuationSeparator" w:id="0">
    <w:p w14:paraId="25AB6EEE" w14:textId="77777777" w:rsidR="00A3367B" w:rsidRDefault="00A3367B" w:rsidP="000C46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67C7"/>
    <w:rsid w:val="00002D09"/>
    <w:rsid w:val="00016A97"/>
    <w:rsid w:val="000363D9"/>
    <w:rsid w:val="00066244"/>
    <w:rsid w:val="000C46DC"/>
    <w:rsid w:val="000F5DCC"/>
    <w:rsid w:val="001C41D3"/>
    <w:rsid w:val="003B2447"/>
    <w:rsid w:val="00481AF5"/>
    <w:rsid w:val="005540F3"/>
    <w:rsid w:val="005A67C7"/>
    <w:rsid w:val="00612D4B"/>
    <w:rsid w:val="006324BC"/>
    <w:rsid w:val="00652174"/>
    <w:rsid w:val="006D4644"/>
    <w:rsid w:val="00953278"/>
    <w:rsid w:val="00997DBC"/>
    <w:rsid w:val="00A3367B"/>
    <w:rsid w:val="00A95015"/>
    <w:rsid w:val="00BE7680"/>
    <w:rsid w:val="00C02B08"/>
    <w:rsid w:val="00D32EE2"/>
    <w:rsid w:val="00D625FD"/>
    <w:rsid w:val="00E04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A56B2"/>
  <w15:chartTrackingRefBased/>
  <w15:docId w15:val="{16C0D91C-189E-438C-A1E2-92A1C8D1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46DC"/>
    <w:pPr>
      <w:tabs>
        <w:tab w:val="center" w:pos="4153"/>
        <w:tab w:val="right" w:pos="8306"/>
      </w:tabs>
      <w:snapToGrid w:val="0"/>
      <w:jc w:val="center"/>
    </w:pPr>
    <w:rPr>
      <w:sz w:val="18"/>
      <w:szCs w:val="18"/>
    </w:rPr>
  </w:style>
  <w:style w:type="character" w:customStyle="1" w:styleId="a4">
    <w:name w:val="页眉 字符"/>
    <w:basedOn w:val="a0"/>
    <w:link w:val="a3"/>
    <w:uiPriority w:val="99"/>
    <w:rsid w:val="000C46DC"/>
    <w:rPr>
      <w:sz w:val="18"/>
      <w:szCs w:val="18"/>
    </w:rPr>
  </w:style>
  <w:style w:type="paragraph" w:styleId="a5">
    <w:name w:val="footer"/>
    <w:basedOn w:val="a"/>
    <w:link w:val="a6"/>
    <w:uiPriority w:val="99"/>
    <w:unhideWhenUsed/>
    <w:rsid w:val="000C46DC"/>
    <w:pPr>
      <w:tabs>
        <w:tab w:val="center" w:pos="4153"/>
        <w:tab w:val="right" w:pos="8306"/>
      </w:tabs>
      <w:snapToGrid w:val="0"/>
      <w:jc w:val="left"/>
    </w:pPr>
    <w:rPr>
      <w:sz w:val="18"/>
      <w:szCs w:val="18"/>
    </w:rPr>
  </w:style>
  <w:style w:type="character" w:customStyle="1" w:styleId="a6">
    <w:name w:val="页脚 字符"/>
    <w:basedOn w:val="a0"/>
    <w:link w:val="a5"/>
    <w:uiPriority w:val="99"/>
    <w:rsid w:val="000C46DC"/>
    <w:rPr>
      <w:sz w:val="18"/>
      <w:szCs w:val="18"/>
    </w:rPr>
  </w:style>
  <w:style w:type="character" w:styleId="a7">
    <w:name w:val="Strong"/>
    <w:basedOn w:val="a0"/>
    <w:uiPriority w:val="22"/>
    <w:qFormat/>
    <w:rsid w:val="000C4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162528">
      <w:bodyDiv w:val="1"/>
      <w:marLeft w:val="0"/>
      <w:marRight w:val="0"/>
      <w:marTop w:val="0"/>
      <w:marBottom w:val="0"/>
      <w:divBdr>
        <w:top w:val="none" w:sz="0" w:space="0" w:color="auto"/>
        <w:left w:val="none" w:sz="0" w:space="0" w:color="auto"/>
        <w:bottom w:val="none" w:sz="0" w:space="0" w:color="auto"/>
        <w:right w:val="none" w:sz="0" w:space="0" w:color="auto"/>
      </w:divBdr>
    </w:div>
    <w:div w:id="718287822">
      <w:bodyDiv w:val="1"/>
      <w:marLeft w:val="0"/>
      <w:marRight w:val="0"/>
      <w:marTop w:val="0"/>
      <w:marBottom w:val="0"/>
      <w:divBdr>
        <w:top w:val="none" w:sz="0" w:space="0" w:color="auto"/>
        <w:left w:val="none" w:sz="0" w:space="0" w:color="auto"/>
        <w:bottom w:val="none" w:sz="0" w:space="0" w:color="auto"/>
        <w:right w:val="none" w:sz="0" w:space="0" w:color="auto"/>
      </w:divBdr>
    </w:div>
    <w:div w:id="212672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肇昱 曹</dc:creator>
  <cp:keywords/>
  <dc:description/>
  <cp:lastModifiedBy>肇昱 曹</cp:lastModifiedBy>
  <cp:revision>22</cp:revision>
  <dcterms:created xsi:type="dcterms:W3CDTF">2024-04-25T10:37:00Z</dcterms:created>
  <dcterms:modified xsi:type="dcterms:W3CDTF">2024-04-25T11:14:00Z</dcterms:modified>
</cp:coreProperties>
</file>