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AAE62" w14:textId="2E3E89F8" w:rsidR="00A6437A" w:rsidRDefault="00A6437A" w:rsidP="00A6437A">
      <w:pPr>
        <w:pStyle w:val="Inhaltsverzeichnisberschrift"/>
        <w:rPr>
          <w:rFonts w:ascii="Arial" w:hAnsi="Arial" w:cs="Arial"/>
        </w:rPr>
      </w:pPr>
    </w:p>
    <w:p w14:paraId="0F04154E" w14:textId="303FC962" w:rsidR="00A6437A" w:rsidRDefault="00A6437A" w:rsidP="00A6437A">
      <w:pPr>
        <w:pStyle w:val="Inhaltsverzeichnisberschrift"/>
        <w:rPr>
          <w:rFonts w:ascii="Arial" w:hAnsi="Arial" w:cs="Arial"/>
        </w:rPr>
      </w:pPr>
    </w:p>
    <w:p w14:paraId="7A393EDE" w14:textId="77777777" w:rsidR="00A6437A" w:rsidRDefault="00A6437A" w:rsidP="00A6437A">
      <w:pPr>
        <w:rPr>
          <w:lang w:eastAsia="de-CH"/>
        </w:rPr>
      </w:pPr>
    </w:p>
    <w:p w14:paraId="53648F2F" w14:textId="77777777" w:rsidR="00A6437A" w:rsidRDefault="00A6437A" w:rsidP="00A6437A">
      <w:pPr>
        <w:rPr>
          <w:lang w:eastAsia="de-CH"/>
        </w:rPr>
      </w:pPr>
    </w:p>
    <w:p w14:paraId="4C8437C2" w14:textId="77777777" w:rsidR="00A6437A" w:rsidRDefault="00A6437A" w:rsidP="00A6437A">
      <w:pPr>
        <w:rPr>
          <w:lang w:eastAsia="de-CH"/>
        </w:rPr>
      </w:pPr>
    </w:p>
    <w:p w14:paraId="6B4D2587" w14:textId="77777777" w:rsidR="00A6437A" w:rsidRDefault="00A6437A" w:rsidP="00A6437A">
      <w:pPr>
        <w:rPr>
          <w:lang w:eastAsia="de-CH"/>
        </w:rPr>
      </w:pPr>
    </w:p>
    <w:p w14:paraId="30EDDFBE" w14:textId="77777777" w:rsidR="00A6437A" w:rsidRDefault="00A6437A" w:rsidP="00A6437A">
      <w:pPr>
        <w:rPr>
          <w:lang w:eastAsia="de-CH"/>
        </w:rPr>
      </w:pPr>
    </w:p>
    <w:p w14:paraId="02DE06D1" w14:textId="3E027E8F" w:rsidR="00A6437A" w:rsidRDefault="00A6437A" w:rsidP="00A6437A">
      <w:pPr>
        <w:rPr>
          <w:lang w:eastAsia="de-CH"/>
        </w:rPr>
      </w:pPr>
      <w:r>
        <w:rPr>
          <w:lang w:eastAsia="de-CH"/>
        </w:rPr>
        <w:t>DECKBLATT!</w:t>
      </w:r>
      <w:r w:rsidR="41C03F0C" w:rsidRPr="510AA0F3">
        <w:rPr>
          <w:lang w:eastAsia="de-CH"/>
        </w:rPr>
        <w:t xml:space="preserve"> </w:t>
      </w:r>
      <w:proofErr w:type="gramStart"/>
      <w:r w:rsidR="41C03F0C" w:rsidRPr="510AA0F3">
        <w:rPr>
          <w:lang w:eastAsia="de-CH"/>
        </w:rPr>
        <w:t>Bin</w:t>
      </w:r>
      <w:proofErr w:type="gramEnd"/>
      <w:r w:rsidR="41C03F0C" w:rsidRPr="510AA0F3">
        <w:rPr>
          <w:lang w:eastAsia="de-CH"/>
        </w:rPr>
        <w:t xml:space="preserve"> </w:t>
      </w:r>
      <w:proofErr w:type="gramStart"/>
      <w:r w:rsidR="41C03F0C" w:rsidRPr="510AA0F3">
        <w:rPr>
          <w:lang w:eastAsia="de-CH"/>
        </w:rPr>
        <w:t>ja dra</w:t>
      </w:r>
      <w:proofErr w:type="gramEnd"/>
      <w:r w:rsidR="41C03F0C" w:rsidRPr="510AA0F3">
        <w:rPr>
          <w:lang w:eastAsia="de-CH"/>
        </w:rPr>
        <w:t xml:space="preserve"> </w:t>
      </w:r>
      <w:proofErr w:type="spellStart"/>
      <w:r w:rsidR="41C03F0C" w:rsidRPr="510AA0F3">
        <w:rPr>
          <w:lang w:eastAsia="de-CH"/>
        </w:rPr>
        <w:t>bro</w:t>
      </w:r>
      <w:proofErr w:type="spellEnd"/>
      <w:r w:rsidR="41C03F0C" w:rsidRPr="510AA0F3">
        <w:rPr>
          <w:lang w:eastAsia="de-CH"/>
        </w:rPr>
        <w:t>...</w:t>
      </w:r>
    </w:p>
    <w:p w14:paraId="286A9EA7" w14:textId="77777777" w:rsidR="00A6437A" w:rsidRDefault="00A6437A" w:rsidP="00A6437A">
      <w:pPr>
        <w:rPr>
          <w:lang w:eastAsia="de-CH"/>
        </w:rPr>
      </w:pPr>
    </w:p>
    <w:p w14:paraId="6A090BB5" w14:textId="77777777" w:rsidR="00A6437A" w:rsidRDefault="00A6437A" w:rsidP="00A6437A">
      <w:pPr>
        <w:rPr>
          <w:lang w:eastAsia="de-CH"/>
        </w:rPr>
      </w:pPr>
    </w:p>
    <w:p w14:paraId="105271C8" w14:textId="77777777" w:rsidR="00A6437A" w:rsidRDefault="00A6437A" w:rsidP="00A6437A">
      <w:pPr>
        <w:rPr>
          <w:lang w:eastAsia="de-CH"/>
        </w:rPr>
      </w:pPr>
    </w:p>
    <w:p w14:paraId="4F897942" w14:textId="3FE2D54B" w:rsidR="00A6437A" w:rsidRDefault="001C4E10" w:rsidP="00A6437A">
      <w:pPr>
        <w:rPr>
          <w:lang w:eastAsia="de-CH"/>
        </w:rPr>
      </w:pPr>
      <w:r>
        <w:rPr>
          <w:lang w:eastAsia="de-CH"/>
        </w:rPr>
        <w:t xml:space="preserve">Eh </w:t>
      </w:r>
      <w:proofErr w:type="spellStart"/>
      <w:r>
        <w:rPr>
          <w:lang w:eastAsia="de-CH"/>
        </w:rPr>
        <w:t>bro</w:t>
      </w:r>
      <w:proofErr w:type="spellEnd"/>
      <w:r>
        <w:rPr>
          <w:lang w:eastAsia="de-CH"/>
        </w:rPr>
        <w:t xml:space="preserve">? Wo ist der </w:t>
      </w:r>
      <w:proofErr w:type="gramStart"/>
      <w:r>
        <w:rPr>
          <w:lang w:eastAsia="de-CH"/>
        </w:rPr>
        <w:t>ML Teil</w:t>
      </w:r>
      <w:proofErr w:type="gramEnd"/>
      <w:r>
        <w:rPr>
          <w:lang w:eastAsia="de-CH"/>
        </w:rPr>
        <w:t xml:space="preserve">? </w:t>
      </w:r>
    </w:p>
    <w:p w14:paraId="12F925A1" w14:textId="246C79A3" w:rsidR="001C4E10" w:rsidRDefault="001C4E10" w:rsidP="00A6437A">
      <w:pPr>
        <w:rPr>
          <w:lang w:eastAsia="de-CH"/>
        </w:rPr>
      </w:pPr>
      <w:r>
        <w:rPr>
          <w:lang w:eastAsia="de-CH"/>
        </w:rPr>
        <w:t>):</w:t>
      </w:r>
    </w:p>
    <w:p w14:paraId="0E53E47A" w14:textId="77777777" w:rsidR="00A6437A" w:rsidRDefault="00A6437A" w:rsidP="00A6437A">
      <w:pPr>
        <w:rPr>
          <w:lang w:eastAsia="de-CH"/>
        </w:rPr>
      </w:pPr>
    </w:p>
    <w:p w14:paraId="58E3A229" w14:textId="77777777" w:rsidR="00A6437A" w:rsidRDefault="00A6437A" w:rsidP="00A6437A">
      <w:pPr>
        <w:rPr>
          <w:lang w:eastAsia="de-CH"/>
        </w:rPr>
      </w:pPr>
    </w:p>
    <w:p w14:paraId="7CA118BD" w14:textId="77777777" w:rsidR="00A6437A" w:rsidRDefault="00A6437A" w:rsidP="00A6437A">
      <w:pPr>
        <w:rPr>
          <w:lang w:eastAsia="de-CH"/>
        </w:rPr>
      </w:pPr>
    </w:p>
    <w:p w14:paraId="4AE7252C" w14:textId="77777777" w:rsidR="00A6437A" w:rsidRDefault="00A6437A" w:rsidP="00A6437A">
      <w:pPr>
        <w:rPr>
          <w:lang w:eastAsia="de-CH"/>
        </w:rPr>
      </w:pPr>
    </w:p>
    <w:p w14:paraId="653425CC" w14:textId="77777777" w:rsidR="00A6437A" w:rsidRDefault="00A6437A" w:rsidP="00A6437A">
      <w:pPr>
        <w:rPr>
          <w:lang w:eastAsia="de-CH"/>
        </w:rPr>
      </w:pPr>
    </w:p>
    <w:p w14:paraId="7D6B78D1" w14:textId="77777777" w:rsidR="00A6437A" w:rsidRDefault="00A6437A" w:rsidP="00A6437A">
      <w:pPr>
        <w:rPr>
          <w:lang w:eastAsia="de-CH"/>
        </w:rPr>
      </w:pPr>
    </w:p>
    <w:p w14:paraId="63FB0C38" w14:textId="77777777" w:rsidR="00A6437A" w:rsidRDefault="00A6437A" w:rsidP="00A6437A">
      <w:pPr>
        <w:rPr>
          <w:lang w:eastAsia="de-CH"/>
        </w:rPr>
      </w:pPr>
    </w:p>
    <w:p w14:paraId="66705DCD" w14:textId="77777777" w:rsidR="00A6437A" w:rsidRDefault="00A6437A" w:rsidP="00A6437A">
      <w:pPr>
        <w:rPr>
          <w:lang w:eastAsia="de-CH"/>
        </w:rPr>
      </w:pPr>
    </w:p>
    <w:p w14:paraId="3CBF0115" w14:textId="77777777" w:rsidR="00A6437A" w:rsidRDefault="00A6437A" w:rsidP="00A6437A">
      <w:pPr>
        <w:rPr>
          <w:lang w:eastAsia="de-CH"/>
        </w:rPr>
      </w:pPr>
    </w:p>
    <w:p w14:paraId="423E5322" w14:textId="77777777" w:rsidR="00A6437A" w:rsidRDefault="00A6437A" w:rsidP="00A6437A">
      <w:pPr>
        <w:rPr>
          <w:lang w:eastAsia="de-CH"/>
        </w:rPr>
      </w:pPr>
    </w:p>
    <w:p w14:paraId="0AB32165" w14:textId="77777777" w:rsidR="00A6437A" w:rsidRDefault="00A6437A" w:rsidP="00A6437A">
      <w:pPr>
        <w:rPr>
          <w:lang w:eastAsia="de-CH"/>
        </w:rPr>
      </w:pPr>
    </w:p>
    <w:p w14:paraId="5AEA6ACF" w14:textId="77777777" w:rsidR="00A6437A" w:rsidRDefault="00A6437A" w:rsidP="00A6437A">
      <w:pPr>
        <w:rPr>
          <w:lang w:eastAsia="de-CH"/>
        </w:rPr>
      </w:pPr>
    </w:p>
    <w:p w14:paraId="7FBC1562" w14:textId="77777777" w:rsidR="00A22FE8" w:rsidRDefault="00A22FE8" w:rsidP="00A6437A">
      <w:pPr>
        <w:rPr>
          <w:lang w:eastAsia="de-CH"/>
        </w:rPr>
      </w:pPr>
    </w:p>
    <w:p w14:paraId="62B21160" w14:textId="77777777" w:rsidR="00A22FE8" w:rsidRDefault="00A22FE8" w:rsidP="00A6437A">
      <w:pPr>
        <w:rPr>
          <w:lang w:eastAsia="de-CH"/>
        </w:rPr>
      </w:pPr>
    </w:p>
    <w:p w14:paraId="24BE4738" w14:textId="77777777" w:rsidR="00A22FE8" w:rsidRDefault="00A22FE8" w:rsidP="00A6437A">
      <w:pPr>
        <w:rPr>
          <w:lang w:eastAsia="de-CH"/>
        </w:rPr>
      </w:pPr>
    </w:p>
    <w:p w14:paraId="7D57FC2F" w14:textId="77777777" w:rsidR="00A6437A" w:rsidRDefault="00A6437A" w:rsidP="00A6437A">
      <w:pPr>
        <w:rPr>
          <w:lang w:eastAsia="de-CH"/>
        </w:rPr>
      </w:pPr>
    </w:p>
    <w:sdt>
      <w:sdtPr>
        <w:rPr>
          <w:lang w:val="de-DE"/>
        </w:rPr>
        <w:id w:val="1082639201"/>
        <w:docPartObj>
          <w:docPartGallery w:val="Table of Contents"/>
          <w:docPartUnique/>
        </w:docPartObj>
      </w:sdtPr>
      <w:sdtEndPr>
        <w:rPr>
          <w:rFonts w:asciiTheme="minorHAnsi" w:eastAsiaTheme="minorHAnsi" w:hAnsiTheme="minorHAnsi" w:cstheme="minorBidi"/>
          <w:b/>
          <w:bCs/>
          <w:color w:val="auto"/>
          <w:kern w:val="2"/>
          <w:sz w:val="24"/>
          <w:szCs w:val="24"/>
          <w:lang w:val="de-CH" w:eastAsia="en-US"/>
          <w14:ligatures w14:val="standardContextual"/>
        </w:rPr>
      </w:sdtEndPr>
      <w:sdtContent>
        <w:p w14:paraId="5846B16D" w14:textId="2FD883C4" w:rsidR="00124D0E" w:rsidRDefault="00124D0E">
          <w:pPr>
            <w:pStyle w:val="Inhaltsverzeichnisberschrift"/>
          </w:pPr>
          <w:r>
            <w:rPr>
              <w:lang w:val="de-DE"/>
            </w:rPr>
            <w:t>Inhaltsverzeichnis</w:t>
          </w:r>
        </w:p>
        <w:p w14:paraId="1B4E2C9E" w14:textId="7A883F1E" w:rsidR="00A55599" w:rsidRDefault="00124D0E">
          <w:pPr>
            <w:pStyle w:val="Verzeichnis1"/>
            <w:tabs>
              <w:tab w:val="right" w:leader="dot" w:pos="9062"/>
            </w:tabs>
            <w:rPr>
              <w:rFonts w:eastAsiaTheme="minorEastAsia"/>
              <w:noProof/>
              <w:lang w:val="de-DE" w:eastAsia="de-DE"/>
            </w:rPr>
          </w:pPr>
          <w:r>
            <w:fldChar w:fldCharType="begin"/>
          </w:r>
          <w:r>
            <w:instrText xml:space="preserve"> TOC \o "1-3" \h \z \u </w:instrText>
          </w:r>
          <w:r>
            <w:fldChar w:fldCharType="separate"/>
          </w:r>
          <w:hyperlink w:anchor="_Toc218100233" w:history="1">
            <w:r w:rsidR="00A55599" w:rsidRPr="004C7CC6">
              <w:rPr>
                <w:rStyle w:val="Hyperlink"/>
                <w:noProof/>
              </w:rPr>
              <w:t>Abstract</w:t>
            </w:r>
            <w:r w:rsidR="00A55599">
              <w:rPr>
                <w:noProof/>
                <w:webHidden/>
              </w:rPr>
              <w:tab/>
            </w:r>
            <w:r w:rsidR="00A55599">
              <w:rPr>
                <w:noProof/>
                <w:webHidden/>
              </w:rPr>
              <w:fldChar w:fldCharType="begin"/>
            </w:r>
            <w:r w:rsidR="00A55599">
              <w:rPr>
                <w:noProof/>
                <w:webHidden/>
              </w:rPr>
              <w:instrText xml:space="preserve"> PAGEREF _Toc218100233 \h </w:instrText>
            </w:r>
            <w:r w:rsidR="00A55599">
              <w:rPr>
                <w:noProof/>
                <w:webHidden/>
              </w:rPr>
            </w:r>
            <w:r w:rsidR="00A55599">
              <w:rPr>
                <w:noProof/>
                <w:webHidden/>
              </w:rPr>
              <w:fldChar w:fldCharType="separate"/>
            </w:r>
            <w:r w:rsidR="00A55599">
              <w:rPr>
                <w:noProof/>
                <w:webHidden/>
              </w:rPr>
              <w:t>3</w:t>
            </w:r>
            <w:r w:rsidR="00A55599">
              <w:rPr>
                <w:noProof/>
                <w:webHidden/>
              </w:rPr>
              <w:fldChar w:fldCharType="end"/>
            </w:r>
          </w:hyperlink>
        </w:p>
        <w:p w14:paraId="21126BF0" w14:textId="54DC5B8A" w:rsidR="00A55599" w:rsidRDefault="00A55599">
          <w:pPr>
            <w:pStyle w:val="Verzeichnis1"/>
            <w:tabs>
              <w:tab w:val="right" w:leader="dot" w:pos="9062"/>
            </w:tabs>
            <w:rPr>
              <w:rFonts w:eastAsiaTheme="minorEastAsia"/>
              <w:noProof/>
              <w:lang w:val="de-DE" w:eastAsia="de-DE"/>
            </w:rPr>
          </w:pPr>
          <w:hyperlink w:anchor="_Toc218100234" w:history="1">
            <w:r w:rsidRPr="004C7CC6">
              <w:rPr>
                <w:rStyle w:val="Hyperlink"/>
                <w:rFonts w:ascii="Arial" w:hAnsi="Arial" w:cs="Arial"/>
                <w:noProof/>
              </w:rPr>
              <w:t>1. Einleitung</w:t>
            </w:r>
            <w:r>
              <w:rPr>
                <w:noProof/>
                <w:webHidden/>
              </w:rPr>
              <w:tab/>
            </w:r>
            <w:r>
              <w:rPr>
                <w:noProof/>
                <w:webHidden/>
              </w:rPr>
              <w:fldChar w:fldCharType="begin"/>
            </w:r>
            <w:r>
              <w:rPr>
                <w:noProof/>
                <w:webHidden/>
              </w:rPr>
              <w:instrText xml:space="preserve"> PAGEREF _Toc218100234 \h </w:instrText>
            </w:r>
            <w:r>
              <w:rPr>
                <w:noProof/>
                <w:webHidden/>
              </w:rPr>
            </w:r>
            <w:r>
              <w:rPr>
                <w:noProof/>
                <w:webHidden/>
              </w:rPr>
              <w:fldChar w:fldCharType="separate"/>
            </w:r>
            <w:r>
              <w:rPr>
                <w:noProof/>
                <w:webHidden/>
              </w:rPr>
              <w:t>4</w:t>
            </w:r>
            <w:r>
              <w:rPr>
                <w:noProof/>
                <w:webHidden/>
              </w:rPr>
              <w:fldChar w:fldCharType="end"/>
            </w:r>
          </w:hyperlink>
        </w:p>
        <w:p w14:paraId="5AC3950D" w14:textId="2440CFC8" w:rsidR="00A55599" w:rsidRDefault="00A55599">
          <w:pPr>
            <w:pStyle w:val="Verzeichnis2"/>
            <w:tabs>
              <w:tab w:val="right" w:leader="dot" w:pos="9062"/>
            </w:tabs>
            <w:rPr>
              <w:rFonts w:eastAsiaTheme="minorEastAsia"/>
              <w:noProof/>
              <w:lang w:val="de-DE" w:eastAsia="de-DE"/>
            </w:rPr>
          </w:pPr>
          <w:hyperlink w:anchor="_Toc218100235" w:history="1">
            <w:r w:rsidRPr="004C7CC6">
              <w:rPr>
                <w:rStyle w:val="Hyperlink"/>
                <w:rFonts w:ascii="Arial" w:hAnsi="Arial" w:cs="Arial"/>
                <w:noProof/>
              </w:rPr>
              <w:t>1.1 Motivation und Ausgangslage</w:t>
            </w:r>
            <w:r>
              <w:rPr>
                <w:noProof/>
                <w:webHidden/>
              </w:rPr>
              <w:tab/>
            </w:r>
            <w:r>
              <w:rPr>
                <w:noProof/>
                <w:webHidden/>
              </w:rPr>
              <w:fldChar w:fldCharType="begin"/>
            </w:r>
            <w:r>
              <w:rPr>
                <w:noProof/>
                <w:webHidden/>
              </w:rPr>
              <w:instrText xml:space="preserve"> PAGEREF _Toc218100235 \h </w:instrText>
            </w:r>
            <w:r>
              <w:rPr>
                <w:noProof/>
                <w:webHidden/>
              </w:rPr>
            </w:r>
            <w:r>
              <w:rPr>
                <w:noProof/>
                <w:webHidden/>
              </w:rPr>
              <w:fldChar w:fldCharType="separate"/>
            </w:r>
            <w:r>
              <w:rPr>
                <w:noProof/>
                <w:webHidden/>
              </w:rPr>
              <w:t>4</w:t>
            </w:r>
            <w:r>
              <w:rPr>
                <w:noProof/>
                <w:webHidden/>
              </w:rPr>
              <w:fldChar w:fldCharType="end"/>
            </w:r>
          </w:hyperlink>
        </w:p>
        <w:p w14:paraId="1C39FCC6" w14:textId="0FBBCDEF" w:rsidR="00A55599" w:rsidRDefault="00A55599">
          <w:pPr>
            <w:pStyle w:val="Verzeichnis2"/>
            <w:tabs>
              <w:tab w:val="right" w:leader="dot" w:pos="9062"/>
            </w:tabs>
            <w:rPr>
              <w:rFonts w:eastAsiaTheme="minorEastAsia"/>
              <w:noProof/>
              <w:lang w:val="de-DE" w:eastAsia="de-DE"/>
            </w:rPr>
          </w:pPr>
          <w:hyperlink w:anchor="_Toc218100236" w:history="1">
            <w:r w:rsidRPr="004C7CC6">
              <w:rPr>
                <w:rStyle w:val="Hyperlink"/>
                <w:rFonts w:ascii="Arial" w:hAnsi="Arial" w:cs="Arial"/>
                <w:noProof/>
              </w:rPr>
              <w:t>1.2 Problemstellung</w:t>
            </w:r>
            <w:r>
              <w:rPr>
                <w:noProof/>
                <w:webHidden/>
              </w:rPr>
              <w:tab/>
            </w:r>
            <w:r>
              <w:rPr>
                <w:noProof/>
                <w:webHidden/>
              </w:rPr>
              <w:fldChar w:fldCharType="begin"/>
            </w:r>
            <w:r>
              <w:rPr>
                <w:noProof/>
                <w:webHidden/>
              </w:rPr>
              <w:instrText xml:space="preserve"> PAGEREF _Toc218100236 \h </w:instrText>
            </w:r>
            <w:r>
              <w:rPr>
                <w:noProof/>
                <w:webHidden/>
              </w:rPr>
            </w:r>
            <w:r>
              <w:rPr>
                <w:noProof/>
                <w:webHidden/>
              </w:rPr>
              <w:fldChar w:fldCharType="separate"/>
            </w:r>
            <w:r>
              <w:rPr>
                <w:noProof/>
                <w:webHidden/>
              </w:rPr>
              <w:t>4</w:t>
            </w:r>
            <w:r>
              <w:rPr>
                <w:noProof/>
                <w:webHidden/>
              </w:rPr>
              <w:fldChar w:fldCharType="end"/>
            </w:r>
          </w:hyperlink>
        </w:p>
        <w:p w14:paraId="77A304BA" w14:textId="219EF5D9" w:rsidR="00A55599" w:rsidRDefault="00A55599">
          <w:pPr>
            <w:pStyle w:val="Verzeichnis1"/>
            <w:tabs>
              <w:tab w:val="right" w:leader="dot" w:pos="9062"/>
            </w:tabs>
            <w:rPr>
              <w:rFonts w:eastAsiaTheme="minorEastAsia"/>
              <w:noProof/>
              <w:lang w:val="de-DE" w:eastAsia="de-DE"/>
            </w:rPr>
          </w:pPr>
          <w:hyperlink w:anchor="_Toc218100237" w:history="1">
            <w:r w:rsidRPr="004C7CC6">
              <w:rPr>
                <w:rStyle w:val="Hyperlink"/>
                <w:rFonts w:ascii="Arial" w:hAnsi="Arial" w:cs="Arial"/>
                <w:noProof/>
              </w:rPr>
              <w:t>2. Zielsetzung</w:t>
            </w:r>
            <w:r>
              <w:rPr>
                <w:noProof/>
                <w:webHidden/>
              </w:rPr>
              <w:tab/>
            </w:r>
            <w:r>
              <w:rPr>
                <w:noProof/>
                <w:webHidden/>
              </w:rPr>
              <w:fldChar w:fldCharType="begin"/>
            </w:r>
            <w:r>
              <w:rPr>
                <w:noProof/>
                <w:webHidden/>
              </w:rPr>
              <w:instrText xml:space="preserve"> PAGEREF _Toc218100237 \h </w:instrText>
            </w:r>
            <w:r>
              <w:rPr>
                <w:noProof/>
                <w:webHidden/>
              </w:rPr>
            </w:r>
            <w:r>
              <w:rPr>
                <w:noProof/>
                <w:webHidden/>
              </w:rPr>
              <w:fldChar w:fldCharType="separate"/>
            </w:r>
            <w:r>
              <w:rPr>
                <w:noProof/>
                <w:webHidden/>
              </w:rPr>
              <w:t>5</w:t>
            </w:r>
            <w:r>
              <w:rPr>
                <w:noProof/>
                <w:webHidden/>
              </w:rPr>
              <w:fldChar w:fldCharType="end"/>
            </w:r>
          </w:hyperlink>
        </w:p>
        <w:p w14:paraId="43F95ABE" w14:textId="3E1AAB23" w:rsidR="00A55599" w:rsidRDefault="00A55599">
          <w:pPr>
            <w:pStyle w:val="Verzeichnis2"/>
            <w:tabs>
              <w:tab w:val="right" w:leader="dot" w:pos="9062"/>
            </w:tabs>
            <w:rPr>
              <w:rFonts w:eastAsiaTheme="minorEastAsia"/>
              <w:noProof/>
              <w:lang w:val="de-DE" w:eastAsia="de-DE"/>
            </w:rPr>
          </w:pPr>
          <w:hyperlink w:anchor="_Toc218100238" w:history="1">
            <w:r w:rsidRPr="004C7CC6">
              <w:rPr>
                <w:rStyle w:val="Hyperlink"/>
                <w:rFonts w:ascii="Arial" w:hAnsi="Arial" w:cs="Arial"/>
                <w:noProof/>
              </w:rPr>
              <w:t>2.1 Projektvision</w:t>
            </w:r>
            <w:r>
              <w:rPr>
                <w:noProof/>
                <w:webHidden/>
              </w:rPr>
              <w:tab/>
            </w:r>
            <w:r>
              <w:rPr>
                <w:noProof/>
                <w:webHidden/>
              </w:rPr>
              <w:fldChar w:fldCharType="begin"/>
            </w:r>
            <w:r>
              <w:rPr>
                <w:noProof/>
                <w:webHidden/>
              </w:rPr>
              <w:instrText xml:space="preserve"> PAGEREF _Toc218100238 \h </w:instrText>
            </w:r>
            <w:r>
              <w:rPr>
                <w:noProof/>
                <w:webHidden/>
              </w:rPr>
            </w:r>
            <w:r>
              <w:rPr>
                <w:noProof/>
                <w:webHidden/>
              </w:rPr>
              <w:fldChar w:fldCharType="separate"/>
            </w:r>
            <w:r>
              <w:rPr>
                <w:noProof/>
                <w:webHidden/>
              </w:rPr>
              <w:t>5</w:t>
            </w:r>
            <w:r>
              <w:rPr>
                <w:noProof/>
                <w:webHidden/>
              </w:rPr>
              <w:fldChar w:fldCharType="end"/>
            </w:r>
          </w:hyperlink>
        </w:p>
        <w:p w14:paraId="501AF893" w14:textId="278B3EBC" w:rsidR="00A55599" w:rsidRDefault="00A55599">
          <w:pPr>
            <w:pStyle w:val="Verzeichnis2"/>
            <w:tabs>
              <w:tab w:val="right" w:leader="dot" w:pos="9062"/>
            </w:tabs>
            <w:rPr>
              <w:rFonts w:eastAsiaTheme="minorEastAsia"/>
              <w:noProof/>
              <w:lang w:val="de-DE" w:eastAsia="de-DE"/>
            </w:rPr>
          </w:pPr>
          <w:hyperlink w:anchor="_Toc218100239" w:history="1">
            <w:r w:rsidRPr="004C7CC6">
              <w:rPr>
                <w:rStyle w:val="Hyperlink"/>
                <w:rFonts w:ascii="Arial" w:hAnsi="Arial" w:cs="Arial"/>
                <w:noProof/>
              </w:rPr>
              <w:t>2.2 Funktionale Ziele</w:t>
            </w:r>
            <w:r>
              <w:rPr>
                <w:noProof/>
                <w:webHidden/>
              </w:rPr>
              <w:tab/>
            </w:r>
            <w:r>
              <w:rPr>
                <w:noProof/>
                <w:webHidden/>
              </w:rPr>
              <w:fldChar w:fldCharType="begin"/>
            </w:r>
            <w:r>
              <w:rPr>
                <w:noProof/>
                <w:webHidden/>
              </w:rPr>
              <w:instrText xml:space="preserve"> PAGEREF _Toc218100239 \h </w:instrText>
            </w:r>
            <w:r>
              <w:rPr>
                <w:noProof/>
                <w:webHidden/>
              </w:rPr>
            </w:r>
            <w:r>
              <w:rPr>
                <w:noProof/>
                <w:webHidden/>
              </w:rPr>
              <w:fldChar w:fldCharType="separate"/>
            </w:r>
            <w:r>
              <w:rPr>
                <w:noProof/>
                <w:webHidden/>
              </w:rPr>
              <w:t>5</w:t>
            </w:r>
            <w:r>
              <w:rPr>
                <w:noProof/>
                <w:webHidden/>
              </w:rPr>
              <w:fldChar w:fldCharType="end"/>
            </w:r>
          </w:hyperlink>
        </w:p>
        <w:p w14:paraId="35BEF92B" w14:textId="292DE0F4" w:rsidR="00A55599" w:rsidRDefault="00A55599">
          <w:pPr>
            <w:pStyle w:val="Verzeichnis2"/>
            <w:tabs>
              <w:tab w:val="right" w:leader="dot" w:pos="9062"/>
            </w:tabs>
            <w:rPr>
              <w:rFonts w:eastAsiaTheme="minorEastAsia"/>
              <w:noProof/>
              <w:lang w:val="de-DE" w:eastAsia="de-DE"/>
            </w:rPr>
          </w:pPr>
          <w:hyperlink w:anchor="_Toc218100240" w:history="1">
            <w:r w:rsidRPr="004C7CC6">
              <w:rPr>
                <w:rStyle w:val="Hyperlink"/>
                <w:rFonts w:ascii="Arial" w:hAnsi="Arial" w:cs="Arial"/>
                <w:noProof/>
              </w:rPr>
              <w:t>2.3 Zukunftsvisionen</w:t>
            </w:r>
            <w:r>
              <w:rPr>
                <w:noProof/>
                <w:webHidden/>
              </w:rPr>
              <w:tab/>
            </w:r>
            <w:r>
              <w:rPr>
                <w:noProof/>
                <w:webHidden/>
              </w:rPr>
              <w:fldChar w:fldCharType="begin"/>
            </w:r>
            <w:r>
              <w:rPr>
                <w:noProof/>
                <w:webHidden/>
              </w:rPr>
              <w:instrText xml:space="preserve"> PAGEREF _Toc218100240 \h </w:instrText>
            </w:r>
            <w:r>
              <w:rPr>
                <w:noProof/>
                <w:webHidden/>
              </w:rPr>
            </w:r>
            <w:r>
              <w:rPr>
                <w:noProof/>
                <w:webHidden/>
              </w:rPr>
              <w:fldChar w:fldCharType="separate"/>
            </w:r>
            <w:r>
              <w:rPr>
                <w:noProof/>
                <w:webHidden/>
              </w:rPr>
              <w:t>6</w:t>
            </w:r>
            <w:r>
              <w:rPr>
                <w:noProof/>
                <w:webHidden/>
              </w:rPr>
              <w:fldChar w:fldCharType="end"/>
            </w:r>
          </w:hyperlink>
        </w:p>
        <w:p w14:paraId="7A69B152" w14:textId="1FD8800C" w:rsidR="00A55599" w:rsidRDefault="00A55599">
          <w:pPr>
            <w:pStyle w:val="Verzeichnis3"/>
            <w:tabs>
              <w:tab w:val="right" w:leader="dot" w:pos="9062"/>
            </w:tabs>
            <w:rPr>
              <w:rFonts w:eastAsiaTheme="minorEastAsia"/>
              <w:noProof/>
              <w:lang w:val="de-DE" w:eastAsia="de-DE"/>
            </w:rPr>
          </w:pPr>
          <w:hyperlink w:anchor="_Toc218100241" w:history="1">
            <w:r w:rsidRPr="004C7CC6">
              <w:rPr>
                <w:rStyle w:val="Hyperlink"/>
                <w:rFonts w:ascii="Arial" w:hAnsi="Arial" w:cs="Arial"/>
                <w:noProof/>
              </w:rPr>
              <w:t>2.3.1 Abschätzung von Wettbewerb und Erfolgschancen</w:t>
            </w:r>
            <w:r>
              <w:rPr>
                <w:noProof/>
                <w:webHidden/>
              </w:rPr>
              <w:tab/>
            </w:r>
            <w:r>
              <w:rPr>
                <w:noProof/>
                <w:webHidden/>
              </w:rPr>
              <w:fldChar w:fldCharType="begin"/>
            </w:r>
            <w:r>
              <w:rPr>
                <w:noProof/>
                <w:webHidden/>
              </w:rPr>
              <w:instrText xml:space="preserve"> PAGEREF _Toc218100241 \h </w:instrText>
            </w:r>
            <w:r>
              <w:rPr>
                <w:noProof/>
                <w:webHidden/>
              </w:rPr>
            </w:r>
            <w:r>
              <w:rPr>
                <w:noProof/>
                <w:webHidden/>
              </w:rPr>
              <w:fldChar w:fldCharType="separate"/>
            </w:r>
            <w:r>
              <w:rPr>
                <w:noProof/>
                <w:webHidden/>
              </w:rPr>
              <w:t>6</w:t>
            </w:r>
            <w:r>
              <w:rPr>
                <w:noProof/>
                <w:webHidden/>
              </w:rPr>
              <w:fldChar w:fldCharType="end"/>
            </w:r>
          </w:hyperlink>
        </w:p>
        <w:p w14:paraId="43C49AAA" w14:textId="6F17D748" w:rsidR="00A55599" w:rsidRDefault="00A55599">
          <w:pPr>
            <w:pStyle w:val="Verzeichnis3"/>
            <w:tabs>
              <w:tab w:val="right" w:leader="dot" w:pos="9062"/>
            </w:tabs>
            <w:rPr>
              <w:rFonts w:eastAsiaTheme="minorEastAsia"/>
              <w:noProof/>
              <w:lang w:val="de-DE" w:eastAsia="de-DE"/>
            </w:rPr>
          </w:pPr>
          <w:hyperlink w:anchor="_Toc218100242" w:history="1">
            <w:r w:rsidRPr="004C7CC6">
              <w:rPr>
                <w:rStyle w:val="Hyperlink"/>
                <w:rFonts w:ascii="Arial" w:hAnsi="Arial" w:cs="Arial"/>
                <w:noProof/>
              </w:rPr>
              <w:t>2.3.2 Intelligente Dokumentenanalyse und Ausschreibungs-Assistent</w:t>
            </w:r>
            <w:r>
              <w:rPr>
                <w:noProof/>
                <w:webHidden/>
              </w:rPr>
              <w:tab/>
            </w:r>
            <w:r>
              <w:rPr>
                <w:noProof/>
                <w:webHidden/>
              </w:rPr>
              <w:fldChar w:fldCharType="begin"/>
            </w:r>
            <w:r>
              <w:rPr>
                <w:noProof/>
                <w:webHidden/>
              </w:rPr>
              <w:instrText xml:space="preserve"> PAGEREF _Toc218100242 \h </w:instrText>
            </w:r>
            <w:r>
              <w:rPr>
                <w:noProof/>
                <w:webHidden/>
              </w:rPr>
            </w:r>
            <w:r>
              <w:rPr>
                <w:noProof/>
                <w:webHidden/>
              </w:rPr>
              <w:fldChar w:fldCharType="separate"/>
            </w:r>
            <w:r>
              <w:rPr>
                <w:noProof/>
                <w:webHidden/>
              </w:rPr>
              <w:t>6</w:t>
            </w:r>
            <w:r>
              <w:rPr>
                <w:noProof/>
                <w:webHidden/>
              </w:rPr>
              <w:fldChar w:fldCharType="end"/>
            </w:r>
          </w:hyperlink>
        </w:p>
        <w:p w14:paraId="686E399B" w14:textId="33D812A8" w:rsidR="00A55599" w:rsidRDefault="00A55599">
          <w:pPr>
            <w:pStyle w:val="Verzeichnis3"/>
            <w:tabs>
              <w:tab w:val="right" w:leader="dot" w:pos="9062"/>
            </w:tabs>
            <w:rPr>
              <w:rFonts w:eastAsiaTheme="minorEastAsia"/>
              <w:noProof/>
              <w:lang w:val="de-DE" w:eastAsia="de-DE"/>
            </w:rPr>
          </w:pPr>
          <w:hyperlink w:anchor="_Toc218100243" w:history="1">
            <w:r w:rsidRPr="004C7CC6">
              <w:rPr>
                <w:rStyle w:val="Hyperlink"/>
                <w:rFonts w:ascii="Arial" w:hAnsi="Arial" w:cs="Arial"/>
                <w:noProof/>
              </w:rPr>
              <w:t>2.3.3 Vereinfachte BKP-Berechnung für Unternehmen</w:t>
            </w:r>
            <w:r>
              <w:rPr>
                <w:noProof/>
                <w:webHidden/>
              </w:rPr>
              <w:tab/>
            </w:r>
            <w:r>
              <w:rPr>
                <w:noProof/>
                <w:webHidden/>
              </w:rPr>
              <w:fldChar w:fldCharType="begin"/>
            </w:r>
            <w:r>
              <w:rPr>
                <w:noProof/>
                <w:webHidden/>
              </w:rPr>
              <w:instrText xml:space="preserve"> PAGEREF _Toc218100243 \h </w:instrText>
            </w:r>
            <w:r>
              <w:rPr>
                <w:noProof/>
                <w:webHidden/>
              </w:rPr>
            </w:r>
            <w:r>
              <w:rPr>
                <w:noProof/>
                <w:webHidden/>
              </w:rPr>
              <w:fldChar w:fldCharType="separate"/>
            </w:r>
            <w:r>
              <w:rPr>
                <w:noProof/>
                <w:webHidden/>
              </w:rPr>
              <w:t>7</w:t>
            </w:r>
            <w:r>
              <w:rPr>
                <w:noProof/>
                <w:webHidden/>
              </w:rPr>
              <w:fldChar w:fldCharType="end"/>
            </w:r>
          </w:hyperlink>
        </w:p>
        <w:p w14:paraId="67A4E4F2" w14:textId="408B6975" w:rsidR="00A55599" w:rsidRDefault="00A55599">
          <w:pPr>
            <w:pStyle w:val="Verzeichnis1"/>
            <w:tabs>
              <w:tab w:val="right" w:leader="dot" w:pos="9062"/>
            </w:tabs>
            <w:rPr>
              <w:rFonts w:eastAsiaTheme="minorEastAsia"/>
              <w:noProof/>
              <w:lang w:val="de-DE" w:eastAsia="de-DE"/>
            </w:rPr>
          </w:pPr>
          <w:hyperlink w:anchor="_Toc218100244" w:history="1">
            <w:r w:rsidRPr="004C7CC6">
              <w:rPr>
                <w:rStyle w:val="Hyperlink"/>
                <w:rFonts w:ascii="Arial" w:hAnsi="Arial" w:cs="Arial"/>
                <w:noProof/>
              </w:rPr>
              <w:t>3. Theoretischer Hintergrund</w:t>
            </w:r>
            <w:r>
              <w:rPr>
                <w:noProof/>
                <w:webHidden/>
              </w:rPr>
              <w:tab/>
            </w:r>
            <w:r>
              <w:rPr>
                <w:noProof/>
                <w:webHidden/>
              </w:rPr>
              <w:fldChar w:fldCharType="begin"/>
            </w:r>
            <w:r>
              <w:rPr>
                <w:noProof/>
                <w:webHidden/>
              </w:rPr>
              <w:instrText xml:space="preserve"> PAGEREF _Toc218100244 \h </w:instrText>
            </w:r>
            <w:r>
              <w:rPr>
                <w:noProof/>
                <w:webHidden/>
              </w:rPr>
            </w:r>
            <w:r>
              <w:rPr>
                <w:noProof/>
                <w:webHidden/>
              </w:rPr>
              <w:fldChar w:fldCharType="separate"/>
            </w:r>
            <w:r>
              <w:rPr>
                <w:noProof/>
                <w:webHidden/>
              </w:rPr>
              <w:t>7</w:t>
            </w:r>
            <w:r>
              <w:rPr>
                <w:noProof/>
                <w:webHidden/>
              </w:rPr>
              <w:fldChar w:fldCharType="end"/>
            </w:r>
          </w:hyperlink>
        </w:p>
        <w:p w14:paraId="3BEFF87F" w14:textId="6A607FE2" w:rsidR="00A55599" w:rsidRDefault="00A55599">
          <w:pPr>
            <w:pStyle w:val="Verzeichnis2"/>
            <w:tabs>
              <w:tab w:val="right" w:leader="dot" w:pos="9062"/>
            </w:tabs>
            <w:rPr>
              <w:rFonts w:eastAsiaTheme="minorEastAsia"/>
              <w:noProof/>
              <w:lang w:val="de-DE" w:eastAsia="de-DE"/>
            </w:rPr>
          </w:pPr>
          <w:hyperlink w:anchor="_Toc218100245" w:history="1">
            <w:r w:rsidRPr="004C7CC6">
              <w:rPr>
                <w:rStyle w:val="Hyperlink"/>
                <w:rFonts w:ascii="Arial" w:hAnsi="Arial" w:cs="Arial"/>
                <w:noProof/>
              </w:rPr>
              <w:t>3.1 Öffentliches Beschaffungswesen in der Schweiz (SIMAP &amp; CPV-Codes)</w:t>
            </w:r>
            <w:r>
              <w:rPr>
                <w:noProof/>
                <w:webHidden/>
              </w:rPr>
              <w:tab/>
            </w:r>
            <w:r>
              <w:rPr>
                <w:noProof/>
                <w:webHidden/>
              </w:rPr>
              <w:fldChar w:fldCharType="begin"/>
            </w:r>
            <w:r>
              <w:rPr>
                <w:noProof/>
                <w:webHidden/>
              </w:rPr>
              <w:instrText xml:space="preserve"> PAGEREF _Toc218100245 \h </w:instrText>
            </w:r>
            <w:r>
              <w:rPr>
                <w:noProof/>
                <w:webHidden/>
              </w:rPr>
            </w:r>
            <w:r>
              <w:rPr>
                <w:noProof/>
                <w:webHidden/>
              </w:rPr>
              <w:fldChar w:fldCharType="separate"/>
            </w:r>
            <w:r>
              <w:rPr>
                <w:noProof/>
                <w:webHidden/>
              </w:rPr>
              <w:t>7</w:t>
            </w:r>
            <w:r>
              <w:rPr>
                <w:noProof/>
                <w:webHidden/>
              </w:rPr>
              <w:fldChar w:fldCharType="end"/>
            </w:r>
          </w:hyperlink>
        </w:p>
        <w:p w14:paraId="001CFF26" w14:textId="70752EBA" w:rsidR="00A55599" w:rsidRDefault="00A55599">
          <w:pPr>
            <w:pStyle w:val="Verzeichnis2"/>
            <w:tabs>
              <w:tab w:val="right" w:leader="dot" w:pos="9062"/>
            </w:tabs>
            <w:rPr>
              <w:rFonts w:eastAsiaTheme="minorEastAsia"/>
              <w:noProof/>
              <w:lang w:val="de-DE" w:eastAsia="de-DE"/>
            </w:rPr>
          </w:pPr>
          <w:hyperlink w:anchor="_Toc218100246" w:history="1">
            <w:r w:rsidRPr="004C7CC6">
              <w:rPr>
                <w:rStyle w:val="Hyperlink"/>
                <w:rFonts w:ascii="Arial" w:hAnsi="Arial" w:cs="Arial"/>
                <w:noProof/>
              </w:rPr>
              <w:t>3.2 Machine Learning &amp; NLP: Semantik vs. Keyword-Suche</w:t>
            </w:r>
            <w:r>
              <w:rPr>
                <w:noProof/>
                <w:webHidden/>
              </w:rPr>
              <w:tab/>
            </w:r>
            <w:r>
              <w:rPr>
                <w:noProof/>
                <w:webHidden/>
              </w:rPr>
              <w:fldChar w:fldCharType="begin"/>
            </w:r>
            <w:r>
              <w:rPr>
                <w:noProof/>
                <w:webHidden/>
              </w:rPr>
              <w:instrText xml:space="preserve"> PAGEREF _Toc218100246 \h </w:instrText>
            </w:r>
            <w:r>
              <w:rPr>
                <w:noProof/>
                <w:webHidden/>
              </w:rPr>
            </w:r>
            <w:r>
              <w:rPr>
                <w:noProof/>
                <w:webHidden/>
              </w:rPr>
              <w:fldChar w:fldCharType="separate"/>
            </w:r>
            <w:r>
              <w:rPr>
                <w:noProof/>
                <w:webHidden/>
              </w:rPr>
              <w:t>8</w:t>
            </w:r>
            <w:r>
              <w:rPr>
                <w:noProof/>
                <w:webHidden/>
              </w:rPr>
              <w:fldChar w:fldCharType="end"/>
            </w:r>
          </w:hyperlink>
        </w:p>
        <w:p w14:paraId="73751491" w14:textId="28EF974E" w:rsidR="00A55599" w:rsidRDefault="00A55599">
          <w:pPr>
            <w:pStyle w:val="Verzeichnis1"/>
            <w:tabs>
              <w:tab w:val="right" w:leader="dot" w:pos="9062"/>
            </w:tabs>
            <w:rPr>
              <w:rFonts w:eastAsiaTheme="minorEastAsia"/>
              <w:noProof/>
              <w:lang w:val="de-DE" w:eastAsia="de-DE"/>
            </w:rPr>
          </w:pPr>
          <w:hyperlink w:anchor="_Toc218100247" w:history="1">
            <w:r w:rsidRPr="004C7CC6">
              <w:rPr>
                <w:rStyle w:val="Hyperlink"/>
                <w:rFonts w:ascii="Arial" w:hAnsi="Arial" w:cs="Arial"/>
                <w:noProof/>
              </w:rPr>
              <w:t>4. Daten-Pipeline &amp; Backend</w:t>
            </w:r>
            <w:r>
              <w:rPr>
                <w:noProof/>
                <w:webHidden/>
              </w:rPr>
              <w:tab/>
            </w:r>
            <w:r>
              <w:rPr>
                <w:noProof/>
                <w:webHidden/>
              </w:rPr>
              <w:fldChar w:fldCharType="begin"/>
            </w:r>
            <w:r>
              <w:rPr>
                <w:noProof/>
                <w:webHidden/>
              </w:rPr>
              <w:instrText xml:space="preserve"> PAGEREF _Toc218100247 \h </w:instrText>
            </w:r>
            <w:r>
              <w:rPr>
                <w:noProof/>
                <w:webHidden/>
              </w:rPr>
            </w:r>
            <w:r>
              <w:rPr>
                <w:noProof/>
                <w:webHidden/>
              </w:rPr>
              <w:fldChar w:fldCharType="separate"/>
            </w:r>
            <w:r>
              <w:rPr>
                <w:noProof/>
                <w:webHidden/>
              </w:rPr>
              <w:t>8</w:t>
            </w:r>
            <w:r>
              <w:rPr>
                <w:noProof/>
                <w:webHidden/>
              </w:rPr>
              <w:fldChar w:fldCharType="end"/>
            </w:r>
          </w:hyperlink>
        </w:p>
        <w:p w14:paraId="6DA2EE9E" w14:textId="443B01BD" w:rsidR="00A55599" w:rsidRDefault="00A55599">
          <w:pPr>
            <w:pStyle w:val="Verzeichnis2"/>
            <w:tabs>
              <w:tab w:val="right" w:leader="dot" w:pos="9062"/>
            </w:tabs>
            <w:rPr>
              <w:rFonts w:eastAsiaTheme="minorEastAsia"/>
              <w:noProof/>
              <w:lang w:val="de-DE" w:eastAsia="de-DE"/>
            </w:rPr>
          </w:pPr>
          <w:hyperlink w:anchor="_Toc218100248" w:history="1">
            <w:r w:rsidRPr="004C7CC6">
              <w:rPr>
                <w:rStyle w:val="Hyperlink"/>
                <w:rFonts w:ascii="Arial" w:hAnsi="Arial" w:cs="Arial"/>
                <w:noProof/>
              </w:rPr>
              <w:t>4.1 Datenerfassung – SIMAP API Integration</w:t>
            </w:r>
            <w:r>
              <w:rPr>
                <w:noProof/>
                <w:webHidden/>
              </w:rPr>
              <w:tab/>
            </w:r>
            <w:r>
              <w:rPr>
                <w:noProof/>
                <w:webHidden/>
              </w:rPr>
              <w:fldChar w:fldCharType="begin"/>
            </w:r>
            <w:r>
              <w:rPr>
                <w:noProof/>
                <w:webHidden/>
              </w:rPr>
              <w:instrText xml:space="preserve"> PAGEREF _Toc218100248 \h </w:instrText>
            </w:r>
            <w:r>
              <w:rPr>
                <w:noProof/>
                <w:webHidden/>
              </w:rPr>
            </w:r>
            <w:r>
              <w:rPr>
                <w:noProof/>
                <w:webHidden/>
              </w:rPr>
              <w:fldChar w:fldCharType="separate"/>
            </w:r>
            <w:r>
              <w:rPr>
                <w:noProof/>
                <w:webHidden/>
              </w:rPr>
              <w:t>8</w:t>
            </w:r>
            <w:r>
              <w:rPr>
                <w:noProof/>
                <w:webHidden/>
              </w:rPr>
              <w:fldChar w:fldCharType="end"/>
            </w:r>
          </w:hyperlink>
        </w:p>
        <w:p w14:paraId="1EA919DD" w14:textId="77A21A2D" w:rsidR="00A55599" w:rsidRDefault="00A55599">
          <w:pPr>
            <w:pStyle w:val="Verzeichnis2"/>
            <w:tabs>
              <w:tab w:val="right" w:leader="dot" w:pos="9062"/>
            </w:tabs>
            <w:rPr>
              <w:rFonts w:eastAsiaTheme="minorEastAsia"/>
              <w:noProof/>
              <w:lang w:val="de-DE" w:eastAsia="de-DE"/>
            </w:rPr>
          </w:pPr>
          <w:hyperlink w:anchor="_Toc218100249" w:history="1">
            <w:r w:rsidRPr="004C7CC6">
              <w:rPr>
                <w:rStyle w:val="Hyperlink"/>
                <w:rFonts w:ascii="Arial" w:hAnsi="Arial" w:cs="Arial"/>
                <w:noProof/>
              </w:rPr>
              <w:t>4.2 Evolution der Datenerfassung</w:t>
            </w:r>
            <w:r>
              <w:rPr>
                <w:noProof/>
                <w:webHidden/>
              </w:rPr>
              <w:tab/>
            </w:r>
            <w:r>
              <w:rPr>
                <w:noProof/>
                <w:webHidden/>
              </w:rPr>
              <w:fldChar w:fldCharType="begin"/>
            </w:r>
            <w:r>
              <w:rPr>
                <w:noProof/>
                <w:webHidden/>
              </w:rPr>
              <w:instrText xml:space="preserve"> PAGEREF _Toc218100249 \h </w:instrText>
            </w:r>
            <w:r>
              <w:rPr>
                <w:noProof/>
                <w:webHidden/>
              </w:rPr>
            </w:r>
            <w:r>
              <w:rPr>
                <w:noProof/>
                <w:webHidden/>
              </w:rPr>
              <w:fldChar w:fldCharType="separate"/>
            </w:r>
            <w:r>
              <w:rPr>
                <w:noProof/>
                <w:webHidden/>
              </w:rPr>
              <w:t>9</w:t>
            </w:r>
            <w:r>
              <w:rPr>
                <w:noProof/>
                <w:webHidden/>
              </w:rPr>
              <w:fldChar w:fldCharType="end"/>
            </w:r>
          </w:hyperlink>
        </w:p>
        <w:p w14:paraId="5851ED81" w14:textId="60288C7C" w:rsidR="00A55599" w:rsidRDefault="00A55599">
          <w:pPr>
            <w:pStyle w:val="Verzeichnis3"/>
            <w:tabs>
              <w:tab w:val="right" w:leader="dot" w:pos="9062"/>
            </w:tabs>
            <w:rPr>
              <w:rFonts w:eastAsiaTheme="minorEastAsia"/>
              <w:noProof/>
              <w:lang w:val="de-DE" w:eastAsia="de-DE"/>
            </w:rPr>
          </w:pPr>
          <w:hyperlink w:anchor="_Toc218100250" w:history="1">
            <w:r w:rsidRPr="004C7CC6">
              <w:rPr>
                <w:rStyle w:val="Hyperlink"/>
                <w:rFonts w:ascii="Arial" w:hAnsi="Arial" w:cs="Arial"/>
                <w:noProof/>
              </w:rPr>
              <w:t>Ansatz 1: Statischer CSV-Import</w:t>
            </w:r>
            <w:r>
              <w:rPr>
                <w:noProof/>
                <w:webHidden/>
              </w:rPr>
              <w:tab/>
            </w:r>
            <w:r>
              <w:rPr>
                <w:noProof/>
                <w:webHidden/>
              </w:rPr>
              <w:fldChar w:fldCharType="begin"/>
            </w:r>
            <w:r>
              <w:rPr>
                <w:noProof/>
                <w:webHidden/>
              </w:rPr>
              <w:instrText xml:space="preserve"> PAGEREF _Toc218100250 \h </w:instrText>
            </w:r>
            <w:r>
              <w:rPr>
                <w:noProof/>
                <w:webHidden/>
              </w:rPr>
            </w:r>
            <w:r>
              <w:rPr>
                <w:noProof/>
                <w:webHidden/>
              </w:rPr>
              <w:fldChar w:fldCharType="separate"/>
            </w:r>
            <w:r>
              <w:rPr>
                <w:noProof/>
                <w:webHidden/>
              </w:rPr>
              <w:t>9</w:t>
            </w:r>
            <w:r>
              <w:rPr>
                <w:noProof/>
                <w:webHidden/>
              </w:rPr>
              <w:fldChar w:fldCharType="end"/>
            </w:r>
          </w:hyperlink>
        </w:p>
        <w:p w14:paraId="5A114CDF" w14:textId="043C4B56" w:rsidR="00A55599" w:rsidRDefault="00A55599">
          <w:pPr>
            <w:pStyle w:val="Verzeichnis3"/>
            <w:tabs>
              <w:tab w:val="right" w:leader="dot" w:pos="9062"/>
            </w:tabs>
            <w:rPr>
              <w:rFonts w:eastAsiaTheme="minorEastAsia"/>
              <w:noProof/>
              <w:lang w:val="de-DE" w:eastAsia="de-DE"/>
            </w:rPr>
          </w:pPr>
          <w:hyperlink w:anchor="_Toc218100251" w:history="1">
            <w:r w:rsidRPr="004C7CC6">
              <w:rPr>
                <w:rStyle w:val="Hyperlink"/>
                <w:rFonts w:ascii="Arial" w:hAnsi="Arial" w:cs="Arial"/>
                <w:noProof/>
              </w:rPr>
              <w:t>Ansatz 2: GitHub Actions</w:t>
            </w:r>
            <w:r>
              <w:rPr>
                <w:noProof/>
                <w:webHidden/>
              </w:rPr>
              <w:tab/>
            </w:r>
            <w:r>
              <w:rPr>
                <w:noProof/>
                <w:webHidden/>
              </w:rPr>
              <w:fldChar w:fldCharType="begin"/>
            </w:r>
            <w:r>
              <w:rPr>
                <w:noProof/>
                <w:webHidden/>
              </w:rPr>
              <w:instrText xml:space="preserve"> PAGEREF _Toc218100251 \h </w:instrText>
            </w:r>
            <w:r>
              <w:rPr>
                <w:noProof/>
                <w:webHidden/>
              </w:rPr>
            </w:r>
            <w:r>
              <w:rPr>
                <w:noProof/>
                <w:webHidden/>
              </w:rPr>
              <w:fldChar w:fldCharType="separate"/>
            </w:r>
            <w:r>
              <w:rPr>
                <w:noProof/>
                <w:webHidden/>
              </w:rPr>
              <w:t>9</w:t>
            </w:r>
            <w:r>
              <w:rPr>
                <w:noProof/>
                <w:webHidden/>
              </w:rPr>
              <w:fldChar w:fldCharType="end"/>
            </w:r>
          </w:hyperlink>
        </w:p>
        <w:p w14:paraId="64BEED23" w14:textId="0D760E1C" w:rsidR="00A55599" w:rsidRDefault="00A55599">
          <w:pPr>
            <w:pStyle w:val="Verzeichnis3"/>
            <w:tabs>
              <w:tab w:val="right" w:leader="dot" w:pos="9062"/>
            </w:tabs>
            <w:rPr>
              <w:rFonts w:eastAsiaTheme="minorEastAsia"/>
              <w:noProof/>
              <w:lang w:val="de-DE" w:eastAsia="de-DE"/>
            </w:rPr>
          </w:pPr>
          <w:hyperlink w:anchor="_Toc218100252" w:history="1">
            <w:r w:rsidRPr="004C7CC6">
              <w:rPr>
                <w:rStyle w:val="Hyperlink"/>
                <w:rFonts w:ascii="Arial" w:hAnsi="Arial" w:cs="Arial"/>
                <w:noProof/>
              </w:rPr>
              <w:t>Ansatz 3: Die finale Lösung - Supabase Edge Functions</w:t>
            </w:r>
            <w:r>
              <w:rPr>
                <w:noProof/>
                <w:webHidden/>
              </w:rPr>
              <w:tab/>
            </w:r>
            <w:r>
              <w:rPr>
                <w:noProof/>
                <w:webHidden/>
              </w:rPr>
              <w:fldChar w:fldCharType="begin"/>
            </w:r>
            <w:r>
              <w:rPr>
                <w:noProof/>
                <w:webHidden/>
              </w:rPr>
              <w:instrText xml:space="preserve"> PAGEREF _Toc218100252 \h </w:instrText>
            </w:r>
            <w:r>
              <w:rPr>
                <w:noProof/>
                <w:webHidden/>
              </w:rPr>
            </w:r>
            <w:r>
              <w:rPr>
                <w:noProof/>
                <w:webHidden/>
              </w:rPr>
              <w:fldChar w:fldCharType="separate"/>
            </w:r>
            <w:r>
              <w:rPr>
                <w:noProof/>
                <w:webHidden/>
              </w:rPr>
              <w:t>10</w:t>
            </w:r>
            <w:r>
              <w:rPr>
                <w:noProof/>
                <w:webHidden/>
              </w:rPr>
              <w:fldChar w:fldCharType="end"/>
            </w:r>
          </w:hyperlink>
        </w:p>
        <w:p w14:paraId="0B9C47A9" w14:textId="216FDCE6" w:rsidR="00A55599" w:rsidRDefault="00A55599">
          <w:pPr>
            <w:pStyle w:val="Verzeichnis2"/>
            <w:tabs>
              <w:tab w:val="right" w:leader="dot" w:pos="9062"/>
            </w:tabs>
            <w:rPr>
              <w:rFonts w:eastAsiaTheme="minorEastAsia"/>
              <w:noProof/>
              <w:lang w:val="de-DE" w:eastAsia="de-DE"/>
            </w:rPr>
          </w:pPr>
          <w:hyperlink w:anchor="_Toc218100253" w:history="1">
            <w:r w:rsidRPr="004C7CC6">
              <w:rPr>
                <w:rStyle w:val="Hyperlink"/>
                <w:noProof/>
                <w:lang w:val="de-DE"/>
              </w:rPr>
              <w:t>4.3 Da</w:t>
            </w:r>
            <w:r w:rsidRPr="004C7CC6">
              <w:rPr>
                <w:rStyle w:val="Hyperlink"/>
                <w:noProof/>
                <w:lang w:val="de-DE"/>
              </w:rPr>
              <w:t>t</w:t>
            </w:r>
            <w:r w:rsidRPr="004C7CC6">
              <w:rPr>
                <w:rStyle w:val="Hyperlink"/>
                <w:noProof/>
                <w:lang w:val="de-DE"/>
              </w:rPr>
              <w:t>enhaltung in Supabase</w:t>
            </w:r>
            <w:r>
              <w:rPr>
                <w:noProof/>
                <w:webHidden/>
              </w:rPr>
              <w:tab/>
            </w:r>
            <w:r>
              <w:rPr>
                <w:noProof/>
                <w:webHidden/>
              </w:rPr>
              <w:fldChar w:fldCharType="begin"/>
            </w:r>
            <w:r>
              <w:rPr>
                <w:noProof/>
                <w:webHidden/>
              </w:rPr>
              <w:instrText xml:space="preserve"> PAGEREF _Toc218100253 \h </w:instrText>
            </w:r>
            <w:r>
              <w:rPr>
                <w:noProof/>
                <w:webHidden/>
              </w:rPr>
            </w:r>
            <w:r>
              <w:rPr>
                <w:noProof/>
                <w:webHidden/>
              </w:rPr>
              <w:fldChar w:fldCharType="separate"/>
            </w:r>
            <w:r>
              <w:rPr>
                <w:noProof/>
                <w:webHidden/>
              </w:rPr>
              <w:t>11</w:t>
            </w:r>
            <w:r>
              <w:rPr>
                <w:noProof/>
                <w:webHidden/>
              </w:rPr>
              <w:fldChar w:fldCharType="end"/>
            </w:r>
          </w:hyperlink>
        </w:p>
        <w:p w14:paraId="0575E01C" w14:textId="75EC3E69" w:rsidR="00A55599" w:rsidRDefault="00A55599">
          <w:pPr>
            <w:pStyle w:val="Verzeichnis1"/>
            <w:tabs>
              <w:tab w:val="right" w:leader="dot" w:pos="9062"/>
            </w:tabs>
            <w:rPr>
              <w:rFonts w:eastAsiaTheme="minorEastAsia"/>
              <w:noProof/>
              <w:lang w:val="de-DE" w:eastAsia="de-DE"/>
            </w:rPr>
          </w:pPr>
          <w:hyperlink w:anchor="_Toc218100254" w:history="1">
            <w:r w:rsidRPr="004C7CC6">
              <w:rPr>
                <w:rStyle w:val="Hyperlink"/>
                <w:rFonts w:ascii="Arial" w:hAnsi="Arial" w:cs="Arial"/>
                <w:noProof/>
              </w:rPr>
              <w:t>5. Machine Learning &amp; Intelligenz</w:t>
            </w:r>
            <w:r>
              <w:rPr>
                <w:noProof/>
                <w:webHidden/>
              </w:rPr>
              <w:tab/>
            </w:r>
            <w:r>
              <w:rPr>
                <w:noProof/>
                <w:webHidden/>
              </w:rPr>
              <w:fldChar w:fldCharType="begin"/>
            </w:r>
            <w:r>
              <w:rPr>
                <w:noProof/>
                <w:webHidden/>
              </w:rPr>
              <w:instrText xml:space="preserve"> PAGEREF _Toc218100254 \h </w:instrText>
            </w:r>
            <w:r>
              <w:rPr>
                <w:noProof/>
                <w:webHidden/>
              </w:rPr>
            </w:r>
            <w:r>
              <w:rPr>
                <w:noProof/>
                <w:webHidden/>
              </w:rPr>
              <w:fldChar w:fldCharType="separate"/>
            </w:r>
            <w:r>
              <w:rPr>
                <w:noProof/>
                <w:webHidden/>
              </w:rPr>
              <w:t>11</w:t>
            </w:r>
            <w:r>
              <w:rPr>
                <w:noProof/>
                <w:webHidden/>
              </w:rPr>
              <w:fldChar w:fldCharType="end"/>
            </w:r>
          </w:hyperlink>
        </w:p>
        <w:p w14:paraId="1623511D" w14:textId="7AD4C0BA" w:rsidR="00A55599" w:rsidRDefault="00A55599">
          <w:pPr>
            <w:pStyle w:val="Verzeichnis1"/>
            <w:tabs>
              <w:tab w:val="right" w:leader="dot" w:pos="9062"/>
            </w:tabs>
            <w:rPr>
              <w:rFonts w:eastAsiaTheme="minorEastAsia"/>
              <w:noProof/>
              <w:lang w:val="de-DE" w:eastAsia="de-DE"/>
            </w:rPr>
          </w:pPr>
          <w:hyperlink w:anchor="_Toc218100255" w:history="1">
            <w:r w:rsidRPr="004C7CC6">
              <w:rPr>
                <w:rStyle w:val="Hyperlink"/>
                <w:rFonts w:ascii="Arial" w:hAnsi="Arial" w:cs="Arial"/>
                <w:noProof/>
                <w:highlight w:val="cyan"/>
              </w:rPr>
              <w:t>6. Web-Applikation</w:t>
            </w:r>
            <w:r>
              <w:rPr>
                <w:noProof/>
                <w:webHidden/>
              </w:rPr>
              <w:tab/>
            </w:r>
            <w:r>
              <w:rPr>
                <w:noProof/>
                <w:webHidden/>
              </w:rPr>
              <w:fldChar w:fldCharType="begin"/>
            </w:r>
            <w:r>
              <w:rPr>
                <w:noProof/>
                <w:webHidden/>
              </w:rPr>
              <w:instrText xml:space="preserve"> PAGEREF _Toc218100255 \h </w:instrText>
            </w:r>
            <w:r>
              <w:rPr>
                <w:noProof/>
                <w:webHidden/>
              </w:rPr>
            </w:r>
            <w:r>
              <w:rPr>
                <w:noProof/>
                <w:webHidden/>
              </w:rPr>
              <w:fldChar w:fldCharType="separate"/>
            </w:r>
            <w:r>
              <w:rPr>
                <w:noProof/>
                <w:webHidden/>
              </w:rPr>
              <w:t>12</w:t>
            </w:r>
            <w:r>
              <w:rPr>
                <w:noProof/>
                <w:webHidden/>
              </w:rPr>
              <w:fldChar w:fldCharType="end"/>
            </w:r>
          </w:hyperlink>
        </w:p>
        <w:p w14:paraId="63EB8F30" w14:textId="4DE26C6D" w:rsidR="00A55599" w:rsidRDefault="00A55599">
          <w:pPr>
            <w:pStyle w:val="Verzeichnis2"/>
            <w:tabs>
              <w:tab w:val="right" w:leader="dot" w:pos="9062"/>
            </w:tabs>
            <w:rPr>
              <w:rFonts w:eastAsiaTheme="minorEastAsia"/>
              <w:noProof/>
              <w:lang w:val="de-DE" w:eastAsia="de-DE"/>
            </w:rPr>
          </w:pPr>
          <w:hyperlink w:anchor="_Toc218100256" w:history="1">
            <w:r w:rsidRPr="004C7CC6">
              <w:rPr>
                <w:rStyle w:val="Hyperlink"/>
                <w:rFonts w:ascii="Arial" w:hAnsi="Arial" w:cs="Arial"/>
                <w:noProof/>
              </w:rPr>
              <w:t>6.1 Entwicklung der Webapplikation</w:t>
            </w:r>
            <w:r>
              <w:rPr>
                <w:noProof/>
                <w:webHidden/>
              </w:rPr>
              <w:tab/>
            </w:r>
            <w:r>
              <w:rPr>
                <w:noProof/>
                <w:webHidden/>
              </w:rPr>
              <w:fldChar w:fldCharType="begin"/>
            </w:r>
            <w:r>
              <w:rPr>
                <w:noProof/>
                <w:webHidden/>
              </w:rPr>
              <w:instrText xml:space="preserve"> PAGEREF _Toc218100256 \h </w:instrText>
            </w:r>
            <w:r>
              <w:rPr>
                <w:noProof/>
                <w:webHidden/>
              </w:rPr>
            </w:r>
            <w:r>
              <w:rPr>
                <w:noProof/>
                <w:webHidden/>
              </w:rPr>
              <w:fldChar w:fldCharType="separate"/>
            </w:r>
            <w:r>
              <w:rPr>
                <w:noProof/>
                <w:webHidden/>
              </w:rPr>
              <w:t>12</w:t>
            </w:r>
            <w:r>
              <w:rPr>
                <w:noProof/>
                <w:webHidden/>
              </w:rPr>
              <w:fldChar w:fldCharType="end"/>
            </w:r>
          </w:hyperlink>
        </w:p>
        <w:p w14:paraId="5EE1137B" w14:textId="3195B26F" w:rsidR="00A55599" w:rsidRDefault="00A55599">
          <w:pPr>
            <w:pStyle w:val="Verzeichnis3"/>
            <w:tabs>
              <w:tab w:val="right" w:leader="dot" w:pos="9062"/>
            </w:tabs>
            <w:rPr>
              <w:rFonts w:eastAsiaTheme="minorEastAsia"/>
              <w:noProof/>
              <w:lang w:val="de-DE" w:eastAsia="de-DE"/>
            </w:rPr>
          </w:pPr>
          <w:hyperlink w:anchor="_Toc218100257" w:history="1">
            <w:r w:rsidRPr="004C7CC6">
              <w:rPr>
                <w:rStyle w:val="Hyperlink"/>
                <w:rFonts w:ascii="Arial" w:eastAsia="Aptos" w:hAnsi="Arial" w:cs="Arial"/>
                <w:noProof/>
              </w:rPr>
              <w:t>6.1.1 Webapplikation: SAJF Strategies</w:t>
            </w:r>
            <w:r>
              <w:rPr>
                <w:noProof/>
                <w:webHidden/>
              </w:rPr>
              <w:tab/>
            </w:r>
            <w:r>
              <w:rPr>
                <w:noProof/>
                <w:webHidden/>
              </w:rPr>
              <w:fldChar w:fldCharType="begin"/>
            </w:r>
            <w:r>
              <w:rPr>
                <w:noProof/>
                <w:webHidden/>
              </w:rPr>
              <w:instrText xml:space="preserve"> PAGEREF _Toc218100257 \h </w:instrText>
            </w:r>
            <w:r>
              <w:rPr>
                <w:noProof/>
                <w:webHidden/>
              </w:rPr>
            </w:r>
            <w:r>
              <w:rPr>
                <w:noProof/>
                <w:webHidden/>
              </w:rPr>
              <w:fldChar w:fldCharType="separate"/>
            </w:r>
            <w:r>
              <w:rPr>
                <w:noProof/>
                <w:webHidden/>
              </w:rPr>
              <w:t>12</w:t>
            </w:r>
            <w:r>
              <w:rPr>
                <w:noProof/>
                <w:webHidden/>
              </w:rPr>
              <w:fldChar w:fldCharType="end"/>
            </w:r>
          </w:hyperlink>
        </w:p>
        <w:p w14:paraId="7BB536DD" w14:textId="142738D4" w:rsidR="00A55599" w:rsidRDefault="00A55599">
          <w:pPr>
            <w:pStyle w:val="Verzeichnis3"/>
            <w:tabs>
              <w:tab w:val="right" w:leader="dot" w:pos="9062"/>
            </w:tabs>
            <w:rPr>
              <w:rFonts w:eastAsiaTheme="minorEastAsia"/>
              <w:noProof/>
              <w:lang w:val="de-DE" w:eastAsia="de-DE"/>
            </w:rPr>
          </w:pPr>
          <w:hyperlink w:anchor="_Toc218100258" w:history="1">
            <w:r w:rsidRPr="004C7CC6">
              <w:rPr>
                <w:rStyle w:val="Hyperlink"/>
                <w:rFonts w:ascii="Arial" w:hAnsi="Arial" w:cs="Arial"/>
                <w:noProof/>
              </w:rPr>
              <w:t>6.1.2 Verwendete Technologien</w:t>
            </w:r>
            <w:r>
              <w:rPr>
                <w:noProof/>
                <w:webHidden/>
              </w:rPr>
              <w:tab/>
            </w:r>
            <w:r>
              <w:rPr>
                <w:noProof/>
                <w:webHidden/>
              </w:rPr>
              <w:fldChar w:fldCharType="begin"/>
            </w:r>
            <w:r>
              <w:rPr>
                <w:noProof/>
                <w:webHidden/>
              </w:rPr>
              <w:instrText xml:space="preserve"> PAGEREF _Toc218100258 \h </w:instrText>
            </w:r>
            <w:r>
              <w:rPr>
                <w:noProof/>
                <w:webHidden/>
              </w:rPr>
            </w:r>
            <w:r>
              <w:rPr>
                <w:noProof/>
                <w:webHidden/>
              </w:rPr>
              <w:fldChar w:fldCharType="separate"/>
            </w:r>
            <w:r>
              <w:rPr>
                <w:noProof/>
                <w:webHidden/>
              </w:rPr>
              <w:t>12</w:t>
            </w:r>
            <w:r>
              <w:rPr>
                <w:noProof/>
                <w:webHidden/>
              </w:rPr>
              <w:fldChar w:fldCharType="end"/>
            </w:r>
          </w:hyperlink>
        </w:p>
        <w:p w14:paraId="7206ACAD" w14:textId="21E152F7" w:rsidR="00A55599" w:rsidRDefault="00A55599">
          <w:pPr>
            <w:pStyle w:val="Verzeichnis3"/>
            <w:tabs>
              <w:tab w:val="right" w:leader="dot" w:pos="9062"/>
            </w:tabs>
            <w:rPr>
              <w:rFonts w:eastAsiaTheme="minorEastAsia"/>
              <w:noProof/>
              <w:lang w:val="de-DE" w:eastAsia="de-DE"/>
            </w:rPr>
          </w:pPr>
          <w:hyperlink w:anchor="_Toc218100259" w:history="1">
            <w:r w:rsidRPr="004C7CC6">
              <w:rPr>
                <w:rStyle w:val="Hyperlink"/>
                <w:rFonts w:ascii="Arial" w:hAnsi="Arial" w:cs="Arial"/>
                <w:noProof/>
              </w:rPr>
              <w:t>6.1.3 Struktur</w:t>
            </w:r>
            <w:r>
              <w:rPr>
                <w:noProof/>
                <w:webHidden/>
              </w:rPr>
              <w:tab/>
            </w:r>
            <w:r>
              <w:rPr>
                <w:noProof/>
                <w:webHidden/>
              </w:rPr>
              <w:fldChar w:fldCharType="begin"/>
            </w:r>
            <w:r>
              <w:rPr>
                <w:noProof/>
                <w:webHidden/>
              </w:rPr>
              <w:instrText xml:space="preserve"> PAGEREF _Toc218100259 \h </w:instrText>
            </w:r>
            <w:r>
              <w:rPr>
                <w:noProof/>
                <w:webHidden/>
              </w:rPr>
            </w:r>
            <w:r>
              <w:rPr>
                <w:noProof/>
                <w:webHidden/>
              </w:rPr>
              <w:fldChar w:fldCharType="separate"/>
            </w:r>
            <w:r>
              <w:rPr>
                <w:noProof/>
                <w:webHidden/>
              </w:rPr>
              <w:t>12</w:t>
            </w:r>
            <w:r>
              <w:rPr>
                <w:noProof/>
                <w:webHidden/>
              </w:rPr>
              <w:fldChar w:fldCharType="end"/>
            </w:r>
          </w:hyperlink>
        </w:p>
        <w:p w14:paraId="051B5460" w14:textId="03CF25BC" w:rsidR="00A55599" w:rsidRDefault="00A55599">
          <w:pPr>
            <w:pStyle w:val="Verzeichnis3"/>
            <w:tabs>
              <w:tab w:val="right" w:leader="dot" w:pos="9062"/>
            </w:tabs>
            <w:rPr>
              <w:rFonts w:eastAsiaTheme="minorEastAsia"/>
              <w:noProof/>
              <w:lang w:val="de-DE" w:eastAsia="de-DE"/>
            </w:rPr>
          </w:pPr>
          <w:hyperlink w:anchor="_Toc218100260" w:history="1">
            <w:r w:rsidRPr="004C7CC6">
              <w:rPr>
                <w:rStyle w:val="Hyperlink"/>
                <w:rFonts w:ascii="Arial" w:hAnsi="Arial" w:cs="Arial"/>
                <w:noProof/>
              </w:rPr>
              <w:t>6.1.4 Supabase-Einrichtung</w:t>
            </w:r>
            <w:r>
              <w:rPr>
                <w:noProof/>
                <w:webHidden/>
              </w:rPr>
              <w:tab/>
            </w:r>
            <w:r>
              <w:rPr>
                <w:noProof/>
                <w:webHidden/>
              </w:rPr>
              <w:fldChar w:fldCharType="begin"/>
            </w:r>
            <w:r>
              <w:rPr>
                <w:noProof/>
                <w:webHidden/>
              </w:rPr>
              <w:instrText xml:space="preserve"> PAGEREF _Toc218100260 \h </w:instrText>
            </w:r>
            <w:r>
              <w:rPr>
                <w:noProof/>
                <w:webHidden/>
              </w:rPr>
            </w:r>
            <w:r>
              <w:rPr>
                <w:noProof/>
                <w:webHidden/>
              </w:rPr>
              <w:fldChar w:fldCharType="separate"/>
            </w:r>
            <w:r>
              <w:rPr>
                <w:noProof/>
                <w:webHidden/>
              </w:rPr>
              <w:t>13</w:t>
            </w:r>
            <w:r>
              <w:rPr>
                <w:noProof/>
                <w:webHidden/>
              </w:rPr>
              <w:fldChar w:fldCharType="end"/>
            </w:r>
          </w:hyperlink>
        </w:p>
        <w:p w14:paraId="04808D2B" w14:textId="0F0D24E2" w:rsidR="00A55599" w:rsidRDefault="00A55599">
          <w:pPr>
            <w:pStyle w:val="Verzeichnis2"/>
            <w:tabs>
              <w:tab w:val="right" w:leader="dot" w:pos="9062"/>
            </w:tabs>
            <w:rPr>
              <w:rFonts w:eastAsiaTheme="minorEastAsia"/>
              <w:noProof/>
              <w:lang w:val="de-DE" w:eastAsia="de-DE"/>
            </w:rPr>
          </w:pPr>
          <w:hyperlink w:anchor="_Toc218100261" w:history="1">
            <w:r w:rsidRPr="004C7CC6">
              <w:rPr>
                <w:rStyle w:val="Hyperlink"/>
                <w:noProof/>
              </w:rPr>
              <w:t>6.2 Deployment mit Render.com</w:t>
            </w:r>
            <w:r>
              <w:rPr>
                <w:noProof/>
                <w:webHidden/>
              </w:rPr>
              <w:tab/>
            </w:r>
            <w:r>
              <w:rPr>
                <w:noProof/>
                <w:webHidden/>
              </w:rPr>
              <w:fldChar w:fldCharType="begin"/>
            </w:r>
            <w:r>
              <w:rPr>
                <w:noProof/>
                <w:webHidden/>
              </w:rPr>
              <w:instrText xml:space="preserve"> PAGEREF _Toc218100261 \h </w:instrText>
            </w:r>
            <w:r>
              <w:rPr>
                <w:noProof/>
                <w:webHidden/>
              </w:rPr>
            </w:r>
            <w:r>
              <w:rPr>
                <w:noProof/>
                <w:webHidden/>
              </w:rPr>
              <w:fldChar w:fldCharType="separate"/>
            </w:r>
            <w:r>
              <w:rPr>
                <w:noProof/>
                <w:webHidden/>
              </w:rPr>
              <w:t>13</w:t>
            </w:r>
            <w:r>
              <w:rPr>
                <w:noProof/>
                <w:webHidden/>
              </w:rPr>
              <w:fldChar w:fldCharType="end"/>
            </w:r>
          </w:hyperlink>
        </w:p>
        <w:p w14:paraId="52B45721" w14:textId="47561AF8" w:rsidR="00A55599" w:rsidRDefault="00A55599">
          <w:pPr>
            <w:pStyle w:val="Verzeichnis3"/>
            <w:tabs>
              <w:tab w:val="right" w:leader="dot" w:pos="9062"/>
            </w:tabs>
            <w:rPr>
              <w:rFonts w:eastAsiaTheme="minorEastAsia"/>
              <w:noProof/>
              <w:lang w:val="de-DE" w:eastAsia="de-DE"/>
            </w:rPr>
          </w:pPr>
          <w:hyperlink w:anchor="_Toc218100262" w:history="1">
            <w:r w:rsidRPr="004C7CC6">
              <w:rPr>
                <w:rStyle w:val="Hyperlink"/>
                <w:rFonts w:ascii="Arial" w:hAnsi="Arial" w:cs="Arial"/>
                <w:noProof/>
              </w:rPr>
              <w:t>6.2.1 Architektur und Verbindung der Komponenten</w:t>
            </w:r>
            <w:r>
              <w:rPr>
                <w:noProof/>
                <w:webHidden/>
              </w:rPr>
              <w:tab/>
            </w:r>
            <w:r>
              <w:rPr>
                <w:noProof/>
                <w:webHidden/>
              </w:rPr>
              <w:fldChar w:fldCharType="begin"/>
            </w:r>
            <w:r>
              <w:rPr>
                <w:noProof/>
                <w:webHidden/>
              </w:rPr>
              <w:instrText xml:space="preserve"> PAGEREF _Toc218100262 \h </w:instrText>
            </w:r>
            <w:r>
              <w:rPr>
                <w:noProof/>
                <w:webHidden/>
              </w:rPr>
            </w:r>
            <w:r>
              <w:rPr>
                <w:noProof/>
                <w:webHidden/>
              </w:rPr>
              <w:fldChar w:fldCharType="separate"/>
            </w:r>
            <w:r>
              <w:rPr>
                <w:noProof/>
                <w:webHidden/>
              </w:rPr>
              <w:t>13</w:t>
            </w:r>
            <w:r>
              <w:rPr>
                <w:noProof/>
                <w:webHidden/>
              </w:rPr>
              <w:fldChar w:fldCharType="end"/>
            </w:r>
          </w:hyperlink>
        </w:p>
        <w:p w14:paraId="6B7F62C7" w14:textId="63801926" w:rsidR="00A55599" w:rsidRDefault="00A55599">
          <w:pPr>
            <w:pStyle w:val="Verzeichnis2"/>
            <w:tabs>
              <w:tab w:val="right" w:leader="dot" w:pos="9062"/>
            </w:tabs>
            <w:rPr>
              <w:rFonts w:eastAsiaTheme="minorEastAsia"/>
              <w:noProof/>
              <w:lang w:val="de-DE" w:eastAsia="de-DE"/>
            </w:rPr>
          </w:pPr>
          <w:hyperlink w:anchor="_Toc218100263" w:history="1">
            <w:r w:rsidRPr="004C7CC6">
              <w:rPr>
                <w:rStyle w:val="Hyperlink"/>
                <w:noProof/>
              </w:rPr>
              <w:t>6.3 Website-Funktionen</w:t>
            </w:r>
            <w:r>
              <w:rPr>
                <w:noProof/>
                <w:webHidden/>
              </w:rPr>
              <w:tab/>
            </w:r>
            <w:r>
              <w:rPr>
                <w:noProof/>
                <w:webHidden/>
              </w:rPr>
              <w:fldChar w:fldCharType="begin"/>
            </w:r>
            <w:r>
              <w:rPr>
                <w:noProof/>
                <w:webHidden/>
              </w:rPr>
              <w:instrText xml:space="preserve"> PAGEREF _Toc218100263 \h </w:instrText>
            </w:r>
            <w:r>
              <w:rPr>
                <w:noProof/>
                <w:webHidden/>
              </w:rPr>
            </w:r>
            <w:r>
              <w:rPr>
                <w:noProof/>
                <w:webHidden/>
              </w:rPr>
              <w:fldChar w:fldCharType="separate"/>
            </w:r>
            <w:r>
              <w:rPr>
                <w:noProof/>
                <w:webHidden/>
              </w:rPr>
              <w:t>14</w:t>
            </w:r>
            <w:r>
              <w:rPr>
                <w:noProof/>
                <w:webHidden/>
              </w:rPr>
              <w:fldChar w:fldCharType="end"/>
            </w:r>
          </w:hyperlink>
        </w:p>
        <w:p w14:paraId="10FD6BAD" w14:textId="0CD1517E" w:rsidR="00A55599" w:rsidRDefault="00A55599">
          <w:pPr>
            <w:pStyle w:val="Verzeichnis3"/>
            <w:tabs>
              <w:tab w:val="right" w:leader="dot" w:pos="9062"/>
            </w:tabs>
            <w:rPr>
              <w:rFonts w:eastAsiaTheme="minorEastAsia"/>
              <w:noProof/>
              <w:lang w:val="de-DE" w:eastAsia="de-DE"/>
            </w:rPr>
          </w:pPr>
          <w:hyperlink w:anchor="_Toc218100264" w:history="1">
            <w:r w:rsidRPr="004C7CC6">
              <w:rPr>
                <w:rStyle w:val="Hyperlink"/>
                <w:noProof/>
              </w:rPr>
              <w:t>Kostenlose Version</w:t>
            </w:r>
            <w:r>
              <w:rPr>
                <w:noProof/>
                <w:webHidden/>
              </w:rPr>
              <w:tab/>
            </w:r>
            <w:r>
              <w:rPr>
                <w:noProof/>
                <w:webHidden/>
              </w:rPr>
              <w:fldChar w:fldCharType="begin"/>
            </w:r>
            <w:r>
              <w:rPr>
                <w:noProof/>
                <w:webHidden/>
              </w:rPr>
              <w:instrText xml:space="preserve"> PAGEREF _Toc218100264 \h </w:instrText>
            </w:r>
            <w:r>
              <w:rPr>
                <w:noProof/>
                <w:webHidden/>
              </w:rPr>
            </w:r>
            <w:r>
              <w:rPr>
                <w:noProof/>
                <w:webHidden/>
              </w:rPr>
              <w:fldChar w:fldCharType="separate"/>
            </w:r>
            <w:r>
              <w:rPr>
                <w:noProof/>
                <w:webHidden/>
              </w:rPr>
              <w:t>14</w:t>
            </w:r>
            <w:r>
              <w:rPr>
                <w:noProof/>
                <w:webHidden/>
              </w:rPr>
              <w:fldChar w:fldCharType="end"/>
            </w:r>
          </w:hyperlink>
        </w:p>
        <w:p w14:paraId="6518773B" w14:textId="2F7C8FC8" w:rsidR="00A55599" w:rsidRDefault="00A55599">
          <w:pPr>
            <w:pStyle w:val="Verzeichnis3"/>
            <w:tabs>
              <w:tab w:val="right" w:leader="dot" w:pos="9062"/>
            </w:tabs>
            <w:rPr>
              <w:rFonts w:eastAsiaTheme="minorEastAsia"/>
              <w:noProof/>
              <w:lang w:val="de-DE" w:eastAsia="de-DE"/>
            </w:rPr>
          </w:pPr>
          <w:hyperlink w:anchor="_Toc218100265" w:history="1">
            <w:r w:rsidRPr="004C7CC6">
              <w:rPr>
                <w:rStyle w:val="Hyperlink"/>
                <w:noProof/>
              </w:rPr>
              <w:t>Pro-Version</w:t>
            </w:r>
            <w:r>
              <w:rPr>
                <w:noProof/>
                <w:webHidden/>
              </w:rPr>
              <w:tab/>
            </w:r>
            <w:r>
              <w:rPr>
                <w:noProof/>
                <w:webHidden/>
              </w:rPr>
              <w:fldChar w:fldCharType="begin"/>
            </w:r>
            <w:r>
              <w:rPr>
                <w:noProof/>
                <w:webHidden/>
              </w:rPr>
              <w:instrText xml:space="preserve"> PAGEREF _Toc218100265 \h </w:instrText>
            </w:r>
            <w:r>
              <w:rPr>
                <w:noProof/>
                <w:webHidden/>
              </w:rPr>
            </w:r>
            <w:r>
              <w:rPr>
                <w:noProof/>
                <w:webHidden/>
              </w:rPr>
              <w:fldChar w:fldCharType="separate"/>
            </w:r>
            <w:r>
              <w:rPr>
                <w:noProof/>
                <w:webHidden/>
              </w:rPr>
              <w:t>14</w:t>
            </w:r>
            <w:r>
              <w:rPr>
                <w:noProof/>
                <w:webHidden/>
              </w:rPr>
              <w:fldChar w:fldCharType="end"/>
            </w:r>
          </w:hyperlink>
        </w:p>
        <w:p w14:paraId="76A2F2CA" w14:textId="44BDA4DC" w:rsidR="00A55599" w:rsidRDefault="00A55599">
          <w:pPr>
            <w:pStyle w:val="Verzeichnis3"/>
            <w:tabs>
              <w:tab w:val="right" w:leader="dot" w:pos="9062"/>
            </w:tabs>
            <w:rPr>
              <w:rFonts w:eastAsiaTheme="minorEastAsia"/>
              <w:noProof/>
              <w:lang w:val="de-DE" w:eastAsia="de-DE"/>
            </w:rPr>
          </w:pPr>
          <w:hyperlink w:anchor="_Toc218100266" w:history="1">
            <w:r w:rsidRPr="004C7CC6">
              <w:rPr>
                <w:rStyle w:val="Hyperlink"/>
                <w:rFonts w:ascii="Arial" w:hAnsi="Arial" w:cs="Arial"/>
                <w:noProof/>
              </w:rPr>
              <w:t>6.4 API-Endpoints</w:t>
            </w:r>
            <w:r>
              <w:rPr>
                <w:noProof/>
                <w:webHidden/>
              </w:rPr>
              <w:tab/>
            </w:r>
            <w:r>
              <w:rPr>
                <w:noProof/>
                <w:webHidden/>
              </w:rPr>
              <w:fldChar w:fldCharType="begin"/>
            </w:r>
            <w:r>
              <w:rPr>
                <w:noProof/>
                <w:webHidden/>
              </w:rPr>
              <w:instrText xml:space="preserve"> PAGEREF _Toc218100266 \h </w:instrText>
            </w:r>
            <w:r>
              <w:rPr>
                <w:noProof/>
                <w:webHidden/>
              </w:rPr>
            </w:r>
            <w:r>
              <w:rPr>
                <w:noProof/>
                <w:webHidden/>
              </w:rPr>
              <w:fldChar w:fldCharType="separate"/>
            </w:r>
            <w:r>
              <w:rPr>
                <w:noProof/>
                <w:webHidden/>
              </w:rPr>
              <w:t>14</w:t>
            </w:r>
            <w:r>
              <w:rPr>
                <w:noProof/>
                <w:webHidden/>
              </w:rPr>
              <w:fldChar w:fldCharType="end"/>
            </w:r>
          </w:hyperlink>
        </w:p>
        <w:p w14:paraId="64491FD9" w14:textId="1F13B869" w:rsidR="00A55599" w:rsidRDefault="00A55599">
          <w:pPr>
            <w:pStyle w:val="Verzeichnis3"/>
            <w:tabs>
              <w:tab w:val="right" w:leader="dot" w:pos="9062"/>
            </w:tabs>
            <w:rPr>
              <w:rFonts w:eastAsiaTheme="minorEastAsia"/>
              <w:noProof/>
              <w:lang w:val="de-DE" w:eastAsia="de-DE"/>
            </w:rPr>
          </w:pPr>
          <w:hyperlink w:anchor="_Toc218100267" w:history="1">
            <w:r w:rsidRPr="004C7CC6">
              <w:rPr>
                <w:rStyle w:val="Hyperlink"/>
                <w:rFonts w:ascii="Arial" w:hAnsi="Arial" w:cs="Arial"/>
                <w:noProof/>
              </w:rPr>
              <w:t>6.5 Test-Login-Daten</w:t>
            </w:r>
            <w:r>
              <w:rPr>
                <w:noProof/>
                <w:webHidden/>
              </w:rPr>
              <w:tab/>
            </w:r>
            <w:r>
              <w:rPr>
                <w:noProof/>
                <w:webHidden/>
              </w:rPr>
              <w:fldChar w:fldCharType="begin"/>
            </w:r>
            <w:r>
              <w:rPr>
                <w:noProof/>
                <w:webHidden/>
              </w:rPr>
              <w:instrText xml:space="preserve"> PAGEREF _Toc218100267 \h </w:instrText>
            </w:r>
            <w:r>
              <w:rPr>
                <w:noProof/>
                <w:webHidden/>
              </w:rPr>
            </w:r>
            <w:r>
              <w:rPr>
                <w:noProof/>
                <w:webHidden/>
              </w:rPr>
              <w:fldChar w:fldCharType="separate"/>
            </w:r>
            <w:r>
              <w:rPr>
                <w:noProof/>
                <w:webHidden/>
              </w:rPr>
              <w:t>14</w:t>
            </w:r>
            <w:r>
              <w:rPr>
                <w:noProof/>
                <w:webHidden/>
              </w:rPr>
              <w:fldChar w:fldCharType="end"/>
            </w:r>
          </w:hyperlink>
        </w:p>
        <w:p w14:paraId="6457BA65" w14:textId="6CA21546" w:rsidR="00A55599" w:rsidRDefault="00A55599">
          <w:pPr>
            <w:pStyle w:val="Verzeichnis1"/>
            <w:tabs>
              <w:tab w:val="right" w:leader="dot" w:pos="9062"/>
            </w:tabs>
            <w:rPr>
              <w:rFonts w:eastAsiaTheme="minorEastAsia"/>
              <w:noProof/>
              <w:lang w:val="de-DE" w:eastAsia="de-DE"/>
            </w:rPr>
          </w:pPr>
          <w:hyperlink w:anchor="_Toc218100268" w:history="1">
            <w:r w:rsidRPr="004C7CC6">
              <w:rPr>
                <w:rStyle w:val="Hyperlink"/>
                <w:noProof/>
              </w:rPr>
              <w:t>Reflexionen und Lessons Learned</w:t>
            </w:r>
            <w:r>
              <w:rPr>
                <w:noProof/>
                <w:webHidden/>
              </w:rPr>
              <w:tab/>
            </w:r>
            <w:r>
              <w:rPr>
                <w:noProof/>
                <w:webHidden/>
              </w:rPr>
              <w:fldChar w:fldCharType="begin"/>
            </w:r>
            <w:r>
              <w:rPr>
                <w:noProof/>
                <w:webHidden/>
              </w:rPr>
              <w:instrText xml:space="preserve"> PAGEREF _Toc218100268 \h </w:instrText>
            </w:r>
            <w:r>
              <w:rPr>
                <w:noProof/>
                <w:webHidden/>
              </w:rPr>
            </w:r>
            <w:r>
              <w:rPr>
                <w:noProof/>
                <w:webHidden/>
              </w:rPr>
              <w:fldChar w:fldCharType="separate"/>
            </w:r>
            <w:r>
              <w:rPr>
                <w:noProof/>
                <w:webHidden/>
              </w:rPr>
              <w:t>15</w:t>
            </w:r>
            <w:r>
              <w:rPr>
                <w:noProof/>
                <w:webHidden/>
              </w:rPr>
              <w:fldChar w:fldCharType="end"/>
            </w:r>
          </w:hyperlink>
        </w:p>
        <w:p w14:paraId="1A2CFB8D" w14:textId="1496AA7B" w:rsidR="00124D0E" w:rsidRDefault="00124D0E" w:rsidP="002613D9">
          <w:pPr>
            <w:rPr>
              <w:b/>
              <w:bCs/>
            </w:rPr>
          </w:pPr>
          <w:r>
            <w:rPr>
              <w:b/>
              <w:bCs/>
            </w:rPr>
            <w:fldChar w:fldCharType="end"/>
          </w:r>
        </w:p>
        <w:p w14:paraId="63786A24" w14:textId="24A99E5C" w:rsidR="002613D9" w:rsidRPr="002613D9" w:rsidRDefault="00124D0E" w:rsidP="002613D9"/>
      </w:sdtContent>
    </w:sdt>
    <w:p w14:paraId="6760C655" w14:textId="04717491" w:rsidR="006B1AC5" w:rsidRPr="00340FD1" w:rsidRDefault="006B1AC5" w:rsidP="006B1AC5">
      <w:pPr>
        <w:pStyle w:val="berschrift1"/>
        <w:rPr>
          <w:rFonts w:ascii="Arial" w:hAnsi="Arial" w:cs="Arial"/>
        </w:rPr>
      </w:pPr>
      <w:bookmarkStart w:id="0" w:name="_Toc218098392"/>
      <w:bookmarkStart w:id="1" w:name="_Toc218100233"/>
      <w:r w:rsidRPr="00340FD1">
        <w:rPr>
          <w:rFonts w:ascii="Arial" w:hAnsi="Arial" w:cs="Arial"/>
        </w:rPr>
        <w:t>Abstract</w:t>
      </w:r>
      <w:bookmarkEnd w:id="0"/>
      <w:bookmarkEnd w:id="1"/>
    </w:p>
    <w:p w14:paraId="4CE2557F" w14:textId="55CA4729" w:rsidR="006B1AC5" w:rsidRPr="009B060A" w:rsidRDefault="006B1AC5" w:rsidP="006B1AC5">
      <w:pPr>
        <w:rPr>
          <w:rFonts w:ascii="Arial" w:hAnsi="Arial" w:cs="Arial"/>
        </w:rPr>
      </w:pPr>
      <w:r w:rsidRPr="009B060A">
        <w:rPr>
          <w:rFonts w:ascii="Arial" w:hAnsi="Arial" w:cs="Arial"/>
        </w:rPr>
        <w:t>Öffentliche Beschaffungen spielen in der Schweiz eine zentrale wirtschaftliche Rolle. Über SIMAP.ch, die offizielle Publikationsplattform für öffentliche Ausschreibungen, veröffentlichen Bund, Kantone und Gemeinden ihre Projekte. Für Unternehmen stellt dies einerseits ein großes Potenzial an Geschäftsmöglichkeiten dar, andererseits aber auch eine erhebliche Herausforderung. Aus der Vielzahl an publizierten Ausschreibungen jene zu identifizieren, die tatsächlich zum eigenen Unternehmensprofil passen, ist mit hohem manuellem Aufwand verbunden. Diese manuelle Sichtung ist zeitintensiv, fehleranfällig und führt in der Praxis nicht selten zu verpassten Geschäftschancen.</w:t>
      </w:r>
    </w:p>
    <w:p w14:paraId="21F6C154" w14:textId="469D4A30" w:rsidR="006B1AC5" w:rsidRPr="009B060A" w:rsidRDefault="006B1AC5" w:rsidP="006B1AC5">
      <w:pPr>
        <w:rPr>
          <w:rFonts w:ascii="Arial" w:hAnsi="Arial" w:cs="Arial"/>
        </w:rPr>
      </w:pPr>
      <w:r w:rsidRPr="009B060A">
        <w:rPr>
          <w:rFonts w:ascii="Arial" w:hAnsi="Arial" w:cs="Arial"/>
        </w:rPr>
        <w:t xml:space="preserve">Vor diesem Hintergrund wurde im Rahmen des vorliegenden </w:t>
      </w:r>
      <w:proofErr w:type="spellStart"/>
      <w:r w:rsidRPr="009B060A">
        <w:rPr>
          <w:rFonts w:ascii="Arial" w:hAnsi="Arial" w:cs="Arial"/>
        </w:rPr>
        <w:t>MLOps</w:t>
      </w:r>
      <w:proofErr w:type="spellEnd"/>
      <w:r w:rsidRPr="009B060A">
        <w:rPr>
          <w:rFonts w:ascii="Arial" w:hAnsi="Arial" w:cs="Arial"/>
        </w:rPr>
        <w:t xml:space="preserve">-Projekts eine KI-gestützte Plattform konzipiert und umgesetzt, die als digitaler Berater für Unternehmen fungiert. Ziel der Lösung ist es, Ausschreibungen automatisiert über die SIMAP-API zu erfassen, zentral in einer Datenbank auf Basis von </w:t>
      </w:r>
      <w:proofErr w:type="spellStart"/>
      <w:r w:rsidRPr="009B060A">
        <w:rPr>
          <w:rFonts w:ascii="Arial" w:hAnsi="Arial" w:cs="Arial"/>
        </w:rPr>
        <w:t>Supabase</w:t>
      </w:r>
      <w:proofErr w:type="spellEnd"/>
      <w:r w:rsidRPr="009B060A">
        <w:rPr>
          <w:rFonts w:ascii="Arial" w:hAnsi="Arial" w:cs="Arial"/>
        </w:rPr>
        <w:t xml:space="preserve"> und PostgreSQL zu speichern, mittels </w:t>
      </w:r>
      <w:proofErr w:type="spellStart"/>
      <w:r w:rsidRPr="009B060A">
        <w:rPr>
          <w:rFonts w:ascii="Arial" w:hAnsi="Arial" w:cs="Arial"/>
        </w:rPr>
        <w:t>Machine</w:t>
      </w:r>
      <w:proofErr w:type="spellEnd"/>
      <w:r w:rsidRPr="009B060A">
        <w:rPr>
          <w:rFonts w:ascii="Arial" w:hAnsi="Arial" w:cs="Arial"/>
        </w:rPr>
        <w:t xml:space="preserve"> Learning zu bewerten und die Ergebnisse über ein webbasiertes Dashboard bereitzustellen.</w:t>
      </w:r>
    </w:p>
    <w:p w14:paraId="12638557" w14:textId="7F172512" w:rsidR="006B1AC5" w:rsidRPr="009B060A" w:rsidRDefault="006B1AC5" w:rsidP="006B1AC5">
      <w:pPr>
        <w:rPr>
          <w:rFonts w:ascii="Arial" w:hAnsi="Arial" w:cs="Arial"/>
        </w:rPr>
      </w:pPr>
      <w:r w:rsidRPr="009B060A">
        <w:rPr>
          <w:rFonts w:ascii="Arial" w:hAnsi="Arial" w:cs="Arial"/>
        </w:rPr>
        <w:t xml:space="preserve">Ein zentrales Innovationsmerkmal der Plattform ist die Zwei-Stufen-Filterung. In einem ersten Schritt werden eindeutig unpassende Projekte mithilfe harter, regelbasierter Filter ausgeschlossen. Anschließend erfolgt eine semantische Bewertung der verbleibenden Ausschreibungen durch ein </w:t>
      </w:r>
      <w:proofErr w:type="spellStart"/>
      <w:r w:rsidRPr="009B060A">
        <w:rPr>
          <w:rFonts w:ascii="Arial" w:hAnsi="Arial" w:cs="Arial"/>
        </w:rPr>
        <w:t>Machine</w:t>
      </w:r>
      <w:proofErr w:type="spellEnd"/>
      <w:r w:rsidRPr="009B060A">
        <w:rPr>
          <w:rFonts w:ascii="Arial" w:hAnsi="Arial" w:cs="Arial"/>
        </w:rPr>
        <w:t>-Learning-Modell, das auf Text-</w:t>
      </w:r>
      <w:proofErr w:type="spellStart"/>
      <w:r w:rsidRPr="009B060A">
        <w:rPr>
          <w:rFonts w:ascii="Arial" w:hAnsi="Arial" w:cs="Arial"/>
        </w:rPr>
        <w:t>Embeddings</w:t>
      </w:r>
      <w:proofErr w:type="spellEnd"/>
      <w:r w:rsidRPr="009B060A">
        <w:rPr>
          <w:rFonts w:ascii="Arial" w:hAnsi="Arial" w:cs="Arial"/>
        </w:rPr>
        <w:t xml:space="preserve"> und einem Klassifikator basiert. Dieser kombinierte Ansatz ermöglicht eine deutliche Reduktion von </w:t>
      </w:r>
      <w:proofErr w:type="spellStart"/>
      <w:r w:rsidRPr="009B060A">
        <w:rPr>
          <w:rFonts w:ascii="Arial" w:hAnsi="Arial" w:cs="Arial"/>
        </w:rPr>
        <w:t>False</w:t>
      </w:r>
      <w:proofErr w:type="spellEnd"/>
      <w:r w:rsidRPr="009B060A">
        <w:rPr>
          <w:rFonts w:ascii="Arial" w:hAnsi="Arial" w:cs="Arial"/>
        </w:rPr>
        <w:t xml:space="preserve"> Positives und liefert gleichzeitig praxisnahe, gut priorisierte Trefferlisten für Endnutzer.</w:t>
      </w:r>
    </w:p>
    <w:p w14:paraId="2A29E332" w14:textId="045F5BBE" w:rsidR="006B1AC5" w:rsidRPr="009B060A" w:rsidRDefault="006B1AC5" w:rsidP="006B1AC5">
      <w:pPr>
        <w:rPr>
          <w:rFonts w:ascii="Arial" w:hAnsi="Arial" w:cs="Arial"/>
        </w:rPr>
      </w:pPr>
      <w:commentRangeStart w:id="2"/>
      <w:r w:rsidRPr="009B060A">
        <w:rPr>
          <w:rFonts w:ascii="Arial" w:hAnsi="Arial" w:cs="Arial"/>
        </w:rPr>
        <w:t xml:space="preserve">Der vorliegende Bericht beschreibt die entwickelte Systemarchitektur, die Umsetzung der einzelnen Komponenten sowie die im Projektverlauf aufgetretenen Herausforderungen, insbesondere im Zusammenhang mit dem eingeschränkten Zugang zur SIMAP-API. Darüber hinaus werden die erzielten Ergebnisse und gewonnenen Erkenntnisse dargestellt. Abschließend werden mögliche Erweiterungen diskutiert, darunter weitergehende Personalisierung, erweiterte </w:t>
      </w:r>
      <w:r w:rsidRPr="009B060A">
        <w:rPr>
          <w:rFonts w:ascii="Arial" w:hAnsi="Arial" w:cs="Arial"/>
        </w:rPr>
        <w:lastRenderedPageBreak/>
        <w:t>analytische Auswertungen, eine Multi-</w:t>
      </w:r>
      <w:proofErr w:type="spellStart"/>
      <w:r w:rsidRPr="009B060A">
        <w:rPr>
          <w:rFonts w:ascii="Arial" w:hAnsi="Arial" w:cs="Arial"/>
        </w:rPr>
        <w:t>Tenant</w:t>
      </w:r>
      <w:proofErr w:type="spellEnd"/>
      <w:r w:rsidRPr="009B060A">
        <w:rPr>
          <w:rFonts w:ascii="Arial" w:hAnsi="Arial" w:cs="Arial"/>
        </w:rPr>
        <w:t>-Architektur sowie feedbackbasiertes Lernen.</w:t>
      </w:r>
      <w:commentRangeEnd w:id="2"/>
      <w:r>
        <w:rPr>
          <w:rStyle w:val="Kommentarzeichen"/>
        </w:rPr>
        <w:commentReference w:id="2"/>
      </w:r>
    </w:p>
    <w:p w14:paraId="1CFB987E" w14:textId="77777777" w:rsidR="006B1AC5" w:rsidRPr="00B953FF" w:rsidRDefault="006B1AC5" w:rsidP="006B1AC5">
      <w:pPr>
        <w:pStyle w:val="berschrift1"/>
        <w:rPr>
          <w:rFonts w:ascii="Arial" w:hAnsi="Arial" w:cs="Arial"/>
        </w:rPr>
      </w:pPr>
      <w:bookmarkStart w:id="3" w:name="_Toc218098393"/>
      <w:bookmarkStart w:id="4" w:name="_Toc218100234"/>
      <w:r w:rsidRPr="00B953FF">
        <w:rPr>
          <w:rFonts w:ascii="Arial" w:hAnsi="Arial" w:cs="Arial"/>
        </w:rPr>
        <w:t>1. Einleitung</w:t>
      </w:r>
      <w:bookmarkEnd w:id="3"/>
      <w:bookmarkEnd w:id="4"/>
    </w:p>
    <w:p w14:paraId="14C9D856" w14:textId="77777777" w:rsidR="006B1AC5" w:rsidRPr="007E5CE1" w:rsidRDefault="006B1AC5" w:rsidP="006B1AC5">
      <w:pPr>
        <w:pStyle w:val="berschrift2"/>
        <w:rPr>
          <w:rFonts w:ascii="Arial" w:hAnsi="Arial" w:cs="Arial"/>
        </w:rPr>
      </w:pPr>
      <w:bookmarkStart w:id="5" w:name="_Toc218098394"/>
      <w:bookmarkStart w:id="6" w:name="_Toc218100235"/>
      <w:r w:rsidRPr="007E5CE1">
        <w:rPr>
          <w:rFonts w:ascii="Arial" w:hAnsi="Arial" w:cs="Arial"/>
        </w:rPr>
        <w:t>1.1 Motivation und Ausgangslage</w:t>
      </w:r>
      <w:bookmarkEnd w:id="5"/>
      <w:bookmarkEnd w:id="6"/>
      <w:r w:rsidRPr="007E5CE1">
        <w:rPr>
          <w:rFonts w:ascii="Arial" w:hAnsi="Arial" w:cs="Arial"/>
        </w:rPr>
        <w:tab/>
      </w:r>
    </w:p>
    <w:p w14:paraId="1E7D04E8" w14:textId="77777777" w:rsidR="006B1AC5" w:rsidRDefault="006B1AC5" w:rsidP="006B1AC5">
      <w:pPr>
        <w:rPr>
          <w:rFonts w:ascii="Arial" w:hAnsi="Arial" w:cs="Arial"/>
        </w:rPr>
      </w:pPr>
      <w:r w:rsidRPr="00B953FF">
        <w:rPr>
          <w:rFonts w:ascii="Arial" w:hAnsi="Arial" w:cs="Arial"/>
        </w:rPr>
        <w:t xml:space="preserve">Auf der Suche nach Projektideen, haben wir uns an mehrere Unternehmen gewandt. Bei einem persönlichen Gespräch mit </w:t>
      </w:r>
      <w:proofErr w:type="spellStart"/>
      <w:r w:rsidRPr="00B953FF">
        <w:rPr>
          <w:rFonts w:ascii="Arial" w:hAnsi="Arial" w:cs="Arial"/>
        </w:rPr>
        <w:t>Securitas</w:t>
      </w:r>
      <w:proofErr w:type="spellEnd"/>
      <w:r w:rsidRPr="00B953FF">
        <w:rPr>
          <w:rFonts w:ascii="Arial" w:hAnsi="Arial" w:cs="Arial"/>
        </w:rPr>
        <w:t xml:space="preserve">, dem Arbeitgeber von Saliou Dieng, wurden wir auf Simap.ch aufmerksam gemacht. Der Head </w:t>
      </w:r>
      <w:proofErr w:type="spellStart"/>
      <w:r w:rsidRPr="00B953FF">
        <w:rPr>
          <w:rFonts w:ascii="Arial" w:hAnsi="Arial" w:cs="Arial"/>
        </w:rPr>
        <w:t>of</w:t>
      </w:r>
      <w:proofErr w:type="spellEnd"/>
      <w:r w:rsidRPr="00B953FF">
        <w:rPr>
          <w:rFonts w:ascii="Arial" w:hAnsi="Arial" w:cs="Arial"/>
        </w:rPr>
        <w:t xml:space="preserve"> Innovation Management erzählte wie sie </w:t>
      </w:r>
      <w:proofErr w:type="spellStart"/>
      <w:r w:rsidRPr="00B953FF">
        <w:rPr>
          <w:rFonts w:ascii="Arial" w:hAnsi="Arial" w:cs="Arial"/>
        </w:rPr>
        <w:t>Simap</w:t>
      </w:r>
      <w:proofErr w:type="spellEnd"/>
      <w:r w:rsidRPr="00B953FF">
        <w:rPr>
          <w:rFonts w:ascii="Arial" w:hAnsi="Arial" w:cs="Arial"/>
        </w:rPr>
        <w:t xml:space="preserve"> nutzen und das sie sehr Interesse an einem Tool hätten, welches beim Bewerbungsprozess unterstützt. Wie genau wurde aber nicht konkretisiert. </w:t>
      </w:r>
      <w:r>
        <w:rPr>
          <w:rFonts w:ascii="Arial" w:hAnsi="Arial" w:cs="Arial"/>
        </w:rPr>
        <w:t xml:space="preserve">Nachdem wir realisiert haben wie viele Unternehmen in unserem Umfeld und in der gesamten Schweiz auf </w:t>
      </w:r>
      <w:proofErr w:type="spellStart"/>
      <w:r>
        <w:rPr>
          <w:rFonts w:ascii="Arial" w:hAnsi="Arial" w:cs="Arial"/>
        </w:rPr>
        <w:t>Simap</w:t>
      </w:r>
      <w:proofErr w:type="spellEnd"/>
      <w:r>
        <w:rPr>
          <w:rFonts w:ascii="Arial" w:hAnsi="Arial" w:cs="Arial"/>
        </w:rPr>
        <w:t xml:space="preserve"> angewiesen sind, haben wir das Potential bemerkt und uns für dieses Projekt entschieden.</w:t>
      </w:r>
    </w:p>
    <w:p w14:paraId="3D31EB75" w14:textId="77777777" w:rsidR="006B1AC5" w:rsidRDefault="006B1AC5" w:rsidP="006B1AC5">
      <w:pPr>
        <w:rPr>
          <w:rFonts w:ascii="Arial" w:hAnsi="Arial" w:cs="Arial"/>
        </w:rPr>
      </w:pPr>
    </w:p>
    <w:p w14:paraId="3F22C3AB" w14:textId="77777777" w:rsidR="006B1AC5" w:rsidRPr="007E5CE1" w:rsidRDefault="006B1AC5" w:rsidP="006B1AC5">
      <w:pPr>
        <w:pStyle w:val="berschrift2"/>
        <w:rPr>
          <w:rStyle w:val="berschrift2Zchn"/>
          <w:rFonts w:ascii="Arial" w:hAnsi="Arial" w:cs="Arial"/>
        </w:rPr>
      </w:pPr>
      <w:bookmarkStart w:id="7" w:name="_Toc218098395"/>
      <w:bookmarkStart w:id="8" w:name="_Toc218100236"/>
      <w:r>
        <w:rPr>
          <w:rStyle w:val="berschrift2Zchn"/>
          <w:rFonts w:ascii="Arial" w:hAnsi="Arial" w:cs="Arial"/>
        </w:rPr>
        <w:t>1.2 Problemstellung</w:t>
      </w:r>
      <w:bookmarkEnd w:id="7"/>
      <w:bookmarkEnd w:id="8"/>
    </w:p>
    <w:p w14:paraId="33B93AA2" w14:textId="77777777" w:rsidR="006B1AC5" w:rsidRPr="007E5CE1" w:rsidRDefault="006B1AC5" w:rsidP="006B1AC5">
      <w:pPr>
        <w:rPr>
          <w:rFonts w:ascii="Arial" w:eastAsiaTheme="majorEastAsia" w:hAnsi="Arial" w:cs="Arial"/>
          <w:color w:val="0F4761" w:themeColor="accent1" w:themeShade="BF"/>
          <w:sz w:val="32"/>
          <w:szCs w:val="32"/>
        </w:rPr>
      </w:pPr>
      <w:r w:rsidRPr="007E5CE1">
        <w:rPr>
          <w:rFonts w:ascii="Arial" w:hAnsi="Arial" w:cs="Arial"/>
          <w:lang w:val="de-DE"/>
        </w:rPr>
        <w:t>Nach der Entscheidung für das Projektthema wurde zunächst ein Überblick über das öffentliche Beschaffungswesen in der Schweiz gewonnen und die Funktionsweise von SIMAP.ch analysiert. In diesem Zusammenhang wurde auch der Kontakt zu einem Administrator von SIMAP aufgebaut, um die Rahmenbedingungen für eine technische Anbindung zu klären. Nach der Prüfung der Nutzungsbedingungen sowie der verfügbaren API-Zugänge begann die konkrete Planung der Projektarchitektur.</w:t>
      </w:r>
    </w:p>
    <w:p w14:paraId="640B2594" w14:textId="77777777" w:rsidR="006B1AC5" w:rsidRPr="007E5CE1" w:rsidRDefault="006B1AC5" w:rsidP="006B1AC5">
      <w:pPr>
        <w:rPr>
          <w:rFonts w:ascii="Arial" w:hAnsi="Arial" w:cs="Arial"/>
          <w:lang w:val="de-DE"/>
        </w:rPr>
      </w:pPr>
      <w:r w:rsidRPr="007E5CE1">
        <w:rPr>
          <w:rFonts w:ascii="Arial" w:hAnsi="Arial" w:cs="Arial"/>
          <w:lang w:val="de-DE"/>
        </w:rPr>
        <w:t xml:space="preserve">Die grundlegende Problemstellung besteht darin, dass Ausschreibungen eine Mischung aus strukturierten Daten (z. B. Kanton, Auftragstyp, Verfahren) und unstrukturierten Texten (Titel, Beschreibungen) enthalten. Einfache Keyword-Suchen reichen daher oft nicht aus, um relevante Projekte zuverlässig zu identifizieren. Häufig entstehen dabei sogenannte </w:t>
      </w:r>
      <w:proofErr w:type="spellStart"/>
      <w:r w:rsidRPr="007E5CE1">
        <w:rPr>
          <w:rFonts w:ascii="Arial" w:hAnsi="Arial" w:cs="Arial"/>
          <w:lang w:val="de-DE"/>
        </w:rPr>
        <w:t>False</w:t>
      </w:r>
      <w:proofErr w:type="spellEnd"/>
      <w:r w:rsidRPr="007E5CE1">
        <w:rPr>
          <w:rFonts w:ascii="Arial" w:hAnsi="Arial" w:cs="Arial"/>
          <w:lang w:val="de-DE"/>
        </w:rPr>
        <w:t xml:space="preserve"> Positives, also Treffer, die auf den ersten Blick passend wirken, inhaltlich jedoch nicht zum Unternehmen passen.</w:t>
      </w:r>
    </w:p>
    <w:p w14:paraId="1AAD789B" w14:textId="77777777" w:rsidR="006B1AC5" w:rsidRPr="007E5CE1" w:rsidRDefault="006B1AC5" w:rsidP="006B1AC5">
      <w:pPr>
        <w:rPr>
          <w:rFonts w:ascii="Arial" w:hAnsi="Arial" w:cs="Arial"/>
          <w:lang w:val="de-DE"/>
        </w:rPr>
      </w:pPr>
      <w:r w:rsidRPr="007E5CE1">
        <w:rPr>
          <w:rFonts w:ascii="Arial" w:hAnsi="Arial" w:cs="Arial"/>
          <w:lang w:val="de-DE"/>
        </w:rPr>
        <w:t xml:space="preserve">Ziel des Projekts ist daher die Entwicklung einer Plattform, welche Ausschreibungen automatisiert von SIMAP erfasst, strukturiert speichert und mithilfe von </w:t>
      </w:r>
      <w:proofErr w:type="spellStart"/>
      <w:r w:rsidRPr="007E5CE1">
        <w:rPr>
          <w:rFonts w:ascii="Arial" w:hAnsi="Arial" w:cs="Arial"/>
          <w:lang w:val="de-DE"/>
        </w:rPr>
        <w:t>Machine</w:t>
      </w:r>
      <w:proofErr w:type="spellEnd"/>
      <w:r w:rsidRPr="007E5CE1">
        <w:rPr>
          <w:rFonts w:ascii="Arial" w:hAnsi="Arial" w:cs="Arial"/>
          <w:lang w:val="de-DE"/>
        </w:rPr>
        <w:t>-Learning-Verfahren bewertet. Unternehmen sollen dadurch eine priorisierte Übersicht relevanter Projekte erhalten, die durch Filtermechanismen ergänzt wird und perspektivisch um weitere Analysen erweitert werden kann.</w:t>
      </w:r>
    </w:p>
    <w:p w14:paraId="0BF8A3FC" w14:textId="77777777" w:rsidR="006B1AC5" w:rsidRPr="007E5CE1" w:rsidRDefault="006B1AC5" w:rsidP="006B1AC5">
      <w:pPr>
        <w:rPr>
          <w:rFonts w:ascii="Arial" w:hAnsi="Arial" w:cs="Arial"/>
          <w:lang w:val="de-DE"/>
        </w:rPr>
      </w:pPr>
      <w:r w:rsidRPr="007E5CE1">
        <w:rPr>
          <w:rFonts w:ascii="Arial" w:hAnsi="Arial" w:cs="Arial"/>
          <w:lang w:val="de-DE"/>
        </w:rPr>
        <w:t xml:space="preserve">Technisch basiert die Lösung auf einer durchgängigen </w:t>
      </w:r>
      <w:proofErr w:type="spellStart"/>
      <w:r w:rsidRPr="007E5CE1">
        <w:rPr>
          <w:rFonts w:ascii="Arial" w:hAnsi="Arial" w:cs="Arial"/>
          <w:lang w:val="de-DE"/>
        </w:rPr>
        <w:t>MLOps</w:t>
      </w:r>
      <w:proofErr w:type="spellEnd"/>
      <w:r w:rsidRPr="007E5CE1">
        <w:rPr>
          <w:rFonts w:ascii="Arial" w:hAnsi="Arial" w:cs="Arial"/>
          <w:lang w:val="de-DE"/>
        </w:rPr>
        <w:t xml:space="preserve">-Architektur. Diese umfasst die automatisierte Datenerfassung, die zentrale Speicherung der Daten, das Feature Engineering, die Modellierung sowie den produktionsnahen Betrieb inklusive </w:t>
      </w:r>
      <w:proofErr w:type="spellStart"/>
      <w:r w:rsidRPr="007E5CE1">
        <w:rPr>
          <w:rFonts w:ascii="Arial" w:hAnsi="Arial" w:cs="Arial"/>
          <w:lang w:val="de-DE"/>
        </w:rPr>
        <w:t>Deployment</w:t>
      </w:r>
      <w:proofErr w:type="spellEnd"/>
      <w:r w:rsidRPr="007E5CE1">
        <w:rPr>
          <w:rFonts w:ascii="Arial" w:hAnsi="Arial" w:cs="Arial"/>
          <w:lang w:val="de-DE"/>
        </w:rPr>
        <w:t xml:space="preserve"> und Automatisierung. Dadurch wird sichergestellt, dass die einzelnen Komponenten sinnvoll ineinandergreifen und die Plattform auch unter realistischen Bedingungen stabil betrieben werden kann.</w:t>
      </w:r>
    </w:p>
    <w:p w14:paraId="5CB7AD92" w14:textId="77777777" w:rsidR="006B1AC5" w:rsidRPr="00EC6D32" w:rsidRDefault="006B1AC5" w:rsidP="006B1AC5">
      <w:pPr>
        <w:rPr>
          <w:rFonts w:ascii="Arial" w:hAnsi="Arial" w:cs="Arial"/>
          <w:lang w:val="de-DE"/>
        </w:rPr>
      </w:pPr>
    </w:p>
    <w:p w14:paraId="0D8AAEA2" w14:textId="77777777" w:rsidR="006B1AC5" w:rsidRDefault="006B1AC5" w:rsidP="006B1AC5">
      <w:pPr>
        <w:pStyle w:val="berschrift1"/>
        <w:rPr>
          <w:rFonts w:ascii="Arial" w:hAnsi="Arial" w:cs="Arial"/>
        </w:rPr>
      </w:pPr>
      <w:bookmarkStart w:id="9" w:name="_Toc218098396"/>
      <w:bookmarkStart w:id="10" w:name="_Toc218100237"/>
      <w:r w:rsidRPr="009B060A">
        <w:rPr>
          <w:rFonts w:ascii="Arial" w:hAnsi="Arial" w:cs="Arial"/>
        </w:rPr>
        <w:lastRenderedPageBreak/>
        <w:t xml:space="preserve">2. </w:t>
      </w:r>
      <w:r>
        <w:rPr>
          <w:rFonts w:ascii="Arial" w:hAnsi="Arial" w:cs="Arial"/>
        </w:rPr>
        <w:t>Zielsetzung</w:t>
      </w:r>
      <w:bookmarkEnd w:id="9"/>
      <w:bookmarkEnd w:id="10"/>
    </w:p>
    <w:p w14:paraId="1C5A223E" w14:textId="77777777" w:rsidR="006B1AC5" w:rsidRPr="00EC6D32" w:rsidRDefault="006B1AC5" w:rsidP="006B1AC5">
      <w:pPr>
        <w:rPr>
          <w:rFonts w:ascii="Arial" w:hAnsi="Arial" w:cs="Arial"/>
          <w:lang w:val="de-DE"/>
        </w:rPr>
      </w:pPr>
      <w:r w:rsidRPr="00EC6D32">
        <w:rPr>
          <w:rFonts w:ascii="Arial" w:hAnsi="Arial" w:cs="Arial"/>
          <w:lang w:val="de-DE"/>
        </w:rPr>
        <w:t>Ziel dieses Projekts ist die Entwicklung einer praxisnahen, datengetriebenen Plattform, die Unternehmen bei der Suche und Bewertung öffentlicher Ausschreibungen unterstützt. Dabei steht nicht die vollständige Automatisierung des Bewerbungsprozesses im Vordergrund, sondern eine intelligente Vorselektion und Priorisierung relevanter Projekte. Die Plattform soll Unternehmen helfen, schneller und gezielter jene Ausschreibungen zu identifizieren, die zu ihrem Tätigkeitsbereich passen.</w:t>
      </w:r>
    </w:p>
    <w:p w14:paraId="48E07080" w14:textId="77777777" w:rsidR="006B1AC5" w:rsidRPr="00B66B21" w:rsidRDefault="006B1AC5" w:rsidP="006B1AC5">
      <w:pPr>
        <w:rPr>
          <w:rFonts w:ascii="Arial" w:hAnsi="Arial" w:cs="Arial"/>
          <w:lang w:val="de-DE"/>
        </w:rPr>
      </w:pPr>
      <w:r w:rsidRPr="00EC6D32">
        <w:rPr>
          <w:rFonts w:ascii="Arial" w:hAnsi="Arial" w:cs="Arial"/>
          <w:lang w:val="de-DE"/>
        </w:rPr>
        <w:t xml:space="preserve">Ein besonderer Fokus liegt darauf, den gesamten Prozess realistisch und unter produktionsnahen Bedingungen umzusetzen. </w:t>
      </w:r>
      <w:r>
        <w:rPr>
          <w:rFonts w:ascii="Arial" w:hAnsi="Arial" w:cs="Arial"/>
          <w:lang w:val="de-DE"/>
        </w:rPr>
        <w:t>Wir</w:t>
      </w:r>
      <w:r w:rsidRPr="00EC6D32">
        <w:rPr>
          <w:rFonts w:ascii="Arial" w:hAnsi="Arial" w:cs="Arial"/>
          <w:lang w:val="de-DE"/>
        </w:rPr>
        <w:t xml:space="preserve"> </w:t>
      </w:r>
      <w:r>
        <w:rPr>
          <w:rFonts w:ascii="Arial" w:hAnsi="Arial" w:cs="Arial"/>
          <w:lang w:val="de-DE"/>
        </w:rPr>
        <w:t>wollen deshalb keine</w:t>
      </w:r>
      <w:r w:rsidRPr="00EC6D32">
        <w:rPr>
          <w:rFonts w:ascii="Arial" w:hAnsi="Arial" w:cs="Arial"/>
          <w:lang w:val="de-DE"/>
        </w:rPr>
        <w:t xml:space="preserve"> theoretische </w:t>
      </w:r>
      <w:proofErr w:type="spellStart"/>
      <w:r w:rsidRPr="00EC6D32">
        <w:rPr>
          <w:rFonts w:ascii="Arial" w:hAnsi="Arial" w:cs="Arial"/>
          <w:lang w:val="de-DE"/>
        </w:rPr>
        <w:t>Machine</w:t>
      </w:r>
      <w:proofErr w:type="spellEnd"/>
      <w:r w:rsidRPr="00EC6D32">
        <w:rPr>
          <w:rFonts w:ascii="Arial" w:hAnsi="Arial" w:cs="Arial"/>
          <w:lang w:val="de-DE"/>
        </w:rPr>
        <w:t>-Learning-Studie</w:t>
      </w:r>
      <w:r>
        <w:rPr>
          <w:rFonts w:ascii="Arial" w:hAnsi="Arial" w:cs="Arial"/>
          <w:lang w:val="de-DE"/>
        </w:rPr>
        <w:t xml:space="preserve"> sein</w:t>
      </w:r>
      <w:r w:rsidRPr="00EC6D32">
        <w:rPr>
          <w:rFonts w:ascii="Arial" w:hAnsi="Arial" w:cs="Arial"/>
          <w:lang w:val="de-DE"/>
        </w:rPr>
        <w:t>, sondern als End-</w:t>
      </w:r>
      <w:proofErr w:type="spellStart"/>
      <w:r w:rsidRPr="00EC6D32">
        <w:rPr>
          <w:rFonts w:ascii="Arial" w:hAnsi="Arial" w:cs="Arial"/>
          <w:lang w:val="de-DE"/>
        </w:rPr>
        <w:t>to</w:t>
      </w:r>
      <w:proofErr w:type="spellEnd"/>
      <w:r w:rsidRPr="00EC6D32">
        <w:rPr>
          <w:rFonts w:ascii="Arial" w:hAnsi="Arial" w:cs="Arial"/>
          <w:lang w:val="de-DE"/>
        </w:rPr>
        <w:t>-End-System, das Datenerfassung, Verarbeitung, Modellierung und Bereitstellung der Ergebnisse sinnvoll miteinander verbindet.</w:t>
      </w:r>
    </w:p>
    <w:p w14:paraId="5D7B7BC4" w14:textId="4BF41D1C" w:rsidR="006B1AC5" w:rsidRPr="009B060A" w:rsidRDefault="006B1AC5" w:rsidP="006B1AC5">
      <w:pPr>
        <w:pStyle w:val="berschrift2"/>
        <w:rPr>
          <w:rFonts w:ascii="Arial" w:hAnsi="Arial" w:cs="Arial"/>
        </w:rPr>
      </w:pPr>
      <w:bookmarkStart w:id="11" w:name="_Toc218098397"/>
      <w:bookmarkStart w:id="12" w:name="_Toc218100238"/>
      <w:r w:rsidRPr="009B060A">
        <w:rPr>
          <w:rFonts w:ascii="Arial" w:hAnsi="Arial" w:cs="Arial"/>
        </w:rPr>
        <w:t>2.1 Projektvision</w:t>
      </w:r>
      <w:bookmarkEnd w:id="11"/>
      <w:bookmarkEnd w:id="12"/>
    </w:p>
    <w:p w14:paraId="32E2E71F" w14:textId="77777777" w:rsidR="006B1AC5" w:rsidRPr="00EC6D32" w:rsidRDefault="006B1AC5" w:rsidP="006B1AC5">
      <w:pPr>
        <w:rPr>
          <w:rFonts w:ascii="Arial" w:hAnsi="Arial" w:cs="Arial"/>
          <w:lang w:val="de-DE"/>
        </w:rPr>
      </w:pPr>
      <w:r w:rsidRPr="00EC6D32">
        <w:rPr>
          <w:rFonts w:ascii="Arial" w:hAnsi="Arial" w:cs="Arial"/>
          <w:lang w:val="de-DE"/>
        </w:rPr>
        <w:t>Die entwickelte Plattform ist als digitaler Berater für Schweizer Unternehmen konzipiert, insbesondere für kleine und mittlere Unternehmen, die nicht über spezialisierte Abteilungen für öffentliche Beschaffungen verfügen. Ziel ist es, Unternehmen eine übersichtliche und priorisierte Darstellung relevanter Ausschreibungen zu bieten, anstatt sie mit einer unstrukturierten Menge an Treffern zu konfrontieren.</w:t>
      </w:r>
    </w:p>
    <w:p w14:paraId="45C965E8" w14:textId="77777777" w:rsidR="006B1AC5" w:rsidRPr="00EC6D32" w:rsidRDefault="006B1AC5" w:rsidP="006B1AC5">
      <w:pPr>
        <w:rPr>
          <w:rFonts w:ascii="Arial" w:hAnsi="Arial" w:cs="Arial"/>
          <w:lang w:val="de-DE"/>
        </w:rPr>
      </w:pPr>
      <w:r w:rsidRPr="00EC6D32">
        <w:rPr>
          <w:rFonts w:ascii="Arial" w:hAnsi="Arial" w:cs="Arial"/>
          <w:lang w:val="de-DE"/>
        </w:rPr>
        <w:t>Langfristig soll die Plattform nicht nur auf Basis von Ausschreibungstexten arbeiten, sondern auch strategische Aspekte berücksichtigen. Dazu zählen beispielsweise historische Zuschlagsdaten, wiederkehrende Muster in Vergaben oder branchenspezifische Erfolgsfaktoren. Auf diese Weise könnte Unternehmen eine fundiertere Einschätzung ihrer Erfolgschancen ermöglicht werden.</w:t>
      </w:r>
    </w:p>
    <w:p w14:paraId="5A57405C" w14:textId="77777777" w:rsidR="006B1AC5" w:rsidRDefault="006B1AC5" w:rsidP="006B1AC5">
      <w:pPr>
        <w:rPr>
          <w:rFonts w:ascii="Arial" w:hAnsi="Arial" w:cs="Arial"/>
          <w:lang w:val="de-DE"/>
        </w:rPr>
      </w:pPr>
      <w:r w:rsidRPr="00EC6D32">
        <w:rPr>
          <w:rFonts w:ascii="Arial" w:hAnsi="Arial" w:cs="Arial"/>
          <w:lang w:val="de-DE"/>
        </w:rPr>
        <w:t>Ein weiterer zentraler Bestandteil der Projektvision ist die deutliche Reduktion des manuellen Aufwands. Die regelmäßige Durchsicht neuer Ausschreibungen soll weitgehend automatisiert erfolgen, sodass sich Unternehmen stärker auf inhaltliche, strategische und operative Aufgaben konzentrieren können.</w:t>
      </w:r>
    </w:p>
    <w:p w14:paraId="604CE369" w14:textId="77777777" w:rsidR="006B1AC5" w:rsidRDefault="006B1AC5" w:rsidP="006B1AC5">
      <w:pPr>
        <w:rPr>
          <w:rFonts w:ascii="Arial" w:hAnsi="Arial" w:cs="Arial"/>
        </w:rPr>
      </w:pPr>
      <w:r>
        <w:rPr>
          <w:rFonts w:ascii="Arial" w:hAnsi="Arial" w:cs="Arial"/>
        </w:rPr>
        <w:t xml:space="preserve">Wir werden dieses Projekt auch der </w:t>
      </w:r>
      <w:proofErr w:type="spellStart"/>
      <w:r>
        <w:rPr>
          <w:rFonts w:ascii="Arial" w:hAnsi="Arial" w:cs="Arial"/>
        </w:rPr>
        <w:t>Securitas</w:t>
      </w:r>
      <w:proofErr w:type="spellEnd"/>
      <w:r>
        <w:rPr>
          <w:rFonts w:ascii="Arial" w:hAnsi="Arial" w:cs="Arial"/>
        </w:rPr>
        <w:t xml:space="preserve"> AG vorstellen und es mit ihrer Hilfe weiterentwickeln</w:t>
      </w:r>
    </w:p>
    <w:p w14:paraId="00BD12C2" w14:textId="77777777" w:rsidR="006B1AC5" w:rsidRPr="00B66B21" w:rsidRDefault="006B1AC5" w:rsidP="006B1AC5">
      <w:pPr>
        <w:rPr>
          <w:rStyle w:val="berschrift2Zchn"/>
          <w:rFonts w:ascii="Arial" w:eastAsiaTheme="minorHAnsi" w:hAnsi="Arial" w:cs="Arial"/>
          <w:color w:val="auto"/>
          <w:sz w:val="24"/>
          <w:szCs w:val="24"/>
        </w:rPr>
      </w:pPr>
    </w:p>
    <w:p w14:paraId="70854742" w14:textId="77777777" w:rsidR="006B1AC5" w:rsidRPr="00B66B21" w:rsidRDefault="006B1AC5" w:rsidP="006B1AC5">
      <w:pPr>
        <w:pStyle w:val="berschrift2"/>
        <w:rPr>
          <w:rFonts w:ascii="Arial" w:hAnsi="Arial" w:cs="Arial"/>
        </w:rPr>
      </w:pPr>
      <w:bookmarkStart w:id="13" w:name="_Toc218098398"/>
      <w:bookmarkStart w:id="14" w:name="_Toc218100239"/>
      <w:r w:rsidRPr="00B66B21">
        <w:rPr>
          <w:rStyle w:val="berschrift2Zchn"/>
          <w:rFonts w:ascii="Arial" w:hAnsi="Arial" w:cs="Arial"/>
        </w:rPr>
        <w:t xml:space="preserve">2.2 </w:t>
      </w:r>
      <w:r w:rsidRPr="00B66B21">
        <w:rPr>
          <w:rFonts w:ascii="Arial" w:hAnsi="Arial" w:cs="Arial"/>
        </w:rPr>
        <w:t>Funktionale Ziele</w:t>
      </w:r>
      <w:bookmarkEnd w:id="13"/>
      <w:bookmarkEnd w:id="14"/>
    </w:p>
    <w:p w14:paraId="440BA451" w14:textId="77777777" w:rsidR="006B1AC5" w:rsidRPr="00EC6D32" w:rsidRDefault="006B1AC5" w:rsidP="006B1AC5">
      <w:pPr>
        <w:rPr>
          <w:rFonts w:ascii="Arial" w:hAnsi="Arial" w:cs="Arial"/>
          <w:lang w:val="de-DE"/>
        </w:rPr>
      </w:pPr>
      <w:r w:rsidRPr="00EC6D32">
        <w:rPr>
          <w:rFonts w:ascii="Arial" w:hAnsi="Arial" w:cs="Arial"/>
          <w:lang w:val="de-DE"/>
        </w:rPr>
        <w:t>Zur Umsetzung dieser Vision wurden konkrete funktionale Ziele definiert, die sich an den einzelnen Komponenten der Plattform orientieren.</w:t>
      </w:r>
    </w:p>
    <w:p w14:paraId="0DAB87AD" w14:textId="77777777" w:rsidR="006B1AC5" w:rsidRPr="00EC6D32" w:rsidRDefault="006B1AC5" w:rsidP="006B1AC5">
      <w:pPr>
        <w:rPr>
          <w:rFonts w:ascii="Arial" w:hAnsi="Arial" w:cs="Arial"/>
          <w:lang w:val="de-DE"/>
        </w:rPr>
      </w:pPr>
      <w:r w:rsidRPr="00EC6D32">
        <w:rPr>
          <w:rFonts w:ascii="Arial" w:hAnsi="Arial" w:cs="Arial"/>
          <w:lang w:val="de-DE"/>
        </w:rPr>
        <w:t xml:space="preserve">Ein zentrales Ziel war die zuverlässige Erfassung von Ausschreibungsdaten aus SIMAP. Hierbei sollte eine stabile API-Integration realisiert werden, die auch unter </w:t>
      </w:r>
      <w:r w:rsidRPr="00EC6D32">
        <w:rPr>
          <w:rFonts w:ascii="Arial" w:hAnsi="Arial" w:cs="Arial"/>
          <w:lang w:val="de-DE"/>
        </w:rPr>
        <w:lastRenderedPageBreak/>
        <w:t>realistischen Bedingungen funktioniert und mit Einschränkungen wie Rate Limits oder temporären Fehlern umgehen kann.</w:t>
      </w:r>
    </w:p>
    <w:p w14:paraId="0880BFEF" w14:textId="77777777" w:rsidR="006B1AC5" w:rsidRPr="00EC6D32" w:rsidRDefault="006B1AC5" w:rsidP="006B1AC5">
      <w:pPr>
        <w:rPr>
          <w:rFonts w:ascii="Arial" w:hAnsi="Arial" w:cs="Arial"/>
          <w:lang w:val="de-DE"/>
        </w:rPr>
      </w:pPr>
      <w:r w:rsidRPr="00EC6D32">
        <w:rPr>
          <w:rFonts w:ascii="Arial" w:hAnsi="Arial" w:cs="Arial"/>
          <w:lang w:val="de-DE"/>
        </w:rPr>
        <w:t xml:space="preserve">Darauf aufbauend wurde eine zentrale Datenhaltung auf Basis von </w:t>
      </w:r>
      <w:proofErr w:type="spellStart"/>
      <w:r w:rsidRPr="00EC6D32">
        <w:rPr>
          <w:rFonts w:ascii="Arial" w:hAnsi="Arial" w:cs="Arial"/>
          <w:lang w:val="de-DE"/>
        </w:rPr>
        <w:t>Supabase</w:t>
      </w:r>
      <w:proofErr w:type="spellEnd"/>
      <w:r w:rsidRPr="00EC6D32">
        <w:rPr>
          <w:rFonts w:ascii="Arial" w:hAnsi="Arial" w:cs="Arial"/>
          <w:lang w:val="de-DE"/>
        </w:rPr>
        <w:t xml:space="preserve"> und PostgreSQL umgesetzt. Ziel war es, die Ausschreibungsdaten strukturiert zu speichern und so aufzubereiten, dass sie sowohl für Analysen als auch für die Webapplikation effizient genutzt werden können.</w:t>
      </w:r>
    </w:p>
    <w:p w14:paraId="4E4FDD42" w14:textId="77777777" w:rsidR="006B1AC5" w:rsidRPr="00EC6D32" w:rsidRDefault="006B1AC5" w:rsidP="006B1AC5">
      <w:pPr>
        <w:rPr>
          <w:rFonts w:ascii="Arial" w:hAnsi="Arial" w:cs="Arial"/>
          <w:lang w:val="de-DE"/>
        </w:rPr>
      </w:pPr>
      <w:r w:rsidRPr="00EC6D32">
        <w:rPr>
          <w:rFonts w:ascii="Arial" w:hAnsi="Arial" w:cs="Arial"/>
          <w:lang w:val="de-DE"/>
        </w:rPr>
        <w:t xml:space="preserve">Ein weiterer wesentlicher Bestandteil des Projekts war die Entwicklung einer </w:t>
      </w:r>
      <w:proofErr w:type="spellStart"/>
      <w:r w:rsidRPr="00EC6D32">
        <w:rPr>
          <w:rFonts w:ascii="Arial" w:hAnsi="Arial" w:cs="Arial"/>
          <w:lang w:val="de-DE"/>
        </w:rPr>
        <w:t>Machine</w:t>
      </w:r>
      <w:proofErr w:type="spellEnd"/>
      <w:r w:rsidRPr="00EC6D32">
        <w:rPr>
          <w:rFonts w:ascii="Arial" w:hAnsi="Arial" w:cs="Arial"/>
          <w:lang w:val="de-DE"/>
        </w:rPr>
        <w:t xml:space="preserve">-Learning-Pipeline zur Bewertung der Ausschreibungen. </w:t>
      </w:r>
      <w:commentRangeStart w:id="15"/>
      <w:r w:rsidRPr="00EC6D32">
        <w:rPr>
          <w:rFonts w:ascii="Arial" w:hAnsi="Arial" w:cs="Arial"/>
          <w:lang w:val="de-DE"/>
        </w:rPr>
        <w:t xml:space="preserve">Dabei lag der Fokus insbesondere auf der Reduktion von </w:t>
      </w:r>
      <w:proofErr w:type="spellStart"/>
      <w:r w:rsidRPr="00EC6D32">
        <w:rPr>
          <w:rFonts w:ascii="Arial" w:hAnsi="Arial" w:cs="Arial"/>
          <w:lang w:val="de-DE"/>
        </w:rPr>
        <w:t>False</w:t>
      </w:r>
      <w:proofErr w:type="spellEnd"/>
      <w:r w:rsidRPr="00EC6D32">
        <w:rPr>
          <w:rFonts w:ascii="Arial" w:hAnsi="Arial" w:cs="Arial"/>
          <w:lang w:val="de-DE"/>
        </w:rPr>
        <w:t xml:space="preserve"> Positives, da irrelevante Treffer den praktischen Nutzen einer solchen Plattform deutlich verringern. Die Bewertung sollte verständlich und nachvollziehbar sein und in Form einer Relevanz- oder Match-Rate dargestellt werden.</w:t>
      </w:r>
      <w:commentRangeEnd w:id="15"/>
      <w:r>
        <w:rPr>
          <w:rStyle w:val="Kommentarzeichen"/>
        </w:rPr>
        <w:commentReference w:id="15"/>
      </w:r>
    </w:p>
    <w:p w14:paraId="68E817F9" w14:textId="77777777" w:rsidR="006B1AC5" w:rsidRPr="00EC6D32" w:rsidRDefault="006B1AC5" w:rsidP="006B1AC5">
      <w:pPr>
        <w:rPr>
          <w:rFonts w:ascii="Arial" w:hAnsi="Arial" w:cs="Arial"/>
          <w:lang w:val="de-DE"/>
        </w:rPr>
      </w:pPr>
      <w:r w:rsidRPr="00EC6D32">
        <w:rPr>
          <w:rFonts w:ascii="Arial" w:hAnsi="Arial" w:cs="Arial"/>
          <w:lang w:val="de-DE"/>
        </w:rPr>
        <w:t>Zusätzlich wurde angestrebt, die Ergebnisse über eine Webapplikation bereitzustellen, die grundlegende Funktionen wie Login, Filtermöglichkeiten und eine übersichtliche Darstellung der Ausschreibungen bietet. Die Plattform sollte dabei bewusst einfach gehalten werden, um den Fokus auf die Kernfunktionalität zu legen.</w:t>
      </w:r>
    </w:p>
    <w:p w14:paraId="2AEC93FC" w14:textId="77777777" w:rsidR="006B1AC5" w:rsidRDefault="006B1AC5" w:rsidP="006B1AC5">
      <w:pPr>
        <w:rPr>
          <w:rFonts w:ascii="Arial" w:hAnsi="Arial" w:cs="Arial"/>
          <w:lang w:val="de-DE"/>
        </w:rPr>
      </w:pPr>
      <w:r w:rsidRPr="00EC6D32">
        <w:rPr>
          <w:rFonts w:ascii="Arial" w:hAnsi="Arial" w:cs="Arial"/>
          <w:lang w:val="de-DE"/>
        </w:rPr>
        <w:t xml:space="preserve">Abschließend war es ein Ziel, den gesamten Prozess möglichst weitgehend zu automatisieren. Durch den Einsatz von CI/CD-Mechanismen und cloudbasiertem </w:t>
      </w:r>
      <w:proofErr w:type="spellStart"/>
      <w:r w:rsidRPr="00EC6D32">
        <w:rPr>
          <w:rFonts w:ascii="Arial" w:hAnsi="Arial" w:cs="Arial"/>
          <w:lang w:val="de-DE"/>
        </w:rPr>
        <w:t>Deployment</w:t>
      </w:r>
      <w:proofErr w:type="spellEnd"/>
      <w:r w:rsidRPr="00EC6D32">
        <w:rPr>
          <w:rFonts w:ascii="Arial" w:hAnsi="Arial" w:cs="Arial"/>
          <w:lang w:val="de-DE"/>
        </w:rPr>
        <w:t xml:space="preserve"> sollte ein stabiler und reproduzierbarer Betrieb gewährleistet werden.</w:t>
      </w:r>
    </w:p>
    <w:p w14:paraId="50F5ECEF" w14:textId="77777777" w:rsidR="006B1AC5" w:rsidRPr="00EC6D32" w:rsidRDefault="006B1AC5" w:rsidP="006B1AC5">
      <w:pPr>
        <w:rPr>
          <w:rFonts w:ascii="Arial" w:hAnsi="Arial" w:cs="Arial"/>
          <w:lang w:val="de-DE"/>
        </w:rPr>
      </w:pPr>
    </w:p>
    <w:p w14:paraId="058F641F" w14:textId="77777777" w:rsidR="006B1AC5" w:rsidRPr="00EC6D32" w:rsidRDefault="006B1AC5" w:rsidP="006B1AC5">
      <w:pPr>
        <w:pStyle w:val="berschrift2"/>
        <w:rPr>
          <w:rFonts w:ascii="Arial" w:hAnsi="Arial" w:cs="Arial"/>
        </w:rPr>
      </w:pPr>
      <w:bookmarkStart w:id="16" w:name="_Toc218098399"/>
      <w:bookmarkStart w:id="17" w:name="_Toc218100240"/>
      <w:r w:rsidRPr="00EC6D32">
        <w:rPr>
          <w:rFonts w:ascii="Arial" w:hAnsi="Arial" w:cs="Arial"/>
        </w:rPr>
        <w:t>2.3 Zukunftsvisionen</w:t>
      </w:r>
      <w:bookmarkEnd w:id="16"/>
      <w:bookmarkEnd w:id="17"/>
    </w:p>
    <w:p w14:paraId="69009DD3" w14:textId="3B71E8B1" w:rsidR="006B1AC5" w:rsidRPr="00B66B21" w:rsidRDefault="00E1015C" w:rsidP="006B1AC5">
      <w:pPr>
        <w:pStyle w:val="berschrift3"/>
        <w:rPr>
          <w:rFonts w:ascii="Arial" w:hAnsi="Arial" w:cs="Arial"/>
        </w:rPr>
      </w:pPr>
      <w:bookmarkStart w:id="18" w:name="_Toc218098400"/>
      <w:bookmarkStart w:id="19" w:name="_Toc218100241"/>
      <w:r>
        <w:rPr>
          <w:rFonts w:ascii="Arial" w:hAnsi="Arial" w:cs="Arial"/>
        </w:rPr>
        <w:t xml:space="preserve">2.3.1 </w:t>
      </w:r>
      <w:r w:rsidR="006B1AC5" w:rsidRPr="00B66B21">
        <w:rPr>
          <w:rFonts w:ascii="Arial" w:hAnsi="Arial" w:cs="Arial"/>
        </w:rPr>
        <w:t>Abschätzung von Wettbewerb und Erfolgschancen</w:t>
      </w:r>
      <w:bookmarkEnd w:id="18"/>
      <w:bookmarkEnd w:id="19"/>
    </w:p>
    <w:p w14:paraId="57B39A11" w14:textId="77777777" w:rsidR="006B1AC5" w:rsidRPr="00EC6D32" w:rsidRDefault="006B1AC5" w:rsidP="006B1AC5">
      <w:pPr>
        <w:rPr>
          <w:rFonts w:ascii="Arial" w:hAnsi="Arial" w:cs="Arial"/>
          <w:lang w:val="de-DE"/>
        </w:rPr>
      </w:pPr>
      <w:r w:rsidRPr="00EC6D32">
        <w:rPr>
          <w:rFonts w:ascii="Arial" w:hAnsi="Arial" w:cs="Arial"/>
          <w:lang w:val="de-DE"/>
        </w:rPr>
        <w:t xml:space="preserve">Eine mögliche Weiterentwicklung der Plattform besteht in der gezielten Nutzung historischer Zuschlagsdaten. </w:t>
      </w:r>
      <w:r w:rsidRPr="00B66B21">
        <w:rPr>
          <w:rFonts w:ascii="Arial" w:hAnsi="Arial" w:cs="Arial"/>
          <w:lang w:val="de-DE"/>
        </w:rPr>
        <w:t>Daneben</w:t>
      </w:r>
      <w:r w:rsidRPr="00EC6D32">
        <w:rPr>
          <w:rFonts w:ascii="Arial" w:hAnsi="Arial" w:cs="Arial"/>
          <w:lang w:val="de-DE"/>
        </w:rPr>
        <w:t xml:space="preserve"> Ausschreibungen auch Awards und Gewinner erfasst werden, können vergangene Vergabeentscheidungen systematisch analysiert werden.</w:t>
      </w:r>
    </w:p>
    <w:p w14:paraId="202A6607" w14:textId="77777777" w:rsidR="006B1AC5" w:rsidRPr="00B66B21" w:rsidRDefault="006B1AC5" w:rsidP="006B1AC5">
      <w:pPr>
        <w:rPr>
          <w:rFonts w:ascii="Arial" w:hAnsi="Arial" w:cs="Arial"/>
          <w:lang w:val="de-DE"/>
        </w:rPr>
      </w:pPr>
      <w:r w:rsidRPr="00EC6D32">
        <w:rPr>
          <w:rFonts w:ascii="Arial" w:hAnsi="Arial" w:cs="Arial"/>
          <w:lang w:val="de-DE"/>
        </w:rPr>
        <w:t xml:space="preserve">Auf dieser Basis könnte abgeschätzt werden, wie stark der Wettbewerb bei bestimmten Auftraggebern, Projekttypen oder Regionen ist. Mithilfe von </w:t>
      </w:r>
      <w:proofErr w:type="spellStart"/>
      <w:r w:rsidRPr="00EC6D32">
        <w:rPr>
          <w:rFonts w:ascii="Arial" w:hAnsi="Arial" w:cs="Arial"/>
          <w:lang w:val="de-DE"/>
        </w:rPr>
        <w:t>Machine</w:t>
      </w:r>
      <w:proofErr w:type="spellEnd"/>
      <w:r w:rsidRPr="00EC6D32">
        <w:rPr>
          <w:rFonts w:ascii="Arial" w:hAnsi="Arial" w:cs="Arial"/>
          <w:lang w:val="de-DE"/>
        </w:rPr>
        <w:t>-Learning-Modellen ließe sich beispielsweise die erwartete Anzahl von Mitbewerbern oder eine grobe Zuschlagswahrscheinlichkeit vorhersagen. Unternehmen würden dadurch nicht nur erkennen, ob eine Ausschreibung inhaltlich passt, sondern auch, ob sich eine Bewerbung strategisch lohnt.</w:t>
      </w:r>
    </w:p>
    <w:p w14:paraId="1598EAF2" w14:textId="77777777" w:rsidR="006B1AC5" w:rsidRPr="00EC6D32" w:rsidRDefault="006B1AC5" w:rsidP="006B1AC5">
      <w:pPr>
        <w:rPr>
          <w:lang w:val="de-DE"/>
        </w:rPr>
      </w:pPr>
    </w:p>
    <w:p w14:paraId="2679F592" w14:textId="0A250778" w:rsidR="006B1AC5" w:rsidRPr="00B66B21" w:rsidRDefault="00E1015C" w:rsidP="006B1AC5">
      <w:pPr>
        <w:pStyle w:val="berschrift3"/>
        <w:rPr>
          <w:rFonts w:ascii="Arial" w:hAnsi="Arial" w:cs="Arial"/>
        </w:rPr>
      </w:pPr>
      <w:bookmarkStart w:id="20" w:name="_Toc218098401"/>
      <w:bookmarkStart w:id="21" w:name="_Toc218100242"/>
      <w:r>
        <w:rPr>
          <w:rFonts w:ascii="Arial" w:hAnsi="Arial" w:cs="Arial"/>
        </w:rPr>
        <w:t xml:space="preserve">2.3.2 </w:t>
      </w:r>
      <w:r w:rsidR="006B1AC5" w:rsidRPr="00B66B21">
        <w:rPr>
          <w:rFonts w:ascii="Arial" w:hAnsi="Arial" w:cs="Arial"/>
        </w:rPr>
        <w:t>Intelligente Dokumentenanalyse und Ausschreibungs-Assistent</w:t>
      </w:r>
      <w:bookmarkEnd w:id="20"/>
      <w:bookmarkEnd w:id="21"/>
    </w:p>
    <w:p w14:paraId="2FCEA999" w14:textId="77777777" w:rsidR="006B1AC5" w:rsidRPr="00B66B21" w:rsidRDefault="006B1AC5" w:rsidP="006B1AC5">
      <w:pPr>
        <w:rPr>
          <w:rFonts w:ascii="Arial" w:hAnsi="Arial" w:cs="Arial"/>
          <w:lang w:val="de-DE"/>
        </w:rPr>
      </w:pPr>
      <w:r>
        <w:rPr>
          <w:rFonts w:ascii="Arial" w:hAnsi="Arial" w:cs="Arial"/>
          <w:lang w:val="de-DE"/>
        </w:rPr>
        <w:t>Es gibt viele Dokumente, welche</w:t>
      </w:r>
      <w:r w:rsidRPr="00B66B21">
        <w:rPr>
          <w:rFonts w:ascii="Arial" w:hAnsi="Arial" w:cs="Arial"/>
          <w:lang w:val="de-DE"/>
        </w:rPr>
        <w:t xml:space="preserve"> die bei einer Ausschreibung mitgeliefert werden, zum Beispiel PDF-Dateien mit technischen Beschreibungen oder Anforderungen. Diese Dokumente sind oft sehr umfangreich und müssen heute manuell gelesen werden, um relevante Informationen zu finden.</w:t>
      </w:r>
    </w:p>
    <w:p w14:paraId="264D17F8" w14:textId="77777777" w:rsidR="006B1AC5" w:rsidRPr="00B66B21" w:rsidRDefault="006B1AC5" w:rsidP="006B1AC5">
      <w:pPr>
        <w:rPr>
          <w:rFonts w:ascii="Arial" w:hAnsi="Arial" w:cs="Arial"/>
          <w:lang w:val="de-DE"/>
        </w:rPr>
      </w:pPr>
      <w:r w:rsidRPr="00B66B21">
        <w:rPr>
          <w:rFonts w:ascii="Arial" w:hAnsi="Arial" w:cs="Arial"/>
          <w:lang w:val="de-DE"/>
        </w:rPr>
        <w:lastRenderedPageBreak/>
        <w:t>In Zukunft könnte die Plattform diese Dokumente automatisch auswerten und eine verständliche Zusammenfassung der wichtigsten Inhalte erstellen. Zusätzlich wäre es denkbar, dass Nutzer Fragen zu einer Ausschreibung direkt stellen können, etwa zu technischen Details oder Anforderungen. Die Antworten würden dabei auf den Informationen aus den vorhandenen Dokumenten basieren.</w:t>
      </w:r>
    </w:p>
    <w:p w14:paraId="769D4036" w14:textId="77777777" w:rsidR="006B1AC5" w:rsidRDefault="006B1AC5" w:rsidP="006B1AC5">
      <w:pPr>
        <w:rPr>
          <w:rFonts w:ascii="Arial" w:hAnsi="Arial" w:cs="Arial"/>
          <w:lang w:val="de-DE"/>
        </w:rPr>
      </w:pPr>
      <w:r w:rsidRPr="00B66B21">
        <w:rPr>
          <w:rFonts w:ascii="Arial" w:hAnsi="Arial" w:cs="Arial"/>
          <w:lang w:val="de-DE"/>
        </w:rPr>
        <w:t>Dadurch müssten Unternehmen nicht mehr jede Datei vollständig selbst durchsuchen, sondern könnten sich schneller einen Überblick verschaffen und gezielt Informationen abrufen. Das würde den Aufwand in der Angebotsvorbereitung deutlich reduzieren und die Plattform noch praxisnäher machen.</w:t>
      </w:r>
    </w:p>
    <w:p w14:paraId="09B53D86" w14:textId="77777777" w:rsidR="006B1AC5" w:rsidRPr="00B66B21" w:rsidRDefault="006B1AC5" w:rsidP="006B1AC5">
      <w:pPr>
        <w:rPr>
          <w:rFonts w:ascii="Arial" w:hAnsi="Arial" w:cs="Arial"/>
          <w:lang w:val="de-DE"/>
        </w:rPr>
      </w:pPr>
    </w:p>
    <w:p w14:paraId="0905F25C" w14:textId="40981EE4" w:rsidR="006B1AC5" w:rsidRPr="00B66B21" w:rsidRDefault="00E1015C" w:rsidP="006B1AC5">
      <w:pPr>
        <w:pStyle w:val="berschrift3"/>
        <w:rPr>
          <w:rFonts w:ascii="Arial" w:hAnsi="Arial" w:cs="Arial"/>
          <w:lang w:val="de-DE"/>
        </w:rPr>
      </w:pPr>
      <w:bookmarkStart w:id="22" w:name="_Toc218098402"/>
      <w:bookmarkStart w:id="23" w:name="_Toc218100243"/>
      <w:commentRangeStart w:id="24"/>
      <w:r>
        <w:rPr>
          <w:rFonts w:ascii="Arial" w:hAnsi="Arial" w:cs="Arial"/>
        </w:rPr>
        <w:t xml:space="preserve">2.3.3 </w:t>
      </w:r>
      <w:r w:rsidR="006B1AC5" w:rsidRPr="00B66B21">
        <w:rPr>
          <w:rFonts w:ascii="Arial" w:hAnsi="Arial" w:cs="Arial"/>
        </w:rPr>
        <w:t>Vereinfachte BKP-Berechnung für Unternehmen</w:t>
      </w:r>
      <w:bookmarkEnd w:id="22"/>
      <w:commentRangeEnd w:id="24"/>
      <w:r w:rsidR="00D65B7D">
        <w:rPr>
          <w:rStyle w:val="Kommentarzeichen"/>
          <w:rFonts w:eastAsiaTheme="minorHAnsi" w:cstheme="minorBidi"/>
          <w:color w:val="auto"/>
        </w:rPr>
        <w:commentReference w:id="24"/>
      </w:r>
      <w:bookmarkEnd w:id="23"/>
    </w:p>
    <w:p w14:paraId="442F5B22" w14:textId="77777777" w:rsidR="006B1AC5" w:rsidRPr="00B66B21" w:rsidRDefault="006B1AC5" w:rsidP="006B1AC5">
      <w:pPr>
        <w:rPr>
          <w:rFonts w:ascii="Arial" w:hAnsi="Arial" w:cs="Arial"/>
          <w:lang w:val="de-DE"/>
        </w:rPr>
      </w:pPr>
      <w:r w:rsidRPr="00B66B21">
        <w:rPr>
          <w:rFonts w:ascii="Arial" w:hAnsi="Arial" w:cs="Arial"/>
          <w:lang w:val="de-DE"/>
        </w:rPr>
        <w:t>Eine weitere mögliche Erweiterung der Plattform ist die Integration eines BKP-</w:t>
      </w:r>
      <w:proofErr w:type="spellStart"/>
      <w:r w:rsidRPr="00B66B21">
        <w:rPr>
          <w:rFonts w:ascii="Arial" w:hAnsi="Arial" w:cs="Arial"/>
          <w:lang w:val="de-DE"/>
        </w:rPr>
        <w:t>Berechners</w:t>
      </w:r>
      <w:proofErr w:type="spellEnd"/>
      <w:r w:rsidRPr="00B66B21">
        <w:rPr>
          <w:rFonts w:ascii="Arial" w:hAnsi="Arial" w:cs="Arial"/>
          <w:lang w:val="de-DE"/>
        </w:rPr>
        <w:t>. Ziel wäre es, Unternehmen bei der Kalkulation von BKP-Kennzahlen zu unterstützen, um frühzeitig abschätzen zu können, ob sich eine Bewerbung auf einen Auftrag wirtschaftlich lohnt.</w:t>
      </w:r>
    </w:p>
    <w:p w14:paraId="67C80B87" w14:textId="77777777" w:rsidR="006B1AC5" w:rsidRPr="00B66B21" w:rsidRDefault="006B1AC5" w:rsidP="006B1AC5">
      <w:pPr>
        <w:rPr>
          <w:rFonts w:ascii="Arial" w:hAnsi="Arial" w:cs="Arial"/>
          <w:lang w:val="de-DE"/>
        </w:rPr>
      </w:pPr>
      <w:r w:rsidRPr="00B66B21">
        <w:rPr>
          <w:rFonts w:ascii="Arial" w:hAnsi="Arial" w:cs="Arial"/>
          <w:lang w:val="de-DE"/>
        </w:rPr>
        <w:t>Über ein einfaches Formular auf der Website könnten Unternehmen ihre relevanten Eckdaten eingeben. Auf dieser Basis würde die Plattform bei ausgewählten Ausschreibungen helfen, die entsprechenden BKP-Werte zu berechnen oder zumindest eine erste Einschätzung zu liefern. Dadurch würde ein Prozess vereinfacht, der heute oft mit Excel-Tabellen oder manuellen Berechnungen durchgeführt wird.</w:t>
      </w:r>
    </w:p>
    <w:p w14:paraId="6E51EA95" w14:textId="4DE02CF1" w:rsidR="009C7396" w:rsidRDefault="006B1AC5" w:rsidP="00EB1DAE">
      <w:pPr>
        <w:rPr>
          <w:rFonts w:ascii="Arial" w:hAnsi="Arial" w:cs="Arial"/>
          <w:lang w:val="de-DE"/>
        </w:rPr>
      </w:pPr>
      <w:r w:rsidRPr="00B66B21">
        <w:rPr>
          <w:rFonts w:ascii="Arial" w:hAnsi="Arial" w:cs="Arial"/>
          <w:lang w:val="de-DE"/>
        </w:rPr>
        <w:t>Gerade kleinere Unternehmen profitieren davon, da bestehende professionelle Lösungen sehr teuer sind und laut unseren Recherchen Lizenzkosten im Bereich von mehreren zehntausend Franken pro Jahr verursachen. Eine integrierte BKP-Berechnung innerhalb der Plattform würde somit einen klaren praktischen Mehrwert bieten und den Entscheidungsprozess deutlich erleichtern.</w:t>
      </w:r>
    </w:p>
    <w:p w14:paraId="3BC30158" w14:textId="77777777" w:rsidR="00526B27" w:rsidRDefault="00526B27" w:rsidP="00EB1DAE">
      <w:pPr>
        <w:rPr>
          <w:rFonts w:ascii="Arial" w:hAnsi="Arial" w:cs="Arial"/>
          <w:lang w:val="de-DE"/>
        </w:rPr>
      </w:pPr>
    </w:p>
    <w:p w14:paraId="2411AC02" w14:textId="77777777" w:rsidR="00526B27" w:rsidRPr="00526B27" w:rsidRDefault="00526B27" w:rsidP="00EB1DAE">
      <w:pPr>
        <w:rPr>
          <w:rFonts w:ascii="Arial" w:hAnsi="Arial" w:cs="Arial"/>
          <w:lang w:val="de-DE"/>
        </w:rPr>
      </w:pPr>
    </w:p>
    <w:p w14:paraId="4B1E1867" w14:textId="31B881B2" w:rsidR="0018280C" w:rsidRPr="009B060A" w:rsidRDefault="0018280C" w:rsidP="004A1BF1">
      <w:pPr>
        <w:pStyle w:val="berschrift1"/>
        <w:rPr>
          <w:rFonts w:ascii="Arial" w:hAnsi="Arial" w:cs="Arial"/>
        </w:rPr>
      </w:pPr>
      <w:bookmarkStart w:id="25" w:name="_Toc218100244"/>
      <w:r w:rsidRPr="00BC7D44">
        <w:rPr>
          <w:rFonts w:ascii="Arial" w:hAnsi="Arial" w:cs="Arial"/>
        </w:rPr>
        <w:t>3. Theor</w:t>
      </w:r>
      <w:r w:rsidR="0052445F">
        <w:rPr>
          <w:rFonts w:ascii="Arial" w:hAnsi="Arial" w:cs="Arial"/>
        </w:rPr>
        <w:t>etischer Hintergrund</w:t>
      </w:r>
      <w:bookmarkEnd w:id="25"/>
    </w:p>
    <w:p w14:paraId="3576A5FB" w14:textId="77777777" w:rsidR="00B50A72" w:rsidRPr="00526B27" w:rsidRDefault="00B50A72" w:rsidP="00526B27">
      <w:pPr>
        <w:pStyle w:val="berschrift2"/>
        <w:rPr>
          <w:rFonts w:ascii="Arial" w:hAnsi="Arial" w:cs="Arial"/>
        </w:rPr>
      </w:pPr>
      <w:bookmarkStart w:id="26" w:name="_Toc218100245"/>
      <w:r w:rsidRPr="00526B27">
        <w:rPr>
          <w:rFonts w:ascii="Arial" w:hAnsi="Arial" w:cs="Arial"/>
        </w:rPr>
        <w:t>3.1 Öffentliches Beschaffungswesen in der Schweiz (SIMAP &amp; CPV-Codes)</w:t>
      </w:r>
      <w:bookmarkEnd w:id="26"/>
    </w:p>
    <w:p w14:paraId="0742251A" w14:textId="77777777" w:rsidR="00F608E5" w:rsidRPr="00F608E5" w:rsidRDefault="00F608E5" w:rsidP="00F608E5">
      <w:pPr>
        <w:rPr>
          <w:rFonts w:ascii="Arial" w:hAnsi="Arial" w:cs="Arial"/>
          <w:lang w:val="de-DE"/>
        </w:rPr>
      </w:pPr>
      <w:r w:rsidRPr="00F608E5">
        <w:rPr>
          <w:rFonts w:ascii="Arial" w:hAnsi="Arial" w:cs="Arial"/>
          <w:lang w:val="de-DE"/>
        </w:rPr>
        <w:t xml:space="preserve">Das öffentliche Beschaffungswesen in der Schweiz ist durch Transparenz und Wettbewerb geprägt. Die zentrale Plattform für die Publikation von Ausschreibungen ist </w:t>
      </w:r>
      <w:r w:rsidRPr="00F608E5">
        <w:rPr>
          <w:rFonts w:ascii="Arial" w:hAnsi="Arial" w:cs="Arial"/>
          <w:b/>
          <w:bCs/>
          <w:lang w:val="de-DE"/>
        </w:rPr>
        <w:t>SIMAP</w:t>
      </w:r>
      <w:r w:rsidRPr="00F608E5">
        <w:rPr>
          <w:rFonts w:ascii="Arial" w:hAnsi="Arial" w:cs="Arial"/>
          <w:lang w:val="de-DE"/>
        </w:rPr>
        <w:t xml:space="preserve"> (Informationssystem über das öffentliche Beschaffungswesen in der Schweiz).</w:t>
      </w:r>
    </w:p>
    <w:p w14:paraId="0F960F8B" w14:textId="77777777" w:rsidR="00F608E5" w:rsidRPr="00F608E5" w:rsidRDefault="00F608E5" w:rsidP="00F608E5">
      <w:pPr>
        <w:numPr>
          <w:ilvl w:val="0"/>
          <w:numId w:val="4"/>
        </w:numPr>
        <w:rPr>
          <w:rFonts w:ascii="Arial" w:hAnsi="Arial" w:cs="Arial"/>
          <w:lang w:val="de-DE"/>
        </w:rPr>
      </w:pPr>
      <w:r w:rsidRPr="00F608E5">
        <w:rPr>
          <w:rFonts w:ascii="Arial" w:hAnsi="Arial" w:cs="Arial"/>
          <w:b/>
          <w:bCs/>
          <w:lang w:val="de-DE"/>
        </w:rPr>
        <w:lastRenderedPageBreak/>
        <w:t>SIMAP-Datenstruktur:</w:t>
      </w:r>
      <w:r w:rsidRPr="00F608E5">
        <w:rPr>
          <w:rFonts w:ascii="Arial" w:hAnsi="Arial" w:cs="Arial"/>
          <w:lang w:val="de-DE"/>
        </w:rPr>
        <w:t xml:space="preserve"> Ausschreibungen auf SIMAP folgen einem standardisierten Format, das sowohl strukturierte Daten (Fristen, Verfahrenstyp, Kanton) als auch Freitextfelder umfasst.</w:t>
      </w:r>
    </w:p>
    <w:p w14:paraId="0ADF0AB6" w14:textId="77777777" w:rsidR="00F608E5" w:rsidRPr="00F608E5" w:rsidRDefault="00F608E5" w:rsidP="00F608E5">
      <w:pPr>
        <w:numPr>
          <w:ilvl w:val="0"/>
          <w:numId w:val="4"/>
        </w:numPr>
        <w:rPr>
          <w:rFonts w:ascii="Arial" w:hAnsi="Arial" w:cs="Arial"/>
          <w:lang w:val="de-DE"/>
        </w:rPr>
      </w:pPr>
      <w:r w:rsidRPr="00F608E5">
        <w:rPr>
          <w:rFonts w:ascii="Arial" w:hAnsi="Arial" w:cs="Arial"/>
          <w:b/>
          <w:bCs/>
          <w:lang w:val="de-DE"/>
        </w:rPr>
        <w:t>CPV-Codes:</w:t>
      </w:r>
      <w:r w:rsidRPr="00F608E5">
        <w:rPr>
          <w:rFonts w:ascii="Arial" w:hAnsi="Arial" w:cs="Arial"/>
          <w:lang w:val="de-DE"/>
        </w:rPr>
        <w:t xml:space="preserve"> Zur systematischen Klassifizierung von Aufträgen wird das </w:t>
      </w:r>
      <w:r w:rsidRPr="00F608E5">
        <w:rPr>
          <w:rFonts w:ascii="Arial" w:hAnsi="Arial" w:cs="Arial"/>
          <w:b/>
          <w:bCs/>
          <w:lang w:val="de-DE"/>
        </w:rPr>
        <w:t xml:space="preserve">Common </w:t>
      </w:r>
      <w:proofErr w:type="spellStart"/>
      <w:r w:rsidRPr="00F608E5">
        <w:rPr>
          <w:rFonts w:ascii="Arial" w:hAnsi="Arial" w:cs="Arial"/>
          <w:b/>
          <w:bCs/>
          <w:lang w:val="de-DE"/>
        </w:rPr>
        <w:t>Procurement</w:t>
      </w:r>
      <w:proofErr w:type="spellEnd"/>
      <w:r w:rsidRPr="00F608E5">
        <w:rPr>
          <w:rFonts w:ascii="Arial" w:hAnsi="Arial" w:cs="Arial"/>
          <w:b/>
          <w:bCs/>
          <w:lang w:val="de-DE"/>
        </w:rPr>
        <w:t xml:space="preserve"> </w:t>
      </w:r>
      <w:proofErr w:type="spellStart"/>
      <w:r w:rsidRPr="00F608E5">
        <w:rPr>
          <w:rFonts w:ascii="Arial" w:hAnsi="Arial" w:cs="Arial"/>
          <w:b/>
          <w:bCs/>
          <w:lang w:val="de-DE"/>
        </w:rPr>
        <w:t>Vocabulary</w:t>
      </w:r>
      <w:proofErr w:type="spellEnd"/>
      <w:r w:rsidRPr="00F608E5">
        <w:rPr>
          <w:rFonts w:ascii="Arial" w:hAnsi="Arial" w:cs="Arial"/>
          <w:b/>
          <w:bCs/>
          <w:lang w:val="de-DE"/>
        </w:rPr>
        <w:t xml:space="preserve"> (CPV)</w:t>
      </w:r>
      <w:r w:rsidRPr="00F608E5">
        <w:rPr>
          <w:rFonts w:ascii="Arial" w:hAnsi="Arial" w:cs="Arial"/>
          <w:lang w:val="de-DE"/>
        </w:rPr>
        <w:t xml:space="preserve"> verwendet. Diese numerische Nomenklatur soll helfen, Aufträge sprachunabhängig zu identifizieren.</w:t>
      </w:r>
    </w:p>
    <w:p w14:paraId="29AA98F9" w14:textId="77777777" w:rsidR="00F608E5" w:rsidRPr="00F608E5" w:rsidRDefault="00F608E5" w:rsidP="00F608E5">
      <w:pPr>
        <w:numPr>
          <w:ilvl w:val="0"/>
          <w:numId w:val="4"/>
        </w:numPr>
        <w:rPr>
          <w:rFonts w:ascii="Arial" w:hAnsi="Arial" w:cs="Arial"/>
          <w:lang w:val="de-DE"/>
        </w:rPr>
      </w:pPr>
      <w:r w:rsidRPr="00F608E5">
        <w:rPr>
          <w:rFonts w:ascii="Arial" w:hAnsi="Arial" w:cs="Arial"/>
          <w:b/>
          <w:bCs/>
          <w:lang w:val="de-DE"/>
        </w:rPr>
        <w:t>Herausforderung:</w:t>
      </w:r>
      <w:r w:rsidRPr="00F608E5">
        <w:rPr>
          <w:rFonts w:ascii="Arial" w:hAnsi="Arial" w:cs="Arial"/>
          <w:lang w:val="de-DE"/>
        </w:rPr>
        <w:t xml:space="preserve"> In der Praxis erweisen sich CPV-Codes oft als zu unpräzise oder werden von den ausschreibenden Stellen inkonsistent vergeben, was eine rein codebasierte Filterung erschwert.</w:t>
      </w:r>
    </w:p>
    <w:p w14:paraId="65F68A2E" w14:textId="77777777" w:rsidR="00A00411" w:rsidRPr="00526B27" w:rsidRDefault="00A00411" w:rsidP="00526B27">
      <w:pPr>
        <w:pStyle w:val="berschrift2"/>
        <w:rPr>
          <w:rFonts w:ascii="Arial" w:hAnsi="Arial" w:cs="Arial"/>
        </w:rPr>
      </w:pPr>
      <w:bookmarkStart w:id="27" w:name="_Toc218100246"/>
      <w:commentRangeStart w:id="28"/>
      <w:r w:rsidRPr="00526B27">
        <w:rPr>
          <w:rFonts w:ascii="Arial" w:hAnsi="Arial" w:cs="Arial"/>
        </w:rPr>
        <w:t xml:space="preserve">3.2 </w:t>
      </w:r>
      <w:proofErr w:type="spellStart"/>
      <w:r w:rsidRPr="00526B27">
        <w:rPr>
          <w:rFonts w:ascii="Arial" w:hAnsi="Arial" w:cs="Arial"/>
        </w:rPr>
        <w:t>Machine</w:t>
      </w:r>
      <w:proofErr w:type="spellEnd"/>
      <w:r w:rsidRPr="00526B27">
        <w:rPr>
          <w:rFonts w:ascii="Arial" w:hAnsi="Arial" w:cs="Arial"/>
        </w:rPr>
        <w:t xml:space="preserve"> Learning &amp; NLP: Semantik vs. Keyword-Suche</w:t>
      </w:r>
      <w:bookmarkEnd w:id="27"/>
    </w:p>
    <w:p w14:paraId="5F9C23A6" w14:textId="77777777" w:rsidR="009C7396" w:rsidRPr="009C7396" w:rsidRDefault="009C7396" w:rsidP="009C7396">
      <w:pPr>
        <w:rPr>
          <w:rFonts w:ascii="Arial" w:hAnsi="Arial" w:cs="Arial"/>
          <w:lang w:val="de-DE"/>
        </w:rPr>
      </w:pPr>
      <w:r w:rsidRPr="009C7396">
        <w:rPr>
          <w:rFonts w:ascii="Arial" w:hAnsi="Arial" w:cs="Arial"/>
          <w:lang w:val="de-DE"/>
        </w:rPr>
        <w:t xml:space="preserve">Um die Schwächen manueller oder codebasierter Suchen zu überwinden, kommen Verfahren des </w:t>
      </w:r>
      <w:proofErr w:type="spellStart"/>
      <w:r w:rsidRPr="009C7396">
        <w:rPr>
          <w:rFonts w:ascii="Arial" w:hAnsi="Arial" w:cs="Arial"/>
          <w:lang w:val="de-DE"/>
        </w:rPr>
        <w:t>Machine</w:t>
      </w:r>
      <w:proofErr w:type="spellEnd"/>
      <w:r w:rsidRPr="009C7396">
        <w:rPr>
          <w:rFonts w:ascii="Arial" w:hAnsi="Arial" w:cs="Arial"/>
          <w:lang w:val="de-DE"/>
        </w:rPr>
        <w:t xml:space="preserve"> Learning (ML) und NLP zum Einsatz.</w:t>
      </w:r>
    </w:p>
    <w:p w14:paraId="04108740" w14:textId="77777777" w:rsidR="009C7396" w:rsidRPr="009C7396" w:rsidRDefault="009C7396" w:rsidP="009C7396">
      <w:pPr>
        <w:rPr>
          <w:rFonts w:ascii="Arial" w:hAnsi="Arial" w:cs="Arial"/>
          <w:b/>
          <w:bCs/>
          <w:lang w:val="de-DE"/>
        </w:rPr>
      </w:pPr>
      <w:r w:rsidRPr="009C7396">
        <w:rPr>
          <w:rFonts w:ascii="Arial" w:hAnsi="Arial" w:cs="Arial"/>
          <w:b/>
          <w:bCs/>
          <w:lang w:val="de-DE"/>
        </w:rPr>
        <w:t>Lexikalische Suche (Keyword-Ansatz)</w:t>
      </w:r>
    </w:p>
    <w:p w14:paraId="092163F7" w14:textId="77777777" w:rsidR="009C7396" w:rsidRPr="009C7396" w:rsidRDefault="009C7396" w:rsidP="009C7396">
      <w:pPr>
        <w:rPr>
          <w:rFonts w:ascii="Arial" w:hAnsi="Arial" w:cs="Arial"/>
          <w:lang w:val="de-DE"/>
        </w:rPr>
      </w:pPr>
      <w:r w:rsidRPr="009C7396">
        <w:rPr>
          <w:rFonts w:ascii="Arial" w:hAnsi="Arial" w:cs="Arial"/>
          <w:lang w:val="de-DE"/>
        </w:rPr>
        <w:t>Die traditionelle Suche basiert auf dem Abgleich von Zeichenketten.</w:t>
      </w:r>
    </w:p>
    <w:p w14:paraId="6104B9AB" w14:textId="77777777" w:rsidR="009C7396" w:rsidRPr="009C7396" w:rsidRDefault="009C7396" w:rsidP="009C7396">
      <w:pPr>
        <w:numPr>
          <w:ilvl w:val="0"/>
          <w:numId w:val="5"/>
        </w:numPr>
        <w:rPr>
          <w:rFonts w:ascii="Arial" w:hAnsi="Arial" w:cs="Arial"/>
          <w:lang w:val="de-DE"/>
        </w:rPr>
      </w:pPr>
      <w:r w:rsidRPr="009C7396">
        <w:rPr>
          <w:rFonts w:ascii="Arial" w:hAnsi="Arial" w:cs="Arial"/>
          <w:b/>
          <w:bCs/>
          <w:lang w:val="de-DE"/>
        </w:rPr>
        <w:t>Vorteil:</w:t>
      </w:r>
      <w:r w:rsidRPr="009C7396">
        <w:rPr>
          <w:rFonts w:ascii="Arial" w:hAnsi="Arial" w:cs="Arial"/>
          <w:lang w:val="de-DE"/>
        </w:rPr>
        <w:t xml:space="preserve"> Einfache Implementierung und hohe Transparenz.</w:t>
      </w:r>
    </w:p>
    <w:p w14:paraId="0D53C524" w14:textId="77777777" w:rsidR="009C7396" w:rsidRPr="009C7396" w:rsidRDefault="009C7396" w:rsidP="009C7396">
      <w:pPr>
        <w:numPr>
          <w:ilvl w:val="0"/>
          <w:numId w:val="5"/>
        </w:numPr>
        <w:rPr>
          <w:rFonts w:ascii="Arial" w:hAnsi="Arial" w:cs="Arial"/>
          <w:lang w:val="de-DE"/>
        </w:rPr>
      </w:pPr>
      <w:r w:rsidRPr="009C7396">
        <w:rPr>
          <w:rFonts w:ascii="Arial" w:hAnsi="Arial" w:cs="Arial"/>
          <w:b/>
          <w:bCs/>
          <w:lang w:val="de-DE"/>
        </w:rPr>
        <w:t>Nachteil:</w:t>
      </w:r>
      <w:r w:rsidRPr="009C7396">
        <w:rPr>
          <w:rFonts w:ascii="Arial" w:hAnsi="Arial" w:cs="Arial"/>
          <w:lang w:val="de-DE"/>
        </w:rPr>
        <w:t xml:space="preserve"> Anfälligkeit für </w:t>
      </w:r>
      <w:proofErr w:type="spellStart"/>
      <w:r w:rsidRPr="009C7396">
        <w:rPr>
          <w:rFonts w:ascii="Arial" w:hAnsi="Arial" w:cs="Arial"/>
          <w:b/>
          <w:bCs/>
          <w:lang w:val="de-DE"/>
        </w:rPr>
        <w:t>False</w:t>
      </w:r>
      <w:proofErr w:type="spellEnd"/>
      <w:r w:rsidRPr="009C7396">
        <w:rPr>
          <w:rFonts w:ascii="Arial" w:hAnsi="Arial" w:cs="Arial"/>
          <w:b/>
          <w:bCs/>
          <w:lang w:val="de-DE"/>
        </w:rPr>
        <w:t xml:space="preserve"> Positives</w:t>
      </w:r>
      <w:r w:rsidRPr="009C7396">
        <w:rPr>
          <w:rFonts w:ascii="Arial" w:hAnsi="Arial" w:cs="Arial"/>
          <w:lang w:val="de-DE"/>
        </w:rPr>
        <w:t xml:space="preserve"> durch Mehrdeutigkeit (Homonyme) und </w:t>
      </w:r>
      <w:proofErr w:type="spellStart"/>
      <w:r w:rsidRPr="009C7396">
        <w:rPr>
          <w:rFonts w:ascii="Arial" w:hAnsi="Arial" w:cs="Arial"/>
          <w:b/>
          <w:bCs/>
          <w:lang w:val="de-DE"/>
        </w:rPr>
        <w:t>False</w:t>
      </w:r>
      <w:proofErr w:type="spellEnd"/>
      <w:r w:rsidRPr="009C7396">
        <w:rPr>
          <w:rFonts w:ascii="Arial" w:hAnsi="Arial" w:cs="Arial"/>
          <w:b/>
          <w:bCs/>
          <w:lang w:val="de-DE"/>
        </w:rPr>
        <w:t xml:space="preserve"> Negatives</w:t>
      </w:r>
      <w:r w:rsidRPr="009C7396">
        <w:rPr>
          <w:rFonts w:ascii="Arial" w:hAnsi="Arial" w:cs="Arial"/>
          <w:lang w:val="de-DE"/>
        </w:rPr>
        <w:t>, da Synonyme oder verwandte Konzepte nicht erkannt werden.</w:t>
      </w:r>
    </w:p>
    <w:p w14:paraId="61BEBEC2" w14:textId="77777777" w:rsidR="009C7396" w:rsidRPr="009C7396" w:rsidRDefault="009C7396" w:rsidP="009C7396">
      <w:pPr>
        <w:rPr>
          <w:rFonts w:ascii="Arial" w:hAnsi="Arial" w:cs="Arial"/>
          <w:b/>
          <w:bCs/>
          <w:lang w:val="de-DE"/>
        </w:rPr>
      </w:pPr>
      <w:r w:rsidRPr="009C7396">
        <w:rPr>
          <w:rFonts w:ascii="Arial" w:hAnsi="Arial" w:cs="Arial"/>
          <w:b/>
          <w:bCs/>
          <w:lang w:val="de-DE"/>
        </w:rPr>
        <w:t xml:space="preserve">Semantische Suche und </w:t>
      </w:r>
      <w:proofErr w:type="spellStart"/>
      <w:r w:rsidRPr="009C7396">
        <w:rPr>
          <w:rFonts w:ascii="Arial" w:hAnsi="Arial" w:cs="Arial"/>
          <w:b/>
          <w:bCs/>
          <w:lang w:val="de-DE"/>
        </w:rPr>
        <w:t>Embeddings</w:t>
      </w:r>
      <w:proofErr w:type="spellEnd"/>
    </w:p>
    <w:p w14:paraId="6DA8F9A8" w14:textId="77777777" w:rsidR="009C7396" w:rsidRPr="009C7396" w:rsidRDefault="009C7396" w:rsidP="009C7396">
      <w:pPr>
        <w:rPr>
          <w:rFonts w:ascii="Arial" w:hAnsi="Arial" w:cs="Arial"/>
          <w:lang w:val="de-DE"/>
        </w:rPr>
      </w:pPr>
      <w:r w:rsidRPr="009C7396">
        <w:rPr>
          <w:rFonts w:ascii="Arial" w:hAnsi="Arial" w:cs="Arial"/>
          <w:lang w:val="de-DE"/>
        </w:rPr>
        <w:t xml:space="preserve">Moderne NLP-Modelle nutzen </w:t>
      </w:r>
      <w:proofErr w:type="spellStart"/>
      <w:r w:rsidRPr="009C7396">
        <w:rPr>
          <w:rFonts w:ascii="Arial" w:hAnsi="Arial" w:cs="Arial"/>
          <w:b/>
          <w:bCs/>
          <w:lang w:val="de-DE"/>
        </w:rPr>
        <w:t>Embeddings</w:t>
      </w:r>
      <w:proofErr w:type="spellEnd"/>
      <w:r w:rsidRPr="009C7396">
        <w:rPr>
          <w:rFonts w:ascii="Arial" w:hAnsi="Arial" w:cs="Arial"/>
          <w:lang w:val="de-DE"/>
        </w:rPr>
        <w:t>, um Texte in mathematische Vektoren zu übersetzen.</w:t>
      </w:r>
    </w:p>
    <w:p w14:paraId="067E926D" w14:textId="77777777" w:rsidR="009C7396" w:rsidRPr="009C7396" w:rsidRDefault="009C7396" w:rsidP="009C7396">
      <w:pPr>
        <w:numPr>
          <w:ilvl w:val="0"/>
          <w:numId w:val="6"/>
        </w:numPr>
        <w:rPr>
          <w:rFonts w:ascii="Arial" w:hAnsi="Arial" w:cs="Arial"/>
          <w:lang w:val="de-DE"/>
        </w:rPr>
      </w:pPr>
      <w:r w:rsidRPr="009C7396">
        <w:rPr>
          <w:rFonts w:ascii="Arial" w:hAnsi="Arial" w:cs="Arial"/>
          <w:b/>
          <w:bCs/>
          <w:lang w:val="de-DE"/>
        </w:rPr>
        <w:t>Funktionsweise:</w:t>
      </w:r>
      <w:r w:rsidRPr="009C7396">
        <w:rPr>
          <w:rFonts w:ascii="Arial" w:hAnsi="Arial" w:cs="Arial"/>
          <w:lang w:val="de-DE"/>
        </w:rPr>
        <w:t xml:space="preserve"> Durch den Einsatz von Modellen wie </w:t>
      </w:r>
      <w:proofErr w:type="spellStart"/>
      <w:r w:rsidRPr="009C7396">
        <w:rPr>
          <w:rFonts w:ascii="Arial" w:hAnsi="Arial" w:cs="Arial"/>
          <w:b/>
          <w:bCs/>
          <w:lang w:val="de-DE"/>
        </w:rPr>
        <w:t>Sentence</w:t>
      </w:r>
      <w:proofErr w:type="spellEnd"/>
      <w:r w:rsidRPr="009C7396">
        <w:rPr>
          <w:rFonts w:ascii="Arial" w:hAnsi="Arial" w:cs="Arial"/>
          <w:b/>
          <w:bCs/>
          <w:lang w:val="de-DE"/>
        </w:rPr>
        <w:t xml:space="preserve"> Transformern</w:t>
      </w:r>
      <w:r w:rsidRPr="009C7396">
        <w:rPr>
          <w:rFonts w:ascii="Arial" w:hAnsi="Arial" w:cs="Arial"/>
          <w:lang w:val="de-DE"/>
        </w:rPr>
        <w:t xml:space="preserve"> wird nicht das Wort, sondern die Bedeutung (Semantik) in einem hochdimensionalen Raum verortet.</w:t>
      </w:r>
    </w:p>
    <w:p w14:paraId="0AD3B033" w14:textId="4CE5CAEA" w:rsidR="0018280C" w:rsidRPr="00697851" w:rsidRDefault="009C7396" w:rsidP="0018280C">
      <w:pPr>
        <w:numPr>
          <w:ilvl w:val="0"/>
          <w:numId w:val="6"/>
        </w:numPr>
        <w:rPr>
          <w:rFonts w:ascii="Arial" w:hAnsi="Arial" w:cs="Arial"/>
          <w:lang w:val="de-DE"/>
        </w:rPr>
      </w:pPr>
      <w:r w:rsidRPr="009C7396">
        <w:rPr>
          <w:rFonts w:ascii="Arial" w:hAnsi="Arial" w:cs="Arial"/>
          <w:b/>
          <w:bCs/>
          <w:lang w:val="de-DE"/>
        </w:rPr>
        <w:t>Kontextverständnis:</w:t>
      </w:r>
      <w:r w:rsidRPr="009C7396">
        <w:rPr>
          <w:rFonts w:ascii="Arial" w:hAnsi="Arial" w:cs="Arial"/>
          <w:lang w:val="de-DE"/>
        </w:rPr>
        <w:t xml:space="preserve"> Wörter werden in Abhängigkeit von ihrem Kontext interpretiert. Das System versteht beispielsweise, dass "Infrastrukturschutz" und "Sicherheitsdienstleistung" inhaltlich verwandt sind, auch ohne Wortüberschneidungen.</w:t>
      </w:r>
      <w:commentRangeEnd w:id="28"/>
      <w:r w:rsidR="00697851">
        <w:rPr>
          <w:rStyle w:val="Kommentarzeichen"/>
        </w:rPr>
        <w:commentReference w:id="28"/>
      </w:r>
    </w:p>
    <w:p w14:paraId="761B4899" w14:textId="74FC1DD4" w:rsidR="0018280C" w:rsidRPr="009B060A" w:rsidRDefault="0018280C" w:rsidP="00B91742">
      <w:pPr>
        <w:pStyle w:val="berschrift1"/>
        <w:rPr>
          <w:rFonts w:ascii="Arial" w:hAnsi="Arial" w:cs="Arial"/>
        </w:rPr>
      </w:pPr>
      <w:bookmarkStart w:id="29" w:name="_Toc218100247"/>
      <w:r w:rsidRPr="009B060A">
        <w:rPr>
          <w:rFonts w:ascii="Arial" w:hAnsi="Arial" w:cs="Arial"/>
        </w:rPr>
        <w:t xml:space="preserve">4. </w:t>
      </w:r>
      <w:r w:rsidR="00DB767A">
        <w:rPr>
          <w:rFonts w:ascii="Arial" w:hAnsi="Arial" w:cs="Arial"/>
        </w:rPr>
        <w:t>Daten-Pipeline &amp; Backend</w:t>
      </w:r>
      <w:bookmarkEnd w:id="29"/>
    </w:p>
    <w:p w14:paraId="0FBD1F01" w14:textId="77777777" w:rsidR="0018280C" w:rsidRPr="009B060A" w:rsidRDefault="0018280C" w:rsidP="00B91742">
      <w:pPr>
        <w:pStyle w:val="berschrift2"/>
        <w:rPr>
          <w:rFonts w:ascii="Arial" w:hAnsi="Arial" w:cs="Arial"/>
        </w:rPr>
      </w:pPr>
      <w:bookmarkStart w:id="30" w:name="_Toc218100248"/>
      <w:r w:rsidRPr="009B060A">
        <w:rPr>
          <w:rFonts w:ascii="Arial" w:hAnsi="Arial" w:cs="Arial"/>
        </w:rPr>
        <w:t>4.1 Datenerfassung – SIMAP API Integration</w:t>
      </w:r>
      <w:bookmarkEnd w:id="30"/>
    </w:p>
    <w:p w14:paraId="596E7A8A" w14:textId="74C148BF" w:rsidR="006A6FCA" w:rsidRPr="006A6FCA" w:rsidRDefault="006A6FCA" w:rsidP="006A6FCA">
      <w:pPr>
        <w:rPr>
          <w:rFonts w:ascii="Arial" w:hAnsi="Arial" w:cs="Arial"/>
        </w:rPr>
      </w:pPr>
      <w:r w:rsidRPr="006A6FCA">
        <w:rPr>
          <w:rFonts w:ascii="Arial" w:hAnsi="Arial" w:cs="Arial"/>
        </w:rPr>
        <w:t>Die SIMAP-API ist nicht öffentlich zugänglich. Der Zugang erforderte eine Registrierung als Organisation, einen Genehmigungsprozess mit den Administratoren sowie den Umgang mit begrenzter Dokumentation. Diese Rahmenbedingungen beeinflussten das Projektmanagement deutlich und machten iterative Tests sowie eine robuste Fehlerbehandlung notwendig.</w:t>
      </w:r>
    </w:p>
    <w:p w14:paraId="7DB63ED3" w14:textId="01B79D91" w:rsidR="00B15B5D" w:rsidRDefault="006A6FCA" w:rsidP="006A6FCA">
      <w:pPr>
        <w:rPr>
          <w:rFonts w:ascii="Arial" w:hAnsi="Arial" w:cs="Arial"/>
        </w:rPr>
      </w:pPr>
      <w:r w:rsidRPr="006A6FCA">
        <w:rPr>
          <w:rFonts w:ascii="Arial" w:hAnsi="Arial" w:cs="Arial"/>
        </w:rPr>
        <w:lastRenderedPageBreak/>
        <w:t>Die Datenbeschaffung erfolgt über eine REST-API ohne explizite Authentifizierung, jedoch mit strikten Rate-Limits. Abgefragt werden zwei Hauptendpunkte: `/</w:t>
      </w:r>
      <w:proofErr w:type="spellStart"/>
      <w:r w:rsidRPr="006A6FCA">
        <w:rPr>
          <w:rFonts w:ascii="Arial" w:hAnsi="Arial" w:cs="Arial"/>
        </w:rPr>
        <w:t>publications</w:t>
      </w:r>
      <w:proofErr w:type="spellEnd"/>
      <w:r w:rsidRPr="006A6FCA">
        <w:rPr>
          <w:rFonts w:ascii="Arial" w:hAnsi="Arial" w:cs="Arial"/>
        </w:rPr>
        <w:t>/v2/</w:t>
      </w:r>
      <w:proofErr w:type="spellStart"/>
      <w:r w:rsidRPr="006A6FCA">
        <w:rPr>
          <w:rFonts w:ascii="Arial" w:hAnsi="Arial" w:cs="Arial"/>
        </w:rPr>
        <w:t>project</w:t>
      </w:r>
      <w:proofErr w:type="spellEnd"/>
      <w:r w:rsidRPr="006A6FCA">
        <w:rPr>
          <w:rFonts w:ascii="Arial" w:hAnsi="Arial" w:cs="Arial"/>
        </w:rPr>
        <w:t>/</w:t>
      </w:r>
      <w:proofErr w:type="spellStart"/>
      <w:r w:rsidRPr="006A6FCA">
        <w:rPr>
          <w:rFonts w:ascii="Arial" w:hAnsi="Arial" w:cs="Arial"/>
        </w:rPr>
        <w:t>project-search</w:t>
      </w:r>
      <w:proofErr w:type="spellEnd"/>
      <w:r w:rsidRPr="006A6FCA">
        <w:rPr>
          <w:rFonts w:ascii="Arial" w:hAnsi="Arial" w:cs="Arial"/>
        </w:rPr>
        <w:t>` für die Suche nach Projekten und `/</w:t>
      </w:r>
      <w:proofErr w:type="spellStart"/>
      <w:r w:rsidRPr="006A6FCA">
        <w:rPr>
          <w:rFonts w:ascii="Arial" w:hAnsi="Arial" w:cs="Arial"/>
        </w:rPr>
        <w:t>publications</w:t>
      </w:r>
      <w:proofErr w:type="spellEnd"/>
      <w:r w:rsidRPr="006A6FCA">
        <w:rPr>
          <w:rFonts w:ascii="Arial" w:hAnsi="Arial" w:cs="Arial"/>
        </w:rPr>
        <w:t>/v1/</w:t>
      </w:r>
      <w:proofErr w:type="spellStart"/>
      <w:r w:rsidRPr="006A6FCA">
        <w:rPr>
          <w:rFonts w:ascii="Arial" w:hAnsi="Arial" w:cs="Arial"/>
        </w:rPr>
        <w:t>project</w:t>
      </w:r>
      <w:proofErr w:type="spellEnd"/>
      <w:r w:rsidRPr="006A6FCA">
        <w:rPr>
          <w:rFonts w:ascii="Arial" w:hAnsi="Arial" w:cs="Arial"/>
        </w:rPr>
        <w:t>/{</w:t>
      </w:r>
      <w:proofErr w:type="spellStart"/>
      <w:r w:rsidRPr="006A6FCA">
        <w:rPr>
          <w:rFonts w:ascii="Arial" w:hAnsi="Arial" w:cs="Arial"/>
        </w:rPr>
        <w:t>id</w:t>
      </w:r>
      <w:proofErr w:type="spellEnd"/>
      <w:r w:rsidRPr="006A6FCA">
        <w:rPr>
          <w:rFonts w:ascii="Arial" w:hAnsi="Arial" w:cs="Arial"/>
        </w:rPr>
        <w:t>}/</w:t>
      </w:r>
      <w:proofErr w:type="spellStart"/>
      <w:r w:rsidRPr="006A6FCA">
        <w:rPr>
          <w:rFonts w:ascii="Arial" w:hAnsi="Arial" w:cs="Arial"/>
        </w:rPr>
        <w:t>publication</w:t>
      </w:r>
      <w:proofErr w:type="spellEnd"/>
      <w:r w:rsidRPr="006A6FCA">
        <w:rPr>
          <w:rFonts w:ascii="Arial" w:hAnsi="Arial" w:cs="Arial"/>
        </w:rPr>
        <w:t>-details/{</w:t>
      </w:r>
      <w:proofErr w:type="spellStart"/>
      <w:r w:rsidRPr="006A6FCA">
        <w:rPr>
          <w:rFonts w:ascii="Arial" w:hAnsi="Arial" w:cs="Arial"/>
        </w:rPr>
        <w:t>pubId</w:t>
      </w:r>
      <w:proofErr w:type="spellEnd"/>
      <w:r w:rsidRPr="006A6FCA">
        <w:rPr>
          <w:rFonts w:ascii="Arial" w:hAnsi="Arial" w:cs="Arial"/>
        </w:rPr>
        <w:t xml:space="preserve">}` für detaillierte Projektinformationen. Zur Stabilisierung wurden </w:t>
      </w:r>
      <w:proofErr w:type="spellStart"/>
      <w:r w:rsidRPr="006A6FCA">
        <w:rPr>
          <w:rFonts w:ascii="Arial" w:hAnsi="Arial" w:cs="Arial"/>
        </w:rPr>
        <w:t>Retry</w:t>
      </w:r>
      <w:proofErr w:type="spellEnd"/>
      <w:r w:rsidRPr="006A6FCA">
        <w:rPr>
          <w:rFonts w:ascii="Arial" w:hAnsi="Arial" w:cs="Arial"/>
        </w:rPr>
        <w:t xml:space="preserve">-Mechanismen, Rate </w:t>
      </w:r>
      <w:proofErr w:type="spellStart"/>
      <w:r w:rsidRPr="006A6FCA">
        <w:rPr>
          <w:rFonts w:ascii="Arial" w:hAnsi="Arial" w:cs="Arial"/>
        </w:rPr>
        <w:t>Limiting</w:t>
      </w:r>
      <w:proofErr w:type="spellEnd"/>
      <w:r w:rsidRPr="006A6FCA">
        <w:rPr>
          <w:rFonts w:ascii="Arial" w:hAnsi="Arial" w:cs="Arial"/>
        </w:rPr>
        <w:t xml:space="preserve"> (100–150 </w:t>
      </w:r>
      <w:proofErr w:type="spellStart"/>
      <w:r w:rsidRPr="006A6FCA">
        <w:rPr>
          <w:rFonts w:ascii="Arial" w:hAnsi="Arial" w:cs="Arial"/>
        </w:rPr>
        <w:t>ms</w:t>
      </w:r>
      <w:proofErr w:type="spellEnd"/>
      <w:r w:rsidRPr="006A6FCA">
        <w:rPr>
          <w:rFonts w:ascii="Arial" w:hAnsi="Arial" w:cs="Arial"/>
        </w:rPr>
        <w:t xml:space="preserve"> Delays zwischen </w:t>
      </w:r>
      <w:proofErr w:type="spellStart"/>
      <w:r w:rsidRPr="006A6FCA">
        <w:rPr>
          <w:rFonts w:ascii="Arial" w:hAnsi="Arial" w:cs="Arial"/>
        </w:rPr>
        <w:t>Requests</w:t>
      </w:r>
      <w:proofErr w:type="spellEnd"/>
      <w:r w:rsidRPr="006A6FCA">
        <w:rPr>
          <w:rFonts w:ascii="Arial" w:hAnsi="Arial" w:cs="Arial"/>
        </w:rPr>
        <w:t xml:space="preserve">) sowie parallele Verarbeitung mit einem </w:t>
      </w:r>
      <w:proofErr w:type="spellStart"/>
      <w:r w:rsidRPr="006A6FCA">
        <w:rPr>
          <w:rFonts w:ascii="Arial" w:hAnsi="Arial" w:cs="Arial"/>
        </w:rPr>
        <w:t>Concurrency</w:t>
      </w:r>
      <w:proofErr w:type="spellEnd"/>
      <w:r w:rsidRPr="006A6FCA">
        <w:rPr>
          <w:rFonts w:ascii="Arial" w:hAnsi="Arial" w:cs="Arial"/>
        </w:rPr>
        <w:t>-Limit von 4 gleichzeitigen Detail-</w:t>
      </w:r>
      <w:proofErr w:type="spellStart"/>
      <w:r w:rsidRPr="006A6FCA">
        <w:rPr>
          <w:rFonts w:ascii="Arial" w:hAnsi="Arial" w:cs="Arial"/>
        </w:rPr>
        <w:t>Requests</w:t>
      </w:r>
      <w:proofErr w:type="spellEnd"/>
      <w:r w:rsidRPr="006A6FCA">
        <w:rPr>
          <w:rFonts w:ascii="Arial" w:hAnsi="Arial" w:cs="Arial"/>
        </w:rPr>
        <w:t xml:space="preserve"> implementiert. Die Daten liegen im JSON-Format vor und werden direkt in eine </w:t>
      </w:r>
      <w:proofErr w:type="spellStart"/>
      <w:r w:rsidRPr="006A6FCA">
        <w:rPr>
          <w:rFonts w:ascii="Arial" w:hAnsi="Arial" w:cs="Arial"/>
        </w:rPr>
        <w:t>Supabase</w:t>
      </w:r>
      <w:proofErr w:type="spellEnd"/>
      <w:r w:rsidRPr="006A6FCA">
        <w:rPr>
          <w:rFonts w:ascii="Arial" w:hAnsi="Arial" w:cs="Arial"/>
        </w:rPr>
        <w:t xml:space="preserve"> PostgreSQL-Datenbank persistiert. Für Analyse- und ML-Zwecke können die Daten optional als CSV oder Parquet exportiert werden. Der betrachtete Zeitraum beginnt ab dem 1. Januar 2024, wobei historische Daten ab Juli 2024 nachgeladen werden können. Die Aktualisierung erfolgt automatisiert über eine </w:t>
      </w:r>
      <w:proofErr w:type="spellStart"/>
      <w:r w:rsidRPr="006A6FCA">
        <w:rPr>
          <w:rFonts w:ascii="Arial" w:hAnsi="Arial" w:cs="Arial"/>
        </w:rPr>
        <w:t>Supabase</w:t>
      </w:r>
      <w:proofErr w:type="spellEnd"/>
      <w:r w:rsidRPr="006A6FCA">
        <w:rPr>
          <w:rFonts w:ascii="Arial" w:hAnsi="Arial" w:cs="Arial"/>
        </w:rPr>
        <w:t xml:space="preserve"> Edge </w:t>
      </w:r>
      <w:proofErr w:type="spellStart"/>
      <w:r w:rsidRPr="006A6FCA">
        <w:rPr>
          <w:rFonts w:ascii="Arial" w:hAnsi="Arial" w:cs="Arial"/>
        </w:rPr>
        <w:t>Function</w:t>
      </w:r>
      <w:proofErr w:type="spellEnd"/>
      <w:r w:rsidRPr="006A6FCA">
        <w:rPr>
          <w:rFonts w:ascii="Arial" w:hAnsi="Arial" w:cs="Arial"/>
        </w:rPr>
        <w:t xml:space="preserve"> mit zwei konfigurierten Cron-Jobs: stündlich für neue Projekte (um :0</w:t>
      </w:r>
      <w:r w:rsidR="00B56938">
        <w:rPr>
          <w:rFonts w:ascii="Arial" w:hAnsi="Arial" w:cs="Arial"/>
        </w:rPr>
        <w:t>0</w:t>
      </w:r>
      <w:r w:rsidRPr="006A6FCA">
        <w:rPr>
          <w:rFonts w:ascii="Arial" w:hAnsi="Arial" w:cs="Arial"/>
        </w:rPr>
        <w:t>) und alle 4 Stunden für die Aktualisierung bestehender Projekte (um :30).</w:t>
      </w:r>
    </w:p>
    <w:p w14:paraId="1B108678" w14:textId="77777777" w:rsidR="00B56938" w:rsidRDefault="00B56938" w:rsidP="006A6FCA">
      <w:pPr>
        <w:rPr>
          <w:rFonts w:ascii="Arial" w:hAnsi="Arial" w:cs="Arial"/>
        </w:rPr>
      </w:pPr>
    </w:p>
    <w:p w14:paraId="3ABBC10C" w14:textId="5CDA4719" w:rsidR="002E033E" w:rsidRPr="000308B4" w:rsidRDefault="00B15B5D" w:rsidP="000308B4">
      <w:pPr>
        <w:pStyle w:val="berschrift2"/>
        <w:rPr>
          <w:rFonts w:ascii="Arial" w:eastAsiaTheme="minorHAnsi" w:hAnsi="Arial" w:cs="Arial"/>
          <w:color w:val="auto"/>
          <w:sz w:val="24"/>
          <w:szCs w:val="24"/>
        </w:rPr>
      </w:pPr>
      <w:bookmarkStart w:id="31" w:name="_Toc218100249"/>
      <w:r w:rsidRPr="000308B4">
        <w:rPr>
          <w:rFonts w:ascii="Arial" w:hAnsi="Arial" w:cs="Arial"/>
        </w:rPr>
        <w:t>4.2</w:t>
      </w:r>
      <w:r w:rsidR="000308B4" w:rsidRPr="000308B4">
        <w:rPr>
          <w:rFonts w:ascii="Arial" w:hAnsi="Arial" w:cs="Arial"/>
        </w:rPr>
        <w:t xml:space="preserve"> Evolution der Datenerfassung</w:t>
      </w:r>
      <w:bookmarkEnd w:id="31"/>
    </w:p>
    <w:p w14:paraId="46E80D63" w14:textId="691DEC51" w:rsidR="0085584F" w:rsidRPr="000308B4" w:rsidRDefault="002E033E" w:rsidP="000308B4">
      <w:pPr>
        <w:pStyle w:val="berschrift3"/>
        <w:rPr>
          <w:rFonts w:ascii="Arial" w:hAnsi="Arial" w:cs="Arial"/>
        </w:rPr>
      </w:pPr>
      <w:bookmarkStart w:id="32" w:name="_Toc218100250"/>
      <w:r w:rsidRPr="000308B4">
        <w:rPr>
          <w:rFonts w:ascii="Arial" w:hAnsi="Arial" w:cs="Arial"/>
        </w:rPr>
        <w:t>Ansatz 1</w:t>
      </w:r>
      <w:r w:rsidR="0085584F" w:rsidRPr="000308B4">
        <w:rPr>
          <w:rFonts w:ascii="Arial" w:hAnsi="Arial" w:cs="Arial"/>
        </w:rPr>
        <w:t>: Statischer CSV-Import</w:t>
      </w:r>
      <w:bookmarkEnd w:id="32"/>
      <w:r w:rsidR="0085584F" w:rsidRPr="000308B4">
        <w:rPr>
          <w:rFonts w:ascii="Arial" w:hAnsi="Arial" w:cs="Arial"/>
        </w:rPr>
        <w:t xml:space="preserve"> </w:t>
      </w:r>
    </w:p>
    <w:p w14:paraId="669F794F" w14:textId="77777777" w:rsidR="000E5459" w:rsidRPr="009B060A" w:rsidRDefault="0085584F" w:rsidP="002E033E">
      <w:pPr>
        <w:rPr>
          <w:rFonts w:ascii="Arial" w:hAnsi="Arial" w:cs="Arial"/>
        </w:rPr>
      </w:pPr>
      <w:r w:rsidRPr="009B060A">
        <w:rPr>
          <w:rFonts w:ascii="Arial" w:hAnsi="Arial" w:cs="Arial"/>
        </w:rPr>
        <w:t>Manueller Export von SIMAP-Daten als CSV und anschließender Upload via Python-Skript</w:t>
      </w:r>
      <w:r w:rsidR="00B07B51" w:rsidRPr="009B060A">
        <w:rPr>
          <w:rFonts w:ascii="Arial" w:hAnsi="Arial" w:cs="Arial"/>
        </w:rPr>
        <w:t>.</w:t>
      </w:r>
      <w:r w:rsidR="00532726" w:rsidRPr="009B060A">
        <w:rPr>
          <w:rFonts w:ascii="Arial" w:hAnsi="Arial" w:cs="Arial"/>
        </w:rPr>
        <w:t xml:space="preserve"> Über die API wurden die Daten bezogen</w:t>
      </w:r>
      <w:r w:rsidR="008501C3" w:rsidRPr="009B060A">
        <w:rPr>
          <w:rFonts w:ascii="Arial" w:hAnsi="Arial" w:cs="Arial"/>
        </w:rPr>
        <w:t xml:space="preserve"> und durch ein explizites Spalten-Mapping implementiert, um die SIMAP-Standard-Exporte mit dem Datenbank-Schema kompatibel zu machen</w:t>
      </w:r>
      <w:r w:rsidR="00B07B51" w:rsidRPr="009B060A">
        <w:rPr>
          <w:rFonts w:ascii="Arial" w:hAnsi="Arial" w:cs="Arial"/>
        </w:rPr>
        <w:t>.</w:t>
      </w:r>
      <w:r w:rsidR="000E5459" w:rsidRPr="009B060A">
        <w:rPr>
          <w:rFonts w:ascii="Arial" w:hAnsi="Arial" w:cs="Arial"/>
        </w:rPr>
        <w:t xml:space="preserve"> Das Skript nutzte </w:t>
      </w:r>
      <w:proofErr w:type="spellStart"/>
      <w:r w:rsidR="000E5459" w:rsidRPr="009B060A">
        <w:rPr>
          <w:rFonts w:ascii="Arial" w:hAnsi="Arial" w:cs="Arial"/>
        </w:rPr>
        <w:t>pandas</w:t>
      </w:r>
      <w:proofErr w:type="spellEnd"/>
      <w:r w:rsidR="000E5459" w:rsidRPr="009B060A">
        <w:rPr>
          <w:rFonts w:ascii="Arial" w:hAnsi="Arial" w:cs="Arial"/>
        </w:rPr>
        <w:t>, um diese Dateien lokal einzulesen und eine grundlegende Datenbereinigung durchzuführen.</w:t>
      </w:r>
    </w:p>
    <w:p w14:paraId="58EDEF77" w14:textId="48E50125" w:rsidR="0085584F" w:rsidRPr="009B060A" w:rsidRDefault="0085584F" w:rsidP="002E033E">
      <w:pPr>
        <w:rPr>
          <w:rFonts w:ascii="Arial" w:hAnsi="Arial" w:cs="Arial"/>
        </w:rPr>
      </w:pPr>
      <w:r w:rsidRPr="009B060A">
        <w:rPr>
          <w:rFonts w:ascii="Arial" w:hAnsi="Arial" w:cs="Arial"/>
        </w:rPr>
        <w:t xml:space="preserve">Über den </w:t>
      </w:r>
      <w:proofErr w:type="spellStart"/>
      <w:r w:rsidRPr="009B060A">
        <w:rPr>
          <w:rFonts w:ascii="Arial" w:hAnsi="Arial" w:cs="Arial"/>
        </w:rPr>
        <w:t>Supabase</w:t>
      </w:r>
      <w:proofErr w:type="spellEnd"/>
      <w:r w:rsidRPr="009B060A">
        <w:rPr>
          <w:rFonts w:ascii="Arial" w:hAnsi="Arial" w:cs="Arial"/>
        </w:rPr>
        <w:t xml:space="preserve">-Python-Client wurden die Daten in Batches von 100 Datensätzen in die Tabelle </w:t>
      </w:r>
      <w:r w:rsidR="000E5459" w:rsidRPr="009B060A">
        <w:rPr>
          <w:rFonts w:ascii="Arial" w:hAnsi="Arial" w:cs="Arial"/>
        </w:rPr>
        <w:t xml:space="preserve">auf </w:t>
      </w:r>
      <w:proofErr w:type="spellStart"/>
      <w:r w:rsidR="000E5459" w:rsidRPr="009B060A">
        <w:rPr>
          <w:rFonts w:ascii="Arial" w:hAnsi="Arial" w:cs="Arial"/>
        </w:rPr>
        <w:t>Supabase</w:t>
      </w:r>
      <w:proofErr w:type="spellEnd"/>
      <w:r w:rsidRPr="009B060A">
        <w:rPr>
          <w:rFonts w:ascii="Arial" w:hAnsi="Arial" w:cs="Arial"/>
        </w:rPr>
        <w:t xml:space="preserve"> gepusht.</w:t>
      </w:r>
      <w:r w:rsidR="000E5459" w:rsidRPr="009B060A">
        <w:rPr>
          <w:rFonts w:ascii="Arial" w:hAnsi="Arial" w:cs="Arial"/>
        </w:rPr>
        <w:t xml:space="preserve"> Dies</w:t>
      </w:r>
      <w:r w:rsidRPr="009B060A">
        <w:rPr>
          <w:rFonts w:ascii="Arial" w:hAnsi="Arial" w:cs="Arial"/>
        </w:rPr>
        <w:t xml:space="preserve"> ermöglichte den sofortigen Aufbau eines Trainings-Datensatzes für den Projekt</w:t>
      </w:r>
      <w:r w:rsidR="000E5459" w:rsidRPr="009B060A">
        <w:rPr>
          <w:rFonts w:ascii="Arial" w:hAnsi="Arial" w:cs="Arial"/>
        </w:rPr>
        <w:t xml:space="preserve"> </w:t>
      </w:r>
      <w:r w:rsidRPr="009B060A">
        <w:rPr>
          <w:rFonts w:ascii="Arial" w:hAnsi="Arial" w:cs="Arial"/>
        </w:rPr>
        <w:t>Klassifikator, ohne eine komplexe API-Infrastruktur programmieren zu müssen.</w:t>
      </w:r>
    </w:p>
    <w:p w14:paraId="3B088F55" w14:textId="77777777" w:rsidR="0085584F" w:rsidRPr="009B060A" w:rsidRDefault="0085584F" w:rsidP="002E033E">
      <w:pPr>
        <w:rPr>
          <w:rFonts w:ascii="Arial" w:hAnsi="Arial" w:cs="Arial"/>
          <w:b/>
          <w:bCs/>
        </w:rPr>
      </w:pPr>
      <w:r w:rsidRPr="009B060A">
        <w:rPr>
          <w:rFonts w:ascii="Arial" w:hAnsi="Arial" w:cs="Arial"/>
          <w:b/>
          <w:bCs/>
        </w:rPr>
        <w:t>Probleme &amp; Limitierungen:</w:t>
      </w:r>
    </w:p>
    <w:p w14:paraId="526F8752" w14:textId="77777777" w:rsidR="0085584F" w:rsidRPr="009B060A" w:rsidRDefault="0085584F" w:rsidP="002E033E">
      <w:pPr>
        <w:rPr>
          <w:rFonts w:ascii="Arial" w:hAnsi="Arial" w:cs="Arial"/>
        </w:rPr>
      </w:pPr>
      <w:r w:rsidRPr="009B060A">
        <w:rPr>
          <w:rFonts w:ascii="Arial" w:hAnsi="Arial" w:cs="Arial"/>
        </w:rPr>
        <w:t>Mangelnde Skalierbarkeit: Der Prozess war stark von manuellen Interaktionen (Download/Upload) abhängig.</w:t>
      </w:r>
    </w:p>
    <w:p w14:paraId="1BA72DA8" w14:textId="77777777" w:rsidR="0085584F" w:rsidRPr="009B060A" w:rsidRDefault="0085584F" w:rsidP="002E033E">
      <w:pPr>
        <w:rPr>
          <w:rFonts w:ascii="Arial" w:hAnsi="Arial" w:cs="Arial"/>
        </w:rPr>
      </w:pPr>
      <w:r w:rsidRPr="009B060A">
        <w:rPr>
          <w:rFonts w:ascii="Arial" w:hAnsi="Arial" w:cs="Arial"/>
        </w:rPr>
        <w:t>Daten-Inkonsistenz: CSV-Exporte enthielten oft nur Oberflächen-Daten; tiefergehende Details wie vollständige Bieterlisten oder detaillierte CPV-Codes fehlten in dieser Phase meist noch oder waren unvollständig.</w:t>
      </w:r>
    </w:p>
    <w:p w14:paraId="58C3BF8D" w14:textId="762F29E9" w:rsidR="00110F2E" w:rsidRPr="009B060A" w:rsidRDefault="0085584F" w:rsidP="002E033E">
      <w:pPr>
        <w:rPr>
          <w:rFonts w:ascii="Arial" w:hAnsi="Arial" w:cs="Arial"/>
        </w:rPr>
      </w:pPr>
      <w:r w:rsidRPr="009B060A">
        <w:rPr>
          <w:rFonts w:ascii="Arial" w:hAnsi="Arial" w:cs="Arial"/>
        </w:rPr>
        <w:t>Veraltung: Da es keinen Live-Bezug gab, bildeten die Daten nur einen statischen Schnappschuss ab</w:t>
      </w:r>
      <w:r w:rsidR="00991F05" w:rsidRPr="009B060A">
        <w:rPr>
          <w:rFonts w:ascii="Arial" w:hAnsi="Arial" w:cs="Arial"/>
        </w:rPr>
        <w:t xml:space="preserve"> und aktualisierten sich nicht.</w:t>
      </w:r>
    </w:p>
    <w:p w14:paraId="1771104B" w14:textId="681A3C9B" w:rsidR="00110F2E" w:rsidRPr="000308B4" w:rsidRDefault="00110F2E" w:rsidP="000308B4">
      <w:pPr>
        <w:pStyle w:val="berschrift3"/>
        <w:rPr>
          <w:rFonts w:ascii="Arial" w:hAnsi="Arial" w:cs="Arial"/>
        </w:rPr>
      </w:pPr>
      <w:bookmarkStart w:id="33" w:name="_Toc218100251"/>
      <w:r w:rsidRPr="000308B4">
        <w:rPr>
          <w:rFonts w:ascii="Arial" w:hAnsi="Arial" w:cs="Arial"/>
        </w:rPr>
        <w:t>Ansatz 2</w:t>
      </w:r>
      <w:r w:rsidR="00006422" w:rsidRPr="000308B4">
        <w:rPr>
          <w:rFonts w:ascii="Arial" w:hAnsi="Arial" w:cs="Arial"/>
        </w:rPr>
        <w:t>: GitHub Actions</w:t>
      </w:r>
      <w:bookmarkEnd w:id="33"/>
    </w:p>
    <w:p w14:paraId="4D15A673" w14:textId="08DD9B66" w:rsidR="008313FE" w:rsidRPr="009B060A" w:rsidRDefault="008313FE" w:rsidP="008313FE">
      <w:pPr>
        <w:rPr>
          <w:rFonts w:ascii="Arial" w:hAnsi="Arial" w:cs="Arial"/>
        </w:rPr>
      </w:pPr>
      <w:r w:rsidRPr="009B060A">
        <w:rPr>
          <w:rFonts w:ascii="Arial" w:hAnsi="Arial" w:cs="Arial"/>
        </w:rPr>
        <w:t>Das Python-Skript wurde so erweitert, dass es nicht mehr nur lokale Dateien liest, sondern direkt die SIMAP-API anfunkt. Damit das Ganze automatisch läuft, wurde eine GitHub Action erstellt, welche jede Stunde einmal das Skript auszuführen.</w:t>
      </w:r>
      <w:r w:rsidR="00D423C8" w:rsidRPr="009B060A">
        <w:rPr>
          <w:rFonts w:ascii="Arial" w:hAnsi="Arial" w:cs="Arial"/>
        </w:rPr>
        <w:t xml:space="preserve"> </w:t>
      </w:r>
      <w:r w:rsidRPr="009B060A">
        <w:rPr>
          <w:rFonts w:ascii="Arial" w:hAnsi="Arial" w:cs="Arial"/>
        </w:rPr>
        <w:t xml:space="preserve">In </w:t>
      </w:r>
      <w:r w:rsidRPr="009B060A">
        <w:rPr>
          <w:rFonts w:ascii="Arial" w:hAnsi="Arial" w:cs="Arial"/>
        </w:rPr>
        <w:lastRenderedPageBreak/>
        <w:t>den GitHub-Einstellungen habe ich die DATABASE_URL als Secret hinterlegt, damit der Bot weiß, wo er die Daten abliefern soll.</w:t>
      </w:r>
    </w:p>
    <w:p w14:paraId="33028B45" w14:textId="0C849D88" w:rsidR="00DD4E31" w:rsidRPr="009B060A" w:rsidRDefault="00D423C8" w:rsidP="00E511CE">
      <w:pPr>
        <w:rPr>
          <w:rFonts w:ascii="Arial" w:hAnsi="Arial" w:cs="Arial"/>
        </w:rPr>
      </w:pPr>
      <w:r w:rsidRPr="009B060A">
        <w:rPr>
          <w:rFonts w:ascii="Arial" w:hAnsi="Arial" w:cs="Arial"/>
        </w:rPr>
        <w:t xml:space="preserve">Dieser Ansatz funktionierte anfangs gut und die Datenbank füllte sich </w:t>
      </w:r>
      <w:r w:rsidR="00E511CE" w:rsidRPr="009B060A">
        <w:rPr>
          <w:rFonts w:ascii="Arial" w:hAnsi="Arial" w:cs="Arial"/>
        </w:rPr>
        <w:t xml:space="preserve">allmählich mit Daten. </w:t>
      </w:r>
    </w:p>
    <w:p w14:paraId="6A0E3E3C" w14:textId="42FE5B54" w:rsidR="00E511CE" w:rsidRPr="009B060A" w:rsidRDefault="00E511CE" w:rsidP="00E511CE">
      <w:pPr>
        <w:rPr>
          <w:rFonts w:ascii="Arial" w:hAnsi="Arial" w:cs="Arial"/>
          <w:b/>
          <w:bCs/>
        </w:rPr>
      </w:pPr>
      <w:r w:rsidRPr="009B060A">
        <w:rPr>
          <w:rFonts w:ascii="Arial" w:hAnsi="Arial" w:cs="Arial"/>
          <w:b/>
          <w:bCs/>
        </w:rPr>
        <w:t>Probleme &amp; Limitierungen:</w:t>
      </w:r>
    </w:p>
    <w:p w14:paraId="248B8599" w14:textId="405E7578" w:rsidR="00006422" w:rsidRPr="009B060A" w:rsidRDefault="00DD4E31" w:rsidP="00006422">
      <w:pPr>
        <w:rPr>
          <w:rFonts w:ascii="Arial" w:hAnsi="Arial" w:cs="Arial"/>
        </w:rPr>
      </w:pPr>
      <w:r w:rsidRPr="009B060A">
        <w:rPr>
          <w:rFonts w:ascii="Arial" w:hAnsi="Arial" w:cs="Arial"/>
        </w:rPr>
        <w:t xml:space="preserve">Die GitHub Action brauchte sehr lange, um ausgeführt zu werden, da sie anscheinend jedes Mal einen virtuellen Computer hochfahren und alle Pakete aus requirements.txt neu installieren musste. </w:t>
      </w:r>
    </w:p>
    <w:p w14:paraId="2391E2C7" w14:textId="6E7B49BE" w:rsidR="00571C36" w:rsidRPr="009B060A" w:rsidRDefault="00571C36" w:rsidP="00006422">
      <w:pPr>
        <w:rPr>
          <w:rFonts w:ascii="Arial" w:hAnsi="Arial" w:cs="Arial"/>
        </w:rPr>
      </w:pPr>
      <w:r w:rsidRPr="009B060A">
        <w:rPr>
          <w:rFonts w:ascii="Arial" w:hAnsi="Arial" w:cs="Arial"/>
        </w:rPr>
        <w:t>Außerdem hat sich nach online Recherche herausgestellt das GitHub Actions wohl nicht sehr zuverlässig und auch nicht sehr beliebt in der Community sind.</w:t>
      </w:r>
    </w:p>
    <w:p w14:paraId="09A23006" w14:textId="65588859" w:rsidR="00571C36" w:rsidRPr="000308B4" w:rsidRDefault="00571C36" w:rsidP="000308B4">
      <w:pPr>
        <w:pStyle w:val="berschrift3"/>
        <w:rPr>
          <w:rFonts w:ascii="Arial" w:hAnsi="Arial" w:cs="Arial"/>
        </w:rPr>
      </w:pPr>
      <w:bookmarkStart w:id="34" w:name="_Toc218100252"/>
      <w:r w:rsidRPr="000308B4">
        <w:rPr>
          <w:rFonts w:ascii="Arial" w:hAnsi="Arial" w:cs="Arial"/>
        </w:rPr>
        <w:t>Ansatz 3:</w:t>
      </w:r>
      <w:r w:rsidR="00D459E8" w:rsidRPr="000308B4">
        <w:rPr>
          <w:rFonts w:ascii="Arial" w:hAnsi="Arial" w:cs="Arial"/>
        </w:rPr>
        <w:t xml:space="preserve"> </w:t>
      </w:r>
      <w:r w:rsidR="00701A47" w:rsidRPr="000308B4">
        <w:rPr>
          <w:rFonts w:ascii="Arial" w:hAnsi="Arial" w:cs="Arial"/>
        </w:rPr>
        <w:t xml:space="preserve">Die finale Lösung - </w:t>
      </w:r>
      <w:proofErr w:type="spellStart"/>
      <w:r w:rsidR="00D459E8" w:rsidRPr="000308B4">
        <w:rPr>
          <w:rFonts w:ascii="Arial" w:hAnsi="Arial" w:cs="Arial"/>
        </w:rPr>
        <w:t>Supabase</w:t>
      </w:r>
      <w:proofErr w:type="spellEnd"/>
      <w:r w:rsidR="00D459E8" w:rsidRPr="000308B4">
        <w:rPr>
          <w:rFonts w:ascii="Arial" w:hAnsi="Arial" w:cs="Arial"/>
        </w:rPr>
        <w:t xml:space="preserve"> Edge </w:t>
      </w:r>
      <w:proofErr w:type="spellStart"/>
      <w:r w:rsidR="00D459E8" w:rsidRPr="000308B4">
        <w:rPr>
          <w:rFonts w:ascii="Arial" w:hAnsi="Arial" w:cs="Arial"/>
        </w:rPr>
        <w:t>Functions</w:t>
      </w:r>
      <w:bookmarkEnd w:id="34"/>
      <w:proofErr w:type="spellEnd"/>
      <w:r w:rsidR="0027218A" w:rsidRPr="000308B4">
        <w:rPr>
          <w:rFonts w:ascii="Arial" w:hAnsi="Arial" w:cs="Arial"/>
        </w:rPr>
        <w:t xml:space="preserve"> </w:t>
      </w:r>
    </w:p>
    <w:p w14:paraId="40C9F905" w14:textId="0D7E02F7" w:rsidR="0071396D" w:rsidRDefault="00C22B96" w:rsidP="00AC1326">
      <w:pPr>
        <w:rPr>
          <w:rFonts w:ascii="Arial" w:hAnsi="Arial" w:cs="Arial"/>
        </w:rPr>
      </w:pPr>
      <w:r w:rsidRPr="009B060A">
        <w:rPr>
          <w:rFonts w:ascii="Arial" w:hAnsi="Arial" w:cs="Arial"/>
        </w:rPr>
        <w:t xml:space="preserve">Wir haben die </w:t>
      </w:r>
      <w:r w:rsidR="0052083C" w:rsidRPr="009B060A">
        <w:rPr>
          <w:rFonts w:ascii="Arial" w:hAnsi="Arial" w:cs="Arial"/>
        </w:rPr>
        <w:t xml:space="preserve">Pipeline komplett neu gedacht und als </w:t>
      </w:r>
      <w:r w:rsidR="0052083C" w:rsidRPr="009B060A">
        <w:rPr>
          <w:rFonts w:ascii="Arial" w:hAnsi="Arial" w:cs="Arial"/>
          <w:b/>
          <w:bCs/>
        </w:rPr>
        <w:t xml:space="preserve">Edge </w:t>
      </w:r>
      <w:proofErr w:type="spellStart"/>
      <w:r w:rsidR="0052083C" w:rsidRPr="009B060A">
        <w:rPr>
          <w:rFonts w:ascii="Arial" w:hAnsi="Arial" w:cs="Arial"/>
          <w:b/>
          <w:bCs/>
        </w:rPr>
        <w:t>Function</w:t>
      </w:r>
      <w:proofErr w:type="spellEnd"/>
      <w:r w:rsidR="0052083C" w:rsidRPr="009B060A">
        <w:rPr>
          <w:rFonts w:ascii="Arial" w:hAnsi="Arial" w:cs="Arial"/>
        </w:rPr>
        <w:t xml:space="preserve"> direkt in </w:t>
      </w:r>
      <w:proofErr w:type="spellStart"/>
      <w:r w:rsidR="0052083C" w:rsidRPr="009B060A">
        <w:rPr>
          <w:rFonts w:ascii="Arial" w:hAnsi="Arial" w:cs="Arial"/>
        </w:rPr>
        <w:t>Supabase</w:t>
      </w:r>
      <w:proofErr w:type="spellEnd"/>
      <w:r w:rsidR="0052083C" w:rsidRPr="009B060A">
        <w:rPr>
          <w:rFonts w:ascii="Arial" w:hAnsi="Arial" w:cs="Arial"/>
        </w:rPr>
        <w:t xml:space="preserve"> integriert.</w:t>
      </w:r>
      <w:r w:rsidR="00E6548B" w:rsidRPr="009B060A">
        <w:rPr>
          <w:rFonts w:ascii="Arial" w:hAnsi="Arial" w:cs="Arial"/>
        </w:rPr>
        <w:t xml:space="preserve"> Dadurch verlagern wir die Logik in die Cloud-Umgebung </w:t>
      </w:r>
      <w:r w:rsidR="001F3364" w:rsidRPr="009B060A">
        <w:rPr>
          <w:rFonts w:ascii="Arial" w:hAnsi="Arial" w:cs="Arial"/>
        </w:rPr>
        <w:t>und blei</w:t>
      </w:r>
      <w:r w:rsidR="00D91DDD" w:rsidRPr="009B060A">
        <w:rPr>
          <w:rFonts w:ascii="Arial" w:hAnsi="Arial" w:cs="Arial"/>
        </w:rPr>
        <w:t xml:space="preserve">ben beim gleichen Anbieter wie die Datenbank. </w:t>
      </w:r>
    </w:p>
    <w:p w14:paraId="3FB03CA7" w14:textId="77777777" w:rsidR="00AC1326" w:rsidRPr="0071396D" w:rsidRDefault="00AC1326" w:rsidP="00AC1326">
      <w:pPr>
        <w:rPr>
          <w:rFonts w:ascii="Arial" w:hAnsi="Arial" w:cs="Arial"/>
        </w:rPr>
      </w:pPr>
      <w:r w:rsidRPr="009B060A">
        <w:rPr>
          <w:rFonts w:ascii="Arial" w:hAnsi="Arial" w:cs="Arial"/>
          <w:lang w:val="de-DE"/>
        </w:rPr>
        <w:t>Anstatt bei jedem Lauf alle Daten blind zu kopieren, arbeitet die Funktion in zwei hocheffizienten Schritten:</w:t>
      </w:r>
    </w:p>
    <w:p w14:paraId="6713B26D" w14:textId="77777777" w:rsidR="00AC1326" w:rsidRPr="009B060A" w:rsidRDefault="00AC1326" w:rsidP="00F608E5">
      <w:pPr>
        <w:numPr>
          <w:ilvl w:val="0"/>
          <w:numId w:val="1"/>
        </w:numPr>
        <w:rPr>
          <w:rFonts w:ascii="Arial" w:hAnsi="Arial" w:cs="Arial"/>
          <w:lang w:val="de-DE"/>
        </w:rPr>
      </w:pPr>
      <w:r w:rsidRPr="009B060A">
        <w:rPr>
          <w:rFonts w:ascii="Arial" w:hAnsi="Arial" w:cs="Arial"/>
          <w:b/>
          <w:bCs/>
          <w:lang w:val="de-DE"/>
        </w:rPr>
        <w:t>Schritt 1: Search-API (Der Filter):</w:t>
      </w:r>
      <w:r w:rsidRPr="009B060A">
        <w:rPr>
          <w:rFonts w:ascii="Arial" w:hAnsi="Arial" w:cs="Arial"/>
          <w:lang w:val="de-DE"/>
        </w:rPr>
        <w:t xml:space="preserve"> Die Funktion fragt zuerst nur die Liste der Publikationen ab, die seit dem letzten Check neu erschienen sind.</w:t>
      </w:r>
    </w:p>
    <w:p w14:paraId="79B0DEAE" w14:textId="77777777" w:rsidR="00AC1326" w:rsidRPr="009B060A" w:rsidRDefault="00AC1326" w:rsidP="00F608E5">
      <w:pPr>
        <w:numPr>
          <w:ilvl w:val="0"/>
          <w:numId w:val="1"/>
        </w:numPr>
        <w:rPr>
          <w:rFonts w:ascii="Arial" w:hAnsi="Arial" w:cs="Arial"/>
          <w:lang w:val="de-DE"/>
        </w:rPr>
      </w:pPr>
      <w:r w:rsidRPr="009B060A">
        <w:rPr>
          <w:rFonts w:ascii="Arial" w:hAnsi="Arial" w:cs="Arial"/>
          <w:b/>
          <w:bCs/>
          <w:lang w:val="de-DE"/>
        </w:rPr>
        <w:t>Schritt 2: Detail-API (Die Anreicherung):</w:t>
      </w:r>
      <w:r w:rsidRPr="009B060A">
        <w:rPr>
          <w:rFonts w:ascii="Arial" w:hAnsi="Arial" w:cs="Arial"/>
          <w:lang w:val="de-DE"/>
        </w:rPr>
        <w:t xml:space="preserve"> Nur für Projekte, die für uns relevant sind (z. B. </w:t>
      </w:r>
      <w:proofErr w:type="spellStart"/>
      <w:r w:rsidRPr="009B060A">
        <w:rPr>
          <w:rFonts w:ascii="Arial" w:hAnsi="Arial" w:cs="Arial"/>
          <w:lang w:val="de-DE"/>
        </w:rPr>
        <w:t>tender</w:t>
      </w:r>
      <w:proofErr w:type="spellEnd"/>
      <w:r w:rsidRPr="009B060A">
        <w:rPr>
          <w:rFonts w:ascii="Arial" w:hAnsi="Arial" w:cs="Arial"/>
          <w:lang w:val="de-DE"/>
        </w:rPr>
        <w:t xml:space="preserve"> oder </w:t>
      </w:r>
      <w:proofErr w:type="spellStart"/>
      <w:r w:rsidRPr="009B060A">
        <w:rPr>
          <w:rFonts w:ascii="Arial" w:hAnsi="Arial" w:cs="Arial"/>
          <w:lang w:val="de-DE"/>
        </w:rPr>
        <w:t>award</w:t>
      </w:r>
      <w:proofErr w:type="spellEnd"/>
      <w:r w:rsidRPr="009B060A">
        <w:rPr>
          <w:rFonts w:ascii="Arial" w:hAnsi="Arial" w:cs="Arial"/>
          <w:lang w:val="de-DE"/>
        </w:rPr>
        <w:t>), wird ein zweiter, gezielter Aufruf gestartet, um die vollständigen Details wie CPV-Codes, Beschreibungen und Beträge zu laden.</w:t>
      </w:r>
    </w:p>
    <w:p w14:paraId="78658681" w14:textId="7CE15972" w:rsidR="00360EA7" w:rsidRPr="000308B4" w:rsidRDefault="00360EA7" w:rsidP="000308B4">
      <w:pPr>
        <w:pStyle w:val="berschrift4"/>
        <w:rPr>
          <w:rFonts w:ascii="Arial" w:hAnsi="Arial" w:cs="Arial"/>
        </w:rPr>
      </w:pPr>
      <w:r w:rsidRPr="000308B4">
        <w:rPr>
          <w:rFonts w:ascii="Arial" w:hAnsi="Arial" w:cs="Arial"/>
        </w:rPr>
        <w:t>Technische Highlights</w:t>
      </w:r>
    </w:p>
    <w:p w14:paraId="067A9AAA" w14:textId="67F30160" w:rsidR="004D51A9" w:rsidRPr="009B060A" w:rsidRDefault="004D51A9" w:rsidP="004D51A9">
      <w:pPr>
        <w:rPr>
          <w:rFonts w:ascii="Arial" w:hAnsi="Arial" w:cs="Arial"/>
        </w:rPr>
      </w:pPr>
      <w:r w:rsidRPr="009B060A">
        <w:rPr>
          <w:rFonts w:ascii="Arial" w:hAnsi="Arial" w:cs="Arial"/>
          <w:b/>
          <w:bCs/>
        </w:rPr>
        <w:t>Intelligentes Konflikt-Management (</w:t>
      </w:r>
      <w:proofErr w:type="spellStart"/>
      <w:r w:rsidRPr="009B060A">
        <w:rPr>
          <w:rFonts w:ascii="Arial" w:hAnsi="Arial" w:cs="Arial"/>
          <w:b/>
          <w:bCs/>
        </w:rPr>
        <w:t>Upsert</w:t>
      </w:r>
      <w:proofErr w:type="spellEnd"/>
      <w:r w:rsidRPr="009B060A">
        <w:rPr>
          <w:rFonts w:ascii="Arial" w:hAnsi="Arial" w:cs="Arial"/>
          <w:b/>
          <w:bCs/>
        </w:rPr>
        <w:t>):</w:t>
      </w:r>
      <w:r w:rsidRPr="009B060A">
        <w:rPr>
          <w:rFonts w:ascii="Arial" w:hAnsi="Arial" w:cs="Arial"/>
        </w:rPr>
        <w:t xml:space="preserve"> Die Funktion nutzt die </w:t>
      </w:r>
      <w:proofErr w:type="spellStart"/>
      <w:r w:rsidRPr="009B060A">
        <w:rPr>
          <w:rFonts w:ascii="Arial" w:hAnsi="Arial" w:cs="Arial"/>
        </w:rPr>
        <w:t>upsert</w:t>
      </w:r>
      <w:proofErr w:type="spellEnd"/>
      <w:r w:rsidRPr="009B060A">
        <w:rPr>
          <w:rFonts w:ascii="Arial" w:hAnsi="Arial" w:cs="Arial"/>
        </w:rPr>
        <w:t xml:space="preserve">-Logik von </w:t>
      </w:r>
      <w:proofErr w:type="spellStart"/>
      <w:r w:rsidRPr="009B060A">
        <w:rPr>
          <w:rFonts w:ascii="Arial" w:hAnsi="Arial" w:cs="Arial"/>
        </w:rPr>
        <w:t>Supabase</w:t>
      </w:r>
      <w:proofErr w:type="spellEnd"/>
      <w:r w:rsidRPr="009B060A">
        <w:rPr>
          <w:rFonts w:ascii="Arial" w:hAnsi="Arial" w:cs="Arial"/>
        </w:rPr>
        <w:t xml:space="preserve">. Dabei dient die Kombination aus </w:t>
      </w:r>
      <w:proofErr w:type="spellStart"/>
      <w:r w:rsidRPr="009B060A">
        <w:rPr>
          <w:rFonts w:ascii="Arial" w:hAnsi="Arial" w:cs="Arial"/>
        </w:rPr>
        <w:t>simap_project_id</w:t>
      </w:r>
      <w:proofErr w:type="spellEnd"/>
      <w:r w:rsidRPr="009B060A">
        <w:rPr>
          <w:rFonts w:ascii="Arial" w:hAnsi="Arial" w:cs="Arial"/>
        </w:rPr>
        <w:t xml:space="preserve"> und </w:t>
      </w:r>
      <w:proofErr w:type="spellStart"/>
      <w:r w:rsidRPr="009B060A">
        <w:rPr>
          <w:rFonts w:ascii="Arial" w:hAnsi="Arial" w:cs="Arial"/>
        </w:rPr>
        <w:t>simap_publication_id</w:t>
      </w:r>
      <w:proofErr w:type="spellEnd"/>
      <w:r w:rsidRPr="009B060A">
        <w:rPr>
          <w:rFonts w:ascii="Arial" w:hAnsi="Arial" w:cs="Arial"/>
        </w:rPr>
        <w:t xml:space="preserve"> als eindeutiger Schlüssel. Das verhindert Dubletten, erlaubt aber gleichzeitig, dass bestehende Projekte aktualisiert werden, wenn SIMAP neue Informationen bereitstellt.</w:t>
      </w:r>
    </w:p>
    <w:p w14:paraId="7741DDBA" w14:textId="34E4184A" w:rsidR="00211968" w:rsidRDefault="00211968" w:rsidP="004D51A9">
      <w:pPr>
        <w:rPr>
          <w:rFonts w:ascii="Arial" w:hAnsi="Arial" w:cs="Arial"/>
        </w:rPr>
      </w:pPr>
      <w:r w:rsidRPr="00211968">
        <w:rPr>
          <w:rFonts w:ascii="Arial" w:hAnsi="Arial" w:cs="Arial"/>
          <w:b/>
          <w:bCs/>
        </w:rPr>
        <w:t xml:space="preserve">Smart Change </w:t>
      </w:r>
      <w:proofErr w:type="spellStart"/>
      <w:r w:rsidRPr="00211968">
        <w:rPr>
          <w:rFonts w:ascii="Arial" w:hAnsi="Arial" w:cs="Arial"/>
          <w:b/>
          <w:bCs/>
        </w:rPr>
        <w:t>Detection</w:t>
      </w:r>
      <w:proofErr w:type="spellEnd"/>
      <w:r w:rsidRPr="00211968">
        <w:rPr>
          <w:rFonts w:ascii="Arial" w:hAnsi="Arial" w:cs="Arial"/>
          <w:b/>
          <w:bCs/>
        </w:rPr>
        <w:t>:</w:t>
      </w:r>
      <w:r>
        <w:rPr>
          <w:rFonts w:ascii="Arial" w:hAnsi="Arial" w:cs="Arial"/>
          <w:b/>
          <w:bCs/>
        </w:rPr>
        <w:t xml:space="preserve"> </w:t>
      </w:r>
      <w:r w:rsidR="00D66B72" w:rsidRPr="00D66B72">
        <w:rPr>
          <w:rFonts w:ascii="Arial" w:hAnsi="Arial" w:cs="Arial"/>
        </w:rPr>
        <w:t>Um unnötige Datenbank-Schreibvorgänge zu vermeiden, berechnet die Funktion einen `Content-Hash` für jedes Projekt. Nur wenn sich der Hash ändert (tatsächliche Datenänderung), wird die Datenbank aktualisiert.</w:t>
      </w:r>
    </w:p>
    <w:p w14:paraId="4BE6E01D" w14:textId="08CCF235" w:rsidR="0071396D" w:rsidRDefault="00A65BE2" w:rsidP="004D51A9">
      <w:pPr>
        <w:rPr>
          <w:rFonts w:ascii="Arial" w:hAnsi="Arial" w:cs="Arial"/>
        </w:rPr>
      </w:pPr>
      <w:r w:rsidRPr="009B060A">
        <w:rPr>
          <w:rFonts w:ascii="Arial" w:hAnsi="Arial" w:cs="Arial"/>
          <w:b/>
          <w:bCs/>
        </w:rPr>
        <w:t xml:space="preserve">Schutz der API (Rate </w:t>
      </w:r>
      <w:proofErr w:type="spellStart"/>
      <w:r w:rsidRPr="009B060A">
        <w:rPr>
          <w:rFonts w:ascii="Arial" w:hAnsi="Arial" w:cs="Arial"/>
          <w:b/>
          <w:bCs/>
        </w:rPr>
        <w:t>Limiting</w:t>
      </w:r>
      <w:proofErr w:type="spellEnd"/>
      <w:r w:rsidRPr="009B060A">
        <w:rPr>
          <w:rFonts w:ascii="Arial" w:hAnsi="Arial" w:cs="Arial"/>
          <w:b/>
          <w:bCs/>
        </w:rPr>
        <w:t>):</w:t>
      </w:r>
      <w:r w:rsidRPr="009B060A">
        <w:rPr>
          <w:rFonts w:ascii="Arial" w:hAnsi="Arial" w:cs="Arial"/>
        </w:rPr>
        <w:t xml:space="preserve"> Um nicht von den SIMAP-Servern blockiert zu werden, sind künstliche Verzögerungen eingebaut (DELAY_BETWEEN_REQUESTS_MS).</w:t>
      </w:r>
    </w:p>
    <w:p w14:paraId="2B4F28D2" w14:textId="2A1BBB1E" w:rsidR="0071396D" w:rsidRPr="009B060A" w:rsidRDefault="00415EFD" w:rsidP="004D51A9">
      <w:pPr>
        <w:rPr>
          <w:rFonts w:ascii="Arial" w:hAnsi="Arial" w:cs="Arial"/>
        </w:rPr>
      </w:pPr>
      <w:r w:rsidRPr="004763B4">
        <w:rPr>
          <w:rFonts w:ascii="Arial" w:hAnsi="Arial" w:cs="Arial"/>
          <w:b/>
          <w:bCs/>
        </w:rPr>
        <w:t>Parallele Verarbeitung:</w:t>
      </w:r>
      <w:r w:rsidR="004763B4">
        <w:rPr>
          <w:rFonts w:ascii="Arial" w:hAnsi="Arial" w:cs="Arial"/>
        </w:rPr>
        <w:t xml:space="preserve"> </w:t>
      </w:r>
      <w:r w:rsidR="004763B4" w:rsidRPr="004763B4">
        <w:rPr>
          <w:rFonts w:ascii="Arial" w:hAnsi="Arial" w:cs="Arial"/>
        </w:rPr>
        <w:t>Trotz Rate-</w:t>
      </w:r>
      <w:proofErr w:type="spellStart"/>
      <w:r w:rsidR="004763B4" w:rsidRPr="004763B4">
        <w:rPr>
          <w:rFonts w:ascii="Arial" w:hAnsi="Arial" w:cs="Arial"/>
        </w:rPr>
        <w:t>Limiting</w:t>
      </w:r>
      <w:proofErr w:type="spellEnd"/>
      <w:r w:rsidR="004763B4" w:rsidRPr="004763B4">
        <w:rPr>
          <w:rFonts w:ascii="Arial" w:hAnsi="Arial" w:cs="Arial"/>
        </w:rPr>
        <w:t xml:space="preserve"> arbeitet die Pipeline effizient: Ein </w:t>
      </w:r>
      <w:proofErr w:type="spellStart"/>
      <w:r w:rsidR="004763B4" w:rsidRPr="004763B4">
        <w:rPr>
          <w:rFonts w:ascii="Arial" w:hAnsi="Arial" w:cs="Arial"/>
        </w:rPr>
        <w:t>Promise</w:t>
      </w:r>
      <w:proofErr w:type="spellEnd"/>
      <w:r w:rsidR="004763B4" w:rsidRPr="004763B4">
        <w:rPr>
          <w:rFonts w:ascii="Arial" w:hAnsi="Arial" w:cs="Arial"/>
        </w:rPr>
        <w:t>-Pool ermöglicht die parallele Verarbeitung von 4 gleichzeitigen API-Anfragen, was die Durchlaufzeit bei großen Datenmengen drastisch reduziert</w:t>
      </w:r>
      <w:r w:rsidR="003C5247">
        <w:rPr>
          <w:rFonts w:ascii="Arial" w:hAnsi="Arial" w:cs="Arial"/>
        </w:rPr>
        <w:t>.</w:t>
      </w:r>
    </w:p>
    <w:p w14:paraId="3CF216A2" w14:textId="19F67A03" w:rsidR="00FD67AD" w:rsidRPr="000E16F7" w:rsidRDefault="00FD67AD" w:rsidP="004D51A9">
      <w:pPr>
        <w:rPr>
          <w:rFonts w:ascii="Arial" w:hAnsi="Arial" w:cs="Arial"/>
        </w:rPr>
      </w:pPr>
      <w:r w:rsidRPr="00FD67AD">
        <w:rPr>
          <w:rFonts w:ascii="Arial" w:hAnsi="Arial" w:cs="Arial"/>
          <w:b/>
          <w:bCs/>
        </w:rPr>
        <w:lastRenderedPageBreak/>
        <w:t>Batch-Optimierung:</w:t>
      </w:r>
      <w:r w:rsidR="0083293F">
        <w:rPr>
          <w:rFonts w:ascii="Arial" w:hAnsi="Arial" w:cs="Arial"/>
          <w:b/>
          <w:bCs/>
        </w:rPr>
        <w:t xml:space="preserve"> </w:t>
      </w:r>
      <w:r w:rsidR="0083293F" w:rsidRPr="0083293F">
        <w:rPr>
          <w:rFonts w:ascii="Arial" w:hAnsi="Arial" w:cs="Arial"/>
        </w:rPr>
        <w:t>Zur Entlastung der Datenbank-Verbindung werden Updates nicht einzeln, sondern in Paketen (Batches) von 500 Datensätzen verarbeitet. Dies verhindert Performance-Engpässe bei der Synchronisation tausender Projekte.</w:t>
      </w:r>
    </w:p>
    <w:p w14:paraId="50263606" w14:textId="77777777" w:rsidR="007D6ADE" w:rsidRPr="007D6ADE" w:rsidRDefault="00632039" w:rsidP="007D6ADE">
      <w:pPr>
        <w:rPr>
          <w:rFonts w:ascii="Arial" w:hAnsi="Arial" w:cs="Arial"/>
          <w:lang w:val="de-DE"/>
        </w:rPr>
      </w:pPr>
      <w:r w:rsidRPr="00632039">
        <w:rPr>
          <w:rFonts w:ascii="Arial" w:hAnsi="Arial" w:cs="Arial"/>
          <w:b/>
          <w:bCs/>
        </w:rPr>
        <w:t>Strategie für Nachtragungen &amp; Aktualisierungen</w:t>
      </w:r>
      <w:r>
        <w:rPr>
          <w:rFonts w:ascii="Arial" w:hAnsi="Arial" w:cs="Arial"/>
          <w:b/>
          <w:bCs/>
        </w:rPr>
        <w:t xml:space="preserve">: </w:t>
      </w:r>
      <w:r w:rsidR="007D6ADE" w:rsidRPr="007D6ADE">
        <w:rPr>
          <w:rFonts w:ascii="Arial" w:hAnsi="Arial" w:cs="Arial"/>
          <w:lang w:val="de-DE"/>
        </w:rPr>
        <w:t>Ein zentrales Problem bei öffentlichen Ausschreibungen ist die Erkennung nachträglicher Änderungen (z. B. Korrekturen, Zuschläge oder Fristverlängerungen). Eine permanente Überprüfung aller 10.000+ Projekte ist aufgrund der API-Limits nicht möglich. Daher wurde eine </w:t>
      </w:r>
      <w:r w:rsidR="007D6ADE" w:rsidRPr="007D6ADE">
        <w:rPr>
          <w:rFonts w:ascii="Arial" w:hAnsi="Arial" w:cs="Arial"/>
          <w:b/>
          <w:bCs/>
          <w:lang w:val="de-DE"/>
        </w:rPr>
        <w:t>Rolling-Update-Strategie</w:t>
      </w:r>
      <w:r w:rsidR="007D6ADE" w:rsidRPr="007D6ADE">
        <w:rPr>
          <w:rFonts w:ascii="Arial" w:hAnsi="Arial" w:cs="Arial"/>
          <w:lang w:val="de-DE"/>
        </w:rPr>
        <w:t> implementiert, die in einem separaten Cron-Job (</w:t>
      </w:r>
      <w:proofErr w:type="spellStart"/>
      <w:r w:rsidR="007D6ADE" w:rsidRPr="007D6ADE">
        <w:rPr>
          <w:rFonts w:ascii="Arial" w:hAnsi="Arial" w:cs="Arial"/>
          <w:lang w:val="de-DE"/>
        </w:rPr>
        <w:t>syncRefresh</w:t>
      </w:r>
      <w:proofErr w:type="spellEnd"/>
      <w:r w:rsidR="007D6ADE" w:rsidRPr="007D6ADE">
        <w:rPr>
          <w:rFonts w:ascii="Arial" w:hAnsi="Arial" w:cs="Arial"/>
          <w:lang w:val="de-DE"/>
        </w:rPr>
        <w:t>) läuft:</w:t>
      </w:r>
    </w:p>
    <w:p w14:paraId="64F362D0" w14:textId="77777777" w:rsidR="007D6ADE" w:rsidRPr="007D6ADE" w:rsidRDefault="007D6ADE" w:rsidP="007D6ADE">
      <w:pPr>
        <w:numPr>
          <w:ilvl w:val="0"/>
          <w:numId w:val="7"/>
        </w:numPr>
        <w:rPr>
          <w:rFonts w:ascii="Arial" w:hAnsi="Arial" w:cs="Arial"/>
          <w:lang w:val="de-DE"/>
        </w:rPr>
      </w:pPr>
      <w:r w:rsidRPr="007D6ADE">
        <w:rPr>
          <w:rFonts w:ascii="Arial" w:hAnsi="Arial" w:cs="Arial"/>
          <w:b/>
          <w:bCs/>
          <w:lang w:val="de-DE"/>
        </w:rPr>
        <w:t>Intelligentes Queue-System:</w:t>
      </w:r>
      <w:r w:rsidRPr="007D6ADE">
        <w:rPr>
          <w:rFonts w:ascii="Arial" w:hAnsi="Arial" w:cs="Arial"/>
          <w:lang w:val="de-DE"/>
        </w:rPr>
        <w:t> Statt alle Projekte gleichzeitig zu prüfen, priorisiert der Algorithmus jene Projekte, deren letzte Detail-Aktualisierung (</w:t>
      </w:r>
      <w:proofErr w:type="spellStart"/>
      <w:r w:rsidRPr="007D6ADE">
        <w:rPr>
          <w:rFonts w:ascii="Arial" w:hAnsi="Arial" w:cs="Arial"/>
          <w:lang w:val="de-DE"/>
        </w:rPr>
        <w:t>detail_fetched_at</w:t>
      </w:r>
      <w:proofErr w:type="spellEnd"/>
      <w:r w:rsidRPr="007D6ADE">
        <w:rPr>
          <w:rFonts w:ascii="Arial" w:hAnsi="Arial" w:cs="Arial"/>
          <w:lang w:val="de-DE"/>
        </w:rPr>
        <w:t>) am längsten zurückliegt. Projekte "altern" und rutschen automatisch in der Warteschlange nach oben.</w:t>
      </w:r>
    </w:p>
    <w:p w14:paraId="6822AF36" w14:textId="77777777" w:rsidR="007D6ADE" w:rsidRPr="007D6ADE" w:rsidRDefault="007D6ADE" w:rsidP="007D6ADE">
      <w:pPr>
        <w:numPr>
          <w:ilvl w:val="0"/>
          <w:numId w:val="8"/>
        </w:numPr>
        <w:rPr>
          <w:rFonts w:ascii="Arial" w:hAnsi="Arial" w:cs="Arial"/>
          <w:lang w:val="de-DE"/>
        </w:rPr>
      </w:pPr>
      <w:r w:rsidRPr="007D6ADE">
        <w:rPr>
          <w:rFonts w:ascii="Arial" w:hAnsi="Arial" w:cs="Arial"/>
          <w:b/>
          <w:bCs/>
          <w:lang w:val="de-DE"/>
        </w:rPr>
        <w:t>Konfigurierbare Zyklen (</w:t>
      </w:r>
      <w:proofErr w:type="spellStart"/>
      <w:r w:rsidRPr="007D6ADE">
        <w:rPr>
          <w:rFonts w:ascii="Arial" w:hAnsi="Arial" w:cs="Arial"/>
          <w:b/>
          <w:bCs/>
          <w:lang w:val="de-DE"/>
        </w:rPr>
        <w:t>detail_max_age_hours</w:t>
      </w:r>
      <w:proofErr w:type="spellEnd"/>
      <w:r w:rsidRPr="007D6ADE">
        <w:rPr>
          <w:rFonts w:ascii="Arial" w:hAnsi="Arial" w:cs="Arial"/>
          <w:b/>
          <w:bCs/>
          <w:lang w:val="de-DE"/>
        </w:rPr>
        <w:t>):</w:t>
      </w:r>
      <w:r w:rsidRPr="007D6ADE">
        <w:rPr>
          <w:rFonts w:ascii="Arial" w:hAnsi="Arial" w:cs="Arial"/>
          <w:lang w:val="de-DE"/>
        </w:rPr>
        <w:t> Ein Schwellenwert definiert, ab welchem Alter Projektdetails als veraltet gelten (Standard: 168 Stunden / 7 Tage). Dies stellt sicher, dass jedes aktive Projekt mindestens einmal wöchentlich auf den neuesten Stand gebracht wird, ohne Ressourcen zu verschwenden.</w:t>
      </w:r>
    </w:p>
    <w:p w14:paraId="15A888CE" w14:textId="77777777" w:rsidR="007D6ADE" w:rsidRPr="007D6ADE" w:rsidRDefault="007D6ADE" w:rsidP="007D6ADE">
      <w:pPr>
        <w:numPr>
          <w:ilvl w:val="0"/>
          <w:numId w:val="9"/>
        </w:numPr>
        <w:rPr>
          <w:rFonts w:ascii="Arial" w:hAnsi="Arial" w:cs="Arial"/>
          <w:lang w:val="de-DE"/>
        </w:rPr>
      </w:pPr>
      <w:r w:rsidRPr="007D6ADE">
        <w:rPr>
          <w:rFonts w:ascii="Arial" w:hAnsi="Arial" w:cs="Arial"/>
          <w:b/>
          <w:bCs/>
          <w:lang w:val="de-DE"/>
        </w:rPr>
        <w:t>Kapazitätsplanung (</w:t>
      </w:r>
      <w:proofErr w:type="spellStart"/>
      <w:r w:rsidRPr="007D6ADE">
        <w:rPr>
          <w:rFonts w:ascii="Arial" w:hAnsi="Arial" w:cs="Arial"/>
          <w:b/>
          <w:bCs/>
          <w:lang w:val="de-DE"/>
        </w:rPr>
        <w:t>refresh_limit</w:t>
      </w:r>
      <w:proofErr w:type="spellEnd"/>
      <w:r w:rsidRPr="007D6ADE">
        <w:rPr>
          <w:rFonts w:ascii="Arial" w:hAnsi="Arial" w:cs="Arial"/>
          <w:b/>
          <w:bCs/>
          <w:lang w:val="de-DE"/>
        </w:rPr>
        <w:t>):</w:t>
      </w:r>
      <w:r w:rsidRPr="007D6ADE">
        <w:rPr>
          <w:rFonts w:ascii="Arial" w:hAnsi="Arial" w:cs="Arial"/>
          <w:lang w:val="de-DE"/>
        </w:rPr>
        <w:t> Um die API-Stabilität zu gewährleisten, wird pro Durchlauf nur eine feste Anzahl an Projekten (z. B. 750) aktualisiert.</w:t>
      </w:r>
    </w:p>
    <w:p w14:paraId="7D9506AC" w14:textId="77777777" w:rsidR="007D6ADE" w:rsidRPr="007D6ADE" w:rsidRDefault="007D6ADE" w:rsidP="007D6ADE">
      <w:pPr>
        <w:numPr>
          <w:ilvl w:val="0"/>
          <w:numId w:val="10"/>
        </w:numPr>
        <w:rPr>
          <w:rFonts w:ascii="Arial" w:hAnsi="Arial" w:cs="Arial"/>
          <w:lang w:val="de-DE"/>
        </w:rPr>
      </w:pPr>
      <w:r w:rsidRPr="007D6ADE">
        <w:rPr>
          <w:rFonts w:ascii="Arial" w:hAnsi="Arial" w:cs="Arial"/>
          <w:i/>
          <w:iCs/>
          <w:lang w:val="de-DE"/>
        </w:rPr>
        <w:t>Berechnungsbeispiel:</w:t>
      </w:r>
      <w:r w:rsidRPr="007D6ADE">
        <w:rPr>
          <w:rFonts w:ascii="Arial" w:hAnsi="Arial" w:cs="Arial"/>
          <w:lang w:val="de-DE"/>
        </w:rPr>
        <w:t> Bei 6 Durchläufen pro Tag (alle 4h) à 750 Projekte können täglich 4.500 Projekte aktualisiert werden. Das ermöglicht die vollständige Aktualisierung einer Datenbank mit &gt;30.000 Projekten innerhalb eines Wochenzyklus.</w:t>
      </w:r>
    </w:p>
    <w:p w14:paraId="08AD1260" w14:textId="592DEB65" w:rsidR="005B1F3E" w:rsidRDefault="005B1F3E" w:rsidP="007D6ADE">
      <w:pPr>
        <w:rPr>
          <w:rFonts w:ascii="Arial" w:hAnsi="Arial" w:cs="Arial"/>
          <w:lang w:val="de-DE"/>
        </w:rPr>
      </w:pPr>
    </w:p>
    <w:p w14:paraId="4FFD2D6F" w14:textId="754A8C06" w:rsidR="00CB5457" w:rsidRPr="00340FD1" w:rsidRDefault="00CB5457" w:rsidP="00CB5457">
      <w:pPr>
        <w:pStyle w:val="berschrift2"/>
        <w:rPr>
          <w:rFonts w:ascii="Arial" w:hAnsi="Arial" w:cs="Arial"/>
        </w:rPr>
      </w:pPr>
      <w:bookmarkStart w:id="35" w:name="_Toc218100253"/>
      <w:r w:rsidRPr="00340FD1">
        <w:rPr>
          <w:rFonts w:ascii="Arial" w:hAnsi="Arial" w:cs="Arial"/>
          <w:lang w:val="de-DE"/>
        </w:rPr>
        <w:t xml:space="preserve">4.3 Datenhaltung in </w:t>
      </w:r>
      <w:proofErr w:type="spellStart"/>
      <w:r w:rsidRPr="00340FD1">
        <w:rPr>
          <w:rFonts w:ascii="Arial" w:hAnsi="Arial" w:cs="Arial"/>
          <w:lang w:val="de-DE"/>
        </w:rPr>
        <w:t>Supabase</w:t>
      </w:r>
      <w:bookmarkEnd w:id="35"/>
      <w:proofErr w:type="spellEnd"/>
    </w:p>
    <w:p w14:paraId="39AAF5FB" w14:textId="77777777" w:rsidR="00AC1326" w:rsidRPr="009B060A" w:rsidRDefault="00AC1326" w:rsidP="00701A47">
      <w:pPr>
        <w:rPr>
          <w:rFonts w:ascii="Arial" w:hAnsi="Arial" w:cs="Arial"/>
          <w:lang w:val="de-DE"/>
        </w:rPr>
      </w:pPr>
    </w:p>
    <w:p w14:paraId="7A41E56F" w14:textId="03545900" w:rsidR="00E06086" w:rsidRPr="009B060A" w:rsidRDefault="00E06086" w:rsidP="0018280C">
      <w:pPr>
        <w:rPr>
          <w:rFonts w:ascii="Arial" w:hAnsi="Arial" w:cs="Arial"/>
        </w:rPr>
      </w:pPr>
    </w:p>
    <w:p w14:paraId="6C5D54CA" w14:textId="77777777" w:rsidR="0018280C" w:rsidRPr="009B060A" w:rsidRDefault="006312D8" w:rsidP="0018280C">
      <w:pPr>
        <w:rPr>
          <w:rFonts w:ascii="Arial" w:hAnsi="Arial" w:cs="Arial"/>
        </w:rPr>
      </w:pPr>
      <w:r w:rsidRPr="009B060A">
        <w:rPr>
          <w:rFonts w:ascii="Arial" w:hAnsi="Arial" w:cs="Arial"/>
        </w:rPr>
        <w:pict w14:anchorId="19754AEA">
          <v:rect id="_x0000_i1025" style="width:0;height:1.5pt" o:hralign="center" o:hrstd="t" o:hr="t" fillcolor="#a0a0a0" stroked="f"/>
        </w:pict>
      </w:r>
    </w:p>
    <w:p w14:paraId="538AB1C2" w14:textId="33831AF5" w:rsidR="0018280C" w:rsidRPr="00293B59" w:rsidRDefault="00293B59" w:rsidP="00B91742">
      <w:pPr>
        <w:pStyle w:val="berschrift1"/>
        <w:rPr>
          <w:rFonts w:ascii="Arial" w:hAnsi="Arial" w:cs="Arial"/>
        </w:rPr>
      </w:pPr>
      <w:bookmarkStart w:id="36" w:name="_Toc218100254"/>
      <w:r w:rsidRPr="00293B59">
        <w:rPr>
          <w:rFonts w:ascii="Arial" w:hAnsi="Arial" w:cs="Arial"/>
        </w:rPr>
        <w:t>5</w:t>
      </w:r>
      <w:r w:rsidR="00B91742" w:rsidRPr="00293B59">
        <w:rPr>
          <w:rFonts w:ascii="Arial" w:hAnsi="Arial" w:cs="Arial"/>
        </w:rPr>
        <w:t>.</w:t>
      </w:r>
      <w:r w:rsidR="0018280C" w:rsidRPr="00293B59">
        <w:rPr>
          <w:rFonts w:ascii="Arial" w:hAnsi="Arial" w:cs="Arial"/>
        </w:rPr>
        <w:t xml:space="preserve"> </w:t>
      </w:r>
      <w:proofErr w:type="spellStart"/>
      <w:r w:rsidR="0018280C" w:rsidRPr="00293B59">
        <w:rPr>
          <w:rFonts w:ascii="Arial" w:hAnsi="Arial" w:cs="Arial"/>
        </w:rPr>
        <w:t>Machine</w:t>
      </w:r>
      <w:proofErr w:type="spellEnd"/>
      <w:r w:rsidR="0018280C" w:rsidRPr="00293B59">
        <w:rPr>
          <w:rFonts w:ascii="Arial" w:hAnsi="Arial" w:cs="Arial"/>
        </w:rPr>
        <w:t xml:space="preserve"> Learning </w:t>
      </w:r>
      <w:r w:rsidRPr="00293B59">
        <w:rPr>
          <w:rFonts w:ascii="Arial" w:hAnsi="Arial" w:cs="Arial"/>
        </w:rPr>
        <w:t>&amp; Intelligenz</w:t>
      </w:r>
      <w:bookmarkEnd w:id="36"/>
    </w:p>
    <w:p w14:paraId="01B3CC81" w14:textId="378A6F8A" w:rsidR="0D247F74" w:rsidRPr="009B060A" w:rsidRDefault="0D247F74" w:rsidP="0D247F74">
      <w:pPr>
        <w:rPr>
          <w:rFonts w:ascii="Arial" w:hAnsi="Arial" w:cs="Arial"/>
          <w:highlight w:val="yellow"/>
        </w:rPr>
      </w:pPr>
    </w:p>
    <w:p w14:paraId="3E15E84A" w14:textId="77777777" w:rsidR="0018280C" w:rsidRPr="009B060A" w:rsidRDefault="006312D8" w:rsidP="0018280C">
      <w:pPr>
        <w:rPr>
          <w:rFonts w:ascii="Arial" w:hAnsi="Arial" w:cs="Arial"/>
        </w:rPr>
      </w:pPr>
      <w:r w:rsidRPr="009B060A">
        <w:rPr>
          <w:rFonts w:ascii="Arial" w:hAnsi="Arial" w:cs="Arial"/>
        </w:rPr>
        <w:pict w14:anchorId="43C7B984">
          <v:rect id="_x0000_i1026" style="width:0;height:1.5pt" o:hralign="center" o:hrstd="t" o:hr="t" fillcolor="#a0a0a0" stroked="f"/>
        </w:pict>
      </w:r>
    </w:p>
    <w:p w14:paraId="697D24F0" w14:textId="67D19509" w:rsidR="0018280C" w:rsidRPr="009B060A" w:rsidRDefault="00AD780B" w:rsidP="00B91742">
      <w:pPr>
        <w:pStyle w:val="berschrift1"/>
        <w:rPr>
          <w:rFonts w:ascii="Arial" w:hAnsi="Arial" w:cs="Arial"/>
          <w:highlight w:val="cyan"/>
        </w:rPr>
      </w:pPr>
      <w:bookmarkStart w:id="37" w:name="_Toc218100255"/>
      <w:r>
        <w:rPr>
          <w:rFonts w:ascii="Arial" w:hAnsi="Arial" w:cs="Arial"/>
          <w:highlight w:val="cyan"/>
        </w:rPr>
        <w:lastRenderedPageBreak/>
        <w:t>6</w:t>
      </w:r>
      <w:r w:rsidR="00B91742" w:rsidRPr="009B060A">
        <w:rPr>
          <w:rFonts w:ascii="Arial" w:hAnsi="Arial" w:cs="Arial"/>
          <w:highlight w:val="cyan"/>
        </w:rPr>
        <w:t>.</w:t>
      </w:r>
      <w:r w:rsidR="0018280C" w:rsidRPr="009B060A">
        <w:rPr>
          <w:rFonts w:ascii="Arial" w:hAnsi="Arial" w:cs="Arial"/>
          <w:highlight w:val="cyan"/>
        </w:rPr>
        <w:t xml:space="preserve"> Web-Applikation</w:t>
      </w:r>
      <w:bookmarkEnd w:id="37"/>
      <w:r w:rsidR="0018280C" w:rsidRPr="009B060A">
        <w:rPr>
          <w:rFonts w:ascii="Arial" w:hAnsi="Arial" w:cs="Arial"/>
          <w:highlight w:val="cyan"/>
        </w:rPr>
        <w:t xml:space="preserve"> </w:t>
      </w:r>
    </w:p>
    <w:p w14:paraId="0893900C" w14:textId="79CF88FD" w:rsidR="0018280C" w:rsidRPr="009B060A" w:rsidRDefault="00AD780B" w:rsidP="1FF7EA42">
      <w:pPr>
        <w:pStyle w:val="berschrift2"/>
        <w:rPr>
          <w:rFonts w:ascii="Arial" w:hAnsi="Arial" w:cs="Arial"/>
        </w:rPr>
      </w:pPr>
      <w:bookmarkStart w:id="38" w:name="_Toc218100256"/>
      <w:r>
        <w:rPr>
          <w:rFonts w:ascii="Arial" w:hAnsi="Arial" w:cs="Arial"/>
        </w:rPr>
        <w:t>6</w:t>
      </w:r>
      <w:r w:rsidR="389CFEC2" w:rsidRPr="510AA0F3">
        <w:rPr>
          <w:rFonts w:ascii="Arial" w:hAnsi="Arial" w:cs="Arial"/>
        </w:rPr>
        <w:t xml:space="preserve">.1 </w:t>
      </w:r>
      <w:r w:rsidR="6E853E96" w:rsidRPr="009B060A">
        <w:rPr>
          <w:rFonts w:ascii="Arial" w:hAnsi="Arial" w:cs="Arial"/>
        </w:rPr>
        <w:t>Entwicklung der Webapplikation</w:t>
      </w:r>
      <w:bookmarkEnd w:id="38"/>
    </w:p>
    <w:p w14:paraId="40A2B4F2" w14:textId="6955BF0A" w:rsidR="0018280C" w:rsidRPr="009B060A" w:rsidRDefault="5D9340D5" w:rsidP="70159A88">
      <w:pPr>
        <w:spacing w:before="240" w:after="240"/>
        <w:rPr>
          <w:rFonts w:ascii="Arial" w:hAnsi="Arial" w:cs="Arial"/>
        </w:rPr>
      </w:pPr>
      <w:r w:rsidRPr="009B060A">
        <w:rPr>
          <w:rFonts w:ascii="Arial" w:eastAsia="Aptos" w:hAnsi="Arial" w:cs="Arial"/>
        </w:rPr>
        <w:t xml:space="preserve">Die Webapplikation wurde mit dem Python-Framework </w:t>
      </w:r>
      <w:proofErr w:type="spellStart"/>
      <w:r w:rsidRPr="009B060A">
        <w:rPr>
          <w:rFonts w:ascii="Arial" w:eastAsia="Aptos" w:hAnsi="Arial" w:cs="Arial"/>
          <w:b/>
          <w:bCs/>
        </w:rPr>
        <w:t>Flask</w:t>
      </w:r>
      <w:proofErr w:type="spellEnd"/>
      <w:r w:rsidRPr="009B060A">
        <w:rPr>
          <w:rFonts w:ascii="Arial" w:eastAsia="Aptos" w:hAnsi="Arial" w:cs="Arial"/>
        </w:rPr>
        <w:t xml:space="preserve"> entwickelt. Der Entwicklungsprozess gliederte sich in mehrere klar </w:t>
      </w:r>
      <w:r w:rsidR="6E853E96" w:rsidRPr="009B060A">
        <w:rPr>
          <w:rFonts w:ascii="Arial" w:eastAsia="Aptos" w:hAnsi="Arial" w:cs="Arial"/>
        </w:rPr>
        <w:t>definierten Schritte.</w:t>
      </w:r>
      <w:r w:rsidRPr="009B060A">
        <w:rPr>
          <w:rFonts w:ascii="Arial" w:eastAsia="Aptos" w:hAnsi="Arial" w:cs="Arial"/>
        </w:rPr>
        <w:t xml:space="preserve"> Zunächst erfolgte die Backend-Entwicklung, bei der sämtliche </w:t>
      </w:r>
      <w:proofErr w:type="spellStart"/>
      <w:r w:rsidRPr="009B060A">
        <w:rPr>
          <w:rFonts w:ascii="Arial" w:eastAsia="Aptos" w:hAnsi="Arial" w:cs="Arial"/>
        </w:rPr>
        <w:t>Flask</w:t>
      </w:r>
      <w:proofErr w:type="spellEnd"/>
      <w:r w:rsidRPr="009B060A">
        <w:rPr>
          <w:rFonts w:ascii="Arial" w:eastAsia="Aptos" w:hAnsi="Arial" w:cs="Arial"/>
        </w:rPr>
        <w:t xml:space="preserve">-Routen sowie die benötigten API-Endpoints implementiert wurden. Anschliessend wurde die Datenbankanbindung realisiert, indem die </w:t>
      </w:r>
      <w:proofErr w:type="spellStart"/>
      <w:r w:rsidRPr="009B060A">
        <w:rPr>
          <w:rFonts w:ascii="Arial" w:eastAsia="Aptos" w:hAnsi="Arial" w:cs="Arial"/>
        </w:rPr>
        <w:t>Supabase</w:t>
      </w:r>
      <w:proofErr w:type="spellEnd"/>
      <w:r w:rsidRPr="009B060A">
        <w:rPr>
          <w:rFonts w:ascii="Arial" w:eastAsia="Aptos" w:hAnsi="Arial" w:cs="Arial"/>
        </w:rPr>
        <w:t>-Client-Funktionen zur Kommunikation mit der PostgreSQL-Datenbank eingebunden wurden.</w:t>
      </w:r>
    </w:p>
    <w:p w14:paraId="079158EB" w14:textId="5A04CE7B" w:rsidR="0018280C" w:rsidRPr="009B060A" w:rsidRDefault="5D9340D5" w:rsidP="008E23D8">
      <w:pPr>
        <w:spacing w:before="240" w:after="240"/>
        <w:rPr>
          <w:rFonts w:ascii="Arial" w:hAnsi="Arial" w:cs="Arial"/>
        </w:rPr>
      </w:pPr>
      <w:r w:rsidRPr="009B060A">
        <w:rPr>
          <w:rFonts w:ascii="Arial" w:eastAsia="Aptos" w:hAnsi="Arial" w:cs="Arial"/>
        </w:rPr>
        <w:t xml:space="preserve">Parallel dazu wurde das Frontend umgesetzt. Die Benutzeroberfläche besteht aus HTML-Templates, die mit CSS gestaltet und durch JavaScript ergänzt wurden, um eine interaktive Nutzung zu ermöglichen. Abschliessend wurde die Applikation auf </w:t>
      </w:r>
      <w:r w:rsidRPr="009B060A">
        <w:rPr>
          <w:rFonts w:ascii="Arial" w:eastAsia="Aptos" w:hAnsi="Arial" w:cs="Arial"/>
          <w:b/>
          <w:bCs/>
        </w:rPr>
        <w:t>Render.com</w:t>
      </w:r>
      <w:r w:rsidRPr="009B060A">
        <w:rPr>
          <w:rFonts w:ascii="Arial" w:eastAsia="Aptos" w:hAnsi="Arial" w:cs="Arial"/>
        </w:rPr>
        <w:t xml:space="preserve"> </w:t>
      </w:r>
      <w:proofErr w:type="spellStart"/>
      <w:r w:rsidRPr="009B060A">
        <w:rPr>
          <w:rFonts w:ascii="Arial" w:eastAsia="Aptos" w:hAnsi="Arial" w:cs="Arial"/>
        </w:rPr>
        <w:t>deployed</w:t>
      </w:r>
      <w:proofErr w:type="spellEnd"/>
      <w:r w:rsidRPr="009B060A">
        <w:rPr>
          <w:rFonts w:ascii="Arial" w:eastAsia="Aptos" w:hAnsi="Arial" w:cs="Arial"/>
        </w:rPr>
        <w:t>, sodass sie öffentlich erreichbar ist</w:t>
      </w:r>
    </w:p>
    <w:p w14:paraId="393F0318" w14:textId="15972F94" w:rsidR="0018280C" w:rsidRPr="009B060A" w:rsidRDefault="0018280C" w:rsidP="1FF7EA42">
      <w:pPr>
        <w:spacing w:before="240" w:after="240"/>
        <w:rPr>
          <w:rFonts w:ascii="Arial" w:eastAsia="Aptos" w:hAnsi="Arial" w:cs="Arial"/>
        </w:rPr>
      </w:pPr>
    </w:p>
    <w:p w14:paraId="153BECD1" w14:textId="5D6402C4" w:rsidR="0018280C" w:rsidRPr="009B060A" w:rsidRDefault="00AD780B" w:rsidP="1FF7EA42">
      <w:pPr>
        <w:pStyle w:val="berschrift3"/>
        <w:spacing w:before="281" w:after="281"/>
        <w:rPr>
          <w:rFonts w:ascii="Arial" w:eastAsia="Aptos" w:hAnsi="Arial" w:cs="Arial"/>
        </w:rPr>
      </w:pPr>
      <w:bookmarkStart w:id="39" w:name="_Toc218100257"/>
      <w:r>
        <w:rPr>
          <w:rFonts w:ascii="Arial" w:eastAsia="Aptos" w:hAnsi="Arial" w:cs="Arial"/>
        </w:rPr>
        <w:t>6</w:t>
      </w:r>
      <w:r w:rsidR="3F478BA1" w:rsidRPr="510AA0F3">
        <w:rPr>
          <w:rFonts w:ascii="Arial" w:eastAsia="Aptos" w:hAnsi="Arial" w:cs="Arial"/>
        </w:rPr>
        <w:t xml:space="preserve">.1.1 </w:t>
      </w:r>
      <w:r w:rsidR="6E853E96" w:rsidRPr="009B060A">
        <w:rPr>
          <w:rFonts w:ascii="Arial" w:eastAsia="Aptos" w:hAnsi="Arial" w:cs="Arial"/>
        </w:rPr>
        <w:t xml:space="preserve">Webapplikation: SAJF </w:t>
      </w:r>
      <w:proofErr w:type="spellStart"/>
      <w:r w:rsidR="6E853E96" w:rsidRPr="009B060A">
        <w:rPr>
          <w:rFonts w:ascii="Arial" w:eastAsia="Aptos" w:hAnsi="Arial" w:cs="Arial"/>
        </w:rPr>
        <w:t>Strategies</w:t>
      </w:r>
      <w:bookmarkEnd w:id="39"/>
      <w:proofErr w:type="spellEnd"/>
    </w:p>
    <w:p w14:paraId="49CCC765" w14:textId="386E9115" w:rsidR="0018280C" w:rsidRPr="009B060A" w:rsidRDefault="6E853E96" w:rsidP="1FF7EA42">
      <w:pPr>
        <w:spacing w:before="240" w:after="240"/>
        <w:rPr>
          <w:rFonts w:ascii="Arial" w:hAnsi="Arial" w:cs="Arial"/>
        </w:rPr>
      </w:pPr>
      <w:r w:rsidRPr="009B060A">
        <w:rPr>
          <w:rFonts w:ascii="Arial" w:eastAsia="Aptos" w:hAnsi="Arial" w:cs="Arial"/>
        </w:rPr>
        <w:t xml:space="preserve">Als Resultat entstand die B2B-Webapplikation </w:t>
      </w:r>
      <w:r w:rsidRPr="009B060A">
        <w:rPr>
          <w:rFonts w:ascii="Arial" w:eastAsia="Aptos" w:hAnsi="Arial" w:cs="Arial"/>
          <w:b/>
          <w:bCs/>
        </w:rPr>
        <w:t xml:space="preserve">SAJF </w:t>
      </w:r>
      <w:proofErr w:type="spellStart"/>
      <w:r w:rsidRPr="009B060A">
        <w:rPr>
          <w:rFonts w:ascii="Arial" w:eastAsia="Aptos" w:hAnsi="Arial" w:cs="Arial"/>
          <w:b/>
          <w:bCs/>
        </w:rPr>
        <w:t>Strategies</w:t>
      </w:r>
      <w:proofErr w:type="spellEnd"/>
      <w:r w:rsidRPr="009B060A">
        <w:rPr>
          <w:rFonts w:ascii="Arial" w:eastAsia="Aptos" w:hAnsi="Arial" w:cs="Arial"/>
        </w:rPr>
        <w:t xml:space="preserve">, welche Schweizer Unternehmen dabei unterstützt, relevante öffentliche Ausschreibungen von </w:t>
      </w:r>
      <w:r w:rsidRPr="009B060A">
        <w:rPr>
          <w:rFonts w:ascii="Arial" w:eastAsia="Aptos" w:hAnsi="Arial" w:cs="Arial"/>
          <w:b/>
          <w:bCs/>
        </w:rPr>
        <w:t>simap.ch</w:t>
      </w:r>
      <w:r w:rsidRPr="009B060A">
        <w:rPr>
          <w:rFonts w:ascii="Arial" w:eastAsia="Aptos" w:hAnsi="Arial" w:cs="Arial"/>
        </w:rPr>
        <w:t xml:space="preserve"> effizient zu finden. Die Plattform bietet eine kostenlose Version mit grundlegenden Such- und Filterfunktionen sowie eine Pro-Version, welche zusätzliche </w:t>
      </w:r>
      <w:r w:rsidRPr="009B060A">
        <w:rPr>
          <w:rFonts w:ascii="Arial" w:eastAsia="Aptos" w:hAnsi="Arial" w:cs="Arial"/>
          <w:b/>
          <w:bCs/>
        </w:rPr>
        <w:t>ML-basierte Empfehlungen</w:t>
      </w:r>
      <w:r w:rsidRPr="009B060A">
        <w:rPr>
          <w:rFonts w:ascii="Arial" w:eastAsia="Aptos" w:hAnsi="Arial" w:cs="Arial"/>
        </w:rPr>
        <w:t xml:space="preserve"> bereitstellt.</w:t>
      </w:r>
    </w:p>
    <w:p w14:paraId="21F5E101" w14:textId="21202C72" w:rsidR="0018280C" w:rsidRPr="009B060A" w:rsidRDefault="0018280C" w:rsidP="0018280C">
      <w:pPr>
        <w:rPr>
          <w:rFonts w:ascii="Arial" w:hAnsi="Arial" w:cs="Arial"/>
        </w:rPr>
      </w:pPr>
    </w:p>
    <w:p w14:paraId="698ED1C6" w14:textId="6602D158" w:rsidR="0018280C" w:rsidRPr="009B060A" w:rsidRDefault="00AD780B" w:rsidP="1FF7EA42">
      <w:pPr>
        <w:pStyle w:val="berschrift3"/>
        <w:rPr>
          <w:rFonts w:ascii="Arial" w:hAnsi="Arial" w:cs="Arial"/>
        </w:rPr>
      </w:pPr>
      <w:bookmarkStart w:id="40" w:name="_Toc218100258"/>
      <w:r>
        <w:rPr>
          <w:rFonts w:ascii="Arial" w:hAnsi="Arial" w:cs="Arial"/>
        </w:rPr>
        <w:t>6</w:t>
      </w:r>
      <w:r w:rsidR="6FB07A9B" w:rsidRPr="510AA0F3">
        <w:rPr>
          <w:rFonts w:ascii="Arial" w:hAnsi="Arial" w:cs="Arial"/>
        </w:rPr>
        <w:t xml:space="preserve">.1.2 </w:t>
      </w:r>
      <w:r w:rsidR="6E853E96" w:rsidRPr="009B060A">
        <w:rPr>
          <w:rFonts w:ascii="Arial" w:hAnsi="Arial" w:cs="Arial"/>
        </w:rPr>
        <w:t>Verwendete Technologien</w:t>
      </w:r>
      <w:bookmarkEnd w:id="40"/>
    </w:p>
    <w:p w14:paraId="1EFC7526" w14:textId="3C752461" w:rsidR="0018280C" w:rsidRPr="009B060A" w:rsidRDefault="6E853E96" w:rsidP="1FF7EA42">
      <w:pPr>
        <w:spacing w:before="240" w:after="240"/>
        <w:rPr>
          <w:rFonts w:ascii="Arial" w:hAnsi="Arial" w:cs="Arial"/>
        </w:rPr>
      </w:pPr>
      <w:r w:rsidRPr="009B060A">
        <w:rPr>
          <w:rFonts w:ascii="Arial" w:eastAsia="Aptos" w:hAnsi="Arial" w:cs="Arial"/>
        </w:rPr>
        <w:t>Für die Umsetzung wurden folgende Technologien eingesetzt:</w:t>
      </w:r>
    </w:p>
    <w:p w14:paraId="76BBBF0E" w14:textId="098E2173" w:rsidR="0018280C" w:rsidRPr="009B060A" w:rsidRDefault="6E853E96" w:rsidP="00F608E5">
      <w:pPr>
        <w:pStyle w:val="Listenabsatz"/>
        <w:numPr>
          <w:ilvl w:val="0"/>
          <w:numId w:val="3"/>
        </w:numPr>
        <w:spacing w:before="240" w:after="240"/>
        <w:rPr>
          <w:rFonts w:ascii="Arial" w:eastAsia="Aptos" w:hAnsi="Arial" w:cs="Arial"/>
        </w:rPr>
      </w:pPr>
      <w:r w:rsidRPr="009B060A">
        <w:rPr>
          <w:rFonts w:ascii="Arial" w:eastAsia="Aptos" w:hAnsi="Arial" w:cs="Arial"/>
          <w:b/>
          <w:bCs/>
        </w:rPr>
        <w:t>Backend:</w:t>
      </w:r>
      <w:r w:rsidRPr="009B060A">
        <w:rPr>
          <w:rFonts w:ascii="Arial" w:eastAsia="Aptos" w:hAnsi="Arial" w:cs="Arial"/>
        </w:rPr>
        <w:t xml:space="preserve"> Python </w:t>
      </w:r>
      <w:proofErr w:type="spellStart"/>
      <w:r w:rsidRPr="009B060A">
        <w:rPr>
          <w:rFonts w:ascii="Arial" w:eastAsia="Aptos" w:hAnsi="Arial" w:cs="Arial"/>
        </w:rPr>
        <w:t>Flask</w:t>
      </w:r>
      <w:proofErr w:type="spellEnd"/>
      <w:r w:rsidRPr="009B060A">
        <w:rPr>
          <w:rFonts w:ascii="Arial" w:eastAsia="Aptos" w:hAnsi="Arial" w:cs="Arial"/>
        </w:rPr>
        <w:t>, da es einfach zu erlernen ist und sich gut für kleinere bis mittlere Webapplikationen eignet.</w:t>
      </w:r>
    </w:p>
    <w:p w14:paraId="140CC50A" w14:textId="795CC7D9" w:rsidR="0018280C" w:rsidRPr="009B060A" w:rsidRDefault="6E853E96" w:rsidP="00F608E5">
      <w:pPr>
        <w:pStyle w:val="Listenabsatz"/>
        <w:numPr>
          <w:ilvl w:val="0"/>
          <w:numId w:val="3"/>
        </w:numPr>
        <w:spacing w:before="240" w:after="240"/>
        <w:rPr>
          <w:rFonts w:ascii="Arial" w:eastAsia="Aptos" w:hAnsi="Arial" w:cs="Arial"/>
        </w:rPr>
      </w:pPr>
      <w:r w:rsidRPr="009B060A">
        <w:rPr>
          <w:rFonts w:ascii="Arial" w:eastAsia="Aptos" w:hAnsi="Arial" w:cs="Arial"/>
          <w:b/>
          <w:bCs/>
        </w:rPr>
        <w:t>Datenbank:</w:t>
      </w:r>
      <w:r w:rsidRPr="009B060A">
        <w:rPr>
          <w:rFonts w:ascii="Arial" w:eastAsia="Aptos" w:hAnsi="Arial" w:cs="Arial"/>
        </w:rPr>
        <w:t xml:space="preserve"> </w:t>
      </w:r>
      <w:proofErr w:type="spellStart"/>
      <w:r w:rsidRPr="009B060A">
        <w:rPr>
          <w:rFonts w:ascii="Arial" w:eastAsia="Aptos" w:hAnsi="Arial" w:cs="Arial"/>
        </w:rPr>
        <w:t>Supabase</w:t>
      </w:r>
      <w:proofErr w:type="spellEnd"/>
      <w:r w:rsidRPr="009B060A">
        <w:rPr>
          <w:rFonts w:ascii="Arial" w:eastAsia="Aptos" w:hAnsi="Arial" w:cs="Arial"/>
        </w:rPr>
        <w:t xml:space="preserve"> (PostgreSQL), da es eine gehostete Datenbank mit integrierter API bietet.</w:t>
      </w:r>
    </w:p>
    <w:p w14:paraId="43BCBB9F" w14:textId="549564B5" w:rsidR="0018280C" w:rsidRPr="009B060A" w:rsidRDefault="6E853E96" w:rsidP="00F608E5">
      <w:pPr>
        <w:pStyle w:val="Listenabsatz"/>
        <w:numPr>
          <w:ilvl w:val="0"/>
          <w:numId w:val="3"/>
        </w:numPr>
        <w:spacing w:before="240" w:after="240"/>
        <w:rPr>
          <w:rFonts w:ascii="Arial" w:eastAsia="Aptos" w:hAnsi="Arial" w:cs="Arial"/>
        </w:rPr>
      </w:pPr>
      <w:r w:rsidRPr="009B060A">
        <w:rPr>
          <w:rFonts w:ascii="Arial" w:eastAsia="Aptos" w:hAnsi="Arial" w:cs="Arial"/>
          <w:b/>
          <w:bCs/>
        </w:rPr>
        <w:t>Frontend:</w:t>
      </w:r>
      <w:r w:rsidRPr="009B060A">
        <w:rPr>
          <w:rFonts w:ascii="Arial" w:eastAsia="Aptos" w:hAnsi="Arial" w:cs="Arial"/>
        </w:rPr>
        <w:t xml:space="preserve"> HTML, CSS und JavaScript, um bewusst auf zusätzliche Frameworks zu verzichten und die Komplexität gering zu halten.</w:t>
      </w:r>
    </w:p>
    <w:p w14:paraId="41D0B9E9" w14:textId="28752F1C" w:rsidR="0018280C" w:rsidRPr="009B060A" w:rsidRDefault="6E853E96" w:rsidP="00F608E5">
      <w:pPr>
        <w:pStyle w:val="Listenabsatz"/>
        <w:numPr>
          <w:ilvl w:val="0"/>
          <w:numId w:val="3"/>
        </w:numPr>
        <w:spacing w:before="240" w:after="240"/>
        <w:rPr>
          <w:rFonts w:ascii="Arial" w:eastAsia="Aptos" w:hAnsi="Arial" w:cs="Arial"/>
        </w:rPr>
      </w:pPr>
      <w:r w:rsidRPr="009B060A">
        <w:rPr>
          <w:rFonts w:ascii="Arial" w:eastAsia="Aptos" w:hAnsi="Arial" w:cs="Arial"/>
          <w:b/>
          <w:bCs/>
        </w:rPr>
        <w:t>Hosting:</w:t>
      </w:r>
      <w:r w:rsidRPr="009B060A">
        <w:rPr>
          <w:rFonts w:ascii="Arial" w:eastAsia="Aptos" w:hAnsi="Arial" w:cs="Arial"/>
        </w:rPr>
        <w:t xml:space="preserve"> Render.com, da kostenloses Hosting sowie eine direkte GitHub-Integration möglich sind.</w:t>
      </w:r>
    </w:p>
    <w:p w14:paraId="4C85D9DE" w14:textId="71C9D7B2" w:rsidR="0018280C" w:rsidRPr="009B060A" w:rsidRDefault="00AD780B" w:rsidP="1FF7EA42">
      <w:pPr>
        <w:pStyle w:val="berschrift3"/>
        <w:rPr>
          <w:rFonts w:ascii="Arial" w:eastAsia="Aptos" w:hAnsi="Arial" w:cs="Arial"/>
          <w:b/>
          <w:bCs/>
          <w:sz w:val="36"/>
          <w:szCs w:val="36"/>
        </w:rPr>
      </w:pPr>
      <w:bookmarkStart w:id="41" w:name="_Toc218100259"/>
      <w:r>
        <w:rPr>
          <w:rFonts w:ascii="Arial" w:hAnsi="Arial" w:cs="Arial"/>
        </w:rPr>
        <w:t>6</w:t>
      </w:r>
      <w:r w:rsidR="5FCCCA15" w:rsidRPr="510AA0F3">
        <w:rPr>
          <w:rFonts w:ascii="Arial" w:hAnsi="Arial" w:cs="Arial"/>
        </w:rPr>
        <w:t xml:space="preserve">.1.3 </w:t>
      </w:r>
      <w:r w:rsidR="32E9E76A" w:rsidRPr="009B060A">
        <w:rPr>
          <w:rFonts w:ascii="Arial" w:hAnsi="Arial" w:cs="Arial"/>
        </w:rPr>
        <w:t>S</w:t>
      </w:r>
      <w:r w:rsidR="6E853E96" w:rsidRPr="009B060A">
        <w:rPr>
          <w:rFonts w:ascii="Arial" w:hAnsi="Arial" w:cs="Arial"/>
        </w:rPr>
        <w:t>truktur</w:t>
      </w:r>
      <w:bookmarkEnd w:id="41"/>
    </w:p>
    <w:p w14:paraId="684B2748" w14:textId="6B657DEC" w:rsidR="0018280C" w:rsidRPr="009B060A" w:rsidRDefault="6E853E96" w:rsidP="1FF7EA42">
      <w:pPr>
        <w:spacing w:before="240" w:after="240"/>
        <w:rPr>
          <w:rFonts w:ascii="Arial" w:hAnsi="Arial" w:cs="Arial"/>
        </w:rPr>
      </w:pPr>
      <w:r w:rsidRPr="009B060A">
        <w:rPr>
          <w:rFonts w:ascii="Arial" w:eastAsia="Aptos" w:hAnsi="Arial" w:cs="Arial"/>
        </w:rPr>
        <w:t xml:space="preserve">Die Webapplikation ist klar strukturiert und besteht aus mehreren zentralen Dateien. Die Datei </w:t>
      </w:r>
      <w:r w:rsidRPr="009B060A">
        <w:rPr>
          <w:rFonts w:ascii="Arial" w:eastAsia="Aptos" w:hAnsi="Arial" w:cs="Arial"/>
          <w:b/>
          <w:bCs/>
        </w:rPr>
        <w:t>app.py</w:t>
      </w:r>
      <w:r w:rsidRPr="009B060A">
        <w:rPr>
          <w:rFonts w:ascii="Arial" w:eastAsia="Aptos" w:hAnsi="Arial" w:cs="Arial"/>
        </w:rPr>
        <w:t xml:space="preserve"> bildet den Einstiegspunkt der Applikation, startet den </w:t>
      </w:r>
      <w:proofErr w:type="spellStart"/>
      <w:r w:rsidRPr="009B060A">
        <w:rPr>
          <w:rFonts w:ascii="Arial" w:eastAsia="Aptos" w:hAnsi="Arial" w:cs="Arial"/>
        </w:rPr>
        <w:t>Flask</w:t>
      </w:r>
      <w:proofErr w:type="spellEnd"/>
      <w:r w:rsidRPr="009B060A">
        <w:rPr>
          <w:rFonts w:ascii="Arial" w:eastAsia="Aptos" w:hAnsi="Arial" w:cs="Arial"/>
        </w:rPr>
        <w:t xml:space="preserve">-Server und definiert alle Routen. In der Datei </w:t>
      </w:r>
      <w:r w:rsidRPr="009B060A">
        <w:rPr>
          <w:rFonts w:ascii="Arial" w:eastAsia="Aptos" w:hAnsi="Arial" w:cs="Arial"/>
          <w:b/>
          <w:bCs/>
        </w:rPr>
        <w:t>supabase_client.py</w:t>
      </w:r>
      <w:r w:rsidRPr="009B060A">
        <w:rPr>
          <w:rFonts w:ascii="Arial" w:eastAsia="Aptos" w:hAnsi="Arial" w:cs="Arial"/>
        </w:rPr>
        <w:t xml:space="preserve"> befinden sich sämtliche </w:t>
      </w:r>
      <w:r w:rsidRPr="009B060A">
        <w:rPr>
          <w:rFonts w:ascii="Arial" w:eastAsia="Aptos" w:hAnsi="Arial" w:cs="Arial"/>
        </w:rPr>
        <w:lastRenderedPageBreak/>
        <w:t xml:space="preserve">Funktionen zur Verbindung mit der </w:t>
      </w:r>
      <w:proofErr w:type="spellStart"/>
      <w:r w:rsidRPr="009B060A">
        <w:rPr>
          <w:rFonts w:ascii="Arial" w:eastAsia="Aptos" w:hAnsi="Arial" w:cs="Arial"/>
        </w:rPr>
        <w:t>Supabase</w:t>
      </w:r>
      <w:proofErr w:type="spellEnd"/>
      <w:r w:rsidRPr="009B060A">
        <w:rPr>
          <w:rFonts w:ascii="Arial" w:eastAsia="Aptos" w:hAnsi="Arial" w:cs="Arial"/>
        </w:rPr>
        <w:t xml:space="preserve">-Datenbank sowie zu den Datenabfragen. Die Datei </w:t>
      </w:r>
      <w:r w:rsidRPr="009B060A">
        <w:rPr>
          <w:rFonts w:ascii="Arial" w:eastAsia="Aptos" w:hAnsi="Arial" w:cs="Arial"/>
          <w:b/>
          <w:bCs/>
        </w:rPr>
        <w:t>requirements.txt</w:t>
      </w:r>
      <w:r w:rsidRPr="009B060A">
        <w:rPr>
          <w:rFonts w:ascii="Arial" w:eastAsia="Aptos" w:hAnsi="Arial" w:cs="Arial"/>
        </w:rPr>
        <w:t xml:space="preserve"> enthält alle benötigten Python-Pakete. Zusätzlich gibt es den Ordner </w:t>
      </w:r>
      <w:proofErr w:type="spellStart"/>
      <w:r w:rsidRPr="009B060A">
        <w:rPr>
          <w:rFonts w:ascii="Arial" w:eastAsia="Aptos" w:hAnsi="Arial" w:cs="Arial"/>
          <w:b/>
          <w:bCs/>
        </w:rPr>
        <w:t>templates</w:t>
      </w:r>
      <w:proofErr w:type="spellEnd"/>
      <w:r w:rsidRPr="009B060A">
        <w:rPr>
          <w:rFonts w:ascii="Arial" w:eastAsia="Aptos" w:hAnsi="Arial" w:cs="Arial"/>
          <w:b/>
          <w:bCs/>
        </w:rPr>
        <w:t>/</w:t>
      </w:r>
      <w:r w:rsidRPr="009B060A">
        <w:rPr>
          <w:rFonts w:ascii="Arial" w:eastAsia="Aptos" w:hAnsi="Arial" w:cs="Arial"/>
        </w:rPr>
        <w:t>, welcher alle HTML-Seiten wie die Hauptseite, die Login-Seite und das Pro-Dashboard enthält.</w:t>
      </w:r>
    </w:p>
    <w:p w14:paraId="34CD07C2" w14:textId="0DCEC0A5" w:rsidR="0018280C" w:rsidRPr="009B060A" w:rsidRDefault="0018280C" w:rsidP="0018280C">
      <w:pPr>
        <w:rPr>
          <w:rFonts w:ascii="Arial" w:hAnsi="Arial" w:cs="Arial"/>
        </w:rPr>
      </w:pPr>
    </w:p>
    <w:p w14:paraId="7AC5CD0B" w14:textId="2159F5B4" w:rsidR="0018280C" w:rsidRPr="009B060A" w:rsidRDefault="00AD780B" w:rsidP="1FF7EA42">
      <w:pPr>
        <w:pStyle w:val="berschrift3"/>
        <w:rPr>
          <w:rFonts w:ascii="Arial" w:hAnsi="Arial" w:cs="Arial"/>
        </w:rPr>
      </w:pPr>
      <w:bookmarkStart w:id="42" w:name="_Toc218100260"/>
      <w:r>
        <w:rPr>
          <w:rFonts w:ascii="Arial" w:hAnsi="Arial" w:cs="Arial"/>
        </w:rPr>
        <w:t>6</w:t>
      </w:r>
      <w:r w:rsidR="1177C7DF" w:rsidRPr="510AA0F3">
        <w:rPr>
          <w:rFonts w:ascii="Arial" w:hAnsi="Arial" w:cs="Arial"/>
        </w:rPr>
        <w:t xml:space="preserve">.1.4 </w:t>
      </w:r>
      <w:proofErr w:type="spellStart"/>
      <w:r w:rsidR="6E853E96" w:rsidRPr="009B060A">
        <w:rPr>
          <w:rFonts w:ascii="Arial" w:hAnsi="Arial" w:cs="Arial"/>
        </w:rPr>
        <w:t>Supabase</w:t>
      </w:r>
      <w:proofErr w:type="spellEnd"/>
      <w:r w:rsidR="6E853E96" w:rsidRPr="009B060A">
        <w:rPr>
          <w:rFonts w:ascii="Arial" w:hAnsi="Arial" w:cs="Arial"/>
        </w:rPr>
        <w:t>-Einrichtung</w:t>
      </w:r>
      <w:bookmarkEnd w:id="42"/>
    </w:p>
    <w:p w14:paraId="1998E715" w14:textId="01EDBEC3" w:rsidR="0018280C" w:rsidRPr="009B060A" w:rsidRDefault="6E853E96" w:rsidP="1FF7EA42">
      <w:pPr>
        <w:spacing w:before="240" w:after="240"/>
        <w:rPr>
          <w:rFonts w:ascii="Arial" w:hAnsi="Arial" w:cs="Arial"/>
        </w:rPr>
      </w:pPr>
      <w:r w:rsidRPr="009B060A">
        <w:rPr>
          <w:rFonts w:ascii="Arial" w:eastAsia="Aptos" w:hAnsi="Arial" w:cs="Arial"/>
        </w:rPr>
        <w:t xml:space="preserve">Zu Beginn wurde ein Projekt auf </w:t>
      </w:r>
      <w:r w:rsidRPr="009B060A">
        <w:rPr>
          <w:rFonts w:ascii="Arial" w:eastAsia="Aptos" w:hAnsi="Arial" w:cs="Arial"/>
          <w:b/>
          <w:bCs/>
        </w:rPr>
        <w:t>supabase.com</w:t>
      </w:r>
      <w:r w:rsidRPr="009B060A">
        <w:rPr>
          <w:rFonts w:ascii="Arial" w:eastAsia="Aptos" w:hAnsi="Arial" w:cs="Arial"/>
        </w:rPr>
        <w:t xml:space="preserve"> erstellt. Dabei wurden eine Project URL sowie ein API-Key generiert, welche für die spätere Verbindung aus der </w:t>
      </w:r>
      <w:proofErr w:type="spellStart"/>
      <w:r w:rsidRPr="009B060A">
        <w:rPr>
          <w:rFonts w:ascii="Arial" w:eastAsia="Aptos" w:hAnsi="Arial" w:cs="Arial"/>
        </w:rPr>
        <w:t>Flask</w:t>
      </w:r>
      <w:proofErr w:type="spellEnd"/>
      <w:r w:rsidRPr="009B060A">
        <w:rPr>
          <w:rFonts w:ascii="Arial" w:eastAsia="Aptos" w:hAnsi="Arial" w:cs="Arial"/>
        </w:rPr>
        <w:t>-Applikation benötigt werden.</w:t>
      </w:r>
    </w:p>
    <w:p w14:paraId="6E9F222C" w14:textId="4A0A86A0" w:rsidR="0018280C" w:rsidRPr="009B060A" w:rsidRDefault="6E853E96" w:rsidP="1FF7EA42">
      <w:pPr>
        <w:spacing w:before="240" w:after="240"/>
        <w:rPr>
          <w:rFonts w:ascii="Arial" w:hAnsi="Arial" w:cs="Arial"/>
        </w:rPr>
      </w:pPr>
      <w:r w:rsidRPr="009B060A">
        <w:rPr>
          <w:rFonts w:ascii="Arial" w:eastAsia="Aptos" w:hAnsi="Arial" w:cs="Arial"/>
        </w:rPr>
        <w:t xml:space="preserve">Innerhalb von </w:t>
      </w:r>
      <w:proofErr w:type="spellStart"/>
      <w:r w:rsidRPr="009B060A">
        <w:rPr>
          <w:rFonts w:ascii="Arial" w:eastAsia="Aptos" w:hAnsi="Arial" w:cs="Arial"/>
        </w:rPr>
        <w:t>Supabase</w:t>
      </w:r>
      <w:proofErr w:type="spellEnd"/>
      <w:r w:rsidRPr="009B060A">
        <w:rPr>
          <w:rFonts w:ascii="Arial" w:eastAsia="Aptos" w:hAnsi="Arial" w:cs="Arial"/>
        </w:rPr>
        <w:t xml:space="preserve"> wurden mehrere Tabellen angelegt. Die Tabelle </w:t>
      </w:r>
      <w:proofErr w:type="spellStart"/>
      <w:r w:rsidRPr="009B060A">
        <w:rPr>
          <w:rFonts w:ascii="Arial" w:eastAsia="Aptos" w:hAnsi="Arial" w:cs="Arial"/>
          <w:i/>
          <w:iCs/>
        </w:rPr>
        <w:t>projects_</w:t>
      </w:r>
      <w:r w:rsidR="7FAEA49D" w:rsidRPr="009B060A">
        <w:rPr>
          <w:rFonts w:ascii="Arial" w:eastAsia="Aptos" w:hAnsi="Arial" w:cs="Arial"/>
          <w:i/>
          <w:iCs/>
        </w:rPr>
        <w:t>ui</w:t>
      </w:r>
      <w:proofErr w:type="spellEnd"/>
      <w:r w:rsidRPr="009B060A">
        <w:rPr>
          <w:rFonts w:ascii="Arial" w:eastAsia="Aptos" w:hAnsi="Arial" w:cs="Arial"/>
        </w:rPr>
        <w:t xml:space="preserve"> enthält alle Ausschreibungen von simap.ch. Die Tabelle </w:t>
      </w:r>
      <w:proofErr w:type="spellStart"/>
      <w:r w:rsidRPr="009B060A">
        <w:rPr>
          <w:rFonts w:ascii="Arial" w:eastAsia="Aptos" w:hAnsi="Arial" w:cs="Arial"/>
          <w:i/>
          <w:iCs/>
        </w:rPr>
        <w:t>pro_users</w:t>
      </w:r>
      <w:proofErr w:type="spellEnd"/>
      <w:r w:rsidRPr="009B060A">
        <w:rPr>
          <w:rFonts w:ascii="Arial" w:eastAsia="Aptos" w:hAnsi="Arial" w:cs="Arial"/>
        </w:rPr>
        <w:t xml:space="preserve"> speichert die Login-Daten der Pro-Benutzer. Zusätzlich existieren firmenspezifische Tabellen wie </w:t>
      </w:r>
      <w:commentRangeStart w:id="43"/>
      <w:proofErr w:type="spellStart"/>
      <w:r w:rsidR="78E6A7CA" w:rsidRPr="009B060A">
        <w:rPr>
          <w:rFonts w:ascii="Arial" w:eastAsia="Aptos" w:hAnsi="Arial" w:cs="Arial"/>
          <w:i/>
          <w:iCs/>
        </w:rPr>
        <w:t>Securitas</w:t>
      </w:r>
      <w:r w:rsidRPr="009B060A">
        <w:rPr>
          <w:rFonts w:ascii="Arial" w:eastAsia="Aptos" w:hAnsi="Arial" w:cs="Arial"/>
          <w:i/>
          <w:iCs/>
        </w:rPr>
        <w:t>AG</w:t>
      </w:r>
      <w:proofErr w:type="spellEnd"/>
      <w:r w:rsidRPr="009B060A">
        <w:rPr>
          <w:rFonts w:ascii="Arial" w:eastAsia="Aptos" w:hAnsi="Arial" w:cs="Arial"/>
        </w:rPr>
        <w:t xml:space="preserve">, </w:t>
      </w:r>
      <w:r w:rsidRPr="009B060A">
        <w:rPr>
          <w:rFonts w:ascii="Arial" w:eastAsia="Aptos" w:hAnsi="Arial" w:cs="Arial"/>
          <w:i/>
          <w:iCs/>
        </w:rPr>
        <w:t>ITAG</w:t>
      </w:r>
      <w:r w:rsidRPr="009B060A">
        <w:rPr>
          <w:rFonts w:ascii="Arial" w:eastAsia="Aptos" w:hAnsi="Arial" w:cs="Arial"/>
        </w:rPr>
        <w:t xml:space="preserve"> und </w:t>
      </w:r>
      <w:proofErr w:type="spellStart"/>
      <w:r w:rsidRPr="009B060A">
        <w:rPr>
          <w:rFonts w:ascii="Arial" w:eastAsia="Aptos" w:hAnsi="Arial" w:cs="Arial"/>
          <w:i/>
          <w:iCs/>
        </w:rPr>
        <w:t>BeschaffungsAG</w:t>
      </w:r>
      <w:proofErr w:type="spellEnd"/>
      <w:r w:rsidRPr="009B060A">
        <w:rPr>
          <w:rFonts w:ascii="Arial" w:eastAsia="Aptos" w:hAnsi="Arial" w:cs="Arial"/>
        </w:rPr>
        <w:t>, welche die ML-</w:t>
      </w:r>
      <w:proofErr w:type="spellStart"/>
      <w:r w:rsidRPr="009B060A">
        <w:rPr>
          <w:rFonts w:ascii="Arial" w:eastAsia="Aptos" w:hAnsi="Arial" w:cs="Arial"/>
        </w:rPr>
        <w:t>Predictions</w:t>
      </w:r>
      <w:proofErr w:type="spellEnd"/>
      <w:r w:rsidRPr="009B060A">
        <w:rPr>
          <w:rFonts w:ascii="Arial" w:eastAsia="Aptos" w:hAnsi="Arial" w:cs="Arial"/>
        </w:rPr>
        <w:t xml:space="preserve"> für die jeweiligen</w:t>
      </w:r>
      <w:commentRangeEnd w:id="43"/>
      <w:r w:rsidR="00755E68" w:rsidRPr="009B060A">
        <w:rPr>
          <w:rStyle w:val="Kommentarzeichen"/>
          <w:rFonts w:ascii="Arial" w:eastAsia="Aptos" w:hAnsi="Arial" w:cs="Arial"/>
          <w:sz w:val="24"/>
          <w:szCs w:val="24"/>
        </w:rPr>
        <w:commentReference w:id="43"/>
      </w:r>
      <w:r w:rsidRPr="009B060A">
        <w:rPr>
          <w:rFonts w:ascii="Arial" w:eastAsia="Aptos" w:hAnsi="Arial" w:cs="Arial"/>
        </w:rPr>
        <w:t xml:space="preserve"> Beispielunternehmen enthalten.</w:t>
      </w:r>
    </w:p>
    <w:p w14:paraId="7443DCC2" w14:textId="6B81CAB8" w:rsidR="0018280C" w:rsidRPr="009B060A" w:rsidRDefault="6E853E96" w:rsidP="1FF7EA42">
      <w:pPr>
        <w:spacing w:before="240" w:after="240"/>
        <w:rPr>
          <w:rFonts w:ascii="Arial" w:hAnsi="Arial" w:cs="Arial"/>
        </w:rPr>
      </w:pPr>
      <w:r w:rsidRPr="009B060A">
        <w:rPr>
          <w:rFonts w:ascii="Arial" w:eastAsia="Aptos" w:hAnsi="Arial" w:cs="Arial"/>
        </w:rPr>
        <w:t xml:space="preserve">Damit die Website ohne Authentifizierung auf die Daten zugreifen kann, wurde die </w:t>
      </w:r>
      <w:proofErr w:type="spellStart"/>
      <w:r w:rsidRPr="009B060A">
        <w:rPr>
          <w:rFonts w:ascii="Arial" w:eastAsia="Aptos" w:hAnsi="Arial" w:cs="Arial"/>
          <w:b/>
          <w:bCs/>
        </w:rPr>
        <w:t>Row</w:t>
      </w:r>
      <w:proofErr w:type="spellEnd"/>
      <w:r w:rsidRPr="009B060A">
        <w:rPr>
          <w:rFonts w:ascii="Arial" w:eastAsia="Aptos" w:hAnsi="Arial" w:cs="Arial"/>
          <w:b/>
          <w:bCs/>
        </w:rPr>
        <w:t xml:space="preserve"> Level Security</w:t>
      </w:r>
      <w:r w:rsidRPr="009B060A">
        <w:rPr>
          <w:rFonts w:ascii="Arial" w:eastAsia="Aptos" w:hAnsi="Arial" w:cs="Arial"/>
        </w:rPr>
        <w:t xml:space="preserve"> für alle Tabellen deaktiviert.</w:t>
      </w:r>
    </w:p>
    <w:p w14:paraId="32262911" w14:textId="43F1E92B" w:rsidR="0018280C" w:rsidRPr="009B060A" w:rsidRDefault="00AD780B" w:rsidP="1FF7EA42">
      <w:pPr>
        <w:pStyle w:val="berschrift2"/>
        <w:rPr>
          <w:rFonts w:ascii="Arial" w:hAnsi="Arial" w:cs="Arial"/>
          <w:b/>
          <w:bCs/>
        </w:rPr>
      </w:pPr>
      <w:bookmarkStart w:id="44" w:name="_Toc218100261"/>
      <w:r>
        <w:t>6</w:t>
      </w:r>
      <w:r w:rsidR="79F20BA9">
        <w:t xml:space="preserve">.2 </w:t>
      </w:r>
      <w:proofErr w:type="spellStart"/>
      <w:r w:rsidR="136A562E">
        <w:t>Deployment</w:t>
      </w:r>
      <w:proofErr w:type="spellEnd"/>
      <w:r w:rsidR="136A562E">
        <w:t xml:space="preserve"> mit Render.com</w:t>
      </w:r>
      <w:bookmarkEnd w:id="44"/>
    </w:p>
    <w:p w14:paraId="28DA2530" w14:textId="1D117FE5" w:rsidR="0018280C" w:rsidRPr="009B060A" w:rsidRDefault="136A562E" w:rsidP="1FF7EA42">
      <w:pPr>
        <w:spacing w:before="240" w:after="240"/>
        <w:rPr>
          <w:rFonts w:ascii="Arial" w:hAnsi="Arial" w:cs="Arial"/>
        </w:rPr>
      </w:pPr>
      <w:r w:rsidRPr="009B060A">
        <w:rPr>
          <w:rFonts w:ascii="Arial" w:eastAsia="Aptos" w:hAnsi="Arial" w:cs="Arial"/>
        </w:rPr>
        <w:t xml:space="preserve">Für das Hosting der Applikation wurde </w:t>
      </w:r>
      <w:r w:rsidRPr="009B060A">
        <w:rPr>
          <w:rFonts w:ascii="Arial" w:eastAsia="Aptos" w:hAnsi="Arial" w:cs="Arial"/>
          <w:b/>
          <w:bCs/>
        </w:rPr>
        <w:t>Render.com</w:t>
      </w:r>
      <w:r w:rsidRPr="009B060A">
        <w:rPr>
          <w:rFonts w:ascii="Arial" w:eastAsia="Aptos" w:hAnsi="Arial" w:cs="Arial"/>
        </w:rPr>
        <w:t xml:space="preserve"> verwendet. Der </w:t>
      </w:r>
      <w:proofErr w:type="spellStart"/>
      <w:r w:rsidRPr="009B060A">
        <w:rPr>
          <w:rFonts w:ascii="Arial" w:eastAsia="Aptos" w:hAnsi="Arial" w:cs="Arial"/>
        </w:rPr>
        <w:t>Deployment</w:t>
      </w:r>
      <w:proofErr w:type="spellEnd"/>
      <w:r w:rsidRPr="009B060A">
        <w:rPr>
          <w:rFonts w:ascii="Arial" w:eastAsia="Aptos" w:hAnsi="Arial" w:cs="Arial"/>
        </w:rPr>
        <w:t xml:space="preserve">-Prozess umfasste die Registrierung auf Render.com, das Erstellen eines neuen </w:t>
      </w:r>
      <w:proofErr w:type="gramStart"/>
      <w:r w:rsidRPr="009B060A">
        <w:rPr>
          <w:rFonts w:ascii="Arial" w:eastAsia="Aptos" w:hAnsi="Arial" w:cs="Arial"/>
        </w:rPr>
        <w:t>Web Services</w:t>
      </w:r>
      <w:proofErr w:type="gramEnd"/>
      <w:r w:rsidRPr="009B060A">
        <w:rPr>
          <w:rFonts w:ascii="Arial" w:eastAsia="Aptos" w:hAnsi="Arial" w:cs="Arial"/>
        </w:rPr>
        <w:t xml:space="preserve"> sowie die Verbindung mit dem GitHub-Repository. Anschliessend wurden die </w:t>
      </w:r>
      <w:proofErr w:type="spellStart"/>
      <w:r w:rsidRPr="009B060A">
        <w:rPr>
          <w:rFonts w:ascii="Arial" w:eastAsia="Aptos" w:hAnsi="Arial" w:cs="Arial"/>
        </w:rPr>
        <w:t>Build</w:t>
      </w:r>
      <w:proofErr w:type="spellEnd"/>
      <w:r w:rsidRPr="009B060A">
        <w:rPr>
          <w:rFonts w:ascii="Arial" w:eastAsia="Aptos" w:hAnsi="Arial" w:cs="Arial"/>
        </w:rPr>
        <w:t xml:space="preserve">-Einstellungen konfiguriert, unter anderem Python 3, die Installation der Abhängigkeiten via </w:t>
      </w:r>
      <w:proofErr w:type="spellStart"/>
      <w:r w:rsidRPr="009B060A">
        <w:rPr>
          <w:rFonts w:ascii="Arial" w:eastAsia="Aptos" w:hAnsi="Arial" w:cs="Arial"/>
        </w:rPr>
        <w:t>pip</w:t>
      </w:r>
      <w:proofErr w:type="spellEnd"/>
      <w:r w:rsidRPr="009B060A">
        <w:rPr>
          <w:rFonts w:ascii="Arial" w:eastAsia="Aptos" w:hAnsi="Arial" w:cs="Arial"/>
        </w:rPr>
        <w:t xml:space="preserve"> und der Einsatz von </w:t>
      </w:r>
      <w:proofErr w:type="spellStart"/>
      <w:r w:rsidRPr="009B060A">
        <w:rPr>
          <w:rFonts w:ascii="Arial" w:eastAsia="Aptos" w:hAnsi="Arial" w:cs="Arial"/>
        </w:rPr>
        <w:t>gunicorn</w:t>
      </w:r>
      <w:proofErr w:type="spellEnd"/>
      <w:r w:rsidRPr="009B060A">
        <w:rPr>
          <w:rFonts w:ascii="Arial" w:eastAsia="Aptos" w:hAnsi="Arial" w:cs="Arial"/>
        </w:rPr>
        <w:t xml:space="preserve"> als Webserver.</w:t>
      </w:r>
    </w:p>
    <w:p w14:paraId="110FFC23" w14:textId="5B1B0F0A" w:rsidR="0018280C" w:rsidRPr="009B060A" w:rsidRDefault="136A562E" w:rsidP="1FF7EA42">
      <w:pPr>
        <w:spacing w:before="240" w:after="240"/>
        <w:rPr>
          <w:rFonts w:ascii="Arial" w:hAnsi="Arial" w:cs="Arial"/>
        </w:rPr>
      </w:pPr>
      <w:r w:rsidRPr="009B060A">
        <w:rPr>
          <w:rFonts w:ascii="Arial" w:eastAsia="Aptos" w:hAnsi="Arial" w:cs="Arial"/>
        </w:rPr>
        <w:t xml:space="preserve">Zusätzlich wurden wichtige Umgebungsvariablen wie </w:t>
      </w:r>
      <w:r w:rsidRPr="009B060A">
        <w:rPr>
          <w:rFonts w:ascii="Arial" w:eastAsia="Aptos" w:hAnsi="Arial" w:cs="Arial"/>
          <w:b/>
          <w:bCs/>
        </w:rPr>
        <w:t>SUPABASE_URL</w:t>
      </w:r>
      <w:r w:rsidRPr="009B060A">
        <w:rPr>
          <w:rFonts w:ascii="Arial" w:eastAsia="Aptos" w:hAnsi="Arial" w:cs="Arial"/>
        </w:rPr>
        <w:t xml:space="preserve">, </w:t>
      </w:r>
      <w:r w:rsidRPr="009B060A">
        <w:rPr>
          <w:rFonts w:ascii="Arial" w:eastAsia="Aptos" w:hAnsi="Arial" w:cs="Arial"/>
          <w:b/>
          <w:bCs/>
        </w:rPr>
        <w:t>SUPABASE_KEY</w:t>
      </w:r>
      <w:r w:rsidRPr="009B060A">
        <w:rPr>
          <w:rFonts w:ascii="Arial" w:eastAsia="Aptos" w:hAnsi="Arial" w:cs="Arial"/>
        </w:rPr>
        <w:t xml:space="preserve"> und </w:t>
      </w:r>
      <w:r w:rsidRPr="009B060A">
        <w:rPr>
          <w:rFonts w:ascii="Arial" w:eastAsia="Aptos" w:hAnsi="Arial" w:cs="Arial"/>
          <w:b/>
          <w:bCs/>
        </w:rPr>
        <w:t>SECRET_KEY</w:t>
      </w:r>
      <w:r w:rsidRPr="009B060A">
        <w:rPr>
          <w:rFonts w:ascii="Arial" w:eastAsia="Aptos" w:hAnsi="Arial" w:cs="Arial"/>
        </w:rPr>
        <w:t xml:space="preserve"> gesetzt. Nach der Einrichtung wird bei jedem </w:t>
      </w:r>
      <w:proofErr w:type="spellStart"/>
      <w:r w:rsidRPr="009B060A">
        <w:rPr>
          <w:rFonts w:ascii="Arial" w:eastAsia="Aptos" w:hAnsi="Arial" w:cs="Arial"/>
        </w:rPr>
        <w:t>Git</w:t>
      </w:r>
      <w:proofErr w:type="spellEnd"/>
      <w:r w:rsidRPr="009B060A">
        <w:rPr>
          <w:rFonts w:ascii="Arial" w:eastAsia="Aptos" w:hAnsi="Arial" w:cs="Arial"/>
        </w:rPr>
        <w:t xml:space="preserve"> Push automatisch eine neue Version der Website </w:t>
      </w:r>
      <w:proofErr w:type="spellStart"/>
      <w:r w:rsidRPr="009B060A">
        <w:rPr>
          <w:rFonts w:ascii="Arial" w:eastAsia="Aptos" w:hAnsi="Arial" w:cs="Arial"/>
        </w:rPr>
        <w:t>deployed</w:t>
      </w:r>
      <w:proofErr w:type="spellEnd"/>
      <w:r w:rsidRPr="009B060A">
        <w:rPr>
          <w:rFonts w:ascii="Arial" w:eastAsia="Aptos" w:hAnsi="Arial" w:cs="Arial"/>
        </w:rPr>
        <w:t>. Der gesamte Prozess dauert in der Regel zwei bis drei Minuten.</w:t>
      </w:r>
    </w:p>
    <w:p w14:paraId="7008A773" w14:textId="6688BD9B" w:rsidR="0018280C" w:rsidRPr="009B060A" w:rsidRDefault="0018280C" w:rsidP="0018280C">
      <w:pPr>
        <w:rPr>
          <w:rFonts w:ascii="Arial" w:hAnsi="Arial" w:cs="Arial"/>
        </w:rPr>
      </w:pPr>
    </w:p>
    <w:p w14:paraId="6ADACAFD" w14:textId="18EF7CC1" w:rsidR="0018280C" w:rsidRPr="009B060A" w:rsidRDefault="00AD780B" w:rsidP="1FF7EA42">
      <w:pPr>
        <w:pStyle w:val="berschrift3"/>
        <w:rPr>
          <w:rFonts w:ascii="Arial" w:hAnsi="Arial" w:cs="Arial"/>
        </w:rPr>
      </w:pPr>
      <w:bookmarkStart w:id="45" w:name="_Toc218100262"/>
      <w:r>
        <w:rPr>
          <w:rFonts w:ascii="Arial" w:hAnsi="Arial" w:cs="Arial"/>
        </w:rPr>
        <w:t>6</w:t>
      </w:r>
      <w:r w:rsidR="5BAD6AC3" w:rsidRPr="510AA0F3">
        <w:rPr>
          <w:rFonts w:ascii="Arial" w:hAnsi="Arial" w:cs="Arial"/>
        </w:rPr>
        <w:t xml:space="preserve">.2.1 </w:t>
      </w:r>
      <w:r w:rsidR="136A562E" w:rsidRPr="009B060A">
        <w:rPr>
          <w:rFonts w:ascii="Arial" w:hAnsi="Arial" w:cs="Arial"/>
        </w:rPr>
        <w:t>Architektur und Verbindung der Komponenten</w:t>
      </w:r>
      <w:bookmarkEnd w:id="45"/>
    </w:p>
    <w:p w14:paraId="753CDCA8" w14:textId="6A0AB28F" w:rsidR="0018280C" w:rsidRPr="009B060A" w:rsidRDefault="136A562E" w:rsidP="1FF7EA42">
      <w:pPr>
        <w:spacing w:before="240" w:after="240"/>
        <w:rPr>
          <w:rFonts w:ascii="Arial" w:hAnsi="Arial" w:cs="Arial"/>
        </w:rPr>
      </w:pPr>
      <w:r w:rsidRPr="009B060A">
        <w:rPr>
          <w:rFonts w:ascii="Arial" w:eastAsia="Aptos" w:hAnsi="Arial" w:cs="Arial"/>
        </w:rPr>
        <w:t xml:space="preserve">Die Architektur der Webapplikation besteht aus drei zentralen Komponenten: den Ausschreibungsdaten von simap.ch, der </w:t>
      </w:r>
      <w:proofErr w:type="spellStart"/>
      <w:r w:rsidRPr="009B060A">
        <w:rPr>
          <w:rFonts w:ascii="Arial" w:eastAsia="Aptos" w:hAnsi="Arial" w:cs="Arial"/>
        </w:rPr>
        <w:t>Supabase</w:t>
      </w:r>
      <w:proofErr w:type="spellEnd"/>
      <w:r w:rsidRPr="009B060A">
        <w:rPr>
          <w:rFonts w:ascii="Arial" w:eastAsia="Aptos" w:hAnsi="Arial" w:cs="Arial"/>
        </w:rPr>
        <w:t xml:space="preserve">-Datenbank sowie den </w:t>
      </w:r>
      <w:proofErr w:type="spellStart"/>
      <w:r w:rsidRPr="009B060A">
        <w:rPr>
          <w:rFonts w:ascii="Arial" w:eastAsia="Aptos" w:hAnsi="Arial" w:cs="Arial"/>
        </w:rPr>
        <w:t>Machine</w:t>
      </w:r>
      <w:proofErr w:type="spellEnd"/>
      <w:r w:rsidRPr="009B060A">
        <w:rPr>
          <w:rFonts w:ascii="Arial" w:eastAsia="Aptos" w:hAnsi="Arial" w:cs="Arial"/>
        </w:rPr>
        <w:t xml:space="preserve">-Learning-Modellen. Die Daten von simap.ch werden zunächst in der </w:t>
      </w:r>
      <w:proofErr w:type="spellStart"/>
      <w:r w:rsidRPr="009B060A">
        <w:rPr>
          <w:rFonts w:ascii="Arial" w:eastAsia="Aptos" w:hAnsi="Arial" w:cs="Arial"/>
        </w:rPr>
        <w:t>Supabase</w:t>
      </w:r>
      <w:proofErr w:type="spellEnd"/>
      <w:r w:rsidRPr="009B060A">
        <w:rPr>
          <w:rFonts w:ascii="Arial" w:eastAsia="Aptos" w:hAnsi="Arial" w:cs="Arial"/>
        </w:rPr>
        <w:t xml:space="preserve">-Datenbank gespeichert. Die vortrainierten ML-Modelle berechnen anschliessend die Relevanz der Ausschreibungen für bestimmte Unternehmen und speichern diese </w:t>
      </w:r>
      <w:proofErr w:type="spellStart"/>
      <w:r w:rsidRPr="009B060A">
        <w:rPr>
          <w:rFonts w:ascii="Arial" w:eastAsia="Aptos" w:hAnsi="Arial" w:cs="Arial"/>
        </w:rPr>
        <w:t>Predictions</w:t>
      </w:r>
      <w:proofErr w:type="spellEnd"/>
      <w:r w:rsidRPr="009B060A">
        <w:rPr>
          <w:rFonts w:ascii="Arial" w:eastAsia="Aptos" w:hAnsi="Arial" w:cs="Arial"/>
        </w:rPr>
        <w:t xml:space="preserve"> ebenfalls in </w:t>
      </w:r>
      <w:proofErr w:type="spellStart"/>
      <w:r w:rsidRPr="009B060A">
        <w:rPr>
          <w:rFonts w:ascii="Arial" w:eastAsia="Aptos" w:hAnsi="Arial" w:cs="Arial"/>
        </w:rPr>
        <w:t>Supabase</w:t>
      </w:r>
      <w:proofErr w:type="spellEnd"/>
      <w:r w:rsidRPr="009B060A">
        <w:rPr>
          <w:rFonts w:ascii="Arial" w:eastAsia="Aptos" w:hAnsi="Arial" w:cs="Arial"/>
        </w:rPr>
        <w:t>.</w:t>
      </w:r>
    </w:p>
    <w:p w14:paraId="277491D6" w14:textId="12AC9BC8" w:rsidR="0018280C" w:rsidRPr="009B060A" w:rsidRDefault="136A562E" w:rsidP="1FF7EA42">
      <w:pPr>
        <w:spacing w:before="240" w:after="240"/>
        <w:rPr>
          <w:rFonts w:ascii="Arial" w:hAnsi="Arial" w:cs="Arial"/>
        </w:rPr>
      </w:pPr>
      <w:r w:rsidRPr="009B060A">
        <w:rPr>
          <w:rFonts w:ascii="Arial" w:eastAsia="Aptos" w:hAnsi="Arial" w:cs="Arial"/>
        </w:rPr>
        <w:lastRenderedPageBreak/>
        <w:t xml:space="preserve">Die </w:t>
      </w:r>
      <w:proofErr w:type="spellStart"/>
      <w:r w:rsidRPr="009B060A">
        <w:rPr>
          <w:rFonts w:ascii="Arial" w:eastAsia="Aptos" w:hAnsi="Arial" w:cs="Arial"/>
        </w:rPr>
        <w:t>Flask</w:t>
      </w:r>
      <w:proofErr w:type="spellEnd"/>
      <w:r w:rsidRPr="009B060A">
        <w:rPr>
          <w:rFonts w:ascii="Arial" w:eastAsia="Aptos" w:hAnsi="Arial" w:cs="Arial"/>
        </w:rPr>
        <w:t>-Webapplikation läuft auf Render.com und greift über API-Aufrufe auf die Datenbank zu. Beim Aufruf der Website werden die Daten geladen und dem Benutzer angezeigt. In der Pro-Version werden zusätzlich die firmenspezifischen ML-</w:t>
      </w:r>
      <w:proofErr w:type="spellStart"/>
      <w:r w:rsidRPr="009B060A">
        <w:rPr>
          <w:rFonts w:ascii="Arial" w:eastAsia="Aptos" w:hAnsi="Arial" w:cs="Arial"/>
        </w:rPr>
        <w:t>Predictions</w:t>
      </w:r>
      <w:proofErr w:type="spellEnd"/>
      <w:r w:rsidRPr="009B060A">
        <w:rPr>
          <w:rFonts w:ascii="Arial" w:eastAsia="Aptos" w:hAnsi="Arial" w:cs="Arial"/>
        </w:rPr>
        <w:t xml:space="preserve"> abgerufen und dargestellt.</w:t>
      </w:r>
    </w:p>
    <w:p w14:paraId="6FE69D50" w14:textId="7B4EF80C" w:rsidR="0018280C" w:rsidRPr="009B060A" w:rsidRDefault="0018280C" w:rsidP="0018280C">
      <w:pPr>
        <w:rPr>
          <w:rFonts w:ascii="Arial" w:hAnsi="Arial" w:cs="Arial"/>
        </w:rPr>
      </w:pPr>
    </w:p>
    <w:p w14:paraId="4636E316" w14:textId="109E0CEE" w:rsidR="0018280C" w:rsidRPr="009B060A" w:rsidRDefault="00AD780B" w:rsidP="510AA0F3">
      <w:pPr>
        <w:pStyle w:val="berschrift2"/>
        <w:rPr>
          <w:rFonts w:ascii="Arial" w:hAnsi="Arial" w:cs="Arial"/>
        </w:rPr>
      </w:pPr>
      <w:bookmarkStart w:id="46" w:name="_Toc218100263"/>
      <w:r>
        <w:t>6</w:t>
      </w:r>
      <w:r w:rsidR="08A2C7E5">
        <w:t xml:space="preserve">.3 </w:t>
      </w:r>
      <w:r w:rsidR="136A562E">
        <w:t>Website-Funktionen</w:t>
      </w:r>
      <w:bookmarkEnd w:id="46"/>
    </w:p>
    <w:p w14:paraId="7AF96D41" w14:textId="1A1165F3" w:rsidR="0018280C" w:rsidRPr="009B060A" w:rsidRDefault="136A562E" w:rsidP="510AA0F3">
      <w:pPr>
        <w:pStyle w:val="berschrift3"/>
        <w:rPr>
          <w:rFonts w:ascii="Arial" w:hAnsi="Arial" w:cs="Arial"/>
        </w:rPr>
      </w:pPr>
      <w:bookmarkStart w:id="47" w:name="_Toc218100264"/>
      <w:r>
        <w:t>Kostenlose Version</w:t>
      </w:r>
      <w:bookmarkEnd w:id="47"/>
    </w:p>
    <w:p w14:paraId="23EBE674" w14:textId="4BD0C8F4" w:rsidR="0018280C" w:rsidRPr="009B060A" w:rsidRDefault="136A562E" w:rsidP="1FF7EA42">
      <w:pPr>
        <w:spacing w:before="240" w:after="240"/>
        <w:rPr>
          <w:rFonts w:ascii="Arial" w:hAnsi="Arial" w:cs="Arial"/>
        </w:rPr>
      </w:pPr>
      <w:r w:rsidRPr="009B060A">
        <w:rPr>
          <w:rFonts w:ascii="Arial" w:eastAsia="Aptos" w:hAnsi="Arial" w:cs="Arial"/>
        </w:rPr>
        <w:t>In der kostenlosen Version stehen den Benutzern verschiedene Basisfunktionen zur Verfügung. Dazu gehören eine Suchfunktion nach Keywords im Titel und in der Beschreibung, Filter nach Kanton, Verfahrenstyp und Auftragstyp sowie eine Detailansicht für jede Ausschreibung. Zusätzlich enthält jede Ausschreibung einen Direktlink zur offiziellen Seite auf simap.ch.</w:t>
      </w:r>
    </w:p>
    <w:p w14:paraId="77BB631B" w14:textId="2013DA8A" w:rsidR="0018280C" w:rsidRPr="009B060A" w:rsidRDefault="136A562E" w:rsidP="510AA0F3">
      <w:pPr>
        <w:pStyle w:val="berschrift3"/>
        <w:rPr>
          <w:rFonts w:ascii="Arial" w:hAnsi="Arial" w:cs="Arial"/>
        </w:rPr>
      </w:pPr>
      <w:bookmarkStart w:id="48" w:name="_Toc218100265"/>
      <w:r>
        <w:t>Pro-Version</w:t>
      </w:r>
      <w:bookmarkEnd w:id="48"/>
    </w:p>
    <w:p w14:paraId="78EAE7EA" w14:textId="51723294" w:rsidR="0018280C" w:rsidRPr="009B060A" w:rsidRDefault="136A562E" w:rsidP="1FF7EA42">
      <w:pPr>
        <w:spacing w:before="240" w:after="240"/>
        <w:rPr>
          <w:rFonts w:ascii="Arial" w:hAnsi="Arial" w:cs="Arial"/>
        </w:rPr>
      </w:pPr>
      <w:r w:rsidRPr="009B060A">
        <w:rPr>
          <w:rFonts w:ascii="Arial" w:eastAsia="Aptos" w:hAnsi="Arial" w:cs="Arial"/>
        </w:rPr>
        <w:t>Die Pro-Version bietet erweiterte Funktionen. Unternehmen können sich über ein Login-System mit E-Mail und Passwort anmelden. Nach dem Login erhalten sie personalisierte, ML-basierte Auftragsempfehlungen. Die Relevanz wird in Form einer Match-Rate in Prozent angezeigt, und die Ausschreibungen werden nach Relevanz sortiert.</w:t>
      </w:r>
    </w:p>
    <w:p w14:paraId="22935450" w14:textId="6F2F1139" w:rsidR="0018280C" w:rsidRPr="009B060A" w:rsidRDefault="0018280C" w:rsidP="0018280C">
      <w:pPr>
        <w:rPr>
          <w:rFonts w:ascii="Arial" w:hAnsi="Arial" w:cs="Arial"/>
        </w:rPr>
      </w:pPr>
    </w:p>
    <w:p w14:paraId="7778497D" w14:textId="5BE536EE" w:rsidR="0018280C" w:rsidRPr="009B060A" w:rsidRDefault="00AD780B" w:rsidP="1FF7EA42">
      <w:pPr>
        <w:pStyle w:val="berschrift3"/>
        <w:rPr>
          <w:rFonts w:ascii="Arial" w:hAnsi="Arial" w:cs="Arial"/>
        </w:rPr>
      </w:pPr>
      <w:bookmarkStart w:id="49" w:name="_Toc218100266"/>
      <w:r>
        <w:rPr>
          <w:rFonts w:ascii="Arial" w:hAnsi="Arial" w:cs="Arial"/>
        </w:rPr>
        <w:t>6</w:t>
      </w:r>
      <w:r w:rsidR="0EB87100" w:rsidRPr="510AA0F3">
        <w:rPr>
          <w:rFonts w:ascii="Arial" w:hAnsi="Arial" w:cs="Arial"/>
        </w:rPr>
        <w:t xml:space="preserve">.4 </w:t>
      </w:r>
      <w:r w:rsidR="136A562E" w:rsidRPr="009B060A">
        <w:rPr>
          <w:rFonts w:ascii="Arial" w:hAnsi="Arial" w:cs="Arial"/>
        </w:rPr>
        <w:t>API-Endpoints</w:t>
      </w:r>
      <w:bookmarkEnd w:id="49"/>
    </w:p>
    <w:p w14:paraId="4B835152" w14:textId="3EE84040" w:rsidR="0018280C" w:rsidRPr="009B060A" w:rsidRDefault="136A562E" w:rsidP="1FF7EA42">
      <w:pPr>
        <w:spacing w:before="240" w:after="240"/>
        <w:rPr>
          <w:rFonts w:ascii="Arial" w:hAnsi="Arial" w:cs="Arial"/>
        </w:rPr>
      </w:pPr>
      <w:r w:rsidRPr="009B060A">
        <w:rPr>
          <w:rFonts w:ascii="Arial" w:eastAsia="Aptos" w:hAnsi="Arial" w:cs="Arial"/>
        </w:rPr>
        <w:t>Die Applikation stellt mehrere API-Endpoints zur Verfügung, darunter Endpoints zum Abrufen aller Projekte, zur Keyword-Suche, zur Filterung nach Kantonen, zur Anzeige aller Kantone mit Anzahl Ausschreibungen sowie zur Darstellung statistischer Kennzahlen wie Gesamtanzahl und neu hinzugekommene Ausschreibungen.</w:t>
      </w:r>
    </w:p>
    <w:p w14:paraId="4013082E" w14:textId="59CE254E" w:rsidR="0018280C" w:rsidRPr="009B060A" w:rsidRDefault="0018280C" w:rsidP="0018280C">
      <w:pPr>
        <w:rPr>
          <w:rFonts w:ascii="Arial" w:hAnsi="Arial" w:cs="Arial"/>
        </w:rPr>
      </w:pPr>
    </w:p>
    <w:p w14:paraId="4C7DE12E" w14:textId="24D8CFF3" w:rsidR="0018280C" w:rsidRPr="009B060A" w:rsidRDefault="00AD780B" w:rsidP="1FF7EA42">
      <w:pPr>
        <w:pStyle w:val="berschrift3"/>
        <w:rPr>
          <w:rFonts w:ascii="Arial" w:hAnsi="Arial" w:cs="Arial"/>
        </w:rPr>
      </w:pPr>
      <w:bookmarkStart w:id="50" w:name="_Toc218100267"/>
      <w:r>
        <w:rPr>
          <w:rFonts w:ascii="Arial" w:hAnsi="Arial" w:cs="Arial"/>
        </w:rPr>
        <w:t>6</w:t>
      </w:r>
      <w:r w:rsidR="1489914D" w:rsidRPr="510AA0F3">
        <w:rPr>
          <w:rFonts w:ascii="Arial" w:hAnsi="Arial" w:cs="Arial"/>
        </w:rPr>
        <w:t xml:space="preserve">.5 </w:t>
      </w:r>
      <w:r w:rsidR="136A562E" w:rsidRPr="009B060A">
        <w:rPr>
          <w:rFonts w:ascii="Arial" w:hAnsi="Arial" w:cs="Arial"/>
        </w:rPr>
        <w:t>Test-Login-Daten</w:t>
      </w:r>
      <w:bookmarkEnd w:id="50"/>
    </w:p>
    <w:p w14:paraId="0CD8FE4B" w14:textId="3A9E5CE4" w:rsidR="0018280C" w:rsidRPr="009B060A" w:rsidRDefault="136A562E" w:rsidP="1FF7EA42">
      <w:pPr>
        <w:spacing w:before="240" w:after="240"/>
        <w:rPr>
          <w:rFonts w:ascii="Arial" w:eastAsia="Aptos" w:hAnsi="Arial" w:cs="Arial"/>
        </w:rPr>
      </w:pPr>
      <w:commentRangeStart w:id="51"/>
      <w:r w:rsidRPr="009B060A">
        <w:rPr>
          <w:rFonts w:ascii="Arial" w:eastAsia="Aptos" w:hAnsi="Arial" w:cs="Arial"/>
        </w:rPr>
        <w:t>Für Testzwecke wurden drei Beispielunternehmen angelegt: eine Baufirma, ein IT-Unternehmen sowie eine Beschaffungsfirma. Diese Accounts ermöglichen es, die Funktionen der Pro-Version realistisch zu testen</w:t>
      </w:r>
      <w:commentRangeEnd w:id="51"/>
      <w:r w:rsidR="00755E68" w:rsidRPr="009B060A">
        <w:rPr>
          <w:rStyle w:val="Kommentarzeichen"/>
          <w:rFonts w:ascii="Arial" w:eastAsia="Aptos" w:hAnsi="Arial" w:cs="Arial"/>
          <w:sz w:val="24"/>
          <w:szCs w:val="24"/>
        </w:rPr>
        <w:commentReference w:id="51"/>
      </w:r>
    </w:p>
    <w:p w14:paraId="37886593" w14:textId="7B817012" w:rsidR="510AA0F3" w:rsidRDefault="510AA0F3" w:rsidP="510AA0F3">
      <w:pPr>
        <w:spacing w:before="240" w:after="240"/>
        <w:rPr>
          <w:rFonts w:ascii="Arial" w:eastAsia="Aptos" w:hAnsi="Arial" w:cs="Arial"/>
        </w:rPr>
      </w:pPr>
    </w:p>
    <w:p w14:paraId="7996448D" w14:textId="77777777" w:rsidR="0018280C" w:rsidRPr="009B060A" w:rsidRDefault="006312D8" w:rsidP="0018280C">
      <w:pPr>
        <w:rPr>
          <w:rFonts w:ascii="Arial" w:hAnsi="Arial" w:cs="Arial"/>
        </w:rPr>
      </w:pPr>
      <w:r w:rsidRPr="009B060A">
        <w:rPr>
          <w:rFonts w:ascii="Arial" w:hAnsi="Arial" w:cs="Arial"/>
        </w:rPr>
        <w:pict w14:anchorId="0B64CDCF">
          <v:rect id="_x0000_i1027" style="width:0;height:1.5pt" o:hralign="center" o:hrstd="t" o:hr="t" fillcolor="#a0a0a0" stroked="f"/>
        </w:pict>
      </w:r>
    </w:p>
    <w:p w14:paraId="49D06450" w14:textId="78940085" w:rsidR="0018280C" w:rsidRDefault="0018280C" w:rsidP="0018280C">
      <w:pPr>
        <w:rPr>
          <w:rFonts w:ascii="Arial" w:hAnsi="Arial" w:cs="Arial"/>
        </w:rPr>
      </w:pPr>
    </w:p>
    <w:p w14:paraId="34199058" w14:textId="10EBDF18" w:rsidR="00EB1DAE" w:rsidRPr="009B060A" w:rsidRDefault="00EB1DAE" w:rsidP="00EB1DAE">
      <w:pPr>
        <w:pStyle w:val="berschrift1"/>
      </w:pPr>
      <w:bookmarkStart w:id="52" w:name="_Toc218100268"/>
      <w:r>
        <w:lastRenderedPageBreak/>
        <w:t xml:space="preserve">Reflexionen und </w:t>
      </w:r>
      <w:proofErr w:type="spellStart"/>
      <w:r>
        <w:t>Lessons</w:t>
      </w:r>
      <w:proofErr w:type="spellEnd"/>
      <w:r>
        <w:t xml:space="preserve"> </w:t>
      </w:r>
      <w:proofErr w:type="spellStart"/>
      <w:r>
        <w:t>Learned</w:t>
      </w:r>
      <w:bookmarkEnd w:id="52"/>
      <w:proofErr w:type="spellEnd"/>
    </w:p>
    <w:p w14:paraId="74EE81DF" w14:textId="7F3AEFA0" w:rsidR="00647C10" w:rsidRDefault="00647C10" w:rsidP="0018280C">
      <w:pPr>
        <w:rPr>
          <w:rFonts w:ascii="Arial" w:hAnsi="Arial" w:cs="Arial"/>
        </w:rPr>
      </w:pPr>
    </w:p>
    <w:p w14:paraId="4F450DF9" w14:textId="5E03062D" w:rsidR="00F329D0" w:rsidRDefault="00F329D0" w:rsidP="0018280C">
      <w:pPr>
        <w:rPr>
          <w:rFonts w:ascii="Arial" w:hAnsi="Arial" w:cs="Arial"/>
        </w:rPr>
      </w:pPr>
    </w:p>
    <w:p w14:paraId="7D7B6028" w14:textId="5B3DE3A7" w:rsidR="00F329D0" w:rsidRPr="00F329D0" w:rsidRDefault="00F329D0" w:rsidP="0018280C">
      <w:pPr>
        <w:rPr>
          <w:rFonts w:ascii="Arial" w:hAnsi="Arial" w:cs="Arial"/>
          <w:sz w:val="72"/>
          <w:szCs w:val="72"/>
        </w:rPr>
      </w:pPr>
    </w:p>
    <w:sectPr w:rsidR="00F329D0" w:rsidRPr="00F329D0">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Saliou Dieng" w:date="2025-12-31T17:35:00Z" w:initials="SD">
    <w:p w14:paraId="4542BE42" w14:textId="77777777" w:rsidR="006B1AC5" w:rsidRDefault="006B1AC5" w:rsidP="006B1AC5">
      <w:pPr>
        <w:pStyle w:val="Kommentartext"/>
      </w:pPr>
      <w:r>
        <w:rPr>
          <w:rStyle w:val="Kommentarzeichen"/>
        </w:rPr>
        <w:annotationRef/>
      </w:r>
      <w:r>
        <w:t>prüfen</w:t>
      </w:r>
    </w:p>
  </w:comment>
  <w:comment w:id="15" w:author="Saliou Dieng" w:date="2025-12-31T18:15:00Z" w:initials="SD">
    <w:p w14:paraId="2C89C58B" w14:textId="77777777" w:rsidR="006B1AC5" w:rsidRDefault="006B1AC5" w:rsidP="006B1AC5">
      <w:pPr>
        <w:pStyle w:val="Kommentartext"/>
      </w:pPr>
      <w:r>
        <w:rPr>
          <w:rStyle w:val="Kommentarzeichen"/>
        </w:rPr>
        <w:annotationRef/>
      </w:r>
      <w:r>
        <w:t>Aki? Gut so?</w:t>
      </w:r>
    </w:p>
  </w:comment>
  <w:comment w:id="24" w:author="Saliou Dieng" w:date="2025-12-31T18:50:00Z" w:initials="SD">
    <w:p w14:paraId="54EF44EE" w14:textId="77777777" w:rsidR="00D65B7D" w:rsidRDefault="00D65B7D" w:rsidP="00D65B7D">
      <w:pPr>
        <w:pStyle w:val="Kommentartext"/>
      </w:pPr>
      <w:r>
        <w:rPr>
          <w:rStyle w:val="Kommentarzeichen"/>
        </w:rPr>
        <w:annotationRef/>
      </w:r>
      <w:r>
        <w:t>Gut?</w:t>
      </w:r>
    </w:p>
  </w:comment>
  <w:comment w:id="28" w:author="Saliou Dieng" w:date="2025-12-31T18:40:00Z" w:initials="SD">
    <w:p w14:paraId="2FE6C488" w14:textId="6D07B276" w:rsidR="00697851" w:rsidRDefault="00697851" w:rsidP="00697851">
      <w:pPr>
        <w:pStyle w:val="Kommentartext"/>
      </w:pPr>
      <w:r>
        <w:rPr>
          <w:rStyle w:val="Kommentarzeichen"/>
        </w:rPr>
        <w:annotationRef/>
      </w:r>
      <w:r>
        <w:t>Aki stimmt das so?</w:t>
      </w:r>
    </w:p>
  </w:comment>
  <w:comment w:id="43" w:author="Janarthanan Ragunathan (s)" w:date="2025-12-31T15:06:00Z" w:initials="J(">
    <w:p w14:paraId="7076215C" w14:textId="61F49935" w:rsidR="00755E68" w:rsidRDefault="00755E68">
      <w:r>
        <w:annotationRef/>
      </w:r>
      <w:r w:rsidRPr="0FFE4AD4">
        <w:t>wird noch angepasst</w:t>
      </w:r>
    </w:p>
  </w:comment>
  <w:comment w:id="51" w:author="Janarthanan Ragunathan (s)" w:date="2025-12-31T15:08:00Z" w:initials="J(">
    <w:p w14:paraId="6374D034" w14:textId="11A159C3" w:rsidR="00755E68" w:rsidRDefault="00755E68">
      <w:r>
        <w:annotationRef/>
      </w:r>
      <w:r w:rsidRPr="63CE3F0C">
        <w:t>Login-Daten hinzufügen und die Unternehmen anpassen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542BE42" w15:done="0"/>
  <w15:commentEx w15:paraId="2C89C58B" w15:done="0"/>
  <w15:commentEx w15:paraId="54EF44EE" w15:done="0"/>
  <w15:commentEx w15:paraId="2FE6C488" w15:done="0"/>
  <w15:commentEx w15:paraId="7076215C" w15:done="0"/>
  <w15:commentEx w15:paraId="6374D03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5E6E2CC" w16cex:dateUtc="2025-12-31T16:35:00Z"/>
  <w16cex:commentExtensible w16cex:durableId="4C18D4F3" w16cex:dateUtc="2025-12-31T17:15:00Z"/>
  <w16cex:commentExtensible w16cex:durableId="59868B14" w16cex:dateUtc="2025-12-31T17:50:00Z"/>
  <w16cex:commentExtensible w16cex:durableId="61EB256D" w16cex:dateUtc="2025-12-31T17:40:00Z"/>
  <w16cex:commentExtensible w16cex:durableId="158EB901" w16cex:dateUtc="2025-12-31T14:06:00Z"/>
  <w16cex:commentExtensible w16cex:durableId="0543706B" w16cex:dateUtc="2025-12-31T14: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542BE42" w16cid:durableId="35E6E2CC"/>
  <w16cid:commentId w16cid:paraId="2C89C58B" w16cid:durableId="4C18D4F3"/>
  <w16cid:commentId w16cid:paraId="54EF44EE" w16cid:durableId="59868B14"/>
  <w16cid:commentId w16cid:paraId="2FE6C488" w16cid:durableId="61EB256D"/>
  <w16cid:commentId w16cid:paraId="7076215C" w16cid:durableId="158EB901"/>
  <w16cid:commentId w16cid:paraId="6374D034" w16cid:durableId="0543706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C11BCB" w14:textId="77777777" w:rsidR="00D65412" w:rsidRDefault="00D65412" w:rsidP="00A6437A">
      <w:pPr>
        <w:spacing w:after="0" w:line="240" w:lineRule="auto"/>
      </w:pPr>
      <w:r>
        <w:separator/>
      </w:r>
    </w:p>
  </w:endnote>
  <w:endnote w:type="continuationSeparator" w:id="0">
    <w:p w14:paraId="72A55FBE" w14:textId="77777777" w:rsidR="00D65412" w:rsidRDefault="00D65412" w:rsidP="00A643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915B9" w14:textId="77777777" w:rsidR="00D65412" w:rsidRDefault="00D65412" w:rsidP="00A6437A">
      <w:pPr>
        <w:spacing w:after="0" w:line="240" w:lineRule="auto"/>
      </w:pPr>
      <w:r>
        <w:separator/>
      </w:r>
    </w:p>
  </w:footnote>
  <w:footnote w:type="continuationSeparator" w:id="0">
    <w:p w14:paraId="64FA1A66" w14:textId="77777777" w:rsidR="00D65412" w:rsidRDefault="00D65412" w:rsidP="00A643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E52AB"/>
    <w:multiLevelType w:val="multilevel"/>
    <w:tmpl w:val="48B82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583C7E"/>
    <w:multiLevelType w:val="multilevel"/>
    <w:tmpl w:val="F99ED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ABF5A2"/>
    <w:multiLevelType w:val="hybridMultilevel"/>
    <w:tmpl w:val="D422B268"/>
    <w:lvl w:ilvl="0" w:tplc="F2B6F674">
      <w:start w:val="1"/>
      <w:numFmt w:val="bullet"/>
      <w:lvlText w:val=""/>
      <w:lvlJc w:val="left"/>
      <w:pPr>
        <w:ind w:left="720" w:hanging="360"/>
      </w:pPr>
      <w:rPr>
        <w:rFonts w:ascii="Symbol" w:hAnsi="Symbol" w:hint="default"/>
      </w:rPr>
    </w:lvl>
    <w:lvl w:ilvl="1" w:tplc="7F902300">
      <w:start w:val="1"/>
      <w:numFmt w:val="bullet"/>
      <w:lvlText w:val="o"/>
      <w:lvlJc w:val="left"/>
      <w:pPr>
        <w:ind w:left="1440" w:hanging="360"/>
      </w:pPr>
      <w:rPr>
        <w:rFonts w:ascii="Courier New" w:hAnsi="Courier New" w:hint="default"/>
      </w:rPr>
    </w:lvl>
    <w:lvl w:ilvl="2" w:tplc="1A36E5C8">
      <w:start w:val="1"/>
      <w:numFmt w:val="bullet"/>
      <w:lvlText w:val=""/>
      <w:lvlJc w:val="left"/>
      <w:pPr>
        <w:ind w:left="2160" w:hanging="360"/>
      </w:pPr>
      <w:rPr>
        <w:rFonts w:ascii="Wingdings" w:hAnsi="Wingdings" w:hint="default"/>
      </w:rPr>
    </w:lvl>
    <w:lvl w:ilvl="3" w:tplc="AB4AC17A">
      <w:start w:val="1"/>
      <w:numFmt w:val="bullet"/>
      <w:lvlText w:val=""/>
      <w:lvlJc w:val="left"/>
      <w:pPr>
        <w:ind w:left="2880" w:hanging="360"/>
      </w:pPr>
      <w:rPr>
        <w:rFonts w:ascii="Symbol" w:hAnsi="Symbol" w:hint="default"/>
      </w:rPr>
    </w:lvl>
    <w:lvl w:ilvl="4" w:tplc="19620B02">
      <w:start w:val="1"/>
      <w:numFmt w:val="bullet"/>
      <w:lvlText w:val="o"/>
      <w:lvlJc w:val="left"/>
      <w:pPr>
        <w:ind w:left="3600" w:hanging="360"/>
      </w:pPr>
      <w:rPr>
        <w:rFonts w:ascii="Courier New" w:hAnsi="Courier New" w:hint="default"/>
      </w:rPr>
    </w:lvl>
    <w:lvl w:ilvl="5" w:tplc="B394BE98">
      <w:start w:val="1"/>
      <w:numFmt w:val="bullet"/>
      <w:lvlText w:val=""/>
      <w:lvlJc w:val="left"/>
      <w:pPr>
        <w:ind w:left="4320" w:hanging="360"/>
      </w:pPr>
      <w:rPr>
        <w:rFonts w:ascii="Wingdings" w:hAnsi="Wingdings" w:hint="default"/>
      </w:rPr>
    </w:lvl>
    <w:lvl w:ilvl="6" w:tplc="4D7040F4">
      <w:start w:val="1"/>
      <w:numFmt w:val="bullet"/>
      <w:lvlText w:val=""/>
      <w:lvlJc w:val="left"/>
      <w:pPr>
        <w:ind w:left="5040" w:hanging="360"/>
      </w:pPr>
      <w:rPr>
        <w:rFonts w:ascii="Symbol" w:hAnsi="Symbol" w:hint="default"/>
      </w:rPr>
    </w:lvl>
    <w:lvl w:ilvl="7" w:tplc="32CE85EE">
      <w:start w:val="1"/>
      <w:numFmt w:val="bullet"/>
      <w:lvlText w:val="o"/>
      <w:lvlJc w:val="left"/>
      <w:pPr>
        <w:ind w:left="5760" w:hanging="360"/>
      </w:pPr>
      <w:rPr>
        <w:rFonts w:ascii="Courier New" w:hAnsi="Courier New" w:hint="default"/>
      </w:rPr>
    </w:lvl>
    <w:lvl w:ilvl="8" w:tplc="938AAE24">
      <w:start w:val="1"/>
      <w:numFmt w:val="bullet"/>
      <w:lvlText w:val=""/>
      <w:lvlJc w:val="left"/>
      <w:pPr>
        <w:ind w:left="6480" w:hanging="360"/>
      </w:pPr>
      <w:rPr>
        <w:rFonts w:ascii="Wingdings" w:hAnsi="Wingdings" w:hint="default"/>
      </w:rPr>
    </w:lvl>
  </w:abstractNum>
  <w:abstractNum w:abstractNumId="3" w15:restartNumberingAfterBreak="0">
    <w:nsid w:val="3B1A1AB5"/>
    <w:multiLevelType w:val="multilevel"/>
    <w:tmpl w:val="8D44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E06833"/>
    <w:multiLevelType w:val="multilevel"/>
    <w:tmpl w:val="7CC04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A565F9"/>
    <w:multiLevelType w:val="multilevel"/>
    <w:tmpl w:val="783AB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2322F6"/>
    <w:multiLevelType w:val="multilevel"/>
    <w:tmpl w:val="F6CA2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B72F28"/>
    <w:multiLevelType w:val="multilevel"/>
    <w:tmpl w:val="880A4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7F4DEB"/>
    <w:multiLevelType w:val="multilevel"/>
    <w:tmpl w:val="E2A46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5E6C66"/>
    <w:multiLevelType w:val="multilevel"/>
    <w:tmpl w:val="89027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653455">
    <w:abstractNumId w:val="4"/>
  </w:num>
  <w:num w:numId="2" w16cid:durableId="137236056">
    <w:abstractNumId w:val="9"/>
  </w:num>
  <w:num w:numId="3" w16cid:durableId="630524833">
    <w:abstractNumId w:val="2"/>
  </w:num>
  <w:num w:numId="4" w16cid:durableId="2123722525">
    <w:abstractNumId w:val="6"/>
  </w:num>
  <w:num w:numId="5" w16cid:durableId="1953778213">
    <w:abstractNumId w:val="8"/>
  </w:num>
  <w:num w:numId="6" w16cid:durableId="532152764">
    <w:abstractNumId w:val="3"/>
  </w:num>
  <w:num w:numId="7" w16cid:durableId="1741904661">
    <w:abstractNumId w:val="7"/>
  </w:num>
  <w:num w:numId="8" w16cid:durableId="1896818775">
    <w:abstractNumId w:val="1"/>
  </w:num>
  <w:num w:numId="9" w16cid:durableId="910625094">
    <w:abstractNumId w:val="5"/>
  </w:num>
  <w:num w:numId="10" w16cid:durableId="1491680294">
    <w:abstractNumId w:val="0"/>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liou Dieng">
    <w15:presenceInfo w15:providerId="None" w15:userId="Saliou Dieng"/>
  </w15:person>
  <w15:person w15:author="Janarthanan Ragunathan (s)">
    <w15:presenceInfo w15:providerId="AD" w15:userId="S::janarthanan.ragunathan@students.fhnw.ch::1845ab1d-f826-4115-b066-dd60b01e07c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C10"/>
    <w:rsid w:val="000026FA"/>
    <w:rsid w:val="00006422"/>
    <w:rsid w:val="0002295A"/>
    <w:rsid w:val="00024837"/>
    <w:rsid w:val="00027CF2"/>
    <w:rsid w:val="000308B4"/>
    <w:rsid w:val="00044E92"/>
    <w:rsid w:val="0004547F"/>
    <w:rsid w:val="00077AC6"/>
    <w:rsid w:val="000861BE"/>
    <w:rsid w:val="000B27CB"/>
    <w:rsid w:val="000B53E9"/>
    <w:rsid w:val="000B68F9"/>
    <w:rsid w:val="000D3938"/>
    <w:rsid w:val="000D6497"/>
    <w:rsid w:val="000D7EE9"/>
    <w:rsid w:val="000E16F7"/>
    <w:rsid w:val="000E4692"/>
    <w:rsid w:val="000E5459"/>
    <w:rsid w:val="00107EA5"/>
    <w:rsid w:val="00110F2E"/>
    <w:rsid w:val="00111472"/>
    <w:rsid w:val="00117581"/>
    <w:rsid w:val="00121C6C"/>
    <w:rsid w:val="001231ED"/>
    <w:rsid w:val="00124D0E"/>
    <w:rsid w:val="001314C4"/>
    <w:rsid w:val="001314E5"/>
    <w:rsid w:val="0014024C"/>
    <w:rsid w:val="001459AB"/>
    <w:rsid w:val="001469A9"/>
    <w:rsid w:val="00157A70"/>
    <w:rsid w:val="001614CE"/>
    <w:rsid w:val="001674F0"/>
    <w:rsid w:val="0018280C"/>
    <w:rsid w:val="001A63CE"/>
    <w:rsid w:val="001B51AF"/>
    <w:rsid w:val="001B71EE"/>
    <w:rsid w:val="001C193C"/>
    <w:rsid w:val="001C4E10"/>
    <w:rsid w:val="001D0364"/>
    <w:rsid w:val="001D703A"/>
    <w:rsid w:val="001D7A94"/>
    <w:rsid w:val="001E066A"/>
    <w:rsid w:val="001E7F1B"/>
    <w:rsid w:val="001F3364"/>
    <w:rsid w:val="001F5992"/>
    <w:rsid w:val="00204DED"/>
    <w:rsid w:val="00211968"/>
    <w:rsid w:val="00222011"/>
    <w:rsid w:val="002403DC"/>
    <w:rsid w:val="002554B9"/>
    <w:rsid w:val="00255E61"/>
    <w:rsid w:val="00257FE2"/>
    <w:rsid w:val="002613D9"/>
    <w:rsid w:val="0027218A"/>
    <w:rsid w:val="00275DC1"/>
    <w:rsid w:val="0028429B"/>
    <w:rsid w:val="0028473E"/>
    <w:rsid w:val="00293316"/>
    <w:rsid w:val="00293B59"/>
    <w:rsid w:val="002A484D"/>
    <w:rsid w:val="002C7E56"/>
    <w:rsid w:val="002D4323"/>
    <w:rsid w:val="002E033E"/>
    <w:rsid w:val="0030233F"/>
    <w:rsid w:val="00330D24"/>
    <w:rsid w:val="00340FD1"/>
    <w:rsid w:val="003525B6"/>
    <w:rsid w:val="00352D94"/>
    <w:rsid w:val="00357986"/>
    <w:rsid w:val="00360EA7"/>
    <w:rsid w:val="003813B5"/>
    <w:rsid w:val="003830F6"/>
    <w:rsid w:val="003915B6"/>
    <w:rsid w:val="003A2A28"/>
    <w:rsid w:val="003A5EA7"/>
    <w:rsid w:val="003C0410"/>
    <w:rsid w:val="003C0590"/>
    <w:rsid w:val="003C5247"/>
    <w:rsid w:val="003E24A9"/>
    <w:rsid w:val="003F24B7"/>
    <w:rsid w:val="004132FA"/>
    <w:rsid w:val="00415EFD"/>
    <w:rsid w:val="00417ADF"/>
    <w:rsid w:val="0043113B"/>
    <w:rsid w:val="00432B7A"/>
    <w:rsid w:val="00434B23"/>
    <w:rsid w:val="004763B4"/>
    <w:rsid w:val="004A1BF1"/>
    <w:rsid w:val="004A48FD"/>
    <w:rsid w:val="004B1C4F"/>
    <w:rsid w:val="004C1097"/>
    <w:rsid w:val="004C47CC"/>
    <w:rsid w:val="004D51A9"/>
    <w:rsid w:val="004D6F3E"/>
    <w:rsid w:val="004E5DC9"/>
    <w:rsid w:val="004E600E"/>
    <w:rsid w:val="005109E4"/>
    <w:rsid w:val="0052083C"/>
    <w:rsid w:val="0052445F"/>
    <w:rsid w:val="00526B27"/>
    <w:rsid w:val="0053058B"/>
    <w:rsid w:val="00532726"/>
    <w:rsid w:val="005415E9"/>
    <w:rsid w:val="005451ED"/>
    <w:rsid w:val="00545FF4"/>
    <w:rsid w:val="00570397"/>
    <w:rsid w:val="00571C36"/>
    <w:rsid w:val="00571C62"/>
    <w:rsid w:val="00577040"/>
    <w:rsid w:val="00591CFE"/>
    <w:rsid w:val="005A408A"/>
    <w:rsid w:val="005B1F3E"/>
    <w:rsid w:val="005C2D6E"/>
    <w:rsid w:val="005C7C91"/>
    <w:rsid w:val="005D7EAC"/>
    <w:rsid w:val="005F6346"/>
    <w:rsid w:val="00600721"/>
    <w:rsid w:val="00615D96"/>
    <w:rsid w:val="00623DD7"/>
    <w:rsid w:val="006253C8"/>
    <w:rsid w:val="00627954"/>
    <w:rsid w:val="006312D8"/>
    <w:rsid w:val="00632039"/>
    <w:rsid w:val="00632671"/>
    <w:rsid w:val="00646B7A"/>
    <w:rsid w:val="00647C10"/>
    <w:rsid w:val="00656FAF"/>
    <w:rsid w:val="00657C2C"/>
    <w:rsid w:val="00660D89"/>
    <w:rsid w:val="00692CF4"/>
    <w:rsid w:val="00697851"/>
    <w:rsid w:val="006A5AA8"/>
    <w:rsid w:val="006A6FCA"/>
    <w:rsid w:val="006B1AC5"/>
    <w:rsid w:val="006B33ED"/>
    <w:rsid w:val="006B5F5B"/>
    <w:rsid w:val="006E2A6D"/>
    <w:rsid w:val="006E4192"/>
    <w:rsid w:val="00701A47"/>
    <w:rsid w:val="00702E6C"/>
    <w:rsid w:val="0071396D"/>
    <w:rsid w:val="007208D4"/>
    <w:rsid w:val="00731EA6"/>
    <w:rsid w:val="0074627B"/>
    <w:rsid w:val="00750F01"/>
    <w:rsid w:val="00755E68"/>
    <w:rsid w:val="00763B50"/>
    <w:rsid w:val="00764358"/>
    <w:rsid w:val="0079019F"/>
    <w:rsid w:val="007A7DA7"/>
    <w:rsid w:val="007B06F9"/>
    <w:rsid w:val="007B2779"/>
    <w:rsid w:val="007B6034"/>
    <w:rsid w:val="007D6ADE"/>
    <w:rsid w:val="007E2D91"/>
    <w:rsid w:val="007E3430"/>
    <w:rsid w:val="007F0C4A"/>
    <w:rsid w:val="0081280D"/>
    <w:rsid w:val="00812E3B"/>
    <w:rsid w:val="00820953"/>
    <w:rsid w:val="008313FE"/>
    <w:rsid w:val="00832183"/>
    <w:rsid w:val="0083293F"/>
    <w:rsid w:val="008501C3"/>
    <w:rsid w:val="0085584F"/>
    <w:rsid w:val="008776C0"/>
    <w:rsid w:val="00883B29"/>
    <w:rsid w:val="008917FF"/>
    <w:rsid w:val="008B1EA5"/>
    <w:rsid w:val="008D3269"/>
    <w:rsid w:val="008E23D8"/>
    <w:rsid w:val="008E5344"/>
    <w:rsid w:val="008E603E"/>
    <w:rsid w:val="008F628F"/>
    <w:rsid w:val="00901D46"/>
    <w:rsid w:val="00933438"/>
    <w:rsid w:val="00937656"/>
    <w:rsid w:val="00947B6A"/>
    <w:rsid w:val="00991F05"/>
    <w:rsid w:val="009939BB"/>
    <w:rsid w:val="009A4C88"/>
    <w:rsid w:val="009A7567"/>
    <w:rsid w:val="009B060A"/>
    <w:rsid w:val="009C7396"/>
    <w:rsid w:val="009D4109"/>
    <w:rsid w:val="009F0A71"/>
    <w:rsid w:val="009F4E95"/>
    <w:rsid w:val="009F7069"/>
    <w:rsid w:val="00A00411"/>
    <w:rsid w:val="00A17A4D"/>
    <w:rsid w:val="00A21519"/>
    <w:rsid w:val="00A22340"/>
    <w:rsid w:val="00A22FE8"/>
    <w:rsid w:val="00A55599"/>
    <w:rsid w:val="00A6437A"/>
    <w:rsid w:val="00A65BE2"/>
    <w:rsid w:val="00AA1A5A"/>
    <w:rsid w:val="00AA3BE2"/>
    <w:rsid w:val="00AC1326"/>
    <w:rsid w:val="00AD780B"/>
    <w:rsid w:val="00AD7B38"/>
    <w:rsid w:val="00AF40A9"/>
    <w:rsid w:val="00B07B51"/>
    <w:rsid w:val="00B10D88"/>
    <w:rsid w:val="00B15B5D"/>
    <w:rsid w:val="00B50A72"/>
    <w:rsid w:val="00B56938"/>
    <w:rsid w:val="00B853CF"/>
    <w:rsid w:val="00B9142C"/>
    <w:rsid w:val="00B91742"/>
    <w:rsid w:val="00B953FF"/>
    <w:rsid w:val="00BB2EB0"/>
    <w:rsid w:val="00BC2E97"/>
    <w:rsid w:val="00BC65C7"/>
    <w:rsid w:val="00BC7D44"/>
    <w:rsid w:val="00BD1172"/>
    <w:rsid w:val="00BD7B66"/>
    <w:rsid w:val="00BE0DFF"/>
    <w:rsid w:val="00BF0799"/>
    <w:rsid w:val="00C22B96"/>
    <w:rsid w:val="00C33F35"/>
    <w:rsid w:val="00C41BCD"/>
    <w:rsid w:val="00C4609C"/>
    <w:rsid w:val="00C5330B"/>
    <w:rsid w:val="00C62FAF"/>
    <w:rsid w:val="00C65A3B"/>
    <w:rsid w:val="00C7455A"/>
    <w:rsid w:val="00CA1348"/>
    <w:rsid w:val="00CB5457"/>
    <w:rsid w:val="00CC3D00"/>
    <w:rsid w:val="00CC4312"/>
    <w:rsid w:val="00CF0209"/>
    <w:rsid w:val="00CF1422"/>
    <w:rsid w:val="00D07DC1"/>
    <w:rsid w:val="00D2249E"/>
    <w:rsid w:val="00D34EB8"/>
    <w:rsid w:val="00D41F74"/>
    <w:rsid w:val="00D423C8"/>
    <w:rsid w:val="00D459E8"/>
    <w:rsid w:val="00D466D6"/>
    <w:rsid w:val="00D62A43"/>
    <w:rsid w:val="00D65412"/>
    <w:rsid w:val="00D65B7D"/>
    <w:rsid w:val="00D66743"/>
    <w:rsid w:val="00D66B72"/>
    <w:rsid w:val="00D7339F"/>
    <w:rsid w:val="00D74C19"/>
    <w:rsid w:val="00D8193F"/>
    <w:rsid w:val="00D909D3"/>
    <w:rsid w:val="00D91DDD"/>
    <w:rsid w:val="00DA14A5"/>
    <w:rsid w:val="00DA2754"/>
    <w:rsid w:val="00DB767A"/>
    <w:rsid w:val="00DC22A8"/>
    <w:rsid w:val="00DC6A71"/>
    <w:rsid w:val="00DD4E31"/>
    <w:rsid w:val="00DE61D5"/>
    <w:rsid w:val="00DF55AB"/>
    <w:rsid w:val="00DF7859"/>
    <w:rsid w:val="00E034A2"/>
    <w:rsid w:val="00E03D7F"/>
    <w:rsid w:val="00E06086"/>
    <w:rsid w:val="00E1015C"/>
    <w:rsid w:val="00E15C2E"/>
    <w:rsid w:val="00E248BD"/>
    <w:rsid w:val="00E33B81"/>
    <w:rsid w:val="00E511CE"/>
    <w:rsid w:val="00E6548B"/>
    <w:rsid w:val="00E704FD"/>
    <w:rsid w:val="00E75F8F"/>
    <w:rsid w:val="00E94E3A"/>
    <w:rsid w:val="00EB1DAE"/>
    <w:rsid w:val="00EB24C0"/>
    <w:rsid w:val="00EC1BD3"/>
    <w:rsid w:val="00EE457A"/>
    <w:rsid w:val="00EE6357"/>
    <w:rsid w:val="00F01D1D"/>
    <w:rsid w:val="00F329D0"/>
    <w:rsid w:val="00F608E5"/>
    <w:rsid w:val="00F648E4"/>
    <w:rsid w:val="00F815E6"/>
    <w:rsid w:val="00F9093D"/>
    <w:rsid w:val="00FA77DD"/>
    <w:rsid w:val="00FB7A49"/>
    <w:rsid w:val="00FC1E3B"/>
    <w:rsid w:val="00FD67AD"/>
    <w:rsid w:val="00FF1A50"/>
    <w:rsid w:val="01C616FD"/>
    <w:rsid w:val="0428477C"/>
    <w:rsid w:val="05A25E19"/>
    <w:rsid w:val="08A2C7E5"/>
    <w:rsid w:val="09D83A0D"/>
    <w:rsid w:val="0D06B1C7"/>
    <w:rsid w:val="0D247F74"/>
    <w:rsid w:val="0D8DE238"/>
    <w:rsid w:val="0EB87100"/>
    <w:rsid w:val="107541C3"/>
    <w:rsid w:val="1177C7DF"/>
    <w:rsid w:val="136A562E"/>
    <w:rsid w:val="141611F1"/>
    <w:rsid w:val="1489914D"/>
    <w:rsid w:val="16C7D8E4"/>
    <w:rsid w:val="18B7C52D"/>
    <w:rsid w:val="1DE834F4"/>
    <w:rsid w:val="1FF7EA42"/>
    <w:rsid w:val="224E7294"/>
    <w:rsid w:val="2965C19B"/>
    <w:rsid w:val="2DB6C9A7"/>
    <w:rsid w:val="317DBA78"/>
    <w:rsid w:val="32CF30E5"/>
    <w:rsid w:val="32E9E76A"/>
    <w:rsid w:val="363BA47F"/>
    <w:rsid w:val="389CFEC2"/>
    <w:rsid w:val="38A1001C"/>
    <w:rsid w:val="3F478BA1"/>
    <w:rsid w:val="41C03F0C"/>
    <w:rsid w:val="46C23F01"/>
    <w:rsid w:val="4E331C59"/>
    <w:rsid w:val="510AA0F3"/>
    <w:rsid w:val="51430F53"/>
    <w:rsid w:val="5BAD6AC3"/>
    <w:rsid w:val="5C79C6AF"/>
    <w:rsid w:val="5D9340D5"/>
    <w:rsid w:val="5EDCE99F"/>
    <w:rsid w:val="5FCCCA15"/>
    <w:rsid w:val="60FAB5C4"/>
    <w:rsid w:val="610B15E1"/>
    <w:rsid w:val="67FAD4DE"/>
    <w:rsid w:val="68D9F745"/>
    <w:rsid w:val="6E853E96"/>
    <w:rsid w:val="6FB07A9B"/>
    <w:rsid w:val="70159A88"/>
    <w:rsid w:val="70305364"/>
    <w:rsid w:val="78E6A7CA"/>
    <w:rsid w:val="79F20BA9"/>
    <w:rsid w:val="7A732D85"/>
    <w:rsid w:val="7D0D979B"/>
    <w:rsid w:val="7D70EEF6"/>
    <w:rsid w:val="7FAEA49D"/>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5E037"/>
  <w15:chartTrackingRefBased/>
  <w15:docId w15:val="{2A021F0E-F226-4371-8006-419883002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511CE"/>
  </w:style>
  <w:style w:type="paragraph" w:styleId="berschrift1">
    <w:name w:val="heading 1"/>
    <w:basedOn w:val="Standard"/>
    <w:next w:val="Standard"/>
    <w:link w:val="berschrift1Zchn"/>
    <w:uiPriority w:val="9"/>
    <w:qFormat/>
    <w:rsid w:val="00647C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647C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647C1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647C1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47C1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47C1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47C1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47C1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47C1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47C1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647C1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647C1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647C1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47C1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47C1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47C1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47C1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47C10"/>
    <w:rPr>
      <w:rFonts w:eastAsiaTheme="majorEastAsia" w:cstheme="majorBidi"/>
      <w:color w:val="272727" w:themeColor="text1" w:themeTint="D8"/>
    </w:rPr>
  </w:style>
  <w:style w:type="paragraph" w:styleId="Titel">
    <w:name w:val="Title"/>
    <w:basedOn w:val="Standard"/>
    <w:next w:val="Standard"/>
    <w:link w:val="TitelZchn"/>
    <w:uiPriority w:val="10"/>
    <w:qFormat/>
    <w:rsid w:val="00647C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47C1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47C1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47C1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47C1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47C10"/>
    <w:rPr>
      <w:i/>
      <w:iCs/>
      <w:color w:val="404040" w:themeColor="text1" w:themeTint="BF"/>
    </w:rPr>
  </w:style>
  <w:style w:type="paragraph" w:styleId="Listenabsatz">
    <w:name w:val="List Paragraph"/>
    <w:basedOn w:val="Standard"/>
    <w:uiPriority w:val="34"/>
    <w:qFormat/>
    <w:rsid w:val="00647C10"/>
    <w:pPr>
      <w:ind w:left="720"/>
      <w:contextualSpacing/>
    </w:pPr>
  </w:style>
  <w:style w:type="character" w:styleId="IntensiveHervorhebung">
    <w:name w:val="Intense Emphasis"/>
    <w:basedOn w:val="Absatz-Standardschriftart"/>
    <w:uiPriority w:val="21"/>
    <w:qFormat/>
    <w:rsid w:val="00647C10"/>
    <w:rPr>
      <w:i/>
      <w:iCs/>
      <w:color w:val="0F4761" w:themeColor="accent1" w:themeShade="BF"/>
    </w:rPr>
  </w:style>
  <w:style w:type="paragraph" w:styleId="IntensivesZitat">
    <w:name w:val="Intense Quote"/>
    <w:basedOn w:val="Standard"/>
    <w:next w:val="Standard"/>
    <w:link w:val="IntensivesZitatZchn"/>
    <w:uiPriority w:val="30"/>
    <w:qFormat/>
    <w:rsid w:val="00647C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47C10"/>
    <w:rPr>
      <w:i/>
      <w:iCs/>
      <w:color w:val="0F4761" w:themeColor="accent1" w:themeShade="BF"/>
    </w:rPr>
  </w:style>
  <w:style w:type="character" w:styleId="IntensiverVerweis">
    <w:name w:val="Intense Reference"/>
    <w:basedOn w:val="Absatz-Standardschriftart"/>
    <w:uiPriority w:val="32"/>
    <w:qFormat/>
    <w:rsid w:val="00647C10"/>
    <w:rPr>
      <w:b/>
      <w:bCs/>
      <w:smallCaps/>
      <w:color w:val="0F4761" w:themeColor="accent1" w:themeShade="BF"/>
      <w:spacing w:val="5"/>
    </w:rPr>
  </w:style>
  <w:style w:type="character" w:styleId="Hyperlink">
    <w:name w:val="Hyperlink"/>
    <w:basedOn w:val="Absatz-Standardschriftart"/>
    <w:uiPriority w:val="99"/>
    <w:unhideWhenUsed/>
    <w:rsid w:val="00AA1A5A"/>
    <w:rPr>
      <w:color w:val="467886" w:themeColor="hyperlink"/>
      <w:u w:val="single"/>
    </w:rPr>
  </w:style>
  <w:style w:type="character" w:styleId="NichtaufgelsteErwhnung">
    <w:name w:val="Unresolved Mention"/>
    <w:basedOn w:val="Absatz-Standardschriftart"/>
    <w:uiPriority w:val="99"/>
    <w:semiHidden/>
    <w:unhideWhenUsed/>
    <w:rsid w:val="00AA1A5A"/>
    <w:rPr>
      <w:color w:val="605E5C"/>
      <w:shd w:val="clear" w:color="auto" w:fill="E1DFDD"/>
    </w:rPr>
  </w:style>
  <w:style w:type="paragraph" w:styleId="Inhaltsverzeichnisberschrift">
    <w:name w:val="TOC Heading"/>
    <w:basedOn w:val="berschrift1"/>
    <w:next w:val="Standard"/>
    <w:uiPriority w:val="39"/>
    <w:unhideWhenUsed/>
    <w:qFormat/>
    <w:rsid w:val="00B91742"/>
    <w:pPr>
      <w:spacing w:before="240" w:after="0" w:line="259" w:lineRule="auto"/>
      <w:outlineLvl w:val="9"/>
    </w:pPr>
    <w:rPr>
      <w:kern w:val="0"/>
      <w:sz w:val="32"/>
      <w:szCs w:val="32"/>
      <w:lang w:eastAsia="de-CH"/>
      <w14:ligatures w14:val="none"/>
    </w:rPr>
  </w:style>
  <w:style w:type="paragraph" w:styleId="Verzeichnis1">
    <w:name w:val="toc 1"/>
    <w:basedOn w:val="Standard"/>
    <w:next w:val="Standard"/>
    <w:autoRedefine/>
    <w:uiPriority w:val="39"/>
    <w:unhideWhenUsed/>
    <w:rsid w:val="00B91742"/>
    <w:pPr>
      <w:spacing w:after="100"/>
    </w:pPr>
  </w:style>
  <w:style w:type="paragraph" w:styleId="Verzeichnis2">
    <w:name w:val="toc 2"/>
    <w:basedOn w:val="Standard"/>
    <w:next w:val="Standard"/>
    <w:autoRedefine/>
    <w:uiPriority w:val="39"/>
    <w:unhideWhenUsed/>
    <w:rsid w:val="00B91742"/>
    <w:pPr>
      <w:spacing w:after="100"/>
      <w:ind w:left="240"/>
    </w:pPr>
  </w:style>
  <w:style w:type="paragraph" w:styleId="Verzeichnis3">
    <w:name w:val="toc 3"/>
    <w:basedOn w:val="Standard"/>
    <w:next w:val="Standard"/>
    <w:autoRedefine/>
    <w:uiPriority w:val="39"/>
    <w:unhideWhenUsed/>
    <w:rsid w:val="00B91742"/>
    <w:pPr>
      <w:spacing w:after="100"/>
      <w:ind w:left="480"/>
    </w:pPr>
  </w:style>
  <w:style w:type="paragraph" w:styleId="Kommentartext">
    <w:name w:val="annotation text"/>
    <w:basedOn w:val="Standard"/>
    <w:link w:val="KommentartextZchn"/>
    <w:uiPriority w:val="99"/>
    <w:unhideWhenUsed/>
    <w:rsid w:val="008B1EA5"/>
    <w:pPr>
      <w:spacing w:line="240" w:lineRule="auto"/>
    </w:pPr>
    <w:rPr>
      <w:sz w:val="20"/>
      <w:szCs w:val="20"/>
    </w:rPr>
  </w:style>
  <w:style w:type="character" w:customStyle="1" w:styleId="KommentartextZchn">
    <w:name w:val="Kommentartext Zchn"/>
    <w:basedOn w:val="Absatz-Standardschriftart"/>
    <w:link w:val="Kommentartext"/>
    <w:uiPriority w:val="99"/>
    <w:rsid w:val="008B1EA5"/>
    <w:rPr>
      <w:sz w:val="20"/>
      <w:szCs w:val="20"/>
    </w:rPr>
  </w:style>
  <w:style w:type="character" w:styleId="Kommentarzeichen">
    <w:name w:val="annotation reference"/>
    <w:basedOn w:val="Absatz-Standardschriftart"/>
    <w:uiPriority w:val="99"/>
    <w:semiHidden/>
    <w:unhideWhenUsed/>
    <w:rsid w:val="008B1EA5"/>
    <w:rPr>
      <w:sz w:val="16"/>
      <w:szCs w:val="16"/>
    </w:rPr>
  </w:style>
  <w:style w:type="paragraph" w:styleId="Kopfzeile">
    <w:name w:val="header"/>
    <w:basedOn w:val="Standard"/>
    <w:link w:val="KopfzeileZchn"/>
    <w:uiPriority w:val="99"/>
    <w:unhideWhenUsed/>
    <w:rsid w:val="00A6437A"/>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A6437A"/>
  </w:style>
  <w:style w:type="paragraph" w:styleId="Fuzeile">
    <w:name w:val="footer"/>
    <w:basedOn w:val="Standard"/>
    <w:link w:val="FuzeileZchn"/>
    <w:uiPriority w:val="99"/>
    <w:unhideWhenUsed/>
    <w:rsid w:val="00A6437A"/>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A6437A"/>
  </w:style>
  <w:style w:type="paragraph" w:styleId="Kommentarthema">
    <w:name w:val="annotation subject"/>
    <w:basedOn w:val="Kommentartext"/>
    <w:next w:val="Kommentartext"/>
    <w:link w:val="KommentarthemaZchn"/>
    <w:uiPriority w:val="99"/>
    <w:semiHidden/>
    <w:unhideWhenUsed/>
    <w:rsid w:val="002613D9"/>
    <w:rPr>
      <w:b/>
      <w:bCs/>
    </w:rPr>
  </w:style>
  <w:style w:type="character" w:customStyle="1" w:styleId="KommentarthemaZchn">
    <w:name w:val="Kommentarthema Zchn"/>
    <w:basedOn w:val="KommentartextZchn"/>
    <w:link w:val="Kommentarthema"/>
    <w:uiPriority w:val="99"/>
    <w:semiHidden/>
    <w:rsid w:val="002613D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33AD4F-F370-4F52-885F-012E4041B6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4035</Words>
  <Characters>25425</Characters>
  <Application>Microsoft Office Word</Application>
  <DocSecurity>0</DocSecurity>
  <Lines>211</Lines>
  <Paragraphs>58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29402</CharactersWithSpaces>
  <SharedDoc>false</SharedDoc>
  <HLinks>
    <vt:vector size="216" baseType="variant">
      <vt:variant>
        <vt:i4>1114168</vt:i4>
      </vt:variant>
      <vt:variant>
        <vt:i4>212</vt:i4>
      </vt:variant>
      <vt:variant>
        <vt:i4>0</vt:i4>
      </vt:variant>
      <vt:variant>
        <vt:i4>5</vt:i4>
      </vt:variant>
      <vt:variant>
        <vt:lpwstr/>
      </vt:variant>
      <vt:variant>
        <vt:lpwstr>_Toc218100268</vt:lpwstr>
      </vt:variant>
      <vt:variant>
        <vt:i4>1114168</vt:i4>
      </vt:variant>
      <vt:variant>
        <vt:i4>206</vt:i4>
      </vt:variant>
      <vt:variant>
        <vt:i4>0</vt:i4>
      </vt:variant>
      <vt:variant>
        <vt:i4>5</vt:i4>
      </vt:variant>
      <vt:variant>
        <vt:lpwstr/>
      </vt:variant>
      <vt:variant>
        <vt:lpwstr>_Toc218100267</vt:lpwstr>
      </vt:variant>
      <vt:variant>
        <vt:i4>1114168</vt:i4>
      </vt:variant>
      <vt:variant>
        <vt:i4>200</vt:i4>
      </vt:variant>
      <vt:variant>
        <vt:i4>0</vt:i4>
      </vt:variant>
      <vt:variant>
        <vt:i4>5</vt:i4>
      </vt:variant>
      <vt:variant>
        <vt:lpwstr/>
      </vt:variant>
      <vt:variant>
        <vt:lpwstr>_Toc218100266</vt:lpwstr>
      </vt:variant>
      <vt:variant>
        <vt:i4>1114168</vt:i4>
      </vt:variant>
      <vt:variant>
        <vt:i4>194</vt:i4>
      </vt:variant>
      <vt:variant>
        <vt:i4>0</vt:i4>
      </vt:variant>
      <vt:variant>
        <vt:i4>5</vt:i4>
      </vt:variant>
      <vt:variant>
        <vt:lpwstr/>
      </vt:variant>
      <vt:variant>
        <vt:lpwstr>_Toc218100265</vt:lpwstr>
      </vt:variant>
      <vt:variant>
        <vt:i4>1114168</vt:i4>
      </vt:variant>
      <vt:variant>
        <vt:i4>188</vt:i4>
      </vt:variant>
      <vt:variant>
        <vt:i4>0</vt:i4>
      </vt:variant>
      <vt:variant>
        <vt:i4>5</vt:i4>
      </vt:variant>
      <vt:variant>
        <vt:lpwstr/>
      </vt:variant>
      <vt:variant>
        <vt:lpwstr>_Toc218100264</vt:lpwstr>
      </vt:variant>
      <vt:variant>
        <vt:i4>1114168</vt:i4>
      </vt:variant>
      <vt:variant>
        <vt:i4>182</vt:i4>
      </vt:variant>
      <vt:variant>
        <vt:i4>0</vt:i4>
      </vt:variant>
      <vt:variant>
        <vt:i4>5</vt:i4>
      </vt:variant>
      <vt:variant>
        <vt:lpwstr/>
      </vt:variant>
      <vt:variant>
        <vt:lpwstr>_Toc218100263</vt:lpwstr>
      </vt:variant>
      <vt:variant>
        <vt:i4>1114168</vt:i4>
      </vt:variant>
      <vt:variant>
        <vt:i4>176</vt:i4>
      </vt:variant>
      <vt:variant>
        <vt:i4>0</vt:i4>
      </vt:variant>
      <vt:variant>
        <vt:i4>5</vt:i4>
      </vt:variant>
      <vt:variant>
        <vt:lpwstr/>
      </vt:variant>
      <vt:variant>
        <vt:lpwstr>_Toc218100262</vt:lpwstr>
      </vt:variant>
      <vt:variant>
        <vt:i4>1114168</vt:i4>
      </vt:variant>
      <vt:variant>
        <vt:i4>170</vt:i4>
      </vt:variant>
      <vt:variant>
        <vt:i4>0</vt:i4>
      </vt:variant>
      <vt:variant>
        <vt:i4>5</vt:i4>
      </vt:variant>
      <vt:variant>
        <vt:lpwstr/>
      </vt:variant>
      <vt:variant>
        <vt:lpwstr>_Toc218100261</vt:lpwstr>
      </vt:variant>
      <vt:variant>
        <vt:i4>1114168</vt:i4>
      </vt:variant>
      <vt:variant>
        <vt:i4>164</vt:i4>
      </vt:variant>
      <vt:variant>
        <vt:i4>0</vt:i4>
      </vt:variant>
      <vt:variant>
        <vt:i4>5</vt:i4>
      </vt:variant>
      <vt:variant>
        <vt:lpwstr/>
      </vt:variant>
      <vt:variant>
        <vt:lpwstr>_Toc218100260</vt:lpwstr>
      </vt:variant>
      <vt:variant>
        <vt:i4>1179704</vt:i4>
      </vt:variant>
      <vt:variant>
        <vt:i4>158</vt:i4>
      </vt:variant>
      <vt:variant>
        <vt:i4>0</vt:i4>
      </vt:variant>
      <vt:variant>
        <vt:i4>5</vt:i4>
      </vt:variant>
      <vt:variant>
        <vt:lpwstr/>
      </vt:variant>
      <vt:variant>
        <vt:lpwstr>_Toc218100259</vt:lpwstr>
      </vt:variant>
      <vt:variant>
        <vt:i4>1179704</vt:i4>
      </vt:variant>
      <vt:variant>
        <vt:i4>152</vt:i4>
      </vt:variant>
      <vt:variant>
        <vt:i4>0</vt:i4>
      </vt:variant>
      <vt:variant>
        <vt:i4>5</vt:i4>
      </vt:variant>
      <vt:variant>
        <vt:lpwstr/>
      </vt:variant>
      <vt:variant>
        <vt:lpwstr>_Toc218100258</vt:lpwstr>
      </vt:variant>
      <vt:variant>
        <vt:i4>1179704</vt:i4>
      </vt:variant>
      <vt:variant>
        <vt:i4>146</vt:i4>
      </vt:variant>
      <vt:variant>
        <vt:i4>0</vt:i4>
      </vt:variant>
      <vt:variant>
        <vt:i4>5</vt:i4>
      </vt:variant>
      <vt:variant>
        <vt:lpwstr/>
      </vt:variant>
      <vt:variant>
        <vt:lpwstr>_Toc218100257</vt:lpwstr>
      </vt:variant>
      <vt:variant>
        <vt:i4>1179704</vt:i4>
      </vt:variant>
      <vt:variant>
        <vt:i4>140</vt:i4>
      </vt:variant>
      <vt:variant>
        <vt:i4>0</vt:i4>
      </vt:variant>
      <vt:variant>
        <vt:i4>5</vt:i4>
      </vt:variant>
      <vt:variant>
        <vt:lpwstr/>
      </vt:variant>
      <vt:variant>
        <vt:lpwstr>_Toc218100256</vt:lpwstr>
      </vt:variant>
      <vt:variant>
        <vt:i4>1179704</vt:i4>
      </vt:variant>
      <vt:variant>
        <vt:i4>134</vt:i4>
      </vt:variant>
      <vt:variant>
        <vt:i4>0</vt:i4>
      </vt:variant>
      <vt:variant>
        <vt:i4>5</vt:i4>
      </vt:variant>
      <vt:variant>
        <vt:lpwstr/>
      </vt:variant>
      <vt:variant>
        <vt:lpwstr>_Toc218100255</vt:lpwstr>
      </vt:variant>
      <vt:variant>
        <vt:i4>1179704</vt:i4>
      </vt:variant>
      <vt:variant>
        <vt:i4>128</vt:i4>
      </vt:variant>
      <vt:variant>
        <vt:i4>0</vt:i4>
      </vt:variant>
      <vt:variant>
        <vt:i4>5</vt:i4>
      </vt:variant>
      <vt:variant>
        <vt:lpwstr/>
      </vt:variant>
      <vt:variant>
        <vt:lpwstr>_Toc218100254</vt:lpwstr>
      </vt:variant>
      <vt:variant>
        <vt:i4>1179704</vt:i4>
      </vt:variant>
      <vt:variant>
        <vt:i4>122</vt:i4>
      </vt:variant>
      <vt:variant>
        <vt:i4>0</vt:i4>
      </vt:variant>
      <vt:variant>
        <vt:i4>5</vt:i4>
      </vt:variant>
      <vt:variant>
        <vt:lpwstr/>
      </vt:variant>
      <vt:variant>
        <vt:lpwstr>_Toc218100253</vt:lpwstr>
      </vt:variant>
      <vt:variant>
        <vt:i4>1179704</vt:i4>
      </vt:variant>
      <vt:variant>
        <vt:i4>116</vt:i4>
      </vt:variant>
      <vt:variant>
        <vt:i4>0</vt:i4>
      </vt:variant>
      <vt:variant>
        <vt:i4>5</vt:i4>
      </vt:variant>
      <vt:variant>
        <vt:lpwstr/>
      </vt:variant>
      <vt:variant>
        <vt:lpwstr>_Toc218100252</vt:lpwstr>
      </vt:variant>
      <vt:variant>
        <vt:i4>1179704</vt:i4>
      </vt:variant>
      <vt:variant>
        <vt:i4>110</vt:i4>
      </vt:variant>
      <vt:variant>
        <vt:i4>0</vt:i4>
      </vt:variant>
      <vt:variant>
        <vt:i4>5</vt:i4>
      </vt:variant>
      <vt:variant>
        <vt:lpwstr/>
      </vt:variant>
      <vt:variant>
        <vt:lpwstr>_Toc218100251</vt:lpwstr>
      </vt:variant>
      <vt:variant>
        <vt:i4>1179704</vt:i4>
      </vt:variant>
      <vt:variant>
        <vt:i4>104</vt:i4>
      </vt:variant>
      <vt:variant>
        <vt:i4>0</vt:i4>
      </vt:variant>
      <vt:variant>
        <vt:i4>5</vt:i4>
      </vt:variant>
      <vt:variant>
        <vt:lpwstr/>
      </vt:variant>
      <vt:variant>
        <vt:lpwstr>_Toc218100250</vt:lpwstr>
      </vt:variant>
      <vt:variant>
        <vt:i4>1245240</vt:i4>
      </vt:variant>
      <vt:variant>
        <vt:i4>98</vt:i4>
      </vt:variant>
      <vt:variant>
        <vt:i4>0</vt:i4>
      </vt:variant>
      <vt:variant>
        <vt:i4>5</vt:i4>
      </vt:variant>
      <vt:variant>
        <vt:lpwstr/>
      </vt:variant>
      <vt:variant>
        <vt:lpwstr>_Toc218100249</vt:lpwstr>
      </vt:variant>
      <vt:variant>
        <vt:i4>1245240</vt:i4>
      </vt:variant>
      <vt:variant>
        <vt:i4>92</vt:i4>
      </vt:variant>
      <vt:variant>
        <vt:i4>0</vt:i4>
      </vt:variant>
      <vt:variant>
        <vt:i4>5</vt:i4>
      </vt:variant>
      <vt:variant>
        <vt:lpwstr/>
      </vt:variant>
      <vt:variant>
        <vt:lpwstr>_Toc218100248</vt:lpwstr>
      </vt:variant>
      <vt:variant>
        <vt:i4>1245240</vt:i4>
      </vt:variant>
      <vt:variant>
        <vt:i4>86</vt:i4>
      </vt:variant>
      <vt:variant>
        <vt:i4>0</vt:i4>
      </vt:variant>
      <vt:variant>
        <vt:i4>5</vt:i4>
      </vt:variant>
      <vt:variant>
        <vt:lpwstr/>
      </vt:variant>
      <vt:variant>
        <vt:lpwstr>_Toc218100247</vt:lpwstr>
      </vt:variant>
      <vt:variant>
        <vt:i4>1245240</vt:i4>
      </vt:variant>
      <vt:variant>
        <vt:i4>80</vt:i4>
      </vt:variant>
      <vt:variant>
        <vt:i4>0</vt:i4>
      </vt:variant>
      <vt:variant>
        <vt:i4>5</vt:i4>
      </vt:variant>
      <vt:variant>
        <vt:lpwstr/>
      </vt:variant>
      <vt:variant>
        <vt:lpwstr>_Toc218100246</vt:lpwstr>
      </vt:variant>
      <vt:variant>
        <vt:i4>1245240</vt:i4>
      </vt:variant>
      <vt:variant>
        <vt:i4>74</vt:i4>
      </vt:variant>
      <vt:variant>
        <vt:i4>0</vt:i4>
      </vt:variant>
      <vt:variant>
        <vt:i4>5</vt:i4>
      </vt:variant>
      <vt:variant>
        <vt:lpwstr/>
      </vt:variant>
      <vt:variant>
        <vt:lpwstr>_Toc218100245</vt:lpwstr>
      </vt:variant>
      <vt:variant>
        <vt:i4>1245240</vt:i4>
      </vt:variant>
      <vt:variant>
        <vt:i4>68</vt:i4>
      </vt:variant>
      <vt:variant>
        <vt:i4>0</vt:i4>
      </vt:variant>
      <vt:variant>
        <vt:i4>5</vt:i4>
      </vt:variant>
      <vt:variant>
        <vt:lpwstr/>
      </vt:variant>
      <vt:variant>
        <vt:lpwstr>_Toc218100244</vt:lpwstr>
      </vt:variant>
      <vt:variant>
        <vt:i4>1245240</vt:i4>
      </vt:variant>
      <vt:variant>
        <vt:i4>62</vt:i4>
      </vt:variant>
      <vt:variant>
        <vt:i4>0</vt:i4>
      </vt:variant>
      <vt:variant>
        <vt:i4>5</vt:i4>
      </vt:variant>
      <vt:variant>
        <vt:lpwstr/>
      </vt:variant>
      <vt:variant>
        <vt:lpwstr>_Toc218100243</vt:lpwstr>
      </vt:variant>
      <vt:variant>
        <vt:i4>1245240</vt:i4>
      </vt:variant>
      <vt:variant>
        <vt:i4>56</vt:i4>
      </vt:variant>
      <vt:variant>
        <vt:i4>0</vt:i4>
      </vt:variant>
      <vt:variant>
        <vt:i4>5</vt:i4>
      </vt:variant>
      <vt:variant>
        <vt:lpwstr/>
      </vt:variant>
      <vt:variant>
        <vt:lpwstr>_Toc218100242</vt:lpwstr>
      </vt:variant>
      <vt:variant>
        <vt:i4>1245240</vt:i4>
      </vt:variant>
      <vt:variant>
        <vt:i4>50</vt:i4>
      </vt:variant>
      <vt:variant>
        <vt:i4>0</vt:i4>
      </vt:variant>
      <vt:variant>
        <vt:i4>5</vt:i4>
      </vt:variant>
      <vt:variant>
        <vt:lpwstr/>
      </vt:variant>
      <vt:variant>
        <vt:lpwstr>_Toc218100241</vt:lpwstr>
      </vt:variant>
      <vt:variant>
        <vt:i4>1245240</vt:i4>
      </vt:variant>
      <vt:variant>
        <vt:i4>44</vt:i4>
      </vt:variant>
      <vt:variant>
        <vt:i4>0</vt:i4>
      </vt:variant>
      <vt:variant>
        <vt:i4>5</vt:i4>
      </vt:variant>
      <vt:variant>
        <vt:lpwstr/>
      </vt:variant>
      <vt:variant>
        <vt:lpwstr>_Toc218100240</vt:lpwstr>
      </vt:variant>
      <vt:variant>
        <vt:i4>1310776</vt:i4>
      </vt:variant>
      <vt:variant>
        <vt:i4>38</vt:i4>
      </vt:variant>
      <vt:variant>
        <vt:i4>0</vt:i4>
      </vt:variant>
      <vt:variant>
        <vt:i4>5</vt:i4>
      </vt:variant>
      <vt:variant>
        <vt:lpwstr/>
      </vt:variant>
      <vt:variant>
        <vt:lpwstr>_Toc218100239</vt:lpwstr>
      </vt:variant>
      <vt:variant>
        <vt:i4>1310776</vt:i4>
      </vt:variant>
      <vt:variant>
        <vt:i4>32</vt:i4>
      </vt:variant>
      <vt:variant>
        <vt:i4>0</vt:i4>
      </vt:variant>
      <vt:variant>
        <vt:i4>5</vt:i4>
      </vt:variant>
      <vt:variant>
        <vt:lpwstr/>
      </vt:variant>
      <vt:variant>
        <vt:lpwstr>_Toc218100238</vt:lpwstr>
      </vt:variant>
      <vt:variant>
        <vt:i4>1310776</vt:i4>
      </vt:variant>
      <vt:variant>
        <vt:i4>26</vt:i4>
      </vt:variant>
      <vt:variant>
        <vt:i4>0</vt:i4>
      </vt:variant>
      <vt:variant>
        <vt:i4>5</vt:i4>
      </vt:variant>
      <vt:variant>
        <vt:lpwstr/>
      </vt:variant>
      <vt:variant>
        <vt:lpwstr>_Toc218100237</vt:lpwstr>
      </vt:variant>
      <vt:variant>
        <vt:i4>1310776</vt:i4>
      </vt:variant>
      <vt:variant>
        <vt:i4>20</vt:i4>
      </vt:variant>
      <vt:variant>
        <vt:i4>0</vt:i4>
      </vt:variant>
      <vt:variant>
        <vt:i4>5</vt:i4>
      </vt:variant>
      <vt:variant>
        <vt:lpwstr/>
      </vt:variant>
      <vt:variant>
        <vt:lpwstr>_Toc218100236</vt:lpwstr>
      </vt:variant>
      <vt:variant>
        <vt:i4>1310776</vt:i4>
      </vt:variant>
      <vt:variant>
        <vt:i4>14</vt:i4>
      </vt:variant>
      <vt:variant>
        <vt:i4>0</vt:i4>
      </vt:variant>
      <vt:variant>
        <vt:i4>5</vt:i4>
      </vt:variant>
      <vt:variant>
        <vt:lpwstr/>
      </vt:variant>
      <vt:variant>
        <vt:lpwstr>_Toc218100235</vt:lpwstr>
      </vt:variant>
      <vt:variant>
        <vt:i4>1310776</vt:i4>
      </vt:variant>
      <vt:variant>
        <vt:i4>8</vt:i4>
      </vt:variant>
      <vt:variant>
        <vt:i4>0</vt:i4>
      </vt:variant>
      <vt:variant>
        <vt:i4>5</vt:i4>
      </vt:variant>
      <vt:variant>
        <vt:lpwstr/>
      </vt:variant>
      <vt:variant>
        <vt:lpwstr>_Toc218100234</vt:lpwstr>
      </vt:variant>
      <vt:variant>
        <vt:i4>1310776</vt:i4>
      </vt:variant>
      <vt:variant>
        <vt:i4>2</vt:i4>
      </vt:variant>
      <vt:variant>
        <vt:i4>0</vt:i4>
      </vt:variant>
      <vt:variant>
        <vt:i4>5</vt:i4>
      </vt:variant>
      <vt:variant>
        <vt:lpwstr/>
      </vt:variant>
      <vt:variant>
        <vt:lpwstr>_Toc218100233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Fenlin Chirakkal (s)</dc:creator>
  <cp:keywords/>
  <dc:description/>
  <cp:lastModifiedBy>Saliou Dieng</cp:lastModifiedBy>
  <cp:revision>2</cp:revision>
  <dcterms:created xsi:type="dcterms:W3CDTF">2025-12-31T18:06:00Z</dcterms:created>
  <dcterms:modified xsi:type="dcterms:W3CDTF">2025-12-31T18:06:00Z</dcterms:modified>
</cp:coreProperties>
</file>