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89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114"/>
        <w:gridCol w:w="175"/>
      </w:tblGrid>
      <w:tr w:rsidR="00750C7E" w:rsidRPr="00750C7E" w:rsidTr="00386C23">
        <w:trPr>
          <w:cantSplit/>
          <w:trHeight w:val="93"/>
          <w:jc w:val="center"/>
        </w:trPr>
        <w:tc>
          <w:tcPr>
            <w:tcW w:w="1111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0754C" w:rsidRDefault="0047290B" w:rsidP="00386C23">
            <w:pPr>
              <w:pStyle w:val="youthaf0part"/>
              <w:tabs>
                <w:tab w:val="clear" w:pos="284"/>
                <w:tab w:val="left" w:pos="6234"/>
              </w:tabs>
              <w:jc w:val="center"/>
              <w:rPr>
                <w:rFonts w:ascii="Times New Roman" w:hAnsi="Times New Roman"/>
                <w:noProof w:val="0"/>
                <w:sz w:val="20"/>
              </w:rPr>
            </w:pPr>
            <w:r>
              <w:rPr>
                <w:lang w:val="hr-HR" w:eastAsia="hr-HR"/>
              </w:rPr>
              <w:drawing>
                <wp:inline distT="0" distB="0" distL="0" distR="0" wp14:anchorId="56A0BDF5" wp14:editId="6FA452F1">
                  <wp:extent cx="2060575" cy="601980"/>
                  <wp:effectExtent l="0" t="0" r="0" b="7620"/>
                  <wp:docPr id="2" name="Picture 2" descr="Europe for Citize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Europe for Citizens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057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41B" w:rsidRPr="00750C7E" w:rsidRDefault="002B241B" w:rsidP="00386C23">
            <w:pPr>
              <w:pStyle w:val="youthaf0part"/>
              <w:tabs>
                <w:tab w:val="clear" w:pos="284"/>
                <w:tab w:val="left" w:pos="6234"/>
              </w:tabs>
              <w:jc w:val="center"/>
              <w:rPr>
                <w:rFonts w:ascii="Times New Roman" w:hAnsi="Times New Roman"/>
                <w:noProof w:val="0"/>
                <w:sz w:val="20"/>
              </w:rPr>
            </w:pPr>
          </w:p>
        </w:tc>
        <w:tc>
          <w:tcPr>
            <w:tcW w:w="1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232BD" w:rsidRPr="00750C7E" w:rsidRDefault="001232BD" w:rsidP="00B15B82">
            <w:pPr>
              <w:pStyle w:val="youthaf0part"/>
              <w:rPr>
                <w:rFonts w:ascii="Times New Roman" w:hAnsi="Times New Roman"/>
                <w:noProof w:val="0"/>
                <w:sz w:val="20"/>
              </w:rPr>
            </w:pPr>
          </w:p>
        </w:tc>
      </w:tr>
      <w:tr w:rsidR="00750C7E" w:rsidRPr="00E718B9" w:rsidTr="00461CE1">
        <w:trPr>
          <w:cantSplit/>
          <w:trHeight w:val="1350"/>
          <w:jc w:val="center"/>
        </w:trPr>
        <w:tc>
          <w:tcPr>
            <w:tcW w:w="1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:rsidR="00A923EF" w:rsidRPr="003B52C0" w:rsidRDefault="00763C12" w:rsidP="00461CE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</w:t>
            </w:r>
            <w:r w:rsidR="005B68BE" w:rsidRPr="003B52C0">
              <w:rPr>
                <w:rFonts w:ascii="Arial" w:hAnsi="Arial" w:cs="Arial"/>
                <w:b/>
                <w:sz w:val="32"/>
                <w:szCs w:val="32"/>
              </w:rPr>
              <w:t xml:space="preserve"> proje</w:t>
            </w:r>
            <w:r>
              <w:rPr>
                <w:rFonts w:ascii="Arial" w:hAnsi="Arial" w:cs="Arial"/>
                <w:b/>
                <w:sz w:val="32"/>
                <w:szCs w:val="32"/>
              </w:rPr>
              <w:t>k</w:t>
            </w:r>
            <w:r w:rsidR="005B68BE" w:rsidRPr="003B52C0">
              <w:rPr>
                <w:rFonts w:ascii="Arial" w:hAnsi="Arial" w:cs="Arial"/>
                <w:b/>
                <w:sz w:val="32"/>
                <w:szCs w:val="32"/>
              </w:rPr>
              <w:t xml:space="preserve">t </w:t>
            </w:r>
            <w:r w:rsidR="00B13CE9" w:rsidRPr="003B52C0">
              <w:rPr>
                <w:rFonts w:ascii="Arial" w:hAnsi="Arial" w:cs="Arial"/>
                <w:b/>
                <w:sz w:val="32"/>
                <w:szCs w:val="32"/>
              </w:rPr>
              <w:t>« </w:t>
            </w:r>
            <w:r w:rsidR="0061456A">
              <w:rPr>
                <w:rFonts w:ascii="Arial" w:hAnsi="Arial" w:cs="Arial"/>
                <w:b/>
                <w:sz w:val="32"/>
                <w:szCs w:val="32"/>
              </w:rPr>
              <w:t xml:space="preserve">H20 WR - </w:t>
            </w:r>
            <w:r w:rsidR="0061456A" w:rsidRPr="0061456A">
              <w:rPr>
                <w:rFonts w:ascii="Arial" w:hAnsi="Arial" w:cs="Arial"/>
                <w:b/>
                <w:sz w:val="32"/>
                <w:szCs w:val="32"/>
              </w:rPr>
              <w:t>Town Networking and Engaging Citizens for the Protection of Water Resources in Europe</w:t>
            </w:r>
            <w:r w:rsidR="00B13CE9" w:rsidRPr="003B52C0">
              <w:rPr>
                <w:rFonts w:ascii="Arial" w:hAnsi="Arial" w:cs="Arial"/>
                <w:b/>
                <w:sz w:val="32"/>
                <w:szCs w:val="32"/>
              </w:rPr>
              <w:t> »</w:t>
            </w:r>
            <w:r w:rsidR="00082262" w:rsidRPr="003B52C0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2D7B2F">
              <w:rPr>
                <w:rFonts w:ascii="Arial" w:hAnsi="Arial" w:cs="Arial"/>
                <w:b/>
                <w:sz w:val="32"/>
                <w:szCs w:val="32"/>
              </w:rPr>
              <w:t>az Európai Unio támogatásával a Europe for Cizitens pro</w:t>
            </w:r>
            <w:r>
              <w:rPr>
                <w:rFonts w:ascii="Arial" w:hAnsi="Arial" w:cs="Arial"/>
                <w:b/>
                <w:sz w:val="32"/>
                <w:szCs w:val="32"/>
              </w:rPr>
              <w:t>gram keretében valósult meg.</w:t>
            </w:r>
          </w:p>
        </w:tc>
        <w:tc>
          <w:tcPr>
            <w:tcW w:w="1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8442A8" w:rsidRPr="003B52C0" w:rsidRDefault="008442A8" w:rsidP="00B15B82">
            <w:pPr>
              <w:pStyle w:val="youthaf0part"/>
              <w:rPr>
                <w:rFonts w:ascii="Times New Roman" w:hAnsi="Times New Roman"/>
                <w:noProof w:val="0"/>
                <w:sz w:val="32"/>
                <w:szCs w:val="32"/>
              </w:rPr>
            </w:pPr>
          </w:p>
        </w:tc>
      </w:tr>
      <w:tr w:rsidR="00750C7E" w:rsidRPr="00E718B9" w:rsidTr="00386C23">
        <w:trPr>
          <w:cantSplit/>
          <w:jc w:val="center"/>
        </w:trPr>
        <w:tc>
          <w:tcPr>
            <w:tcW w:w="1128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2DC9" w:rsidRPr="003B52C0" w:rsidRDefault="005B2DC9" w:rsidP="00B15B82">
            <w:pPr>
              <w:pStyle w:val="youthaf2subtopic"/>
              <w:spacing w:before="120" w:after="120"/>
              <w:ind w:left="227" w:right="227"/>
              <w:jc w:val="center"/>
              <w:rPr>
                <w:rFonts w:ascii="Times New Roman" w:hAnsi="Times New Roman"/>
                <w:i w:val="0"/>
                <w:noProof w:val="0"/>
                <w:spacing w:val="-4"/>
                <w:sz w:val="22"/>
                <w:szCs w:val="22"/>
              </w:rPr>
            </w:pPr>
          </w:p>
        </w:tc>
      </w:tr>
      <w:tr w:rsidR="00750C7E" w:rsidRPr="005B68BE" w:rsidTr="00461CE1">
        <w:trPr>
          <w:cantSplit/>
          <w:jc w:val="center"/>
        </w:trPr>
        <w:tc>
          <w:tcPr>
            <w:tcW w:w="11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904" w:rsidRPr="00B00EA5" w:rsidRDefault="00FB7DBF" w:rsidP="006C0365">
            <w:pPr>
              <w:pStyle w:val="youthaf0part"/>
              <w:spacing w:before="0" w:after="0"/>
              <w:jc w:val="center"/>
              <w:rPr>
                <w:rFonts w:cs="Arial"/>
                <w:i/>
                <w:szCs w:val="24"/>
              </w:rPr>
            </w:pPr>
            <w:r w:rsidRPr="00B00EA5">
              <w:rPr>
                <w:rFonts w:cs="Arial"/>
                <w:szCs w:val="24"/>
              </w:rPr>
              <w:t xml:space="preserve">Applicable to the </w:t>
            </w:r>
            <w:r w:rsidR="0047675E" w:rsidRPr="00B00EA5">
              <w:rPr>
                <w:rFonts w:cs="Arial"/>
                <w:szCs w:val="24"/>
              </w:rPr>
              <w:t>Strand 2 – Measure 2.</w:t>
            </w:r>
            <w:r w:rsidR="00B303A6">
              <w:rPr>
                <w:rFonts w:cs="Arial"/>
                <w:szCs w:val="24"/>
              </w:rPr>
              <w:t>2</w:t>
            </w:r>
            <w:r w:rsidR="0047675E" w:rsidRPr="00B00EA5">
              <w:rPr>
                <w:rFonts w:cs="Arial"/>
                <w:szCs w:val="24"/>
              </w:rPr>
              <w:t xml:space="preserve"> </w:t>
            </w:r>
            <w:r w:rsidR="00734904" w:rsidRPr="00B00EA5">
              <w:rPr>
                <w:rFonts w:cs="Arial"/>
                <w:i/>
                <w:szCs w:val="24"/>
              </w:rPr>
              <w:t>"</w:t>
            </w:r>
            <w:r w:rsidR="000D12A0" w:rsidRPr="00B00EA5">
              <w:rPr>
                <w:rFonts w:cs="Arial"/>
                <w:i/>
                <w:szCs w:val="24"/>
              </w:rPr>
              <w:t>Networks of T</w:t>
            </w:r>
            <w:r w:rsidR="0066404E" w:rsidRPr="00B00EA5">
              <w:rPr>
                <w:rFonts w:cs="Arial"/>
                <w:i/>
                <w:szCs w:val="24"/>
              </w:rPr>
              <w:t>o</w:t>
            </w:r>
            <w:r w:rsidR="000D12A0" w:rsidRPr="00B00EA5">
              <w:rPr>
                <w:rFonts w:cs="Arial"/>
                <w:i/>
                <w:szCs w:val="24"/>
              </w:rPr>
              <w:t>wns</w:t>
            </w:r>
            <w:r w:rsidR="00734904" w:rsidRPr="00B00EA5">
              <w:rPr>
                <w:rFonts w:cs="Arial"/>
                <w:i/>
                <w:szCs w:val="24"/>
              </w:rPr>
              <w:t>"</w:t>
            </w:r>
          </w:p>
          <w:p w:rsidR="00734904" w:rsidRPr="00B00EA5" w:rsidRDefault="00750C7E" w:rsidP="006C0365">
            <w:pPr>
              <w:pStyle w:val="youthaf0part"/>
              <w:spacing w:before="0" w:after="0"/>
              <w:jc w:val="center"/>
              <w:rPr>
                <w:rFonts w:eastAsiaTheme="minorHAnsi" w:cs="Arial"/>
                <w:szCs w:val="24"/>
              </w:rPr>
            </w:pPr>
            <w:r w:rsidRPr="00B00EA5">
              <w:rPr>
                <w:rFonts w:eastAsiaTheme="minorHAnsi" w:cs="Arial"/>
                <w:szCs w:val="24"/>
              </w:rPr>
              <w:t>Me</w:t>
            </w:r>
            <w:r w:rsidR="000D12A0" w:rsidRPr="00B00EA5">
              <w:rPr>
                <w:rFonts w:eastAsiaTheme="minorHAnsi" w:cs="Arial"/>
                <w:szCs w:val="24"/>
              </w:rPr>
              <w:t>a</w:t>
            </w:r>
            <w:r w:rsidRPr="00B00EA5">
              <w:rPr>
                <w:rFonts w:eastAsiaTheme="minorHAnsi" w:cs="Arial"/>
                <w:szCs w:val="24"/>
              </w:rPr>
              <w:t xml:space="preserve">sure 2.3 </w:t>
            </w:r>
            <w:r w:rsidRPr="00B00EA5">
              <w:rPr>
                <w:rFonts w:cs="Arial"/>
                <w:szCs w:val="24"/>
              </w:rPr>
              <w:t>"</w:t>
            </w:r>
            <w:r w:rsidR="0047675E" w:rsidRPr="00B00EA5">
              <w:rPr>
                <w:rFonts w:cs="Arial"/>
                <w:szCs w:val="24"/>
              </w:rPr>
              <w:t>C</w:t>
            </w:r>
            <w:r w:rsidR="000D12A0" w:rsidRPr="00B00EA5">
              <w:rPr>
                <w:rFonts w:cs="Arial"/>
                <w:i/>
                <w:szCs w:val="24"/>
              </w:rPr>
              <w:t xml:space="preserve">ivil </w:t>
            </w:r>
            <w:r w:rsidR="0047675E" w:rsidRPr="00B00EA5">
              <w:rPr>
                <w:rFonts w:cs="Arial"/>
                <w:i/>
                <w:szCs w:val="24"/>
              </w:rPr>
              <w:t>S</w:t>
            </w:r>
            <w:r w:rsidR="000D12A0" w:rsidRPr="00B00EA5">
              <w:rPr>
                <w:rFonts w:cs="Arial"/>
                <w:i/>
                <w:szCs w:val="24"/>
              </w:rPr>
              <w:t xml:space="preserve">ociety </w:t>
            </w:r>
            <w:r w:rsidR="0047675E" w:rsidRPr="00B00EA5">
              <w:rPr>
                <w:rFonts w:cs="Arial"/>
                <w:i/>
                <w:szCs w:val="24"/>
              </w:rPr>
              <w:t>Projects</w:t>
            </w:r>
            <w:r w:rsidRPr="00B00EA5">
              <w:rPr>
                <w:rFonts w:cs="Arial"/>
                <w:szCs w:val="24"/>
              </w:rPr>
              <w:t>"</w:t>
            </w:r>
          </w:p>
          <w:p w:rsidR="00C2173A" w:rsidRPr="0047675E" w:rsidRDefault="0047675E" w:rsidP="006C0365">
            <w:pPr>
              <w:pStyle w:val="youthaf0part"/>
              <w:spacing w:before="0" w:after="0"/>
              <w:jc w:val="center"/>
              <w:rPr>
                <w:rFonts w:ascii="Times New Roman" w:hAnsi="Times New Roman"/>
                <w:noProof w:val="0"/>
                <w:sz w:val="28"/>
                <w:szCs w:val="28"/>
              </w:rPr>
            </w:pPr>
            <w:r w:rsidRPr="00B00EA5">
              <w:rPr>
                <w:rFonts w:eastAsiaTheme="minorHAnsi" w:cs="Arial"/>
                <w:bCs/>
                <w:szCs w:val="24"/>
              </w:rPr>
              <w:t>Strand 1</w:t>
            </w:r>
            <w:r w:rsidR="00734904" w:rsidRPr="00B00EA5">
              <w:rPr>
                <w:rFonts w:eastAsiaTheme="minorHAnsi" w:cs="Arial"/>
                <w:bCs/>
                <w:szCs w:val="24"/>
              </w:rPr>
              <w:t xml:space="preserve"> – </w:t>
            </w:r>
            <w:r w:rsidR="00AB4097" w:rsidRPr="00B00EA5">
              <w:rPr>
                <w:rFonts w:cs="Arial"/>
                <w:szCs w:val="24"/>
              </w:rPr>
              <w:t>"</w:t>
            </w:r>
            <w:r w:rsidR="000D12A0" w:rsidRPr="00B00EA5">
              <w:rPr>
                <w:rFonts w:cs="Arial"/>
                <w:i/>
                <w:szCs w:val="24"/>
              </w:rPr>
              <w:t>European Rememberance</w:t>
            </w:r>
            <w:r w:rsidR="00AB4097" w:rsidRPr="00B00EA5">
              <w:rPr>
                <w:rFonts w:cs="Arial"/>
                <w:szCs w:val="24"/>
              </w:rPr>
              <w:t>"</w:t>
            </w:r>
          </w:p>
        </w:tc>
      </w:tr>
      <w:tr w:rsidR="00750C7E" w:rsidRPr="003B52C0" w:rsidTr="00386C23">
        <w:trPr>
          <w:cantSplit/>
          <w:jc w:val="center"/>
        </w:trPr>
        <w:tc>
          <w:tcPr>
            <w:tcW w:w="11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6F0E" w:rsidRPr="008E6F0E" w:rsidRDefault="008E6F0E" w:rsidP="008E6F0E">
            <w:pPr>
              <w:textAlignment w:val="top"/>
              <w:rPr>
                <w:rFonts w:ascii="Arial" w:hAnsi="Arial" w:cs="Arial"/>
                <w:b/>
                <w:sz w:val="22"/>
                <w:szCs w:val="22"/>
                <w:lang w:val="en" w:eastAsia="en-GB"/>
              </w:rPr>
            </w:pPr>
            <w:r w:rsidRPr="008E6F0E">
              <w:rPr>
                <w:rFonts w:ascii="Arial" w:hAnsi="Arial" w:cs="Arial"/>
                <w:b/>
                <w:sz w:val="22"/>
                <w:szCs w:val="22"/>
                <w:lang w:val="en" w:eastAsia="en-GB"/>
              </w:rPr>
              <w:lastRenderedPageBreak/>
              <w:t xml:space="preserve">A projekten belül hét (7) </w:t>
            </w:r>
            <w:r w:rsidR="00F500A9">
              <w:rPr>
                <w:rFonts w:ascii="Arial" w:hAnsi="Arial" w:cs="Arial"/>
                <w:b/>
                <w:sz w:val="22"/>
                <w:szCs w:val="22"/>
                <w:lang w:val="en" w:eastAsia="en-GB"/>
              </w:rPr>
              <w:t>rendezvény</w:t>
            </w:r>
            <w:r w:rsidRPr="008E6F0E">
              <w:rPr>
                <w:rFonts w:ascii="Arial" w:hAnsi="Arial" w:cs="Arial"/>
                <w:b/>
                <w:sz w:val="22"/>
                <w:szCs w:val="22"/>
                <w:lang w:val="en" w:eastAsia="en-GB"/>
              </w:rPr>
              <w:t xml:space="preserve"> került lebonyolításra:</w:t>
            </w:r>
          </w:p>
          <w:p w:rsidR="008E6F0E" w:rsidRPr="00E54502" w:rsidRDefault="008E6F0E" w:rsidP="008E6F0E">
            <w:pPr>
              <w:textAlignment w:val="top"/>
              <w:rPr>
                <w:rFonts w:ascii="Arial" w:hAnsi="Arial" w:cs="Arial"/>
                <w:b/>
                <w:sz w:val="22"/>
                <w:szCs w:val="22"/>
                <w:u w:val="single"/>
                <w:lang w:val="en" w:eastAsia="en-GB"/>
              </w:rPr>
            </w:pPr>
            <w:r w:rsidRPr="00E54502">
              <w:rPr>
                <w:rFonts w:ascii="Arial" w:hAnsi="Arial" w:cs="Arial"/>
                <w:b/>
                <w:sz w:val="22"/>
                <w:szCs w:val="22"/>
                <w:u w:val="single"/>
                <w:lang w:val="en" w:eastAsia="en-GB"/>
              </w:rPr>
              <w:t xml:space="preserve">1. </w:t>
            </w:r>
            <w:r w:rsidR="00F500A9">
              <w:rPr>
                <w:rFonts w:ascii="Arial" w:hAnsi="Arial" w:cs="Arial"/>
                <w:b/>
                <w:sz w:val="22"/>
                <w:szCs w:val="22"/>
                <w:u w:val="single"/>
                <w:lang w:val="en" w:eastAsia="en-GB"/>
              </w:rPr>
              <w:t>rendezvény</w:t>
            </w:r>
          </w:p>
          <w:p w:rsidR="008E6F0E" w:rsidRDefault="008E6F0E" w:rsidP="008E6F0E">
            <w:pPr>
              <w:textAlignment w:val="top"/>
              <w:rPr>
                <w:rFonts w:ascii="Arial" w:hAnsi="Arial" w:cs="Arial"/>
                <w:sz w:val="22"/>
                <w:szCs w:val="22"/>
                <w:lang w:val="en" w:eastAsia="en-GB"/>
              </w:rPr>
            </w:pPr>
            <w:r w:rsidRPr="008E6F0E">
              <w:rPr>
                <w:rFonts w:ascii="Arial" w:hAnsi="Arial" w:cs="Arial"/>
                <w:b/>
                <w:sz w:val="22"/>
                <w:szCs w:val="22"/>
                <w:lang w:val="en" w:eastAsia="en-GB"/>
              </w:rPr>
              <w:t xml:space="preserve">Résztvevők: </w:t>
            </w:r>
            <w:r w:rsidRPr="008E6F0E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A </w:t>
            </w:r>
            <w:r w:rsidR="00F500A9">
              <w:rPr>
                <w:rFonts w:ascii="Arial" w:hAnsi="Arial" w:cs="Arial"/>
                <w:sz w:val="22"/>
                <w:szCs w:val="22"/>
                <w:lang w:val="en" w:eastAsia="en-GB"/>
              </w:rPr>
              <w:t>rendezvény</w:t>
            </w:r>
            <w:r w:rsidRPr="008E6F0E">
              <w:rPr>
                <w:rFonts w:ascii="Arial" w:hAnsi="Arial" w:cs="Arial"/>
                <w:sz w:val="22"/>
                <w:szCs w:val="22"/>
                <w:lang w:val="en" w:eastAsia="en-GB"/>
              </w:rPr>
              <w:t>en 79-en vettek részt, 38-</w:t>
            </w:r>
            <w:proofErr w:type="gramStart"/>
            <w:r w:rsidRPr="008E6F0E">
              <w:rPr>
                <w:rFonts w:ascii="Arial" w:hAnsi="Arial" w:cs="Arial"/>
                <w:sz w:val="22"/>
                <w:szCs w:val="22"/>
                <w:lang w:val="en" w:eastAsia="en-GB"/>
              </w:rPr>
              <w:t>an</w:t>
            </w:r>
            <w:proofErr w:type="gramEnd"/>
            <w:r w:rsidRPr="008E6F0E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 Ruma (Szerbia) </w:t>
            </w:r>
            <w:r w:rsidR="00DE74D1">
              <w:rPr>
                <w:rFonts w:ascii="Arial" w:hAnsi="Arial" w:cs="Arial"/>
                <w:sz w:val="22"/>
                <w:szCs w:val="22"/>
                <w:lang w:val="en" w:eastAsia="en-GB"/>
              </w:rPr>
              <w:t>városból</w:t>
            </w:r>
            <w:r w:rsidRPr="008E6F0E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, 7-en Razlog </w:t>
            </w:r>
            <w:r w:rsidR="00DE74D1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város Önkormányzatából </w:t>
            </w:r>
            <w:r w:rsidRPr="008E6F0E">
              <w:rPr>
                <w:rFonts w:ascii="Arial" w:hAnsi="Arial" w:cs="Arial"/>
                <w:sz w:val="22"/>
                <w:szCs w:val="22"/>
                <w:lang w:val="en" w:eastAsia="en-GB"/>
              </w:rPr>
              <w:t>(Bulgária), 5-en a Društvo za Razvoj Podezelja LAZ</w:t>
            </w:r>
            <w:r w:rsidR="00DE74D1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-tól </w:t>
            </w:r>
            <w:r w:rsidRPr="008E6F0E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(Szlovénia), 8-an Prága 9. kerületi </w:t>
            </w:r>
            <w:r w:rsidR="00DE74D1">
              <w:rPr>
                <w:rFonts w:ascii="Arial" w:hAnsi="Arial" w:cs="Arial"/>
                <w:sz w:val="22"/>
                <w:szCs w:val="22"/>
                <w:lang w:val="en" w:eastAsia="en-GB"/>
              </w:rPr>
              <w:t>Ö</w:t>
            </w:r>
            <w:r w:rsidRPr="008E6F0E">
              <w:rPr>
                <w:rFonts w:ascii="Arial" w:hAnsi="Arial" w:cs="Arial"/>
                <w:sz w:val="22"/>
                <w:szCs w:val="22"/>
                <w:lang w:val="en" w:eastAsia="en-GB"/>
              </w:rPr>
              <w:t>nkormányzatától (Cseh Köztársaság); 11-en Našice váro</w:t>
            </w:r>
            <w:r w:rsidR="006332A7">
              <w:rPr>
                <w:rFonts w:ascii="Arial" w:hAnsi="Arial" w:cs="Arial"/>
                <w:sz w:val="22"/>
                <w:szCs w:val="22"/>
                <w:lang w:val="en" w:eastAsia="en-GB"/>
              </w:rPr>
              <w:t>s Önkormányzatától</w:t>
            </w:r>
            <w:r w:rsidRPr="008E6F0E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 (Horvátország); 6-</w:t>
            </w:r>
            <w:proofErr w:type="gramStart"/>
            <w:r w:rsidRPr="008E6F0E">
              <w:rPr>
                <w:rFonts w:ascii="Arial" w:hAnsi="Arial" w:cs="Arial"/>
                <w:sz w:val="22"/>
                <w:szCs w:val="22"/>
                <w:lang w:val="en" w:eastAsia="en-GB"/>
              </w:rPr>
              <w:t>an</w:t>
            </w:r>
            <w:proofErr w:type="gramEnd"/>
            <w:r w:rsidRPr="008E6F0E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 vettek részt a HICS - Humán Innovációs Csoport Nonprofit Kft-től és 4-en Ruma (Szerbia) </w:t>
            </w:r>
            <w:r>
              <w:rPr>
                <w:rFonts w:ascii="Arial" w:hAnsi="Arial" w:cs="Arial"/>
                <w:sz w:val="22"/>
                <w:szCs w:val="22"/>
                <w:lang w:val="en" w:eastAsia="en-GB"/>
              </w:rPr>
              <w:t>város Ö</w:t>
            </w:r>
            <w:r w:rsidRPr="008E6F0E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nkormányzatának </w:t>
            </w:r>
            <w:r>
              <w:rPr>
                <w:rFonts w:ascii="Arial" w:hAnsi="Arial" w:cs="Arial"/>
                <w:sz w:val="22"/>
                <w:szCs w:val="22"/>
                <w:lang w:val="en" w:eastAsia="en-GB"/>
              </w:rPr>
              <w:t>T</w:t>
            </w:r>
            <w:r w:rsidRPr="008E6F0E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urisztikai </w:t>
            </w:r>
            <w:r>
              <w:rPr>
                <w:rFonts w:ascii="Arial" w:hAnsi="Arial" w:cs="Arial"/>
                <w:sz w:val="22"/>
                <w:szCs w:val="22"/>
                <w:lang w:val="en" w:eastAsia="en-GB"/>
              </w:rPr>
              <w:t>S</w:t>
            </w:r>
            <w:r w:rsidRPr="008E6F0E">
              <w:rPr>
                <w:rFonts w:ascii="Arial" w:hAnsi="Arial" w:cs="Arial"/>
                <w:sz w:val="22"/>
                <w:szCs w:val="22"/>
                <w:lang w:val="en" w:eastAsia="en-GB"/>
              </w:rPr>
              <w:t>zervezetétől.</w:t>
            </w:r>
          </w:p>
          <w:p w:rsidR="006332A7" w:rsidRPr="006332A7" w:rsidRDefault="006332A7" w:rsidP="006332A7">
            <w:pPr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6332A7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Helyszín / Dátumok: </w:t>
            </w:r>
            <w:r w:rsidRPr="005A38B4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 </w:t>
            </w:r>
            <w:r w:rsidR="00F500A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rendezvény</w:t>
            </w:r>
            <w:r w:rsidRPr="005A38B4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lebonyolítására Rumában, Szerbiában került sor 2017. március 8-10. között.</w:t>
            </w:r>
          </w:p>
          <w:p w:rsidR="006332A7" w:rsidRPr="005A38B4" w:rsidRDefault="006332A7" w:rsidP="006332A7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 w:rsidRPr="006332A7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Rövid leírás: </w:t>
            </w:r>
            <w:r w:rsidRPr="005A38B4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 </w:t>
            </w:r>
            <w:r w:rsidR="00F500A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rendezvény</w:t>
            </w:r>
            <w:r w:rsidRPr="005A38B4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célja az önkormányzati képviselők, civil társadalmi szervezetek, állami szektor képviselői és a polgárok számára lehetőséget biztosítani a vízvédelmi kérdésekre és a polgári védelemre vonatkozó ismeretek, tapasztalatok és bevált gyakorlatok cseréjére. </w:t>
            </w:r>
          </w:p>
          <w:p w:rsidR="00F428C6" w:rsidRDefault="006332A7" w:rsidP="006332A7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 w:rsidRPr="005A38B4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 tevékenységek közé tartozott: 1) sajtótájékoztató megnyitása (beleértve a projekt bemutatását és a partnerek bemutatását a sajtónak, interjúk adása); 2) Tanulmányutak a vízvédelemet érintő helyszíneken (Gomolova régészeti park Hrkovciban, Bara Trskovača, Borkovac-tó), 3) EU-projektekkel kapcsolatos előadások és megbeszélések, Szerbia EU-csatlakozása a környezetvédelemhez, helyi vízügyi kérdések Rumában; 4) A polgári védelmi mechanizmusra vonatkozó workshop, a környezeti kihívásokra vonatkozó intézkedések és válaszok kidolgozása, valamint az "Európa a polgárokért" elnevezésű programra irányuló projektek kidolgozása; 5)  Partnerszervezetek találkozója a projekt koordinálásához. Az esemény kezdő lépést jelentett a partnerek és a célcsoportok közötti kapcsolatok és együttműködés</w:t>
            </w:r>
            <w:r w:rsidR="005A38B4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>.</w:t>
            </w:r>
          </w:p>
          <w:p w:rsidR="001A5F0C" w:rsidRDefault="001A5F0C" w:rsidP="00BC2AB9">
            <w:pPr>
              <w:rPr>
                <w:rFonts w:ascii="Arial" w:hAnsi="Arial" w:cs="Arial"/>
                <w:b/>
                <w:sz w:val="22"/>
                <w:szCs w:val="22"/>
                <w:u w:val="single"/>
                <w:lang w:val="en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en" w:eastAsia="en-GB"/>
              </w:rPr>
              <w:t xml:space="preserve">2. </w:t>
            </w:r>
            <w:r w:rsidR="00F500A9">
              <w:rPr>
                <w:rFonts w:ascii="Arial" w:hAnsi="Arial" w:cs="Arial"/>
                <w:b/>
                <w:sz w:val="22"/>
                <w:szCs w:val="22"/>
                <w:u w:val="single"/>
                <w:lang w:val="en" w:eastAsia="en-GB"/>
              </w:rPr>
              <w:t>rendezvény</w:t>
            </w:r>
          </w:p>
          <w:p w:rsidR="009D49E1" w:rsidRPr="005C155F" w:rsidRDefault="009D49E1" w:rsidP="009D49E1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 w:rsidRPr="009D49E1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>Részv</w:t>
            </w:r>
            <w:r w:rsidR="005C155F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>evők</w:t>
            </w:r>
            <w:r w:rsidRPr="009D49E1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: </w:t>
            </w:r>
            <w:r w:rsidRPr="005C155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 </w:t>
            </w:r>
            <w:r w:rsidR="00F500A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rendezvény</w:t>
            </w:r>
            <w:r w:rsidRPr="005C155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 99-en vettek részt, köztük 36-an a Prágai Önkormányzat 9. kerületéből (Cseh Köztársaság), 6-an a Razlog községből (Bulgária), 20-an a Szlovéniai Razvoj Podezelja LAZ (Szlovénia), 16-</w:t>
            </w:r>
            <w:proofErr w:type="gramStart"/>
            <w:r w:rsidRPr="005C155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an</w:t>
            </w:r>
            <w:proofErr w:type="gramEnd"/>
            <w:r w:rsidRPr="005C155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Nasicéből (Horvátország), 9-en a HICS - Humán Innovációs Csoport Nonprofit Kft-től (Magyarország), 2-en Ruma (Szerbia) önkormányzati turisztikai szervezetétől. </w:t>
            </w:r>
          </w:p>
          <w:p w:rsidR="009D49E1" w:rsidRPr="009D49E1" w:rsidRDefault="009D49E1" w:rsidP="009D49E1">
            <w:pPr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9D49E1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Helyszín / időpontok: </w:t>
            </w:r>
            <w:r w:rsidRPr="005C155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 </w:t>
            </w:r>
            <w:r w:rsidR="00F500A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rendezvény</w:t>
            </w:r>
            <w:r w:rsidRPr="005C155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a Prága 9. kerületében, Csehországban, 2017. május 24-26. között volt.</w:t>
            </w:r>
          </w:p>
          <w:p w:rsidR="009D49E1" w:rsidRPr="008673D3" w:rsidRDefault="009D49E1" w:rsidP="009D49E1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 w:rsidRPr="009D49E1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Rövid leírás: </w:t>
            </w:r>
            <w:r w:rsidRPr="008673D3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 </w:t>
            </w:r>
            <w:r w:rsidR="00F500A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rendezvény</w:t>
            </w:r>
            <w:r w:rsidRPr="008673D3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célja az volt, hogy bemutassa az önkéntességet, a Civil Társadalmi Szervezet akcióit és az EU-értékeken keresztül végrehajtott akcióterveket (kultúrák közötti párbeszéd, transznacionális együttműködés, kölcsönös megértés stb.) és ezen intézkedések hozzájáruljanak az árvízvédelemhez, a környezetvédelemhez és a polgári védelemhez a </w:t>
            </w:r>
            <w:r w:rsidR="005C155F" w:rsidRPr="008673D3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</w:t>
            </w:r>
            <w:r w:rsidRPr="008673D3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rága 9. kerületében. </w:t>
            </w:r>
          </w:p>
          <w:p w:rsidR="009D49E1" w:rsidRPr="008673D3" w:rsidRDefault="009D49E1" w:rsidP="009D49E1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 w:rsidRPr="008673D3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 tevékenységek az alábbiakat foglalják magukban: 1) EU projektek, helyi civil társadalmi szervezetek és partnerszervezetek </w:t>
            </w:r>
            <w:r w:rsidR="008673D3" w:rsidRPr="008673D3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bemutatása (</w:t>
            </w:r>
            <w:r w:rsidRPr="008673D3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jövőbe</w:t>
            </w:r>
            <w:r w:rsidR="008673D3" w:rsidRPr="008673D3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</w:t>
            </w:r>
            <w:r w:rsidRPr="008673D3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 javaslatok megvitatása); 2) Tanulmányi látogatások a Libeňský zámeček árvízkapuhoz, revitalizált barátságpark és JACINA - JAP, a.s., az árvízellenes anyag gyártója; 3) A MIKROKLIMA bemutatása és megnyitása (megcélozva ezzel a fiatalokat, diákokat és más állampolgárokat), 4) Interaktív bemutatók helyi önkéntes tűzoltókkal. Ezeken a tevékenységeken keresztül népszerűsítették az önkéntességet a helyi akciókban, és a résztvevők megtudták, hogy az uniós integráció (politikák és értékek) milyen hatással van a polgári védelemre és a vízvédelemre</w:t>
            </w:r>
            <w:r w:rsidR="008673D3" w:rsidRPr="008673D3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.</w:t>
            </w:r>
            <w:r w:rsidRPr="008673D3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</w:p>
          <w:p w:rsidR="00A965D9" w:rsidRPr="00A965D9" w:rsidRDefault="008673D3" w:rsidP="00A965D9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en" w:eastAsia="en-GB"/>
              </w:rPr>
              <w:t xml:space="preserve">3. </w:t>
            </w:r>
            <w:r w:rsidR="00F500A9">
              <w:rPr>
                <w:rFonts w:ascii="Arial" w:hAnsi="Arial" w:cs="Arial"/>
                <w:b/>
                <w:sz w:val="22"/>
                <w:szCs w:val="22"/>
                <w:u w:val="single"/>
                <w:lang w:val="en" w:eastAsia="en-GB"/>
              </w:rPr>
              <w:t>rendezvény</w:t>
            </w:r>
            <w:r w:rsidR="00F428C6" w:rsidRPr="003B52C0">
              <w:rPr>
                <w:rFonts w:ascii="Arial" w:hAnsi="Arial" w:cs="Arial"/>
                <w:b/>
                <w:sz w:val="22"/>
                <w:szCs w:val="22"/>
                <w:u w:val="single"/>
                <w:lang w:val="en" w:eastAsia="en-GB"/>
              </w:rPr>
              <w:br/>
            </w:r>
            <w:r w:rsidR="00A965D9" w:rsidRPr="00A965D9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Részvevők: </w:t>
            </w:r>
            <w:r w:rsidR="00A965D9" w:rsidRPr="00A965D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 </w:t>
            </w:r>
            <w:r w:rsidR="00F500A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rendezvény</w:t>
            </w:r>
            <w:r w:rsidR="00A965D9" w:rsidRPr="00A965D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 93-</w:t>
            </w:r>
            <w:proofErr w:type="gramStart"/>
            <w:r w:rsidR="00A965D9" w:rsidRPr="00A965D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an</w:t>
            </w:r>
            <w:proofErr w:type="gramEnd"/>
            <w:r w:rsidR="00A965D9" w:rsidRPr="00A965D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vettek részt, köztük 48-an a Razlog</w:t>
            </w:r>
            <w:r w:rsidR="00A965D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A965D9" w:rsidRPr="00A965D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(Bulgária)</w:t>
            </w:r>
            <w:r w:rsidR="00A965D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városból</w:t>
            </w:r>
            <w:r w:rsidR="00A965D9" w:rsidRPr="00A965D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, 12-en Ruma (Szerbia) </w:t>
            </w:r>
            <w:r w:rsidR="00A965D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város Ö</w:t>
            </w:r>
            <w:r w:rsidR="00A965D9" w:rsidRPr="00A965D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nkormányzatából, 4-en Drustvo za Ravoj Podezelja LAZ</w:t>
            </w:r>
            <w:r w:rsidR="00A965D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-tól</w:t>
            </w:r>
            <w:r w:rsidR="00A965D9" w:rsidRPr="00A965D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(Szlovénia), 8-an Prága 9. kerület</w:t>
            </w:r>
            <w:r w:rsidR="007150B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 Önkormányzatától</w:t>
            </w:r>
            <w:r w:rsidR="00A965D9" w:rsidRPr="00A965D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(Cseh Köztársaság), 10-en a Našice város</w:t>
            </w:r>
            <w:r w:rsidR="007150B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Önkormányzatától</w:t>
            </w:r>
            <w:r w:rsidR="00A965D9" w:rsidRPr="00A965D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(Horvátország), 6-an a HICS - Humán Innovációs Csoport Nonprofit Kft-től</w:t>
            </w:r>
            <w:r w:rsidR="007150B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(Magyarország)</w:t>
            </w:r>
            <w:r w:rsidR="00A965D9" w:rsidRPr="00A965D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és 5-en Ruma </w:t>
            </w:r>
            <w:r w:rsidR="007150B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város Ö</w:t>
            </w:r>
            <w:r w:rsidR="00A965D9" w:rsidRPr="00A965D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nkormányzat turisztikai szervezetétől. </w:t>
            </w:r>
          </w:p>
          <w:p w:rsidR="00A965D9" w:rsidRPr="007150B1" w:rsidRDefault="00A965D9" w:rsidP="00A965D9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 w:rsidRPr="00A965D9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Helyszín / időpontok: </w:t>
            </w:r>
            <w:r w:rsidRPr="007150B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 </w:t>
            </w:r>
            <w:r w:rsidR="00F500A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rendezvény</w:t>
            </w:r>
            <w:r w:rsidRPr="007150B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a Razlogban, Bulgáriaban, 2017. szeptember 13-15. között volt megtartva.</w:t>
            </w:r>
          </w:p>
          <w:p w:rsidR="00A965D9" w:rsidRPr="00A965D9" w:rsidRDefault="00A965D9" w:rsidP="00A965D9">
            <w:pPr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965D9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Rövid leírás: </w:t>
            </w:r>
            <w:r w:rsidRPr="0051553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 </w:t>
            </w:r>
            <w:r w:rsidR="00F500A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rendezvény</w:t>
            </w:r>
            <w:r w:rsidRPr="0051553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célja az volt, hogy az előző </w:t>
            </w:r>
            <w:r w:rsidR="00F500A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rendezvény</w:t>
            </w:r>
            <w:r w:rsidRPr="0051553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ek eredményeire építsenek, és bemutassák, hogy a bolgár </w:t>
            </w:r>
            <w:r w:rsidR="007150B1" w:rsidRPr="0051553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civil-társadalmi</w:t>
            </w:r>
            <w:r w:rsidRPr="0051553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szervezetek, a helyi hatóságok és az állami szektor szervezetei képesek voltak uniós értékeket, vezérelveket és finanszírozási mechanizmusokat alkalmazni annak érdekében, hogy biztosítva legyen a polgári védelem és a vízgazdálkodás, és továbbá, hogy javuljanak az éreintett közösségek életminősége.</w:t>
            </w:r>
            <w:r w:rsidRPr="00A965D9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 </w:t>
            </w:r>
          </w:p>
          <w:p w:rsidR="00FB4D91" w:rsidRDefault="00A965D9" w:rsidP="00FB4D91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 w:rsidRPr="00FB4D9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 tevékenységek közé tartozott 1) megnyitó konferencia a razlogi városházán, ahol a helyi hatóságok és partnerek bemutatták, hogyan működnek együtt és osztanak meg egymással információt az árvízvédelemmel és a vízgazdálkodással, az önkéntességgel </w:t>
            </w:r>
            <w:proofErr w:type="gramStart"/>
            <w:r w:rsidRPr="00FB4D9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kapcsolatban,stb</w:t>
            </w:r>
            <w:proofErr w:type="gramEnd"/>
            <w:r w:rsidRPr="00FB4D9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. 2) a Razlog régióban található helyszínek bemutatása, amelyek az EU-s alapok által felújított, revitalizált és javított vízbázissal kapcsolatosak; 3) Workshop és bemutató Razlog főtéren a DRR-technikákkal és a katasztrófavédelemmel kapcsolatban; 4) a víztisztító állomás tanulmányozása, 5) az uniós programokhoz kapcsolódó workshop és a H20 WR hálózati megállapodás jövőbeni javaslata. Razlog új tagországként</w:t>
            </w:r>
            <w:r w:rsidR="00A57F92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 tapasztalatait megtekintve</w:t>
            </w:r>
            <w:r w:rsidRPr="00FB4D9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, a többi ország résztvevői megtudhatták, </w:t>
            </w:r>
            <w:proofErr w:type="gramStart"/>
            <w:r w:rsidRPr="00FB4D9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hogy  Razlog</w:t>
            </w:r>
            <w:proofErr w:type="gramEnd"/>
            <w:r w:rsidRPr="00FB4D9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varosa uj tagországként csatlakozva, az EU célkitűzései és integrációja által hogyan javítja a vízvédelemre irányuló intézkedéseit.</w:t>
            </w:r>
            <w:r w:rsidRPr="00A965D9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 </w:t>
            </w:r>
          </w:p>
          <w:p w:rsidR="009A1AC0" w:rsidRPr="003B52C0" w:rsidRDefault="009A1AC0" w:rsidP="009A1AC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.     </w:t>
            </w:r>
          </w:p>
          <w:p w:rsidR="00212540" w:rsidRPr="003B52C0" w:rsidRDefault="00212540" w:rsidP="003B52C0">
            <w:pPr>
              <w:textAlignment w:val="top"/>
              <w:rPr>
                <w:rFonts w:ascii="Arial" w:hAnsi="Arial" w:cs="Arial"/>
                <w:vanish/>
                <w:lang w:eastAsia="en-GB"/>
              </w:rPr>
            </w:pPr>
          </w:p>
          <w:p w:rsidR="00734904" w:rsidRPr="003B52C0" w:rsidRDefault="00734904" w:rsidP="003B52C0">
            <w:pPr>
              <w:pStyle w:val="youthaf2subtopic"/>
              <w:ind w:right="227"/>
              <w:rPr>
                <w:rFonts w:cs="Arial"/>
                <w:i w:val="0"/>
                <w:sz w:val="22"/>
                <w:szCs w:val="22"/>
                <w:u w:val="single"/>
                <w:lang w:eastAsia="en-GB"/>
              </w:rPr>
            </w:pPr>
          </w:p>
        </w:tc>
      </w:tr>
      <w:tr w:rsidR="009A1AC0" w:rsidRPr="003B52C0" w:rsidTr="00386C23">
        <w:trPr>
          <w:cantSplit/>
          <w:jc w:val="center"/>
        </w:trPr>
        <w:tc>
          <w:tcPr>
            <w:tcW w:w="11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D3637" w:rsidRDefault="00A7739D" w:rsidP="009A1AC0">
            <w:pPr>
              <w:rPr>
                <w:rFonts w:ascii="Arial" w:hAnsi="Arial" w:cs="Arial"/>
                <w:b/>
                <w:sz w:val="22"/>
                <w:szCs w:val="22"/>
                <w:u w:val="single"/>
                <w:lang w:val="en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en" w:eastAsia="en-GB"/>
              </w:rPr>
              <w:lastRenderedPageBreak/>
              <w:t xml:space="preserve">4. </w:t>
            </w:r>
            <w:r w:rsidR="00F500A9">
              <w:rPr>
                <w:rFonts w:ascii="Arial" w:hAnsi="Arial" w:cs="Arial"/>
                <w:b/>
                <w:sz w:val="22"/>
                <w:szCs w:val="22"/>
                <w:u w:val="single"/>
                <w:lang w:val="en" w:eastAsia="en-GB"/>
              </w:rPr>
              <w:t>rendezvény</w:t>
            </w:r>
          </w:p>
          <w:p w:rsidR="00AD3637" w:rsidRPr="00DF01F3" w:rsidRDefault="00AD3637" w:rsidP="00AD3637">
            <w:pPr>
              <w:rPr>
                <w:rFonts w:ascii="Arial" w:hAnsi="Arial" w:cs="Arial"/>
                <w:sz w:val="22"/>
                <w:szCs w:val="22"/>
                <w:lang w:val="en" w:eastAsia="en-GB"/>
              </w:rPr>
            </w:pPr>
            <w:r w:rsidRPr="00DF01F3">
              <w:rPr>
                <w:rFonts w:ascii="Arial" w:hAnsi="Arial" w:cs="Arial"/>
                <w:b/>
                <w:sz w:val="22"/>
                <w:szCs w:val="22"/>
                <w:lang w:val="en" w:eastAsia="en-GB"/>
              </w:rPr>
              <w:t xml:space="preserve">Részvevők: </w:t>
            </w:r>
            <w:r w:rsidRPr="00DF01F3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A </w:t>
            </w:r>
            <w:r w:rsidR="00F500A9">
              <w:rPr>
                <w:rFonts w:ascii="Arial" w:hAnsi="Arial" w:cs="Arial"/>
                <w:sz w:val="22"/>
                <w:szCs w:val="22"/>
                <w:lang w:val="en" w:eastAsia="en-GB"/>
              </w:rPr>
              <w:t>rendezvény</w:t>
            </w:r>
            <w:r w:rsidRPr="00DF01F3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en 95-en voltak, köztük 52-en magyarok a pécsi és szigetvári régióból, </w:t>
            </w:r>
            <w:r w:rsidR="00DF01F3">
              <w:rPr>
                <w:rFonts w:ascii="Arial" w:hAnsi="Arial" w:cs="Arial"/>
                <w:sz w:val="22"/>
                <w:szCs w:val="22"/>
                <w:lang w:val="en" w:eastAsia="en-GB"/>
              </w:rPr>
              <w:t>a</w:t>
            </w:r>
            <w:r w:rsidRPr="00DF01F3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 HICS - Humán Innovációs Csoport Nonprofit Kft. (Magyarország) </w:t>
            </w:r>
            <w:r w:rsidR="00DF01F3">
              <w:rPr>
                <w:rFonts w:ascii="Arial" w:hAnsi="Arial" w:cs="Arial"/>
                <w:sz w:val="22"/>
                <w:szCs w:val="22"/>
                <w:lang w:val="en" w:eastAsia="en-GB"/>
              </w:rPr>
              <w:t>meghívásából</w:t>
            </w:r>
            <w:r w:rsidRPr="00DF01F3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, 11-en Ruma </w:t>
            </w:r>
            <w:r w:rsidR="00811C91">
              <w:rPr>
                <w:rFonts w:ascii="Arial" w:hAnsi="Arial" w:cs="Arial"/>
                <w:sz w:val="22"/>
                <w:szCs w:val="22"/>
                <w:lang w:val="en" w:eastAsia="en-GB"/>
              </w:rPr>
              <w:t>városábó</w:t>
            </w:r>
            <w:r w:rsidRPr="00DF01F3">
              <w:rPr>
                <w:rFonts w:ascii="Arial" w:hAnsi="Arial" w:cs="Arial"/>
                <w:sz w:val="22"/>
                <w:szCs w:val="22"/>
                <w:lang w:val="en" w:eastAsia="en-GB"/>
              </w:rPr>
              <w:t>l (Szerbia), 7-</w:t>
            </w:r>
            <w:proofErr w:type="gramStart"/>
            <w:r w:rsidRPr="00DF01F3">
              <w:rPr>
                <w:rFonts w:ascii="Arial" w:hAnsi="Arial" w:cs="Arial"/>
                <w:sz w:val="22"/>
                <w:szCs w:val="22"/>
                <w:lang w:val="en" w:eastAsia="en-GB"/>
              </w:rPr>
              <w:t>en  Drustvo</w:t>
            </w:r>
            <w:proofErr w:type="gramEnd"/>
            <w:r w:rsidRPr="00DF01F3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 za Ravoj Podezelja LAZ</w:t>
            </w:r>
            <w:r w:rsidR="00811C91">
              <w:rPr>
                <w:rFonts w:ascii="Arial" w:hAnsi="Arial" w:cs="Arial"/>
                <w:sz w:val="22"/>
                <w:szCs w:val="22"/>
                <w:lang w:val="en" w:eastAsia="en-GB"/>
              </w:rPr>
              <w:t>-tól</w:t>
            </w:r>
            <w:r w:rsidRPr="00DF01F3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 (Szlovénia) , 8-an Prága 9. kerületé</w:t>
            </w:r>
            <w:r w:rsidR="00811C91">
              <w:rPr>
                <w:rFonts w:ascii="Arial" w:hAnsi="Arial" w:cs="Arial"/>
                <w:sz w:val="22"/>
                <w:szCs w:val="22"/>
                <w:lang w:val="en" w:eastAsia="en-GB"/>
              </w:rPr>
              <w:t>nek Önkormányzatából</w:t>
            </w:r>
            <w:r w:rsidRPr="00DF01F3">
              <w:rPr>
                <w:rFonts w:ascii="Arial" w:hAnsi="Arial" w:cs="Arial"/>
                <w:sz w:val="22"/>
                <w:szCs w:val="22"/>
                <w:lang w:val="en" w:eastAsia="en-GB"/>
              </w:rPr>
              <w:t>ből (Cseh Köztársaság), 12-en Našice város</w:t>
            </w:r>
            <w:r w:rsidR="00811C91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 Önkormányzatától</w:t>
            </w:r>
            <w:r w:rsidRPr="00DF01F3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 (Horvátország) és 5-en Razlog </w:t>
            </w:r>
            <w:r w:rsidR="00811C91">
              <w:rPr>
                <w:rFonts w:ascii="Arial" w:hAnsi="Arial" w:cs="Arial"/>
                <w:sz w:val="22"/>
                <w:szCs w:val="22"/>
                <w:lang w:val="en" w:eastAsia="en-GB"/>
              </w:rPr>
              <w:t>város Önkormányzatától.</w:t>
            </w:r>
            <w:r w:rsidR="00DF4687" w:rsidRPr="00DF01F3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 </w:t>
            </w:r>
            <w:r w:rsidRPr="00DF01F3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Bulgária) </w:t>
            </w:r>
          </w:p>
          <w:p w:rsidR="00AD3637" w:rsidRPr="00DF4687" w:rsidRDefault="00AD3637" w:rsidP="00AD3637">
            <w:pPr>
              <w:rPr>
                <w:rFonts w:ascii="Arial" w:hAnsi="Arial" w:cs="Arial"/>
                <w:sz w:val="22"/>
                <w:szCs w:val="22"/>
                <w:lang w:val="en" w:eastAsia="en-GB"/>
              </w:rPr>
            </w:pPr>
            <w:r w:rsidRPr="00DF01F3">
              <w:rPr>
                <w:rFonts w:ascii="Arial" w:hAnsi="Arial" w:cs="Arial"/>
                <w:b/>
                <w:sz w:val="22"/>
                <w:szCs w:val="22"/>
                <w:lang w:val="en" w:eastAsia="en-GB"/>
              </w:rPr>
              <w:t xml:space="preserve">Helyszín / időpontok: </w:t>
            </w:r>
            <w:r w:rsidRPr="00DF4687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A </w:t>
            </w:r>
            <w:r w:rsidR="00F500A9">
              <w:rPr>
                <w:rFonts w:ascii="Arial" w:hAnsi="Arial" w:cs="Arial"/>
                <w:sz w:val="22"/>
                <w:szCs w:val="22"/>
                <w:lang w:val="en" w:eastAsia="en-GB"/>
              </w:rPr>
              <w:t>rendezvény</w:t>
            </w:r>
            <w:r w:rsidRPr="00DF4687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 a Pécsett és a Szigetváron, Magyarországon 2018. április 11-13. között volt. </w:t>
            </w:r>
          </w:p>
          <w:p w:rsidR="00C465FC" w:rsidRDefault="00AD3637" w:rsidP="0083264A">
            <w:pPr>
              <w:rPr>
                <w:rFonts w:ascii="Arial" w:hAnsi="Arial" w:cs="Arial"/>
                <w:b/>
                <w:sz w:val="22"/>
                <w:szCs w:val="22"/>
                <w:u w:val="single"/>
                <w:lang w:val="en" w:eastAsia="en-GB"/>
              </w:rPr>
            </w:pPr>
            <w:r w:rsidRPr="00DF01F3">
              <w:rPr>
                <w:rFonts w:ascii="Arial" w:hAnsi="Arial" w:cs="Arial"/>
                <w:b/>
                <w:sz w:val="22"/>
                <w:szCs w:val="22"/>
                <w:lang w:val="en" w:eastAsia="en-GB"/>
              </w:rPr>
              <w:t>Rövid leírás:</w:t>
            </w:r>
            <w:r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 A </w:t>
            </w:r>
            <w:r w:rsidR="00F500A9">
              <w:rPr>
                <w:rFonts w:ascii="Arial" w:hAnsi="Arial" w:cs="Arial"/>
                <w:sz w:val="22"/>
                <w:szCs w:val="22"/>
                <w:lang w:val="en" w:eastAsia="en-GB"/>
              </w:rPr>
              <w:t>rendezvény</w:t>
            </w:r>
            <w:r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 célja az volt, hogy az előző </w:t>
            </w:r>
            <w:r w:rsidR="00F500A9">
              <w:rPr>
                <w:rFonts w:ascii="Arial" w:hAnsi="Arial" w:cs="Arial"/>
                <w:sz w:val="22"/>
                <w:szCs w:val="22"/>
                <w:lang w:val="en" w:eastAsia="en-GB"/>
              </w:rPr>
              <w:t>rendezvény</w:t>
            </w:r>
            <w:r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>ek eredményére épít</w:t>
            </w:r>
            <w:r w:rsidR="00DF4687"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ve </w:t>
            </w:r>
            <w:r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bemutassák, hogy a Magyar </w:t>
            </w:r>
            <w:proofErr w:type="gramStart"/>
            <w:r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>polgári  vízvédelmi</w:t>
            </w:r>
            <w:proofErr w:type="gramEnd"/>
            <w:r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 szervek , a polgári védelmi szervek és a civil  társadalmi szervezetek </w:t>
            </w:r>
            <w:r w:rsidR="00591147"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és az </w:t>
            </w:r>
            <w:r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állami szervek hogyan használják az uniós integrációt, értékeket és célkitűzéseket. A tevékenységek magukban foglalták az EU öko-kvíz megszervezését, a </w:t>
            </w:r>
            <w:r w:rsidR="0093159B"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szennyvíztelep </w:t>
            </w:r>
            <w:r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>és a biogáz létesítmények Pécsett tett helyszíni látogatását, annak bemutatását, hogy az uniós programok / források és módszerek hogyan erősítették a környezetvédelmet. Bemutatt</w:t>
            </w:r>
            <w:r w:rsidR="00465EE0"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ak </w:t>
            </w:r>
            <w:r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>a</w:t>
            </w:r>
            <w:r w:rsidR="00465EE0"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z állami és civil vízgazdálkodási/vízvédelni szervezeteket és azonak a tevékenységét. </w:t>
            </w:r>
            <w:r w:rsidR="00C1613E"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>Workshopot tartottak az új projektjavaslatokat éritnően</w:t>
            </w:r>
            <w:r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; </w:t>
            </w:r>
            <w:r w:rsidR="003C2ACD"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Terepbejárás volt </w:t>
            </w:r>
            <w:proofErr w:type="gramStart"/>
            <w:r w:rsidR="003C2ACD"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a </w:t>
            </w:r>
            <w:r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 Dráva</w:t>
            </w:r>
            <w:proofErr w:type="gramEnd"/>
            <w:r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 folyón, annak bemutatására, hogy az uniós célkitűzések hogyan erősítik a környezetvédelmet. </w:t>
            </w:r>
            <w:proofErr w:type="gramStart"/>
            <w:r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>Ezen  a</w:t>
            </w:r>
            <w:proofErr w:type="gramEnd"/>
            <w:r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 xml:space="preserve"> </w:t>
            </w:r>
            <w:r w:rsidR="00F500A9">
              <w:rPr>
                <w:rFonts w:ascii="Arial" w:hAnsi="Arial" w:cs="Arial"/>
                <w:sz w:val="22"/>
                <w:szCs w:val="22"/>
                <w:lang w:val="en" w:eastAsia="en-GB"/>
              </w:rPr>
              <w:t>rendezvény</w:t>
            </w:r>
            <w:r w:rsidRPr="003C2ACD">
              <w:rPr>
                <w:rFonts w:ascii="Arial" w:hAnsi="Arial" w:cs="Arial"/>
                <w:sz w:val="22"/>
                <w:szCs w:val="22"/>
                <w:lang w:val="en" w:eastAsia="en-GB"/>
              </w:rPr>
              <w:t>en új projekt ötleteket dolgoztak ki a hálózati megállapodásra, a résztvevők megismerték a környezetvédelem alapelveinek a fontosságát és az aktív állampolgári részvételt a vízvédelemben.</w:t>
            </w:r>
            <w:r w:rsidR="009A1AC0" w:rsidRPr="00DF01F3">
              <w:rPr>
                <w:rFonts w:ascii="Arial" w:hAnsi="Arial" w:cs="Arial"/>
                <w:b/>
                <w:sz w:val="22"/>
                <w:szCs w:val="22"/>
                <w:lang w:val="en" w:eastAsia="en-GB"/>
              </w:rPr>
              <w:br/>
            </w:r>
            <w:r w:rsidR="00C465FC">
              <w:rPr>
                <w:rFonts w:ascii="Arial" w:hAnsi="Arial" w:cs="Arial"/>
                <w:b/>
                <w:sz w:val="22"/>
                <w:szCs w:val="22"/>
                <w:u w:val="single"/>
                <w:lang w:val="en" w:eastAsia="en-GB"/>
              </w:rPr>
              <w:t xml:space="preserve">5. </w:t>
            </w:r>
            <w:r w:rsidR="00F500A9">
              <w:rPr>
                <w:rFonts w:ascii="Arial" w:hAnsi="Arial" w:cs="Arial"/>
                <w:b/>
                <w:sz w:val="22"/>
                <w:szCs w:val="22"/>
                <w:u w:val="single"/>
                <w:lang w:val="en" w:eastAsia="en-GB"/>
              </w:rPr>
              <w:t>rendezvény</w:t>
            </w:r>
          </w:p>
          <w:p w:rsidR="00C465FC" w:rsidRPr="00C465FC" w:rsidRDefault="00C465FC" w:rsidP="00C465FC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 w:rsidRPr="00C465FC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>Résztvevők</w:t>
            </w:r>
            <w:r w:rsidRPr="00C465FC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: Az eseményen 84-en vettek részt, 41-en Našice városából (Horvátország), 10-en Ruma (Szerbia) </w:t>
            </w:r>
            <w: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Ö</w:t>
            </w:r>
            <w:r w:rsidRPr="00C465FC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nkormányzatától, 5-en Razlog</w:t>
            </w:r>
            <w: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városából</w:t>
            </w:r>
            <w:r w:rsidRPr="00C465FC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(Bulgária), 13-</w:t>
            </w:r>
            <w:proofErr w:type="gramStart"/>
            <w:r w:rsidRPr="00C465FC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an</w:t>
            </w:r>
            <w:proofErr w:type="gramEnd"/>
            <w:r w:rsidRPr="00C465FC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Drustvo za Ravoj Podezelja LAZ</w:t>
            </w:r>
            <w: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-tól</w:t>
            </w:r>
            <w:r w:rsidRPr="00C465FC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(</w:t>
            </w:r>
            <w:r w:rsidRPr="00C465FC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Szlovénia), 8-an Prága 9. kerületi (Cseh Köztársaság) önkormányzatától, 5-en a HICS - Humán Innovációs Csoport Nonprofit Kft-től és 2-en Ruma </w:t>
            </w:r>
            <w:r w:rsidR="00867ACC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város Ö</w:t>
            </w:r>
            <w:r w:rsidRPr="00C465FC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nkormányzat </w:t>
            </w:r>
            <w:r w:rsidR="00867ACC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</w:t>
            </w:r>
            <w:r w:rsidRPr="00C465FC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urisztikai </w:t>
            </w:r>
            <w:r w:rsidR="00867ACC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</w:t>
            </w:r>
            <w:r w:rsidRPr="00C465FC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zervezetétől </w:t>
            </w:r>
          </w:p>
          <w:p w:rsidR="00C465FC" w:rsidRPr="00867ACC" w:rsidRDefault="00C465FC" w:rsidP="00C465FC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 w:rsidRPr="00C465FC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Helyszín / időpontok: </w:t>
            </w:r>
            <w:r w:rsidRPr="00867ACC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 </w:t>
            </w:r>
            <w:r w:rsidR="00F500A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rendezvény</w:t>
            </w:r>
            <w:r w:rsidRPr="00867ACC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Nasicében, Horvátországban 2018. május 16-18 között került megrendezésre.</w:t>
            </w:r>
          </w:p>
          <w:p w:rsidR="00C465FC" w:rsidRPr="0044463F" w:rsidRDefault="00C465FC" w:rsidP="00C465FC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 w:rsidRPr="00C465FC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Rövid leírás: </w:t>
            </w:r>
            <w:r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 </w:t>
            </w:r>
            <w:r w:rsidR="00F500A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rendezvény</w:t>
            </w:r>
            <w:r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célja az volt, hogy az előző </w:t>
            </w:r>
            <w:r w:rsidR="00F500A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rendezvény</w:t>
            </w:r>
            <w:r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ek eredményeire támaszkodva bemutassa, hogyan járul hozzá a helyi önkéntes munka a vízvédelemhez és a polgári védelemhez, valamint</w:t>
            </w:r>
            <w:r w:rsidR="00867ACC"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, hogy</w:t>
            </w:r>
            <w:r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megos</w:t>
            </w:r>
            <w:r w:rsidR="00867ACC"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sza</w:t>
            </w:r>
            <w:r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a helyi önkormányzatok </w:t>
            </w:r>
            <w:r w:rsidR="00867ACC"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jó</w:t>
            </w:r>
            <w:r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gyakorlatait, azt, hogy hogyan alkalmazzák az uniós programokat, irányelveket és értékeket. </w:t>
            </w:r>
          </w:p>
          <w:p w:rsidR="00C465FC" w:rsidRPr="0044463F" w:rsidRDefault="00C465FC" w:rsidP="00C465FC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 tevékenységek közé tartozott: Nyitó konferencia, ahol Našice városa bemutatta legjobb gyakorlatait a vízvédelem és a polgári védelem területein, kérdés-felelet a résztvevőkkel, és vita az </w:t>
            </w:r>
            <w:r w:rsidR="00867ACC"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EU</w:t>
            </w:r>
            <w:r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irányelvek hatásairól.; LAPOVAC 2018 bemutató és workshop – Našice városa a helyi tűzoltókkal, sürgősségi szolgálatokkal és önkéntesekkel együttműködve bemutatja, hogyan cselekednek a helyi hatóságok és önkéntesek az árvizek és egyéb katasztrófák megelőzésében. Több helyszínt is meglátogattak (víztisztító üzem, halgazdaság és </w:t>
            </w:r>
            <w:r w:rsidR="00D35E3A"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szennyvíztelep</w:t>
            </w:r>
            <w:r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), amelyeket a helyi vízügyi igazgatóság a NATURA 2000 </w:t>
            </w:r>
            <w:r w:rsidR="00D35E3A"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keretében </w:t>
            </w:r>
            <w:r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tart fenn, és a LEADER</w:t>
            </w:r>
            <w:r w:rsidR="00D35E3A"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elveknek megfelelően </w:t>
            </w:r>
            <w:r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népszerűsítik. A foglálkozásokon a résztvevők </w:t>
            </w:r>
            <w:r w:rsidR="0044463F"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tudsát</w:t>
            </w:r>
            <w:r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szereztek arról, hogy, hogyan lehet bevonni másokat is a tevékenységekbe, </w:t>
            </w:r>
            <w:proofErr w:type="gramStart"/>
            <w:r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és ,hogy</w:t>
            </w:r>
            <w:proofErr w:type="gramEnd"/>
            <w:r w:rsidRPr="0044463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hogyan lehet az EU-s lehetőségeket / forrásokat felhasználni a vízvédelem, a polgári védelem és a regionális fejlődés javítása érdekében.</w:t>
            </w:r>
          </w:p>
          <w:p w:rsidR="00C17467" w:rsidRPr="00C17467" w:rsidRDefault="0044463F" w:rsidP="0083264A">
            <w:pPr>
              <w:rPr>
                <w:rStyle w:val="hps"/>
                <w:rFonts w:ascii="Arial" w:hAnsi="Arial" w:cs="Arial"/>
                <w:b/>
                <w:sz w:val="22"/>
                <w:szCs w:val="22"/>
                <w:u w:val="single"/>
                <w:lang w:val="en"/>
              </w:rPr>
            </w:pPr>
            <w:r>
              <w:rPr>
                <w:rStyle w:val="hps"/>
                <w:rFonts w:ascii="Arial" w:hAnsi="Arial" w:cs="Arial"/>
                <w:b/>
                <w:sz w:val="22"/>
                <w:szCs w:val="22"/>
                <w:u w:val="single"/>
                <w:lang w:val="en"/>
              </w:rPr>
              <w:t xml:space="preserve">6. </w:t>
            </w:r>
            <w:r w:rsidR="00F500A9">
              <w:rPr>
                <w:rStyle w:val="hps"/>
                <w:rFonts w:ascii="Arial" w:hAnsi="Arial" w:cs="Arial"/>
                <w:b/>
                <w:sz w:val="22"/>
                <w:szCs w:val="22"/>
                <w:u w:val="single"/>
                <w:lang w:val="en"/>
              </w:rPr>
              <w:t>Rendezvény</w:t>
            </w:r>
          </w:p>
          <w:p w:rsidR="000476CF" w:rsidRPr="000476CF" w:rsidRDefault="000476CF" w:rsidP="000476CF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 w:rsidRPr="000476CF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Résztvevők: </w:t>
            </w:r>
            <w:r w:rsidRPr="000476C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 rendezvényen 128-</w:t>
            </w:r>
            <w:proofErr w:type="gramStart"/>
            <w:r w:rsidRPr="000476C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an</w:t>
            </w:r>
            <w:proofErr w:type="gramEnd"/>
            <w:r w:rsidRPr="000476C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vettek részt; 89-en a Litija és a Šmartno pri Litiji önkormányzat</w:t>
            </w:r>
            <w: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ok meghívásából és/vagy képviseletében</w:t>
            </w:r>
            <w:r w:rsidRPr="000476C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(Szlovénia), 12-en Ruma (Szerbia) </w:t>
            </w:r>
            <w:r w:rsidR="00596EE4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város Ö</w:t>
            </w:r>
            <w:r w:rsidRPr="000476C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nkormányzatától, 6-an Razlog </w:t>
            </w:r>
            <w:r w:rsidR="00596EE4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város Önkormányzatától</w:t>
            </w:r>
            <w:r w:rsidRPr="000476C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(Bulgária), 9-en Prága 9. kerüle</w:t>
            </w:r>
            <w:r w:rsidR="00596EE4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ti</w:t>
            </w:r>
            <w:r w:rsidRPr="000476C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596EE4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Ö</w:t>
            </w:r>
            <w:r w:rsidRPr="000476C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nkormányzatatól (Cseh Köztársaság), 7-en Našice városából</w:t>
            </w:r>
            <w:r w:rsidR="00596EE4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(Horvátország)</w:t>
            </w:r>
            <w:r w:rsidRPr="000476C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és 5-en a HICS - Humán Innovációs Csoport Nonprofit Kft-től</w:t>
            </w:r>
            <w:r w:rsidR="00596EE4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(Magyarország)</w:t>
            </w:r>
            <w:r w:rsidRPr="000476CF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. </w:t>
            </w:r>
          </w:p>
          <w:p w:rsidR="000476CF" w:rsidRPr="001302EC" w:rsidRDefault="000476CF" w:rsidP="000476CF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 w:rsidRPr="000476CF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Helyszín / Dátumok: </w:t>
            </w:r>
            <w:r w:rsidRPr="001302EC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Az eseményre Litija-ban, Szlovéniaban 2018. június 14-16. között került sor.</w:t>
            </w:r>
          </w:p>
          <w:p w:rsidR="000476CF" w:rsidRPr="00770455" w:rsidRDefault="000476CF" w:rsidP="000476CF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 w:rsidRPr="000476CF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Rövid leírás: </w:t>
            </w:r>
            <w:r w:rsidRPr="00770455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 rendezvény alapjául szolgáltak a korábbi rendezvények eredményei, és célja az volt, hogy bemutassa, hogy Szlovénia milyen hatékonyan hajtja végre az </w:t>
            </w:r>
            <w:r w:rsidR="001302EC" w:rsidRPr="00770455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EU</w:t>
            </w:r>
            <w:r w:rsidRPr="00770455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-s célkitűzéseket, a legjobban bevált gyakorlatokat, megközélítéseket a vízvédelem, polgári védelem és a vidékfejlesztés területén. </w:t>
            </w:r>
          </w:p>
          <w:p w:rsidR="000476CF" w:rsidRPr="00770455" w:rsidRDefault="000476CF" w:rsidP="000476CF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 w:rsidRPr="00770455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 tevékenyégek közé tartozott: A Litija és Šmarto pri Litiji felszín alatti vizek megóvásának bemutatása és ennek megbeszélése, megvitatása (az AMIGA projekten alapulva). Továbbá egy tanulmányi látogatás a Litija központi vízkezelő üzembe és az elhagyatott Sitarjevec bányába (ahol bemutatták, hogy a helyi hatóságok hogyan akadályozzák meg az ólom beszívárgását a felszín alatti vizekbe az EU szennyvíz-irányelvével összhangban). Bemutatták Litija Múzeum kavicsgyűjteményét (a vízgazdálkodást és az idegenforgalmat ezekkel népszerűsítik). Továbbá partneri bemutatók és a polgári védelmet bemutató programok kerültek megrendezésre a Száva folyó mentén a Litijai város napon (az önkéntesség elősegítése érdekében). A tevékenységek révén a résztvevők megtudták, hogy az uniós irányelvek és értékek hozzájárulnak a vízvédelemhez, a polgári védelemhez és népszerűsítik aktív polgári szerepvállalást.</w:t>
            </w:r>
          </w:p>
          <w:p w:rsidR="0083264A" w:rsidRPr="00D34A5C" w:rsidRDefault="000476CF" w:rsidP="00D34A5C">
            <w:pPr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0476CF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 </w:t>
            </w:r>
          </w:p>
          <w:p w:rsidR="0083264A" w:rsidRDefault="0083264A" w:rsidP="00114DD5">
            <w:pPr>
              <w:textAlignment w:val="top"/>
              <w:rPr>
                <w:rFonts w:ascii="Arial" w:hAnsi="Arial" w:cs="Arial"/>
                <w:lang w:eastAsia="en-GB"/>
              </w:rPr>
            </w:pPr>
          </w:p>
          <w:p w:rsidR="0083264A" w:rsidRPr="003B52C0" w:rsidRDefault="0083264A" w:rsidP="00114DD5">
            <w:pPr>
              <w:textAlignment w:val="top"/>
              <w:rPr>
                <w:rFonts w:ascii="Arial" w:hAnsi="Arial" w:cs="Arial"/>
                <w:vanish/>
                <w:lang w:eastAsia="en-GB"/>
              </w:rPr>
            </w:pPr>
          </w:p>
          <w:p w:rsidR="009A1AC0" w:rsidRPr="003B52C0" w:rsidRDefault="009A1AC0" w:rsidP="00114DD5">
            <w:pPr>
              <w:pStyle w:val="youthaf2subtopic"/>
              <w:ind w:right="227"/>
              <w:rPr>
                <w:rFonts w:cs="Arial"/>
                <w:i w:val="0"/>
                <w:sz w:val="22"/>
                <w:szCs w:val="22"/>
                <w:u w:val="single"/>
                <w:lang w:eastAsia="en-GB"/>
              </w:rPr>
            </w:pPr>
          </w:p>
        </w:tc>
      </w:tr>
    </w:tbl>
    <w:p w:rsidR="00D0280B" w:rsidRDefault="00D0280B" w:rsidP="003B52C0">
      <w:pPr>
        <w:pStyle w:val="Default"/>
        <w:spacing w:before="240"/>
        <w:jc w:val="both"/>
        <w:rPr>
          <w:color w:val="auto"/>
          <w:sz w:val="18"/>
          <w:szCs w:val="18"/>
        </w:rPr>
      </w:pPr>
    </w:p>
    <w:p w:rsidR="00631E71" w:rsidRDefault="00631E71" w:rsidP="003B52C0">
      <w:pPr>
        <w:pStyle w:val="Default"/>
        <w:spacing w:before="240"/>
        <w:jc w:val="both"/>
        <w:rPr>
          <w:color w:val="auto"/>
          <w:sz w:val="18"/>
          <w:szCs w:val="18"/>
        </w:rPr>
      </w:pPr>
    </w:p>
    <w:p w:rsidR="00631E71" w:rsidRDefault="00631E71" w:rsidP="003B52C0">
      <w:pPr>
        <w:pStyle w:val="Default"/>
        <w:spacing w:before="240"/>
        <w:jc w:val="both"/>
        <w:rPr>
          <w:color w:val="auto"/>
          <w:sz w:val="18"/>
          <w:szCs w:val="18"/>
        </w:rPr>
      </w:pPr>
    </w:p>
    <w:tbl>
      <w:tblPr>
        <w:tblW w:w="11289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289"/>
      </w:tblGrid>
      <w:tr w:rsidR="00631E71" w:rsidRPr="003B52C0" w:rsidTr="00114DD5">
        <w:trPr>
          <w:cantSplit/>
          <w:jc w:val="center"/>
        </w:trPr>
        <w:tc>
          <w:tcPr>
            <w:tcW w:w="1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31E71" w:rsidRDefault="00631E71" w:rsidP="00114DD5">
            <w:pPr>
              <w:rPr>
                <w:rStyle w:val="hps"/>
                <w:rFonts w:ascii="Arial" w:hAnsi="Arial" w:cs="Arial"/>
                <w:b/>
                <w:sz w:val="22"/>
                <w:szCs w:val="22"/>
                <w:u w:val="single"/>
                <w:lang w:val="en"/>
              </w:rPr>
            </w:pPr>
            <w:r w:rsidRPr="00631E71">
              <w:rPr>
                <w:rStyle w:val="hps"/>
                <w:rFonts w:ascii="Arial" w:hAnsi="Arial" w:cs="Arial"/>
                <w:b/>
                <w:sz w:val="22"/>
                <w:szCs w:val="22"/>
                <w:u w:val="single"/>
                <w:lang w:val="en"/>
              </w:rPr>
              <w:t>7</w:t>
            </w:r>
            <w:r w:rsidR="00744D32">
              <w:rPr>
                <w:rStyle w:val="hps"/>
                <w:rFonts w:ascii="Arial" w:hAnsi="Arial" w:cs="Arial"/>
                <w:b/>
                <w:sz w:val="22"/>
                <w:szCs w:val="22"/>
                <w:u w:val="single"/>
                <w:lang w:val="en"/>
              </w:rPr>
              <w:t>. rendezvény</w:t>
            </w:r>
            <w:r w:rsidRPr="00631E71">
              <w:rPr>
                <w:rStyle w:val="hps"/>
                <w:rFonts w:ascii="Arial" w:hAnsi="Arial" w:cs="Arial"/>
                <w:b/>
                <w:sz w:val="22"/>
                <w:szCs w:val="22"/>
                <w:u w:val="single"/>
                <w:lang w:val="en"/>
              </w:rPr>
              <w:t xml:space="preserve">     </w:t>
            </w:r>
          </w:p>
          <w:p w:rsidR="00744D32" w:rsidRPr="00744D32" w:rsidRDefault="00744D32" w:rsidP="00744D32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 w:rsidRPr="00744D32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Résztvevők: </w:t>
            </w:r>
            <w:r w:rsidRPr="00744D32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 rendezvényen 117-en vettek részt, 67-en Ruma </w:t>
            </w:r>
            <w: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város Ö</w:t>
            </w:r>
            <w:r w:rsidRPr="00744D32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nkormányzatától (Szerbia), 6-</w:t>
            </w:r>
            <w:proofErr w:type="gramStart"/>
            <w:r w:rsidRPr="00744D32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an</w:t>
            </w:r>
            <w:proofErr w:type="gramEnd"/>
            <w:r w:rsidRPr="00744D32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Razlog </w:t>
            </w:r>
            <w: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város Önkormányzatátó</w:t>
            </w:r>
            <w:r w:rsidRPr="00744D32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 (Bulgária), 10-en Drustvo za Ravoj Podezelja LAZ</w:t>
            </w:r>
            <w: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-tól</w:t>
            </w:r>
            <w:r w:rsidRPr="00744D32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(Szlovénia), 9-en Prága 9. kerüle</w:t>
            </w:r>
            <w: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ti Önkormányzatától (Cseh Köztársaság)</w:t>
            </w:r>
            <w:r w:rsidRPr="00744D32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, 8-an a HICS - Humán Innovációs Csoport Nonprofit Kft-től</w:t>
            </w:r>
            <w:r w:rsidR="0017502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(Magyarország)</w:t>
            </w:r>
            <w:r w:rsidRPr="00744D32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, 15-en Našice városból (Horvátország) és 2-en Ruma (Szerbia)</w:t>
            </w:r>
            <w:r w:rsidR="0017502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város</w:t>
            </w:r>
            <w:r w:rsidRPr="00744D32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17502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Ö</w:t>
            </w:r>
            <w:r w:rsidRPr="00744D32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nkormányzat </w:t>
            </w:r>
            <w:r w:rsidR="0017502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</w:t>
            </w:r>
            <w:r w:rsidRPr="00744D32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urisztikai </w:t>
            </w:r>
            <w:r w:rsidR="0017502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</w:t>
            </w:r>
            <w:r w:rsidRPr="00744D32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zervezetétől.</w:t>
            </w:r>
          </w:p>
          <w:p w:rsidR="00744D32" w:rsidRPr="00175029" w:rsidRDefault="00744D32" w:rsidP="00744D32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 w:rsidRPr="00744D32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Helyszín / Dátumok: </w:t>
            </w:r>
            <w:r w:rsidRPr="00175029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 rendezvény Rumában és Irigben (Szerbia) került megrendezésre 2018. szeptember 11-13. között.</w:t>
            </w:r>
          </w:p>
          <w:p w:rsidR="00744D32" w:rsidRPr="00F40D8D" w:rsidRDefault="00744D32" w:rsidP="00744D32">
            <w:pP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</w:pPr>
            <w:r w:rsidRPr="00744D32">
              <w:rPr>
                <w:rStyle w:val="hps"/>
                <w:rFonts w:ascii="Arial" w:hAnsi="Arial" w:cs="Arial"/>
                <w:b/>
                <w:sz w:val="22"/>
                <w:szCs w:val="22"/>
                <w:lang w:val="en"/>
              </w:rPr>
              <w:t xml:space="preserve">Rövid leírás: </w:t>
            </w:r>
            <w:bookmarkStart w:id="0" w:name="_GoBack"/>
            <w:r w:rsidRPr="00F40D8D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 zárórendezvény a korábbi rendezvények eredményeire épült, a kísérleti koncepciókkal (fotózási esemény, eco-nap) és lehetővé teszik a résztvevők számára a tapasztalat cserét arról, hogy a vízvédelmi intézkedések, hogyan szolgálják a közösséget (összhangban az uniós célkitűzésekkel és értékekkel). </w:t>
            </w:r>
          </w:p>
          <w:p w:rsidR="00631E71" w:rsidRPr="00F40D8D" w:rsidRDefault="00744D32" w:rsidP="00F40D8D">
            <w:pPr>
              <w:rPr>
                <w:rFonts w:ascii="Arial" w:hAnsi="Arial" w:cs="Arial"/>
                <w:sz w:val="22"/>
                <w:szCs w:val="22"/>
                <w:u w:val="single"/>
                <w:lang w:val="en"/>
              </w:rPr>
            </w:pPr>
            <w:r w:rsidRPr="00F40D8D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 rendezvényen a következők voltak: 1) az Öko-nap folyamán a Rumai Vöröskereszt, a helyi nonprofit szervezetek és az iskolák előadásai az önkéntesség előmozdításáról az európai értékek alapján (önkéntességről, interkulturális párbeszédről stb.) és, hogy hogyan akadályoztak meg különféle veszélyforrásokat; 2) Hallgatói vita és előadás az EU-integráció hozzáadott értékéről Rumaban; 2) Fotó</w:t>
            </w:r>
            <w:r w:rsidR="00CA36C5" w:rsidRPr="00F40D8D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-</w:t>
            </w:r>
            <w:r w:rsidRPr="00F40D8D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rendezvény, ahol a résztvevők felhívták arra, hogy készítsenek képeket a különböző megadott helyszínekről (Zasavica Bio-Reser</w:t>
            </w:r>
            <w:r w:rsidR="00CA36C5" w:rsidRPr="00F40D8D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vátum</w:t>
            </w:r>
            <w:r w:rsidRPr="00F40D8D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, Borkovac, Hrkovci árvízfal), valamint azt, hogy milyen pozitív hatással volt  ezekre a helyekre a vízvédelmi és polgárvédelmi intézkedések. 3) a Vöröskereszt által a Borkovac-tónál szervezett polgári védelmi bemutatón (Öko-nap részeként) a csapatmunka és a polgári védelem önkéntes munkájának hozzáadott értékét mutatták meg 4) A Pavlovac-tó és az Irig Kovačević Pincészet meglátogatása, hogy bemutassák a helyi termelők milyen lépéseket tesznek az ipar fellendítése érdekében (miközben védik a környezetet is). A 2018. szeptember 13-i utolsó sajtótájékoztatón a partnerszervezetek aláírták az együttműködési megállapodást, </w:t>
            </w:r>
            <w:r w:rsidR="00F40D8D" w:rsidRPr="00F40D8D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annak érdekében, </w:t>
            </w:r>
            <w:r w:rsidRPr="00F40D8D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hogy a közös munka fennmaradjon; bemutatt</w:t>
            </w:r>
            <w:r w:rsidR="00F40D8D" w:rsidRPr="00F40D8D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ák</w:t>
            </w:r>
            <w:r w:rsidRPr="00F40D8D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a projekt eredményeit és elmagyarázta a sajtónak és a nyilvánosságnak a projekten keresztül szerzett szaktudást, valamint azt, hogy a a projektből mit nyert az érin</w:t>
            </w:r>
            <w:r w:rsidR="00F40D8D" w:rsidRPr="00F40D8D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tett lakosság.</w:t>
            </w:r>
            <w:r w:rsidR="00F40D8D" w:rsidRPr="00F40D8D">
              <w:rPr>
                <w:rFonts w:ascii="Arial" w:hAnsi="Arial" w:cs="Arial"/>
                <w:sz w:val="22"/>
                <w:szCs w:val="22"/>
                <w:u w:val="single"/>
                <w:lang w:val="en"/>
              </w:rPr>
              <w:t xml:space="preserve"> </w:t>
            </w:r>
          </w:p>
          <w:bookmarkEnd w:id="0"/>
          <w:p w:rsidR="00631E71" w:rsidRPr="003B52C0" w:rsidRDefault="00631E71" w:rsidP="00114DD5">
            <w:pPr>
              <w:textAlignment w:val="top"/>
              <w:rPr>
                <w:rFonts w:ascii="Arial" w:hAnsi="Arial" w:cs="Arial"/>
                <w:vanish/>
                <w:lang w:eastAsia="en-GB"/>
              </w:rPr>
            </w:pPr>
          </w:p>
          <w:p w:rsidR="00631E71" w:rsidRPr="003B52C0" w:rsidRDefault="00631E71" w:rsidP="00114DD5">
            <w:pPr>
              <w:pStyle w:val="youthaf2subtopic"/>
              <w:ind w:right="227"/>
              <w:rPr>
                <w:rFonts w:cs="Arial"/>
                <w:i w:val="0"/>
                <w:sz w:val="22"/>
                <w:szCs w:val="22"/>
                <w:u w:val="single"/>
                <w:lang w:eastAsia="en-GB"/>
              </w:rPr>
            </w:pPr>
          </w:p>
        </w:tc>
      </w:tr>
    </w:tbl>
    <w:p w:rsidR="00631E71" w:rsidRPr="0066404E" w:rsidRDefault="00631E71" w:rsidP="003B52C0">
      <w:pPr>
        <w:pStyle w:val="Default"/>
        <w:spacing w:before="240"/>
        <w:jc w:val="both"/>
        <w:rPr>
          <w:color w:val="auto"/>
          <w:sz w:val="18"/>
          <w:szCs w:val="18"/>
        </w:rPr>
      </w:pPr>
    </w:p>
    <w:sectPr w:rsidR="00631E71" w:rsidRPr="0066404E" w:rsidSect="002B241B">
      <w:pgSz w:w="11906" w:h="16838" w:code="9"/>
      <w:pgMar w:top="426" w:right="720" w:bottom="720" w:left="720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870" w:rsidRDefault="00D30870" w:rsidP="00E81594">
      <w:r>
        <w:separator/>
      </w:r>
    </w:p>
  </w:endnote>
  <w:endnote w:type="continuationSeparator" w:id="0">
    <w:p w:rsidR="00D30870" w:rsidRDefault="00D30870" w:rsidP="00E81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870" w:rsidRDefault="00D30870" w:rsidP="00E81594">
      <w:r>
        <w:separator/>
      </w:r>
    </w:p>
  </w:footnote>
  <w:footnote w:type="continuationSeparator" w:id="0">
    <w:p w:rsidR="00D30870" w:rsidRDefault="00D30870" w:rsidP="00E81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866"/>
    <w:multiLevelType w:val="hybridMultilevel"/>
    <w:tmpl w:val="9950FCCE"/>
    <w:lvl w:ilvl="0" w:tplc="F3A6DB96">
      <w:start w:val="1"/>
      <w:numFmt w:val="decimal"/>
      <w:lvlText w:val="%1."/>
      <w:lvlJc w:val="left"/>
      <w:pPr>
        <w:ind w:left="1307" w:hanging="360"/>
      </w:pPr>
      <w:rPr>
        <w:rFonts w:ascii="Arial" w:hAnsi="Arial" w:hint="default"/>
        <w:b w:val="0"/>
        <w:i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00B69"/>
    <w:multiLevelType w:val="hybridMultilevel"/>
    <w:tmpl w:val="DB386FD2"/>
    <w:lvl w:ilvl="0" w:tplc="D34C8AEA">
      <w:numFmt w:val="bullet"/>
      <w:lvlText w:val="-"/>
      <w:lvlJc w:val="left"/>
      <w:pPr>
        <w:ind w:left="510" w:hanging="360"/>
      </w:pPr>
      <w:rPr>
        <w:rFonts w:ascii="Calibri" w:eastAsia="Calibri" w:hAnsi="Calibri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05053C4D"/>
    <w:multiLevelType w:val="hybridMultilevel"/>
    <w:tmpl w:val="67C0B10C"/>
    <w:lvl w:ilvl="0" w:tplc="F3A6DB96">
      <w:start w:val="1"/>
      <w:numFmt w:val="decimal"/>
      <w:lvlText w:val="%1."/>
      <w:lvlJc w:val="left"/>
      <w:pPr>
        <w:ind w:left="1307" w:hanging="360"/>
      </w:pPr>
      <w:rPr>
        <w:rFonts w:ascii="Arial" w:hAnsi="Arial" w:hint="default"/>
        <w:b w:val="0"/>
        <w:i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6F2E87"/>
    <w:multiLevelType w:val="hybridMultilevel"/>
    <w:tmpl w:val="D6E6B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464FD"/>
    <w:multiLevelType w:val="multilevel"/>
    <w:tmpl w:val="4A38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17205"/>
    <w:multiLevelType w:val="hybridMultilevel"/>
    <w:tmpl w:val="AD2C2438"/>
    <w:lvl w:ilvl="0" w:tplc="AC7824C2">
      <w:start w:val="1"/>
      <w:numFmt w:val="decimal"/>
      <w:lvlText w:val="%1."/>
      <w:lvlJc w:val="left"/>
      <w:pPr>
        <w:ind w:left="947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 w15:restartNumberingAfterBreak="0">
    <w:nsid w:val="18B1736E"/>
    <w:multiLevelType w:val="hybridMultilevel"/>
    <w:tmpl w:val="013A65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049F4"/>
    <w:multiLevelType w:val="hybridMultilevel"/>
    <w:tmpl w:val="A218E7CC"/>
    <w:lvl w:ilvl="0" w:tplc="D2AA3C66">
      <w:start w:val="4"/>
      <w:numFmt w:val="decimal"/>
      <w:lvlText w:val="%1."/>
      <w:lvlJc w:val="left"/>
      <w:pPr>
        <w:ind w:left="1307" w:hanging="360"/>
      </w:pPr>
      <w:rPr>
        <w:rFonts w:ascii="Arial" w:hAnsi="Arial" w:hint="default"/>
        <w:b w:val="0"/>
        <w:i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338DB"/>
    <w:multiLevelType w:val="hybridMultilevel"/>
    <w:tmpl w:val="E45C433E"/>
    <w:lvl w:ilvl="0" w:tplc="D2D24110">
      <w:start w:val="1"/>
      <w:numFmt w:val="decimal"/>
      <w:lvlText w:val="%1."/>
      <w:lvlJc w:val="left"/>
      <w:pPr>
        <w:ind w:left="947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9" w15:restartNumberingAfterBreak="0">
    <w:nsid w:val="38817583"/>
    <w:multiLevelType w:val="hybridMultilevel"/>
    <w:tmpl w:val="ED86D210"/>
    <w:lvl w:ilvl="0" w:tplc="A11076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A1D7C"/>
    <w:multiLevelType w:val="hybridMultilevel"/>
    <w:tmpl w:val="8ACADD2A"/>
    <w:lvl w:ilvl="0" w:tplc="F3A6DB96">
      <w:start w:val="1"/>
      <w:numFmt w:val="decimal"/>
      <w:lvlText w:val="%1."/>
      <w:lvlJc w:val="left"/>
      <w:pPr>
        <w:ind w:left="1307" w:hanging="360"/>
      </w:pPr>
      <w:rPr>
        <w:rFonts w:ascii="Arial" w:hAnsi="Arial" w:hint="default"/>
        <w:b w:val="0"/>
        <w:i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D061C3"/>
    <w:multiLevelType w:val="hybridMultilevel"/>
    <w:tmpl w:val="27FE9070"/>
    <w:lvl w:ilvl="0" w:tplc="30268194">
      <w:start w:val="5"/>
      <w:numFmt w:val="decimal"/>
      <w:lvlText w:val="%1."/>
      <w:lvlJc w:val="left"/>
      <w:pPr>
        <w:ind w:left="1307" w:hanging="360"/>
      </w:pPr>
      <w:rPr>
        <w:rFonts w:ascii="Arial" w:hAnsi="Arial" w:hint="default"/>
        <w:b w:val="0"/>
        <w:i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D1F31"/>
    <w:multiLevelType w:val="hybridMultilevel"/>
    <w:tmpl w:val="AD2C2438"/>
    <w:lvl w:ilvl="0" w:tplc="AC7824C2">
      <w:start w:val="1"/>
      <w:numFmt w:val="decimal"/>
      <w:lvlText w:val="%1."/>
      <w:lvlJc w:val="left"/>
      <w:pPr>
        <w:ind w:left="947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3" w15:restartNumberingAfterBreak="0">
    <w:nsid w:val="63BD0523"/>
    <w:multiLevelType w:val="hybridMultilevel"/>
    <w:tmpl w:val="928477C6"/>
    <w:lvl w:ilvl="0" w:tplc="A4F4D7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9389C"/>
    <w:multiLevelType w:val="hybridMultilevel"/>
    <w:tmpl w:val="AD2C2438"/>
    <w:lvl w:ilvl="0" w:tplc="AC7824C2">
      <w:start w:val="1"/>
      <w:numFmt w:val="decimal"/>
      <w:lvlText w:val="%1."/>
      <w:lvlJc w:val="left"/>
      <w:pPr>
        <w:ind w:left="947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5" w15:restartNumberingAfterBreak="0">
    <w:nsid w:val="7A1C6755"/>
    <w:multiLevelType w:val="hybridMultilevel"/>
    <w:tmpl w:val="152446AE"/>
    <w:lvl w:ilvl="0" w:tplc="F3A6DB96">
      <w:start w:val="1"/>
      <w:numFmt w:val="decimal"/>
      <w:lvlText w:val="%1."/>
      <w:lvlJc w:val="left"/>
      <w:pPr>
        <w:ind w:left="1307" w:hanging="360"/>
      </w:pPr>
      <w:rPr>
        <w:rFonts w:ascii="Arial" w:hAnsi="Arial" w:hint="default"/>
        <w:b w:val="0"/>
        <w:i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2"/>
  </w:num>
  <w:num w:numId="5">
    <w:abstractNumId w:val="14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6"/>
  </w:num>
  <w:num w:numId="11">
    <w:abstractNumId w:val="9"/>
  </w:num>
  <w:num w:numId="12">
    <w:abstractNumId w:val="13"/>
  </w:num>
  <w:num w:numId="13">
    <w:abstractNumId w:val="15"/>
  </w:num>
  <w:num w:numId="14">
    <w:abstractNumId w:val="7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91D"/>
    <w:rsid w:val="0001719C"/>
    <w:rsid w:val="00020FCF"/>
    <w:rsid w:val="00025FB9"/>
    <w:rsid w:val="00027463"/>
    <w:rsid w:val="0003432C"/>
    <w:rsid w:val="00034C2E"/>
    <w:rsid w:val="000419C3"/>
    <w:rsid w:val="0004252C"/>
    <w:rsid w:val="000476CF"/>
    <w:rsid w:val="00060FE2"/>
    <w:rsid w:val="000651D7"/>
    <w:rsid w:val="00065A96"/>
    <w:rsid w:val="00082262"/>
    <w:rsid w:val="00092A12"/>
    <w:rsid w:val="00096FF4"/>
    <w:rsid w:val="000B12DB"/>
    <w:rsid w:val="000B6F6E"/>
    <w:rsid w:val="000C27A0"/>
    <w:rsid w:val="000C2B88"/>
    <w:rsid w:val="000D12A0"/>
    <w:rsid w:val="000E2394"/>
    <w:rsid w:val="000F07C0"/>
    <w:rsid w:val="000F28BE"/>
    <w:rsid w:val="00102101"/>
    <w:rsid w:val="00103460"/>
    <w:rsid w:val="00103CF7"/>
    <w:rsid w:val="00116942"/>
    <w:rsid w:val="001232BD"/>
    <w:rsid w:val="001253D2"/>
    <w:rsid w:val="001302EC"/>
    <w:rsid w:val="00141A67"/>
    <w:rsid w:val="00157DC9"/>
    <w:rsid w:val="00163CEE"/>
    <w:rsid w:val="00170851"/>
    <w:rsid w:val="001721E4"/>
    <w:rsid w:val="00175029"/>
    <w:rsid w:val="001803CC"/>
    <w:rsid w:val="0018053C"/>
    <w:rsid w:val="001830BD"/>
    <w:rsid w:val="001837A3"/>
    <w:rsid w:val="0019315A"/>
    <w:rsid w:val="001947D1"/>
    <w:rsid w:val="001A1D26"/>
    <w:rsid w:val="001A5F0C"/>
    <w:rsid w:val="001B1FE1"/>
    <w:rsid w:val="001C0B37"/>
    <w:rsid w:val="001C26CB"/>
    <w:rsid w:val="001D2455"/>
    <w:rsid w:val="001D400B"/>
    <w:rsid w:val="001E0BFE"/>
    <w:rsid w:val="001E4D92"/>
    <w:rsid w:val="001F460B"/>
    <w:rsid w:val="001F5A99"/>
    <w:rsid w:val="0020728B"/>
    <w:rsid w:val="00212540"/>
    <w:rsid w:val="002139A7"/>
    <w:rsid w:val="002519CF"/>
    <w:rsid w:val="00264A88"/>
    <w:rsid w:val="00266029"/>
    <w:rsid w:val="002663D5"/>
    <w:rsid w:val="00270809"/>
    <w:rsid w:val="002742B1"/>
    <w:rsid w:val="002744E6"/>
    <w:rsid w:val="0027596E"/>
    <w:rsid w:val="00283167"/>
    <w:rsid w:val="0029570C"/>
    <w:rsid w:val="0029744C"/>
    <w:rsid w:val="002A0777"/>
    <w:rsid w:val="002A26F7"/>
    <w:rsid w:val="002A5A8F"/>
    <w:rsid w:val="002A783C"/>
    <w:rsid w:val="002B241B"/>
    <w:rsid w:val="002B257C"/>
    <w:rsid w:val="002D4FEA"/>
    <w:rsid w:val="002D7B2F"/>
    <w:rsid w:val="002E172C"/>
    <w:rsid w:val="002E3056"/>
    <w:rsid w:val="002E5724"/>
    <w:rsid w:val="00307BAE"/>
    <w:rsid w:val="00307E40"/>
    <w:rsid w:val="00320C0E"/>
    <w:rsid w:val="00336751"/>
    <w:rsid w:val="00351737"/>
    <w:rsid w:val="0035507A"/>
    <w:rsid w:val="003636C8"/>
    <w:rsid w:val="00363B85"/>
    <w:rsid w:val="00372942"/>
    <w:rsid w:val="0037333B"/>
    <w:rsid w:val="00374621"/>
    <w:rsid w:val="00381CE2"/>
    <w:rsid w:val="00385FEB"/>
    <w:rsid w:val="00386C23"/>
    <w:rsid w:val="003B418E"/>
    <w:rsid w:val="003B4326"/>
    <w:rsid w:val="003B52C0"/>
    <w:rsid w:val="003B69DE"/>
    <w:rsid w:val="003C2ACD"/>
    <w:rsid w:val="003C586A"/>
    <w:rsid w:val="003D084C"/>
    <w:rsid w:val="003E3A7C"/>
    <w:rsid w:val="003E75B6"/>
    <w:rsid w:val="003E7BE7"/>
    <w:rsid w:val="00403352"/>
    <w:rsid w:val="00406D65"/>
    <w:rsid w:val="0042540B"/>
    <w:rsid w:val="0044463F"/>
    <w:rsid w:val="00453191"/>
    <w:rsid w:val="00455144"/>
    <w:rsid w:val="004553A9"/>
    <w:rsid w:val="00461CE1"/>
    <w:rsid w:val="00465EE0"/>
    <w:rsid w:val="00470D20"/>
    <w:rsid w:val="0047290B"/>
    <w:rsid w:val="00472D4F"/>
    <w:rsid w:val="0047675E"/>
    <w:rsid w:val="004771F4"/>
    <w:rsid w:val="00484C51"/>
    <w:rsid w:val="004927B0"/>
    <w:rsid w:val="004B1C7F"/>
    <w:rsid w:val="004B2E9D"/>
    <w:rsid w:val="004B652B"/>
    <w:rsid w:val="004C5833"/>
    <w:rsid w:val="004C680F"/>
    <w:rsid w:val="004C6C71"/>
    <w:rsid w:val="004C7D25"/>
    <w:rsid w:val="004E731B"/>
    <w:rsid w:val="00515537"/>
    <w:rsid w:val="00516F6C"/>
    <w:rsid w:val="00524C4A"/>
    <w:rsid w:val="0053518D"/>
    <w:rsid w:val="00546789"/>
    <w:rsid w:val="00551267"/>
    <w:rsid w:val="005719AD"/>
    <w:rsid w:val="00573E9B"/>
    <w:rsid w:val="00574CB3"/>
    <w:rsid w:val="00591147"/>
    <w:rsid w:val="00592674"/>
    <w:rsid w:val="00596EE4"/>
    <w:rsid w:val="005A250E"/>
    <w:rsid w:val="005A38B4"/>
    <w:rsid w:val="005B2DC9"/>
    <w:rsid w:val="005B347D"/>
    <w:rsid w:val="005B357E"/>
    <w:rsid w:val="005B68BE"/>
    <w:rsid w:val="005C155F"/>
    <w:rsid w:val="005C3A9F"/>
    <w:rsid w:val="006028E1"/>
    <w:rsid w:val="006053CA"/>
    <w:rsid w:val="00606208"/>
    <w:rsid w:val="006064C4"/>
    <w:rsid w:val="00610103"/>
    <w:rsid w:val="00612B60"/>
    <w:rsid w:val="0061456A"/>
    <w:rsid w:val="00620DD5"/>
    <w:rsid w:val="00631E71"/>
    <w:rsid w:val="00632464"/>
    <w:rsid w:val="006332A7"/>
    <w:rsid w:val="00641917"/>
    <w:rsid w:val="00653F95"/>
    <w:rsid w:val="00654728"/>
    <w:rsid w:val="0066404E"/>
    <w:rsid w:val="00672F51"/>
    <w:rsid w:val="00682E3A"/>
    <w:rsid w:val="00691A2E"/>
    <w:rsid w:val="006A1A55"/>
    <w:rsid w:val="006A5753"/>
    <w:rsid w:val="006A7A66"/>
    <w:rsid w:val="006B1285"/>
    <w:rsid w:val="006B5E34"/>
    <w:rsid w:val="006C0365"/>
    <w:rsid w:val="006E433F"/>
    <w:rsid w:val="006F21F2"/>
    <w:rsid w:val="006F5D9E"/>
    <w:rsid w:val="007004FB"/>
    <w:rsid w:val="0070754C"/>
    <w:rsid w:val="007150B1"/>
    <w:rsid w:val="00717639"/>
    <w:rsid w:val="00734904"/>
    <w:rsid w:val="00742030"/>
    <w:rsid w:val="00743A6D"/>
    <w:rsid w:val="00744D32"/>
    <w:rsid w:val="00750599"/>
    <w:rsid w:val="00750C7E"/>
    <w:rsid w:val="007516E1"/>
    <w:rsid w:val="00754707"/>
    <w:rsid w:val="00760D0C"/>
    <w:rsid w:val="00762CEF"/>
    <w:rsid w:val="00763788"/>
    <w:rsid w:val="00763C12"/>
    <w:rsid w:val="00766E0A"/>
    <w:rsid w:val="00770455"/>
    <w:rsid w:val="00770CEA"/>
    <w:rsid w:val="00777BA6"/>
    <w:rsid w:val="007853FF"/>
    <w:rsid w:val="007902C1"/>
    <w:rsid w:val="007A0D89"/>
    <w:rsid w:val="007B5708"/>
    <w:rsid w:val="007C562D"/>
    <w:rsid w:val="007E16EC"/>
    <w:rsid w:val="007E587C"/>
    <w:rsid w:val="007F3C13"/>
    <w:rsid w:val="007F4F39"/>
    <w:rsid w:val="007F5D3D"/>
    <w:rsid w:val="00811C91"/>
    <w:rsid w:val="0083264A"/>
    <w:rsid w:val="008442A8"/>
    <w:rsid w:val="0085762E"/>
    <w:rsid w:val="008621CC"/>
    <w:rsid w:val="00864042"/>
    <w:rsid w:val="008673D3"/>
    <w:rsid w:val="00867ACC"/>
    <w:rsid w:val="0087366A"/>
    <w:rsid w:val="008805FC"/>
    <w:rsid w:val="00883765"/>
    <w:rsid w:val="00893B51"/>
    <w:rsid w:val="008A5268"/>
    <w:rsid w:val="008B5037"/>
    <w:rsid w:val="008E6F0E"/>
    <w:rsid w:val="00920F80"/>
    <w:rsid w:val="0092341E"/>
    <w:rsid w:val="009263E0"/>
    <w:rsid w:val="009267C4"/>
    <w:rsid w:val="00927012"/>
    <w:rsid w:val="00927212"/>
    <w:rsid w:val="009277D2"/>
    <w:rsid w:val="0093159B"/>
    <w:rsid w:val="009317F8"/>
    <w:rsid w:val="009605F5"/>
    <w:rsid w:val="0096359B"/>
    <w:rsid w:val="009676D4"/>
    <w:rsid w:val="00971843"/>
    <w:rsid w:val="00985132"/>
    <w:rsid w:val="009975BE"/>
    <w:rsid w:val="00997E07"/>
    <w:rsid w:val="00997E14"/>
    <w:rsid w:val="009A1AC0"/>
    <w:rsid w:val="009B3EF6"/>
    <w:rsid w:val="009C3E2B"/>
    <w:rsid w:val="009C4248"/>
    <w:rsid w:val="009D49E1"/>
    <w:rsid w:val="009E0CBB"/>
    <w:rsid w:val="009E7AAF"/>
    <w:rsid w:val="00A012FB"/>
    <w:rsid w:val="00A05232"/>
    <w:rsid w:val="00A05D65"/>
    <w:rsid w:val="00A15D23"/>
    <w:rsid w:val="00A16CA1"/>
    <w:rsid w:val="00A4441F"/>
    <w:rsid w:val="00A45D10"/>
    <w:rsid w:val="00A4761C"/>
    <w:rsid w:val="00A57F92"/>
    <w:rsid w:val="00A615FF"/>
    <w:rsid w:val="00A6596F"/>
    <w:rsid w:val="00A75C25"/>
    <w:rsid w:val="00A7739D"/>
    <w:rsid w:val="00A923EF"/>
    <w:rsid w:val="00A965D9"/>
    <w:rsid w:val="00AB2E6B"/>
    <w:rsid w:val="00AB4097"/>
    <w:rsid w:val="00AC4A55"/>
    <w:rsid w:val="00AC7AC8"/>
    <w:rsid w:val="00AD0322"/>
    <w:rsid w:val="00AD2B54"/>
    <w:rsid w:val="00AD3637"/>
    <w:rsid w:val="00AF12DA"/>
    <w:rsid w:val="00B00EA5"/>
    <w:rsid w:val="00B13CE9"/>
    <w:rsid w:val="00B15B82"/>
    <w:rsid w:val="00B27A5D"/>
    <w:rsid w:val="00B303A6"/>
    <w:rsid w:val="00B30E01"/>
    <w:rsid w:val="00B31E4C"/>
    <w:rsid w:val="00B406BF"/>
    <w:rsid w:val="00B41D6A"/>
    <w:rsid w:val="00B42378"/>
    <w:rsid w:val="00B5310C"/>
    <w:rsid w:val="00B536F4"/>
    <w:rsid w:val="00B65F8D"/>
    <w:rsid w:val="00B66F49"/>
    <w:rsid w:val="00B732AE"/>
    <w:rsid w:val="00B750CA"/>
    <w:rsid w:val="00B76E42"/>
    <w:rsid w:val="00B82911"/>
    <w:rsid w:val="00B84D04"/>
    <w:rsid w:val="00B86D26"/>
    <w:rsid w:val="00B91D63"/>
    <w:rsid w:val="00B938A7"/>
    <w:rsid w:val="00BB59D3"/>
    <w:rsid w:val="00BC2AB9"/>
    <w:rsid w:val="00BD12FC"/>
    <w:rsid w:val="00C02547"/>
    <w:rsid w:val="00C108DB"/>
    <w:rsid w:val="00C1613E"/>
    <w:rsid w:val="00C17467"/>
    <w:rsid w:val="00C2173A"/>
    <w:rsid w:val="00C33D3D"/>
    <w:rsid w:val="00C37CD2"/>
    <w:rsid w:val="00C44497"/>
    <w:rsid w:val="00C44D7B"/>
    <w:rsid w:val="00C465FC"/>
    <w:rsid w:val="00C558D5"/>
    <w:rsid w:val="00C57144"/>
    <w:rsid w:val="00C65DDD"/>
    <w:rsid w:val="00C7191D"/>
    <w:rsid w:val="00C736B9"/>
    <w:rsid w:val="00C73995"/>
    <w:rsid w:val="00C777E8"/>
    <w:rsid w:val="00C80C8A"/>
    <w:rsid w:val="00C93B02"/>
    <w:rsid w:val="00C95FD9"/>
    <w:rsid w:val="00CA36C5"/>
    <w:rsid w:val="00CA389A"/>
    <w:rsid w:val="00CB16BB"/>
    <w:rsid w:val="00CB363D"/>
    <w:rsid w:val="00CC4EBA"/>
    <w:rsid w:val="00CF0391"/>
    <w:rsid w:val="00CF0568"/>
    <w:rsid w:val="00CF1F52"/>
    <w:rsid w:val="00D0280B"/>
    <w:rsid w:val="00D03AFA"/>
    <w:rsid w:val="00D076AF"/>
    <w:rsid w:val="00D15D3B"/>
    <w:rsid w:val="00D23B40"/>
    <w:rsid w:val="00D30870"/>
    <w:rsid w:val="00D343EC"/>
    <w:rsid w:val="00D34A5C"/>
    <w:rsid w:val="00D35624"/>
    <w:rsid w:val="00D35E3A"/>
    <w:rsid w:val="00D43D63"/>
    <w:rsid w:val="00D47013"/>
    <w:rsid w:val="00D52A04"/>
    <w:rsid w:val="00D56662"/>
    <w:rsid w:val="00D66190"/>
    <w:rsid w:val="00D7227F"/>
    <w:rsid w:val="00D83C55"/>
    <w:rsid w:val="00D84AD5"/>
    <w:rsid w:val="00DC33C7"/>
    <w:rsid w:val="00DD0906"/>
    <w:rsid w:val="00DD7AC2"/>
    <w:rsid w:val="00DE01C2"/>
    <w:rsid w:val="00DE4207"/>
    <w:rsid w:val="00DE74D1"/>
    <w:rsid w:val="00DF01F3"/>
    <w:rsid w:val="00DF4687"/>
    <w:rsid w:val="00E0735A"/>
    <w:rsid w:val="00E143D9"/>
    <w:rsid w:val="00E336C8"/>
    <w:rsid w:val="00E4275E"/>
    <w:rsid w:val="00E54502"/>
    <w:rsid w:val="00E64D12"/>
    <w:rsid w:val="00E718B9"/>
    <w:rsid w:val="00E72073"/>
    <w:rsid w:val="00E72364"/>
    <w:rsid w:val="00E81594"/>
    <w:rsid w:val="00E8643F"/>
    <w:rsid w:val="00E87FC0"/>
    <w:rsid w:val="00E91999"/>
    <w:rsid w:val="00E94394"/>
    <w:rsid w:val="00EA049A"/>
    <w:rsid w:val="00EA5B7C"/>
    <w:rsid w:val="00EA6E6F"/>
    <w:rsid w:val="00ED4FF8"/>
    <w:rsid w:val="00EF297B"/>
    <w:rsid w:val="00F05DD8"/>
    <w:rsid w:val="00F06ED9"/>
    <w:rsid w:val="00F10B6D"/>
    <w:rsid w:val="00F14D0E"/>
    <w:rsid w:val="00F1527A"/>
    <w:rsid w:val="00F202A4"/>
    <w:rsid w:val="00F35941"/>
    <w:rsid w:val="00F40D8D"/>
    <w:rsid w:val="00F428C6"/>
    <w:rsid w:val="00F500A9"/>
    <w:rsid w:val="00F56BAA"/>
    <w:rsid w:val="00F65030"/>
    <w:rsid w:val="00F7144D"/>
    <w:rsid w:val="00F90989"/>
    <w:rsid w:val="00F91E2A"/>
    <w:rsid w:val="00F979E9"/>
    <w:rsid w:val="00FA353E"/>
    <w:rsid w:val="00FB39B9"/>
    <w:rsid w:val="00FB4D91"/>
    <w:rsid w:val="00FB4EAF"/>
    <w:rsid w:val="00FB7C2F"/>
    <w:rsid w:val="00FB7DBF"/>
    <w:rsid w:val="00FC6CE2"/>
    <w:rsid w:val="00FD2A7C"/>
    <w:rsid w:val="00FD2AE8"/>
    <w:rsid w:val="00FE2853"/>
    <w:rsid w:val="00FE4F68"/>
    <w:rsid w:val="00FE757C"/>
    <w:rsid w:val="00FF1F77"/>
    <w:rsid w:val="00FF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984B4"/>
  <w15:docId w15:val="{59113DF5-E73B-4F16-9E4D-7CA17C9E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719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youthaf0part">
    <w:name w:val="youth.af.0.part"/>
    <w:basedOn w:val="Norml"/>
    <w:rsid w:val="00C7191D"/>
    <w:pPr>
      <w:keepNext/>
      <w:tabs>
        <w:tab w:val="left" w:pos="284"/>
      </w:tabs>
      <w:spacing w:before="80" w:after="60"/>
    </w:pPr>
    <w:rPr>
      <w:rFonts w:ascii="Arial" w:hAnsi="Arial"/>
      <w:b/>
      <w:noProof/>
      <w:sz w:val="24"/>
    </w:rPr>
  </w:style>
  <w:style w:type="paragraph" w:customStyle="1" w:styleId="youthafxdistance">
    <w:name w:val="youth.af.x.distance"/>
    <w:basedOn w:val="Norml"/>
    <w:rsid w:val="00C7191D"/>
    <w:pPr>
      <w:keepNext/>
      <w:tabs>
        <w:tab w:val="left" w:pos="284"/>
      </w:tabs>
      <w:spacing w:before="60" w:after="60"/>
    </w:pPr>
    <w:rPr>
      <w:rFonts w:ascii="Arial" w:hAnsi="Arial"/>
      <w:noProof/>
    </w:rPr>
  </w:style>
  <w:style w:type="paragraph" w:customStyle="1" w:styleId="youthaf2subtopic">
    <w:name w:val="youth.af.2.subtopic"/>
    <w:basedOn w:val="Norml"/>
    <w:rsid w:val="00C7191D"/>
    <w:pPr>
      <w:keepNext/>
      <w:tabs>
        <w:tab w:val="left" w:pos="284"/>
      </w:tabs>
      <w:spacing w:before="80" w:after="60"/>
    </w:pPr>
    <w:rPr>
      <w:rFonts w:ascii="Arial" w:hAnsi="Arial"/>
      <w:b/>
      <w:i/>
      <w:noProof/>
    </w:rPr>
  </w:style>
  <w:style w:type="paragraph" w:customStyle="1" w:styleId="youthaftcomment">
    <w:name w:val="youth.af.t.comment"/>
    <w:basedOn w:val="Norml"/>
    <w:rsid w:val="00C7191D"/>
    <w:pPr>
      <w:keepNext/>
      <w:tabs>
        <w:tab w:val="left" w:pos="284"/>
      </w:tabs>
      <w:spacing w:before="80" w:after="60"/>
    </w:pPr>
    <w:rPr>
      <w:rFonts w:ascii="Arial" w:hAnsi="Arial"/>
      <w:i/>
      <w:noProof/>
      <w:sz w:val="18"/>
    </w:rPr>
  </w:style>
  <w:style w:type="paragraph" w:customStyle="1" w:styleId="youthaf3subitem">
    <w:name w:val="youth.af.3.subitem"/>
    <w:basedOn w:val="youthaf2subtopic"/>
    <w:rsid w:val="00C7191D"/>
    <w:rPr>
      <w:i w:val="0"/>
      <w:sz w:val="18"/>
    </w:rPr>
  </w:style>
  <w:style w:type="character" w:styleId="Hiperhivatkozs">
    <w:name w:val="Hyperlink"/>
    <w:basedOn w:val="Bekezdsalapbettpusa"/>
    <w:rsid w:val="00C7191D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A26F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A26F7"/>
    <w:rPr>
      <w:rFonts w:ascii="Tahoma" w:eastAsia="Times New Roman" w:hAnsi="Tahoma" w:cs="Tahoma"/>
      <w:sz w:val="16"/>
      <w:szCs w:val="16"/>
    </w:rPr>
  </w:style>
  <w:style w:type="paragraph" w:styleId="Lbjegyzetszveg">
    <w:name w:val="footnote text"/>
    <w:basedOn w:val="Norml"/>
    <w:link w:val="LbjegyzetszvegChar"/>
    <w:uiPriority w:val="99"/>
    <w:semiHidden/>
    <w:rsid w:val="00E81594"/>
    <w:pPr>
      <w:widowControl w:val="0"/>
      <w:autoSpaceDE w:val="0"/>
      <w:autoSpaceDN w:val="0"/>
      <w:adjustRightInd w:val="0"/>
    </w:pPr>
    <w:rPr>
      <w:lang w:eastAsia="en-GB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81594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Lbjegyzet-hivatkozs">
    <w:name w:val="footnote reference"/>
    <w:basedOn w:val="Bekezdsalapbettpusa"/>
    <w:uiPriority w:val="99"/>
    <w:semiHidden/>
    <w:rsid w:val="00E81594"/>
    <w:rPr>
      <w:rFonts w:cs="Times New Roman"/>
      <w:vertAlign w:val="superscript"/>
    </w:rPr>
  </w:style>
  <w:style w:type="paragraph" w:styleId="NormlWeb">
    <w:name w:val="Normal (Web)"/>
    <w:basedOn w:val="Norml"/>
    <w:uiPriority w:val="99"/>
    <w:rsid w:val="00E81594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styleId="Kiemels2">
    <w:name w:val="Strong"/>
    <w:basedOn w:val="Bekezdsalapbettpusa"/>
    <w:uiPriority w:val="22"/>
    <w:qFormat/>
    <w:rsid w:val="00E81594"/>
    <w:rPr>
      <w:rFonts w:cs="Times New Roman"/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770CEA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D23B4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10103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610103"/>
    <w:rPr>
      <w:rFonts w:ascii="Times New Roman" w:eastAsia="Times New Roman" w:hAnsi="Times New Roman" w:cs="Times New Roman"/>
      <w:sz w:val="20"/>
      <w:szCs w:val="20"/>
    </w:rPr>
  </w:style>
  <w:style w:type="paragraph" w:styleId="llb">
    <w:name w:val="footer"/>
    <w:basedOn w:val="Norml"/>
    <w:link w:val="llbChar"/>
    <w:uiPriority w:val="99"/>
    <w:unhideWhenUsed/>
    <w:rsid w:val="00610103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610103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EA6E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horttext">
    <w:name w:val="short_text"/>
    <w:basedOn w:val="Bekezdsalapbettpusa"/>
    <w:rsid w:val="00927012"/>
  </w:style>
  <w:style w:type="character" w:customStyle="1" w:styleId="hps">
    <w:name w:val="hps"/>
    <w:basedOn w:val="Bekezdsalapbettpusa"/>
    <w:rsid w:val="00927012"/>
  </w:style>
  <w:style w:type="paragraph" w:styleId="Nincstrkz">
    <w:name w:val="No Spacing"/>
    <w:uiPriority w:val="1"/>
    <w:qFormat/>
    <w:rsid w:val="003636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6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7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79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16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4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9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138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64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23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89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9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705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461047">
                                                          <w:marLeft w:val="0"/>
                                                          <w:marRight w:val="12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4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6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C882A-AA2A-40DC-88CC-19800659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1623</Words>
  <Characters>11205</Characters>
  <Application>Microsoft Office Word</Application>
  <DocSecurity>0</DocSecurity>
  <Lines>93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European Commission - EACEA</Company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mondicl</dc:creator>
  <cp:lastModifiedBy>Klarissza Pál</cp:lastModifiedBy>
  <cp:revision>3</cp:revision>
  <cp:lastPrinted>2014-09-30T09:42:00Z</cp:lastPrinted>
  <dcterms:created xsi:type="dcterms:W3CDTF">2018-10-07T14:44:00Z</dcterms:created>
  <dcterms:modified xsi:type="dcterms:W3CDTF">2018-10-07T15:43:00Z</dcterms:modified>
</cp:coreProperties>
</file>