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f96408038645295feec88df719d6b1939bcbe2"/>
    <w:p>
      <w:pPr>
        <w:pStyle w:val="Heading1"/>
      </w:pPr>
      <w:r>
        <w:t xml:space="preserve">HVD 1.5 — Recursive Cognitive Runtime Foundation + TMS Persistence Hardening</w:t>
      </w:r>
    </w:p>
    <w:p>
      <w:pPr>
        <w:pStyle w:val="FirstParagraph"/>
      </w:pPr>
      <w:r>
        <w:rPr>
          <w:b/>
          <w:bCs/>
        </w:rPr>
        <w:t xml:space="preserve">Revised:</w:t>
      </w:r>
      <w:r>
        <w:t xml:space="preserve"> </w:t>
      </w:r>
      <w:r>
        <w:t xml:space="preserve">2026-08-26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Sprint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The architectural sequencing and Nexus/distribution sections of</w:t>
      </w:r>
      <w:r>
        <w:t xml:space="preserve"> </w:t>
      </w:r>
      <w:r>
        <w:rPr>
          <w:rStyle w:val="VerbatimChar"/>
        </w:rPr>
        <w:t xml:space="preserve">docs/notes/current_sprint-8-25-2026.txt</w:t>
      </w:r>
      <w:r>
        <w:br/>
      </w:r>
      <w:r>
        <w:rPr>
          <w:b/>
          <w:bCs/>
        </w:rPr>
        <w:t xml:space="preserve">Prerequisite status:</w:t>
      </w:r>
      <w:r>
        <w:t xml:space="preserve"> </w:t>
      </w:r>
      <w:r>
        <w:t xml:space="preserve">HTNLA closed; engineering-debt/test-artifact cleanup complete.</w:t>
      </w:r>
    </w:p>
    <w:p>
      <w:r>
        <w:pict>
          <v:rect style="width:0;height:1.5pt" o:hralign="center" o:hrstd="t" o:hr="t"/>
        </w:pict>
      </w:r>
    </w:p>
    <w:bookmarkEnd w:id="9"/>
    <w:bookmarkStart w:id="10" w:name="why-this-sprint-has-been-rewritten"/>
    <w:p>
      <w:pPr>
        <w:pStyle w:val="Heading1"/>
      </w:pPr>
      <w:r>
        <w:t xml:space="preserve">0. Why This Sprint Has Been Rewritten</w:t>
      </w:r>
    </w:p>
    <w:p>
      <w:pPr>
        <w:pStyle w:val="FirstParagraph"/>
      </w:pPr>
      <w:r>
        <w:t xml:space="preserve">The previous sprint correctly identified several immediate engineering needs:</w:t>
      </w:r>
    </w:p>
    <w:p>
      <w:pPr>
        <w:pStyle w:val="Compact"/>
        <w:numPr>
          <w:ilvl w:val="0"/>
          <w:numId w:val="1001"/>
        </w:numPr>
      </w:pPr>
      <w:r>
        <w:t xml:space="preserve">TMS boundary hardening;</w:t>
      </w:r>
    </w:p>
    <w:p>
      <w:pPr>
        <w:pStyle w:val="Compact"/>
        <w:numPr>
          <w:ilvl w:val="0"/>
          <w:numId w:val="1001"/>
        </w:numPr>
      </w:pPr>
      <w:r>
        <w:t xml:space="preserve">staged HDF5 persistence;</w:t>
      </w:r>
    </w:p>
    <w:p>
      <w:pPr>
        <w:pStyle w:val="Compact"/>
        <w:numPr>
          <w:ilvl w:val="0"/>
          <w:numId w:val="1001"/>
        </w:numPr>
      </w:pPr>
      <w:r>
        <w:t xml:space="preserve">scalable integrity verification;</w:t>
      </w:r>
    </w:p>
    <w:p>
      <w:pPr>
        <w:pStyle w:val="Compact"/>
        <w:numPr>
          <w:ilvl w:val="0"/>
          <w:numId w:val="1001"/>
        </w:numPr>
      </w:pPr>
      <w:r>
        <w:t xml:space="preserve">explicit maintenance/readiness state;</w:t>
      </w:r>
    </w:p>
    <w:p>
      <w:pPr>
        <w:pStyle w:val="Compact"/>
        <w:numPr>
          <w:ilvl w:val="0"/>
          <w:numId w:val="1001"/>
        </w:numPr>
      </w:pPr>
      <w:r>
        <w:t xml:space="preserve">deterministic distribution primitives;</w:t>
      </w:r>
    </w:p>
    <w:p>
      <w:pPr>
        <w:pStyle w:val="Compact"/>
        <w:numPr>
          <w:ilvl w:val="0"/>
          <w:numId w:val="1001"/>
        </w:numPr>
      </w:pPr>
      <w:r>
        <w:t xml:space="preserve">separation of ANN from authoritative state.</w:t>
      </w:r>
    </w:p>
    <w:p>
      <w:pPr>
        <w:pStyle w:val="FirstParagraph"/>
      </w:pPr>
      <w:r>
        <w:t xml:space="preserve">Those requirements remain valid.</w:t>
      </w:r>
    </w:p>
    <w:p>
      <w:pPr>
        <w:pStyle w:val="BodyText"/>
      </w:pPr>
      <w:r>
        <w:t xml:space="preserve">What has changed is our understanding of</w:t>
      </w:r>
      <w:r>
        <w:t xml:space="preserve"> </w:t>
      </w:r>
      <w:r>
        <w:rPr>
          <w:b/>
          <w:bCs/>
        </w:rPr>
        <w:t xml:space="preserve">what must exist before HVD can be distributed correctly</w:t>
      </w:r>
      <w:r>
        <w:t xml:space="preserve">.</w:t>
      </w:r>
    </w:p>
    <w:p>
      <w:pPr>
        <w:pStyle w:val="BodyText"/>
      </w:pPr>
      <w:r>
        <w:t xml:space="preserve">The previous sprint attempted to move almost directly from single-node persistence hardening into:</w:t>
      </w:r>
    </w:p>
    <w:p>
      <w:pPr>
        <w:pStyle w:val="SourceCode"/>
      </w:pPr>
      <w:r>
        <w:rPr>
          <w:rStyle w:val="VerbatimChar"/>
        </w:rPr>
        <w:t xml:space="preserve">node identity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placement</w:t>
      </w:r>
      <w:r>
        <w:br/>
      </w:r>
      <w:r>
        <w:rPr>
          <w:rStyle w:val="VerbatimChar"/>
        </w:rPr>
        <w:t xml:space="preserve">shards</w:t>
      </w:r>
      <w:r>
        <w:br/>
      </w:r>
      <w:r>
        <w:rPr>
          <w:rStyle w:val="VerbatimChar"/>
        </w:rPr>
        <w:t xml:space="preserve">replicas</w:t>
      </w:r>
      <w:r>
        <w:br/>
      </w:r>
      <w:r>
        <w:rPr>
          <w:rStyle w:val="VerbatimChar"/>
        </w:rPr>
        <w:t xml:space="preserve">rebalance</w:t>
      </w:r>
      <w:r>
        <w:br/>
      </w:r>
      <w:r>
        <w:rPr>
          <w:rStyle w:val="VerbatimChar"/>
        </w:rPr>
        <w:t xml:space="preserve">snapshot shipping</w:t>
      </w:r>
      <w:r>
        <w:br/>
      </w:r>
      <w:r>
        <w:rPr>
          <w:rStyle w:val="VerbatimChar"/>
        </w:rPr>
        <w:t xml:space="preserve">anti-entropy</w:t>
      </w:r>
    </w:p>
    <w:p>
      <w:pPr>
        <w:pStyle w:val="FirstParagraph"/>
      </w:pPr>
      <w:r>
        <w:t xml:space="preserve">That sequencing is now incomplete.</w:t>
      </w:r>
    </w:p>
    <w:p>
      <w:pPr>
        <w:pStyle w:val="BodyText"/>
      </w:pPr>
      <w:r>
        <w:t xml:space="preserve">Before physical distribution can be made canonical, HVD must first define the logical object being distributed.</w:t>
      </w:r>
    </w:p>
    <w:p>
      <w:pPr>
        <w:pStyle w:val="BodyText"/>
      </w:pPr>
      <w:r>
        <w:t xml:space="preserve">The updated architecture establishes that HVD is a</w:t>
      </w:r>
      <w:r>
        <w:t xml:space="preserve"> </w:t>
      </w:r>
      <w:r>
        <w:rPr>
          <w:b/>
          <w:bCs/>
        </w:rPr>
        <w:t xml:space="preserve">recursive cognitive database</w:t>
      </w:r>
      <w:r>
        <w:t xml:space="preserve"> </w:t>
      </w:r>
      <w:r>
        <w:t xml:space="preserve">operating within Nexus cognitive fields. Ephemeral HVDs are not parent/child databases. They are independent logical database state-spaces that may coexist in a dynamically evolving hyperdimensional field, temporarily associate with other HVDs, participate in multiple cognitive coalitions simultaneously, diverge, disappear, recur, or become longer-lived.</w:t>
      </w:r>
    </w:p>
    <w:p>
      <w:pPr>
        <w:pStyle w:val="BodyText"/>
      </w:pPr>
      <w:r>
        <w:t xml:space="preserve">Therefore, before implementing distributed placement, HVD needs explicit answers to:</w:t>
      </w:r>
    </w:p>
    <w:p>
      <w:pPr>
        <w:pStyle w:val="SourceCode"/>
      </w:pPr>
      <w:r>
        <w:rPr>
          <w:rStyle w:val="VerbatimChar"/>
        </w:rPr>
        <w:t xml:space="preserve">What is an ephemeral HVD?</w:t>
      </w:r>
      <w:r>
        <w:br/>
      </w:r>
      <w:r>
        <w:br/>
      </w:r>
      <w:r>
        <w:rPr>
          <w:rStyle w:val="VerbatimChar"/>
        </w:rPr>
        <w:t xml:space="preserve">How is it identified locally?</w:t>
      </w:r>
      <w:r>
        <w:br/>
      </w:r>
      <w:r>
        <w:br/>
      </w:r>
      <w:r>
        <w:rPr>
          <w:rStyle w:val="VerbatimChar"/>
        </w:rPr>
        <w:t xml:space="preserve">How is it identified globally while still ephemeral?</w:t>
      </w:r>
      <w:r>
        <w:br/>
      </w:r>
      <w:r>
        <w:br/>
      </w:r>
      <w:r>
        <w:rPr>
          <w:rStyle w:val="VerbatimChar"/>
        </w:rPr>
        <w:t xml:space="preserve">How is it referenced by another HVD?</w:t>
      </w:r>
      <w:r>
        <w:br/>
      </w:r>
      <w:r>
        <w:br/>
      </w:r>
      <w:r>
        <w:rPr>
          <w:rStyle w:val="VerbatimChar"/>
        </w:rPr>
        <w:t xml:space="preserve">What owns the active cognitive namespace?</w:t>
      </w:r>
      <w:r>
        <w:br/>
      </w:r>
      <w:r>
        <w:br/>
      </w:r>
      <w:r>
        <w:rPr>
          <w:rStyle w:val="VerbatimChar"/>
        </w:rPr>
        <w:t xml:space="preserve">What owns physical realization?</w:t>
      </w:r>
      <w:r>
        <w:br/>
      </w:r>
      <w:r>
        <w:br/>
      </w:r>
      <w:r>
        <w:rPr>
          <w:rStyle w:val="VerbatimChar"/>
        </w:rPr>
        <w:t xml:space="preserve">How is an HVD created without creating a heavyweight database engine?</w:t>
      </w:r>
      <w:r>
        <w:br/>
      </w:r>
      <w:r>
        <w:br/>
      </w:r>
      <w:r>
        <w:rPr>
          <w:rStyle w:val="VerbatimChar"/>
        </w:rPr>
        <w:t xml:space="preserve">How does one HVD share state with another without implying inheritance?</w:t>
      </w:r>
      <w:r>
        <w:br/>
      </w:r>
      <w:r>
        <w:br/>
      </w:r>
      <w:r>
        <w:rPr>
          <w:rStyle w:val="VerbatimChar"/>
        </w:rPr>
        <w:t xml:space="preserve">How are 100,000 logical HVDs created and reclaimed efficiently?</w:t>
      </w:r>
      <w:r>
        <w:br/>
      </w:r>
      <w:r>
        <w:br/>
      </w:r>
      <w:r>
        <w:rPr>
          <w:rStyle w:val="VerbatimChar"/>
        </w:rPr>
        <w:t xml:space="preserve">How does a logically complete HVD recursively execute Nexus cognition</w:t>
      </w:r>
      <w:r>
        <w:br/>
      </w:r>
      <w:r>
        <w:rPr>
          <w:rStyle w:val="VerbatimChar"/>
        </w:rPr>
        <w:t xml:space="preserve">without physically duplicating Nexus?</w:t>
      </w:r>
      <w:r>
        <w:br/>
      </w:r>
      <w:r>
        <w:br/>
      </w:r>
      <w:r>
        <w:rPr>
          <w:rStyle w:val="VerbatimChar"/>
        </w:rPr>
        <w:t xml:space="preserve">How does TMS remember changing relationships without converting</w:t>
      </w:r>
      <w:r>
        <w:br/>
      </w:r>
      <w:r>
        <w:rPr>
          <w:rStyle w:val="VerbatimChar"/>
        </w:rPr>
        <w:t xml:space="preserve">history into identity?</w:t>
      </w:r>
      <w:r>
        <w:br/>
      </w:r>
      <w:r>
        <w:br/>
      </w:r>
      <w:r>
        <w:rPr>
          <w:rStyle w:val="VerbatimChar"/>
        </w:rPr>
        <w:t xml:space="preserve">What survives when an ephemeral cognitive field disappears?</w:t>
      </w:r>
    </w:p>
    <w:p>
      <w:pPr>
        <w:pStyle w:val="FirstParagraph"/>
      </w:pPr>
      <w:r>
        <w:t xml:space="preserve">Until those contracts exist, distributed placement would be premature.</w:t>
      </w:r>
    </w:p>
    <w:p>
      <w:pPr>
        <w:pStyle w:val="BodyText"/>
      </w:pPr>
      <w:r>
        <w:t xml:space="preserve">The revised sprint therefore has two goals: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Finish the single-node TMS/persistence hardening already underway.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Establish the local recursive cognitive-runtime foundation that distribution will later realize physically.</w:t>
      </w:r>
    </w:p>
    <w:p>
      <w:pPr>
        <w:pStyle w:val="FirstParagraph"/>
      </w:pPr>
      <w:r>
        <w:t xml:space="preserve">Distribution is not abandoned.</w:t>
      </w:r>
    </w:p>
    <w:p>
      <w:pPr>
        <w:pStyle w:val="BodyText"/>
      </w:pPr>
      <w:r>
        <w:t xml:space="preserve">It becomes the next sprint, where it can be built against stable logical semantics rather than speculative ones.</w:t>
      </w:r>
    </w:p>
    <w:p>
      <w:r>
        <w:pict>
          <v:rect style="width:0;height:1.5pt" o:hralign="center" o:hrstd="t" o:hr="t"/>
        </w:pict>
      </w:r>
    </w:p>
    <w:bookmarkEnd w:id="10"/>
    <w:bookmarkStart w:id="21" w:name="canonical-architecture-for-this-sprint"/>
    <w:p>
      <w:pPr>
        <w:pStyle w:val="Heading1"/>
      </w:pPr>
      <w:r>
        <w:t xml:space="preserve">1. Canonical Architecture for This Sprint</w:t>
      </w:r>
    </w:p>
    <w:p>
      <w:pPr>
        <w:pStyle w:val="FirstParagraph"/>
      </w:pPr>
      <w:r>
        <w:t xml:space="preserve">The approximate framework-wide cognitive relationship is:</w:t>
      </w:r>
    </w:p>
    <w:p>
      <w:pPr>
        <w:pStyle w:val="SourceCode"/>
      </w:pPr>
      <w:r>
        <w:rPr>
          <w:rStyle w:val="VerbatimChar"/>
        </w:rPr>
        <w:t xml:space="preserve">                           NEXUS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   CA</w:t>
      </w:r>
      <w:r>
        <w:br/>
      </w:r>
      <w:r>
        <w:rPr>
          <w:rStyle w:val="VerbatimChar"/>
        </w:rPr>
        <w:t xml:space="preserve">                  orchestration / learning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  TUCR</w:t>
      </w:r>
      <w:r>
        <w:br/>
      </w:r>
      <w:r>
        <w:rPr>
          <w:rStyle w:val="VerbatimChar"/>
        </w:rPr>
        <w:t xml:space="preserve">                   universal runtime</w:t>
      </w:r>
      <w:r>
        <w:br/>
      </w:r>
      <w:r>
        <w:rPr>
          <w:rStyle w:val="VerbatimChar"/>
        </w:rPr>
        <w:t xml:space="preserve">                             ^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  HTCE</w:t>
      </w:r>
      <w:r>
        <w:br/>
      </w:r>
      <w:r>
        <w:rPr>
          <w:rStyle w:val="VerbatimChar"/>
        </w:rPr>
        <w:t xml:space="preserve">               cognitive field / thought cloud</w:t>
      </w:r>
      <w:r>
        <w:br/>
      </w:r>
      <w:r>
        <w:rPr>
          <w:rStyle w:val="VerbatimChar"/>
        </w:rPr>
        <w:t xml:space="preserve">                             ^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   TMS</w:t>
      </w:r>
      <w:r>
        <w:br/>
      </w:r>
      <w:r>
        <w:rPr>
          <w:rStyle w:val="VerbatimChar"/>
        </w:rPr>
        <w:t xml:space="preserve">              unified active memory/storage</w:t>
      </w:r>
      <w:r>
        <w:br/>
      </w:r>
      <w:r>
        <w:rPr>
          <w:rStyle w:val="VerbatimChar"/>
        </w:rPr>
        <w:t xml:space="preserve">                       substrate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 xml:space="preserve">                            HVD</w:t>
      </w:r>
      <w:r>
        <w:br/>
      </w:r>
      <w:r>
        <w:rPr>
          <w:rStyle w:val="VerbatimChar"/>
        </w:rPr>
        <w:t xml:space="preserve">                hyperdimensional database</w:t>
      </w:r>
    </w:p>
    <w:p>
      <w:pPr>
        <w:pStyle w:val="FirstParagraph"/>
      </w:pPr>
      <w:r>
        <w:t xml:space="preserve">This diagram represents responsibility and broad control direction.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one-way pipeline.</w:t>
      </w:r>
    </w:p>
    <w:p>
      <w:pPr>
        <w:pStyle w:val="BodyText"/>
      </w:pPr>
      <w:r>
        <w:t xml:space="preserve">The complete system contains feedback loops.</w:t>
      </w:r>
    </w:p>
    <w:p>
      <w:r>
        <w:pict>
          <v:rect style="width:0;height:1.5pt" o:hralign="center" o:hrstd="t" o:hr="t"/>
        </w:pict>
      </w:r>
    </w:p>
    <w:bookmarkStart w:id="11" w:name="ca"/>
    <w:p>
      <w:pPr>
        <w:pStyle w:val="Heading2"/>
      </w:pPr>
      <w:r>
        <w:t xml:space="preserve">1.1 CA</w:t>
      </w:r>
    </w:p>
    <w:p>
      <w:pPr>
        <w:pStyle w:val="FirstParagraph"/>
      </w:pPr>
      <w:r>
        <w:t xml:space="preserve">CA remains responsible for high-level cognitive orchestration, prediction, learning, and system-level cognitive behavior.</w:t>
      </w:r>
    </w:p>
    <w:p>
      <w:pPr>
        <w:pStyle w:val="BodyText"/>
      </w:pPr>
      <w:r>
        <w:t xml:space="preserve">CA is not:</w:t>
      </w:r>
    </w:p>
    <w:p>
      <w:pPr>
        <w:pStyle w:val="Compact"/>
        <w:numPr>
          <w:ilvl w:val="0"/>
          <w:numId w:val="1003"/>
        </w:numPr>
      </w:pPr>
      <w:r>
        <w:t xml:space="preserve">the storage engine;</w:t>
      </w:r>
    </w:p>
    <w:p>
      <w:pPr>
        <w:pStyle w:val="Compact"/>
        <w:numPr>
          <w:ilvl w:val="0"/>
          <w:numId w:val="1003"/>
        </w:numPr>
      </w:pPr>
      <w:r>
        <w:t xml:space="preserve">the cognitive object resolver;</w:t>
      </w:r>
    </w:p>
    <w:p>
      <w:pPr>
        <w:pStyle w:val="Compact"/>
        <w:numPr>
          <w:ilvl w:val="0"/>
          <w:numId w:val="1003"/>
        </w:numPr>
      </w:pPr>
      <w:r>
        <w:t xml:space="preserve">the filesystem;</w:t>
      </w:r>
    </w:p>
    <w:p>
      <w:pPr>
        <w:pStyle w:val="Compact"/>
        <w:numPr>
          <w:ilvl w:val="0"/>
          <w:numId w:val="1003"/>
        </w:numPr>
      </w:pPr>
      <w:r>
        <w:t xml:space="preserve">the distributed placement system.</w:t>
      </w:r>
    </w:p>
    <w:p>
      <w:r>
        <w:pict>
          <v:rect style="width:0;height:1.5pt" o:hralign="center" o:hrstd="t" o:hr="t"/>
        </w:pict>
      </w:r>
    </w:p>
    <w:bookmarkEnd w:id="11"/>
    <w:bookmarkStart w:id="12" w:name="tucr"/>
    <w:p>
      <w:pPr>
        <w:pStyle w:val="Heading2"/>
      </w:pPr>
      <w:r>
        <w:t xml:space="preserve">1.2 TUCR</w:t>
      </w:r>
    </w:p>
    <w:p>
      <w:pPr>
        <w:pStyle w:val="FirstParagraph"/>
      </w:pPr>
      <w:r>
        <w:t xml:space="preserve">TUCR provides the universal runtime/substrate context.</w:t>
      </w:r>
    </w:p>
    <w:p>
      <w:pPr>
        <w:pStyle w:val="BodyText"/>
      </w:pPr>
      <w:r>
        <w:t xml:space="preserve">It participates in:</w:t>
      </w:r>
    </w:p>
    <w:p>
      <w:pPr>
        <w:pStyle w:val="Compact"/>
        <w:numPr>
          <w:ilvl w:val="0"/>
          <w:numId w:val="1004"/>
        </w:numPr>
      </w:pPr>
      <w:r>
        <w:t xml:space="preserve">substrate abstraction;</w:t>
      </w:r>
    </w:p>
    <w:p>
      <w:pPr>
        <w:pStyle w:val="Compact"/>
        <w:numPr>
          <w:ilvl w:val="0"/>
          <w:numId w:val="1004"/>
        </w:numPr>
      </w:pPr>
      <w:r>
        <w:t xml:space="preserve">runtime compatibility;</w:t>
      </w:r>
    </w:p>
    <w:p>
      <w:pPr>
        <w:pStyle w:val="Compact"/>
        <w:numPr>
          <w:ilvl w:val="0"/>
          <w:numId w:val="1004"/>
        </w:numPr>
      </w:pPr>
      <w:r>
        <w:t xml:space="preserve">cognitive execution context;</w:t>
      </w:r>
    </w:p>
    <w:p>
      <w:pPr>
        <w:pStyle w:val="Compact"/>
        <w:numPr>
          <w:ilvl w:val="0"/>
          <w:numId w:val="1004"/>
        </w:numPr>
      </w:pPr>
      <w:r>
        <w:t xml:space="preserve">transformation between physical substrates.</w:t>
      </w:r>
    </w:p>
    <w:p>
      <w:pPr>
        <w:pStyle w:val="FirstParagraph"/>
      </w:pPr>
      <w:r>
        <w:t xml:space="preserve">TUCR does not own TMS storage extents or HTCE thought-cloud membership.</w:t>
      </w:r>
    </w:p>
    <w:p>
      <w:r>
        <w:pict>
          <v:rect style="width:0;height:1.5pt" o:hralign="center" o:hrstd="t" o:hr="t"/>
        </w:pict>
      </w:r>
    </w:p>
    <w:bookmarkEnd w:id="12"/>
    <w:bookmarkStart w:id="13" w:name="htce"/>
    <w:p>
      <w:pPr>
        <w:pStyle w:val="Heading2"/>
      </w:pPr>
      <w:r>
        <w:t xml:space="preserve">1.3 HTCE</w:t>
      </w:r>
    </w:p>
    <w:p>
      <w:pPr>
        <w:pStyle w:val="FirstParagraph"/>
      </w:pPr>
      <w:r>
        <w:t xml:space="preserve">HTCE owns the</w:t>
      </w:r>
      <w:r>
        <w:t xml:space="preserve"> </w:t>
      </w:r>
      <w:r>
        <w:rPr>
          <w:b/>
          <w:bCs/>
        </w:rPr>
        <w:t xml:space="preserve">active cognitive field</w:t>
      </w:r>
      <w:r>
        <w:t xml:space="preserve">.</w:t>
      </w:r>
    </w:p>
    <w:p>
      <w:pPr>
        <w:pStyle w:val="BodyText"/>
      </w:pPr>
      <w:r>
        <w:t xml:space="preserve">That includes:</w:t>
      </w:r>
    </w:p>
    <w:p>
      <w:pPr>
        <w:pStyle w:val="SourceCode"/>
      </w:pPr>
      <w:r>
        <w:rPr>
          <w:rStyle w:val="VerbatimChar"/>
        </w:rPr>
        <w:t xml:space="preserve">ephemeral HVD generation</w:t>
      </w:r>
      <w:r>
        <w:br/>
      </w:r>
      <w:r>
        <w:rPr>
          <w:rStyle w:val="VerbatimChar"/>
        </w:rPr>
        <w:t xml:space="preserve">active thought-space population</w:t>
      </w:r>
      <w:r>
        <w:br/>
      </w:r>
      <w:r>
        <w:rPr>
          <w:rStyle w:val="VerbatimChar"/>
        </w:rPr>
        <w:t xml:space="preserve">cognitive addressability</w:t>
      </w:r>
      <w:r>
        <w:br/>
      </w:r>
      <w:r>
        <w:rPr>
          <w:rStyle w:val="VerbatimChar"/>
        </w:rPr>
        <w:t xml:space="preserve">candidate/coalition membership</w:t>
      </w:r>
      <w:r>
        <w:br/>
      </w:r>
      <w:r>
        <w:rPr>
          <w:rStyle w:val="VerbatimChar"/>
        </w:rPr>
        <w:t xml:space="preserve">resonance</w:t>
      </w:r>
      <w:r>
        <w:br/>
      </w:r>
      <w:r>
        <w:rPr>
          <w:rStyle w:val="VerbatimChar"/>
        </w:rPr>
        <w:t xml:space="preserve">activation/decay</w:t>
      </w:r>
      <w:r>
        <w:br/>
      </w:r>
      <w:r>
        <w:rPr>
          <w:rStyle w:val="VerbatimChar"/>
        </w:rPr>
        <w:t xml:space="preserve">field expansion</w:t>
      </w:r>
      <w:r>
        <w:br/>
      </w:r>
      <w:r>
        <w:rPr>
          <w:rStyle w:val="VerbatimChar"/>
        </w:rPr>
        <w:t xml:space="preserve">field collapse</w:t>
      </w:r>
      <w:r>
        <w:br/>
      </w:r>
      <w:r>
        <w:rPr>
          <w:rStyle w:val="VerbatimChar"/>
        </w:rPr>
        <w:t xml:space="preserve">candidate release</w:t>
      </w:r>
    </w:p>
    <w:p>
      <w:pPr>
        <w:pStyle w:val="FirstParagraph"/>
      </w:pPr>
      <w:r>
        <w:t xml:space="preserve">HTCE answers:</w:t>
      </w:r>
    </w:p>
    <w:p>
      <w:pPr>
        <w:pStyle w:val="BlockText"/>
      </w:pPr>
      <w:r>
        <w:t xml:space="preserve">What cognitive state-spaces currently exist in this field, and how are they participating in cognition?</w:t>
      </w:r>
    </w:p>
    <w:p>
      <w:pPr>
        <w:pStyle w:val="FirstParagraph"/>
      </w:pPr>
      <w:r>
        <w:t xml:space="preserve">HTCE does not own:</w:t>
      </w:r>
    </w:p>
    <w:p>
      <w:pPr>
        <w:pStyle w:val="SourceCode"/>
      </w:pPr>
      <w:r>
        <w:rPr>
          <w:rStyle w:val="VerbatimChar"/>
        </w:rPr>
        <w:t xml:space="preserve">WAL layout</w:t>
      </w:r>
      <w:r>
        <w:br/>
      </w:r>
      <w:r>
        <w:rPr>
          <w:rStyle w:val="VerbatimChar"/>
        </w:rPr>
        <w:t xml:space="preserve">Memtable layout</w:t>
      </w:r>
      <w:r>
        <w:br/>
      </w:r>
      <w:r>
        <w:rPr>
          <w:rStyle w:val="VerbatimChar"/>
        </w:rPr>
        <w:t xml:space="preserve">SSTable extents</w:t>
      </w:r>
      <w:r>
        <w:br/>
      </w:r>
      <w:r>
        <w:rPr>
          <w:rStyle w:val="VerbatimChar"/>
        </w:rPr>
        <w:t xml:space="preserve">filesystem paths</w:t>
      </w:r>
      <w:r>
        <w:br/>
      </w:r>
      <w:r>
        <w:rPr>
          <w:rStyle w:val="VerbatimChar"/>
        </w:rPr>
        <w:t xml:space="preserve">HDF5 chunks</w:t>
      </w:r>
      <w:r>
        <w:br/>
      </w:r>
      <w:r>
        <w:rPr>
          <w:rStyle w:val="VerbatimChar"/>
        </w:rPr>
        <w:t xml:space="preserve">replica bytes</w:t>
      </w:r>
      <w:r>
        <w:br/>
      </w:r>
      <w:r>
        <w:rPr>
          <w:rStyle w:val="VerbatimChar"/>
        </w:rPr>
        <w:t xml:space="preserve">physical disk placement</w:t>
      </w:r>
    </w:p>
    <w:p>
      <w:r>
        <w:pict>
          <v:rect style="width:0;height:1.5pt" o:hralign="center" o:hrstd="t" o:hr="t"/>
        </w:pict>
      </w:r>
    </w:p>
    <w:bookmarkEnd w:id="13"/>
    <w:bookmarkStart w:id="14" w:name="tms"/>
    <w:p>
      <w:pPr>
        <w:pStyle w:val="Heading2"/>
      </w:pPr>
      <w:r>
        <w:t xml:space="preserve">1.4 TMS</w:t>
      </w:r>
    </w:p>
    <w:p>
      <w:pPr>
        <w:pStyle w:val="FirstParagraph"/>
      </w:pPr>
      <w:r>
        <w:t xml:space="preserve">TMS is the</w:t>
      </w:r>
      <w:r>
        <w:t xml:space="preserve"> </w:t>
      </w:r>
      <w:r>
        <w:rPr>
          <w:b/>
          <w:bCs/>
        </w:rPr>
        <w:t xml:space="preserve">Transdimensional Memory Substrate</w:t>
      </w:r>
      <w:r>
        <w:t xml:space="preserve">.</w:t>
      </w:r>
    </w:p>
    <w:p>
      <w:pPr>
        <w:pStyle w:val="BodyText"/>
      </w:pPr>
      <w:r>
        <w:t xml:space="preserve">It is the mandatory live substrate.</w:t>
      </w:r>
    </w:p>
    <w:p>
      <w:pPr>
        <w:pStyle w:val="BodyText"/>
      </w:pPr>
      <w:r>
        <w:t xml:space="preserve">TMS should be understood as a unified cognitive storage continuum rather than merely as a conventional database backend.</w:t>
      </w:r>
    </w:p>
    <w:p>
      <w:pPr>
        <w:pStyle w:val="BodyText"/>
      </w:pPr>
      <w:r>
        <w:t xml:space="preserve">At different times and for different state, it may behave:</w:t>
      </w:r>
    </w:p>
    <w:p>
      <w:pPr>
        <w:pStyle w:val="SourceCode"/>
      </w:pPr>
      <w:r>
        <w:rPr>
          <w:rStyle w:val="VerbatimChar"/>
        </w:rPr>
        <w:t xml:space="preserve">RAM-like</w:t>
      </w:r>
      <w:r>
        <w:br/>
      </w:r>
      <w:r>
        <w:rPr>
          <w:rStyle w:val="VerbatimChar"/>
        </w:rPr>
        <w:t xml:space="preserve">cache-like</w:t>
      </w:r>
      <w:r>
        <w:br/>
      </w:r>
      <w:r>
        <w:rPr>
          <w:rStyle w:val="VerbatimChar"/>
        </w:rPr>
        <w:t xml:space="preserve">COW-filesystem-like</w:t>
      </w:r>
      <w:r>
        <w:br/>
      </w:r>
      <w:r>
        <w:rPr>
          <w:rStyle w:val="VerbatimChar"/>
        </w:rPr>
        <w:t xml:space="preserve">log-structured</w:t>
      </w:r>
      <w:r>
        <w:br/>
      </w:r>
      <w:r>
        <w:rPr>
          <w:rStyle w:val="VerbatimChar"/>
        </w:rPr>
        <w:t xml:space="preserve">device-backed</w:t>
      </w:r>
      <w:r>
        <w:br/>
      </w:r>
      <w:r>
        <w:rPr>
          <w:rStyle w:val="VerbatimChar"/>
        </w:rPr>
        <w:t xml:space="preserve">distributed</w:t>
      </w:r>
    </w:p>
    <w:p>
      <w:pPr>
        <w:pStyle w:val="FirstParagraph"/>
      </w:pPr>
      <w:r>
        <w:t xml:space="preserve">without becoming separate competing storage engines.</w:t>
      </w:r>
    </w:p>
    <w:p>
      <w:pPr>
        <w:pStyle w:val="BodyText"/>
      </w:pPr>
      <w:r>
        <w:t xml:space="preserve">TMS owns:</w:t>
      </w:r>
    </w:p>
    <w:p>
      <w:pPr>
        <w:pStyle w:val="SourceCode"/>
      </w:pPr>
      <w:r>
        <w:rPr>
          <w:rStyle w:val="VerbatimChar"/>
        </w:rPr>
        <w:t xml:space="preserve">active state realization</w:t>
      </w:r>
      <w:r>
        <w:br/>
      </w:r>
      <w:r>
        <w:rPr>
          <w:rStyle w:val="VerbatimChar"/>
        </w:rPr>
        <w:t xml:space="preserve">trajectory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working memory</w:t>
      </w:r>
      <w:r>
        <w:br/>
      </w:r>
      <w:r>
        <w:rPr>
          <w:rStyle w:val="VerbatimChar"/>
        </w:rPr>
        <w:t xml:space="preserve">structural sharing</w:t>
      </w:r>
      <w:r>
        <w:br/>
      </w:r>
      <w:r>
        <w:rPr>
          <w:rStyle w:val="VerbatimChar"/>
        </w:rPr>
        <w:t xml:space="preserve">COW state</w:t>
      </w:r>
      <w:r>
        <w:br/>
      </w:r>
      <w:r>
        <w:rPr>
          <w:rStyle w:val="VerbatimChar"/>
        </w:rPr>
        <w:t xml:space="preserve">WAL</w:t>
      </w:r>
      <w:r>
        <w:br/>
      </w:r>
      <w:r>
        <w:rPr>
          <w:rStyle w:val="VerbatimChar"/>
        </w:rPr>
        <w:t xml:space="preserve">Memtables</w:t>
      </w:r>
      <w:r>
        <w:br/>
      </w:r>
      <w:r>
        <w:rPr>
          <w:rStyle w:val="VerbatimChar"/>
        </w:rPr>
        <w:t xml:space="preserve">SSTables</w:t>
      </w:r>
      <w:r>
        <w:br/>
      </w:r>
      <w:r>
        <w:rPr>
          <w:rStyle w:val="VerbatimChar"/>
        </w:rPr>
        <w:t xml:space="preserve">compaction / reconsolidation</w:t>
      </w:r>
      <w:r>
        <w:br/>
      </w:r>
      <w:r>
        <w:rPr>
          <w:rStyle w:val="VerbatimChar"/>
        </w:rPr>
        <w:t xml:space="preserve">physical state movement</w:t>
      </w:r>
      <w:r>
        <w:br/>
      </w:r>
      <w:r>
        <w:rPr>
          <w:rStyle w:val="VerbatimChar"/>
        </w:rPr>
        <w:t xml:space="preserve">storage locality</w:t>
      </w:r>
      <w:r>
        <w:br/>
      </w:r>
      <w:r>
        <w:rPr>
          <w:rStyle w:val="VerbatimChar"/>
        </w:rPr>
        <w:t xml:space="preserve">future distributed realization</w:t>
      </w:r>
    </w:p>
    <w:p>
      <w:pPr>
        <w:pStyle w:val="FirstParagraph"/>
      </w:pPr>
      <w:r>
        <w:t xml:space="preserve">TMS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</w:t>
      </w:r>
    </w:p>
    <w:p>
      <w:pPr>
        <w:pStyle w:val="SourceCode"/>
      </w:pPr>
      <w:r>
        <w:rPr>
          <w:rStyle w:val="VerbatimChar"/>
        </w:rPr>
        <w:t xml:space="preserve">HTCE collapse</w:t>
      </w:r>
      <w:r>
        <w:br/>
      </w:r>
      <w:r>
        <w:rPr>
          <w:rStyle w:val="VerbatimChar"/>
        </w:rPr>
        <w:t xml:space="preserve">epistemic truth</w:t>
      </w:r>
      <w:r>
        <w:br/>
      </w:r>
      <w:r>
        <w:rPr>
          <w:rStyle w:val="VerbatimChar"/>
        </w:rPr>
        <w:t xml:space="preserve">constitutional admissibility</w:t>
      </w:r>
      <w:r>
        <w:br/>
      </w:r>
      <w:r>
        <w:rPr>
          <w:rStyle w:val="VerbatimChar"/>
        </w:rPr>
        <w:t xml:space="preserve">cognitive authority</w:t>
      </w:r>
    </w:p>
    <w:p>
      <w:pPr>
        <w:pStyle w:val="FirstParagraph"/>
      </w:pPr>
      <w:r>
        <w:t xml:space="preserve">A useful shorthand is:</w:t>
      </w:r>
    </w:p>
    <w:p>
      <w:pPr>
        <w:pStyle w:val="BlockText"/>
      </w:pPr>
      <w:r>
        <w:rPr>
          <w:b/>
          <w:bCs/>
        </w:rPr>
        <w:t xml:space="preserve">HTCE owns cognitive addressability. TMS owns substrate addressability.</w:t>
      </w:r>
    </w:p>
    <w:p>
      <w:r>
        <w:pict>
          <v:rect style="width:0;height:1.5pt" o:hralign="center" o:hrstd="t" o:hr="t"/>
        </w:pict>
      </w:r>
    </w:p>
    <w:bookmarkEnd w:id="14"/>
    <w:bookmarkStart w:id="15" w:name="hvd"/>
    <w:p>
      <w:pPr>
        <w:pStyle w:val="Heading2"/>
      </w:pPr>
      <w:r>
        <w:t xml:space="preserve">1.5 HVD</w:t>
      </w:r>
    </w:p>
    <w:p>
      <w:pPr>
        <w:pStyle w:val="FirstParagraph"/>
      </w:pPr>
      <w:r>
        <w:t xml:space="preserve">HVD remains a complete database.</w:t>
      </w:r>
    </w:p>
    <w:p>
      <w:pPr>
        <w:pStyle w:val="BodyText"/>
      </w:pPr>
      <w:r>
        <w:t xml:space="preserve">HVD provides:</w:t>
      </w:r>
    </w:p>
    <w:p>
      <w:pPr>
        <w:pStyle w:val="SourceCode"/>
      </w:pPr>
      <w:r>
        <w:rPr>
          <w:rStyle w:val="VerbatimChar"/>
        </w:rPr>
        <w:t xml:space="preserve">database semantics</w:t>
      </w:r>
      <w:r>
        <w:br/>
      </w:r>
      <w:r>
        <w:rPr>
          <w:rStyle w:val="VerbatimChar"/>
        </w:rPr>
        <w:t xml:space="preserve">collections</w:t>
      </w:r>
      <w:r>
        <w:br/>
      </w:r>
      <w:r>
        <w:rPr>
          <w:rStyle w:val="VerbatimChar"/>
        </w:rPr>
        <w:t xml:space="preserve">records</w:t>
      </w:r>
      <w:r>
        <w:br/>
      </w:r>
      <w:r>
        <w:rPr>
          <w:rStyle w:val="VerbatimChar"/>
        </w:rPr>
        <w:t xml:space="preserve">stable logical identity</w:t>
      </w:r>
      <w:r>
        <w:br/>
      </w:r>
      <w:r>
        <w:rPr>
          <w:rStyle w:val="VerbatimChar"/>
        </w:rPr>
        <w:t xml:space="preserve">mutation</w:t>
      </w:r>
      <w:r>
        <w:br/>
      </w:r>
      <w:r>
        <w:rPr>
          <w:rStyle w:val="VerbatimChar"/>
        </w:rPr>
        <w:t xml:space="preserve">exact retrieval</w:t>
      </w:r>
      <w:r>
        <w:br/>
      </w:r>
      <w:r>
        <w:rPr>
          <w:rStyle w:val="VerbatimChar"/>
        </w:rPr>
        <w:t xml:space="preserve">associative retrieval</w:t>
      </w:r>
      <w:r>
        <w:br/>
      </w:r>
      <w:r>
        <w:rPr>
          <w:rStyle w:val="VerbatimChar"/>
        </w:rPr>
        <w:t xml:space="preserve">HTLA / HTNLA representations</w:t>
      </w:r>
      <w:r>
        <w:br/>
      </w:r>
      <w:r>
        <w:rPr>
          <w:rStyle w:val="VerbatimChar"/>
        </w:rPr>
        <w:t xml:space="preserve">indexing</w:t>
      </w:r>
      <w:r>
        <w:br/>
      </w:r>
      <w:r>
        <w:rPr>
          <w:rStyle w:val="VerbatimChar"/>
        </w:rPr>
        <w:t xml:space="preserve">cross-HVD references</w:t>
      </w:r>
      <w:r>
        <w:br/>
      </w:r>
      <w:r>
        <w:rPr>
          <w:rStyle w:val="VerbatimChar"/>
        </w:rPr>
        <w:t xml:space="preserve">durability contracts</w:t>
      </w:r>
      <w:r>
        <w:br/>
      </w:r>
      <w:r>
        <w:rPr>
          <w:rStyle w:val="VerbatimChar"/>
        </w:rPr>
        <w:t xml:space="preserve">distribution contracts</w:t>
      </w:r>
    </w:p>
    <w:p>
      <w:pPr>
        <w:pStyle w:val="FirstParagraph"/>
      </w:pPr>
      <w:r>
        <w:t xml:space="preserve">An HVD is not merely an HTCE thought vector.</w:t>
      </w:r>
    </w:p>
    <w:p>
      <w:pPr>
        <w:pStyle w:val="BodyText"/>
      </w:pPr>
      <w:r>
        <w:t xml:space="preserve">An ephemeral HVD remains logically a real database even if its initial physical realization costs only a descriptor plus shared TMS state.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DATABASE SEMANTICS != DATABASE WEIGHT</w:t>
      </w:r>
    </w:p>
    <w:p>
      <w:r>
        <w:pict>
          <v:rect style="width:0;height:1.5pt" o:hralign="center" o:hrstd="t" o:hr="t"/>
        </w:pict>
      </w:r>
    </w:p>
    <w:bookmarkEnd w:id="15"/>
    <w:bookmarkStart w:id="16" w:name="higc"/>
    <w:p>
      <w:pPr>
        <w:pStyle w:val="Heading2"/>
      </w:pPr>
      <w:r>
        <w:t xml:space="preserve">1.6 HIGC</w:t>
      </w:r>
    </w:p>
    <w:p>
      <w:pPr>
        <w:pStyle w:val="FirstParagraph"/>
      </w:pPr>
      <w:r>
        <w:t xml:space="preserve">HIGC owns admissible geometry / constitutional constraints.</w:t>
      </w:r>
    </w:p>
    <w:p>
      <w:pPr>
        <w:pStyle w:val="BodyText"/>
      </w:pPr>
      <w:r>
        <w:t xml:space="preserve">In the soup-kitchen analogy:</w:t>
      </w:r>
    </w:p>
    <w:p>
      <w:pPr>
        <w:pStyle w:val="SourceCode"/>
      </w:pPr>
      <w:r>
        <w:rPr>
          <w:rStyle w:val="VerbatimChar"/>
        </w:rPr>
        <w:t xml:space="preserve">don't fight</w:t>
      </w:r>
      <w:r>
        <w:br/>
      </w:r>
      <w:r>
        <w:rPr>
          <w:rStyle w:val="VerbatimChar"/>
        </w:rPr>
        <w:t xml:space="preserve">don't steal</w:t>
      </w:r>
      <w:r>
        <w:br/>
      </w:r>
      <w:r>
        <w:rPr>
          <w:rStyle w:val="VerbatimChar"/>
        </w:rPr>
        <w:t xml:space="preserve">don't threaten people</w:t>
      </w:r>
    </w:p>
    <w:p>
      <w:pPr>
        <w:pStyle w:val="FirstParagraph"/>
      </w:pPr>
      <w:r>
        <w:t xml:space="preserve">is closer to HIGC than TMS.</w:t>
      </w:r>
    </w:p>
    <w:p>
      <w:pPr>
        <w:pStyle w:val="BodyText"/>
      </w:pPr>
      <w:r>
        <w:t xml:space="preserve">This sprint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implement the complete HIGC architecture.</w:t>
      </w:r>
    </w:p>
    <w:p>
      <w:pPr>
        <w:pStyle w:val="BodyText"/>
      </w:pPr>
      <w:r>
        <w:t xml:space="preserve">It must, however, leave correct boundaries/hooks for it.</w:t>
      </w:r>
    </w:p>
    <w:p>
      <w:r>
        <w:pict>
          <v:rect style="width:0;height:1.5pt" o:hralign="center" o:hrstd="t" o:hr="t"/>
        </w:pict>
      </w:r>
    </w:p>
    <w:bookmarkEnd w:id="16"/>
    <w:bookmarkStart w:id="17" w:name="thde"/>
    <w:p>
      <w:pPr>
        <w:pStyle w:val="Heading2"/>
      </w:pPr>
      <w:r>
        <w:t xml:space="preserve">1.7 THDE</w:t>
      </w:r>
    </w:p>
    <w:p>
      <w:pPr>
        <w:pStyle w:val="FirstParagraph"/>
      </w:pPr>
      <w:r>
        <w:t xml:space="preserve">THDE owns bounded state evolution and hysteretic intervention.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Bob and Steve repeatedly fight for three months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historical pressure accumulates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future service schedules diverge</w:t>
      </w:r>
    </w:p>
    <w:p>
      <w:pPr>
        <w:pStyle w:val="FirstParagraph"/>
      </w:pPr>
      <w:r>
        <w:t xml:space="preserve">That intervention is not equivalent to declaring:</w:t>
      </w:r>
    </w:p>
    <w:p>
      <w:pPr>
        <w:pStyle w:val="SourceCode"/>
      </w:pPr>
      <w:r>
        <w:rPr>
          <w:rStyle w:val="VerbatimChar"/>
        </w:rPr>
        <w:t xml:space="preserve">Bob.enemy_of(Steve) = TRUE forever</w:t>
      </w:r>
    </w:p>
    <w:p>
      <w:pPr>
        <w:pStyle w:val="FirstParagraph"/>
      </w:pPr>
      <w:r>
        <w:t xml:space="preserve">TMS remembers the trajectory.</w:t>
      </w:r>
    </w:p>
    <w:p>
      <w:pPr>
        <w:pStyle w:val="BodyText"/>
      </w:pPr>
      <w:r>
        <w:t xml:space="preserve">THDE can later use trajectory to influence bounded future behavior.</w:t>
      </w:r>
    </w:p>
    <w:p>
      <w:pPr>
        <w:pStyle w:val="BodyText"/>
      </w:pPr>
      <w:r>
        <w:t xml:space="preserve">Again, full THDE implementation is outside this sprint, but this sprint must not create structures that make THDE impossible.</w:t>
      </w:r>
    </w:p>
    <w:p>
      <w:r>
        <w:pict>
          <v:rect style="width:0;height:1.5pt" o:hralign="center" o:hrstd="t" o:hr="t"/>
        </w:pict>
      </w:r>
    </w:p>
    <w:bookmarkEnd w:id="17"/>
    <w:bookmarkStart w:id="18" w:name="qmt"/>
    <w:p>
      <w:pPr>
        <w:pStyle w:val="Heading2"/>
      </w:pPr>
      <w:r>
        <w:t xml:space="preserve">1.8 QMT</w:t>
      </w:r>
    </w:p>
    <w:p>
      <w:pPr>
        <w:pStyle w:val="FirstParagraph"/>
      </w:pPr>
      <w:r>
        <w:t xml:space="preserve">QMT owns continuity across transformation.</w:t>
      </w:r>
    </w:p>
    <w:p>
      <w:pPr>
        <w:pStyle w:val="BodyText"/>
      </w:pPr>
      <w:r>
        <w:t xml:space="preserve">Future examples include:</w:t>
      </w:r>
    </w:p>
    <w:p>
      <w:pPr>
        <w:pStyle w:val="SourceCode"/>
      </w:pPr>
      <w:r>
        <w:rPr>
          <w:rStyle w:val="VerbatimChar"/>
        </w:rPr>
        <w:t xml:space="preserve">shared -&gt; isolated</w:t>
      </w:r>
      <w:r>
        <w:br/>
      </w:r>
      <w:r>
        <w:rPr>
          <w:rStyle w:val="VerbatimChar"/>
        </w:rPr>
        <w:t xml:space="preserve">local -&gt; distributed</w:t>
      </w:r>
      <w:r>
        <w:br/>
      </w:r>
      <w:r>
        <w:rPr>
          <w:rStyle w:val="VerbatimChar"/>
        </w:rPr>
        <w:t xml:space="preserve">TMS -&gt; HDF5 -&gt; TMS</w:t>
      </w:r>
      <w:r>
        <w:br/>
      </w:r>
      <w:r>
        <w:rPr>
          <w:rStyle w:val="VerbatimChar"/>
        </w:rPr>
        <w:t xml:space="preserve">hardware A -&gt; hardware B</w:t>
      </w:r>
    </w:p>
    <w:p>
      <w:pPr>
        <w:pStyle w:val="FirstParagraph"/>
      </w:pPr>
      <w:r>
        <w:t xml:space="preserve">Physical movement must not silently redefine cognitive identity.</w:t>
      </w:r>
    </w:p>
    <w:p>
      <w:pPr>
        <w:pStyle w:val="BodyText"/>
      </w:pPr>
      <w:r>
        <w:t xml:space="preserve">This sprint must preserve enough identity and state boundaries for future QMT verification.</w:t>
      </w:r>
    </w:p>
    <w:p>
      <w:r>
        <w:pict>
          <v:rect style="width:0;height:1.5pt" o:hralign="center" o:hrstd="t" o:hr="t"/>
        </w:pict>
      </w:r>
    </w:p>
    <w:bookmarkEnd w:id="18"/>
    <w:bookmarkStart w:id="19" w:name="hdf5"/>
    <w:p>
      <w:pPr>
        <w:pStyle w:val="Heading2"/>
      </w:pPr>
      <w:r>
        <w:t xml:space="preserve">1.9 HDF5</w:t>
      </w:r>
    </w:p>
    <w:p>
      <w:pPr>
        <w:pStyle w:val="FirstParagraph"/>
      </w:pPr>
      <w:r>
        <w:t xml:space="preserve">HDF5 remains HVD’s durable long-term/permanent persistence layer.</w:t>
      </w:r>
    </w:p>
    <w:p>
      <w:pPr>
        <w:pStyle w:val="BodyText"/>
      </w:pPr>
      <w:r>
        <w:t xml:space="preserve">Do not reduce it conceptually to:</w:t>
      </w:r>
    </w:p>
    <w:p>
      <w:pPr>
        <w:pStyle w:val="SourceCode"/>
      </w:pPr>
      <w:r>
        <w:rPr>
          <w:rStyle w:val="VerbatimChar"/>
        </w:rPr>
        <w:t xml:space="preserve">snapshot storage only</w:t>
      </w:r>
    </w:p>
    <w:p>
      <w:pPr>
        <w:pStyle w:val="FirstParagraph"/>
      </w:pPr>
      <w:r>
        <w:t xml:space="preserve">Snapshotting, staging, restoration, System Rebirth, and rehydration are mechanisms connecting TMS and HDF5.</w:t>
      </w:r>
    </w:p>
    <w:p>
      <w:pPr>
        <w:pStyle w:val="BodyText"/>
      </w:pPr>
      <w:r>
        <w:t xml:space="preserve">HDF5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live hot query engine.</w:t>
      </w:r>
    </w:p>
    <w:p>
      <w:r>
        <w:pict>
          <v:rect style="width:0;height:1.5pt" o:hralign="center" o:hrstd="t" o:hr="t"/>
        </w:pict>
      </w:r>
    </w:p>
    <w:bookmarkEnd w:id="19"/>
    <w:bookmarkStart w:id="20" w:name="ann"/>
    <w:p>
      <w:pPr>
        <w:pStyle w:val="Heading2"/>
      </w:pPr>
      <w:r>
        <w:t xml:space="preserve">1.10 ANN</w:t>
      </w:r>
    </w:p>
    <w:p>
      <w:pPr>
        <w:pStyle w:val="FirstParagraph"/>
      </w:pPr>
      <w:r>
        <w:t xml:space="preserve">ANN remains derived acceleration state.</w:t>
      </w:r>
    </w:p>
    <w:p>
      <w:pPr>
        <w:pStyle w:val="SourceCode"/>
      </w:pPr>
      <w:r>
        <w:rPr>
          <w:rStyle w:val="VerbatimChar"/>
        </w:rPr>
        <w:t xml:space="preserve">TMS authoritative state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derived ANN representation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nearest neighbor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automatic truth</w:t>
      </w:r>
    </w:p>
    <w:p>
      <w:pPr>
        <w:pStyle w:val="FirstParagraph"/>
      </w:pPr>
      <w:r>
        <w:t xml:space="preserve">Similarity is not:</w:t>
      </w:r>
    </w:p>
    <w:p>
      <w:pPr>
        <w:pStyle w:val="SourceCode"/>
      </w:pPr>
      <w:r>
        <w:rPr>
          <w:rStyle w:val="VerbatimChar"/>
        </w:rPr>
        <w:t xml:space="preserve">truth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continuity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admissibility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non-negotiable-recursive-hvd-semantics"/>
    <w:p>
      <w:pPr>
        <w:pStyle w:val="Heading1"/>
      </w:pPr>
      <w:r>
        <w:t xml:space="preserve">2. Non-Negotiable Recursive-HVD Semantics</w:t>
      </w:r>
    </w:p>
    <w:p>
      <w:pPr>
        <w:pStyle w:val="FirstParagraph"/>
      </w:pPr>
      <w:r>
        <w:t xml:space="preserve">Before touching code, the following architecture is binding for this sprint.</w:t>
      </w:r>
    </w:p>
    <w:p>
      <w:r>
        <w:pict>
          <v:rect style="width:0;height:1.5pt" o:hralign="center" o:hrstd="t" o:hr="t"/>
        </w:pict>
      </w:r>
    </w:p>
    <w:bookmarkStart w:id="22" w:name="no-parentchild-database-ontology"/>
    <w:p>
      <w:pPr>
        <w:pStyle w:val="Heading2"/>
      </w:pPr>
      <w:r>
        <w:t xml:space="preserve">2.1 No parent/child database ontology</w:t>
      </w:r>
    </w:p>
    <w:p>
      <w:pPr>
        <w:pStyle w:val="FirstParagraph"/>
      </w:pPr>
      <w:r>
        <w:t xml:space="preserve">Do not introduce or depend upon canonical semantics such as:</w:t>
      </w:r>
    </w:p>
    <w:p>
      <w:pPr>
        <w:pStyle w:val="SourceCode"/>
      </w:pPr>
      <w:r>
        <w:rPr>
          <w:rStyle w:val="VerbatimChar"/>
        </w:rPr>
        <w:t xml:space="preserve">parent_database_id</w:t>
      </w:r>
      <w:r>
        <w:br/>
      </w:r>
      <w:r>
        <w:rPr>
          <w:rStyle w:val="VerbatimChar"/>
        </w:rPr>
        <w:t xml:space="preserve">child_database_id</w:t>
      </w:r>
      <w:r>
        <w:br/>
      </w:r>
      <w:r>
        <w:rPr>
          <w:rStyle w:val="VerbatimChar"/>
        </w:rPr>
        <w:t xml:space="preserve">inheritance_mode</w:t>
      </w:r>
      <w:r>
        <w:br/>
      </w:r>
      <w:r>
        <w:rPr>
          <w:rStyle w:val="VerbatimChar"/>
        </w:rPr>
        <w:t xml:space="preserve">database ancestry</w:t>
      </w:r>
      <w:r>
        <w:br/>
      </w:r>
      <w:r>
        <w:rPr>
          <w:rStyle w:val="VerbatimChar"/>
        </w:rPr>
        <w:t xml:space="preserve">database family tree</w:t>
      </w:r>
    </w:p>
    <w:p>
      <w:pPr>
        <w:pStyle w:val="FirstParagraph"/>
      </w:pPr>
      <w:r>
        <w:t xml:space="preserve">Recursive cognition is not a genealogical database tree.</w:t>
      </w:r>
    </w:p>
    <w:p>
      <w:r>
        <w:pict>
          <v:rect style="width:0;height:1.5pt" o:hralign="center" o:hrstd="t" o:hr="t"/>
        </w:pict>
      </w:r>
    </w:p>
    <w:bookmarkEnd w:id="22"/>
    <w:bookmarkStart w:id="23" w:name="recursive-cognition-is-field-based"/>
    <w:p>
      <w:pPr>
        <w:pStyle w:val="Heading2"/>
      </w:pPr>
      <w:r>
        <w:t xml:space="preserve">2.2 Recursive cognition is field-based</w:t>
      </w:r>
    </w:p>
    <w:p>
      <w:pPr>
        <w:pStyle w:val="FirstParagraph"/>
      </w:pPr>
      <w:r>
        <w:t xml:space="preserve">At cognitive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, think approximately:</w:t>
      </w:r>
    </w:p>
    <w:p>
      <w:pPr>
        <w:pStyle w:val="SourceCode"/>
      </w:pPr>
      <w:r>
        <w:rPr>
          <w:rStyle w:val="VerbatimChar"/>
        </w:rPr>
        <w:t xml:space="preserve">F(t) = { HVD_i(t) }</w:t>
      </w:r>
    </w:p>
    <w:p>
      <w:pPr>
        <w:pStyle w:val="FirstParagraph"/>
      </w:pPr>
      <w:r>
        <w:t xml:space="preserve">where the active population changes continuously.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    ACTIVE COGNITIVE FIELD</w:t>
      </w:r>
      <w:r>
        <w:br/>
      </w:r>
      <w:r>
        <w:br/>
      </w:r>
      <w:r>
        <w:rPr>
          <w:rStyle w:val="VerbatimChar"/>
        </w:rPr>
        <w:t xml:space="preserve">       HVD-A                 HVD-B</w:t>
      </w:r>
      <w:r>
        <w:br/>
      </w:r>
      <w:r>
        <w:rPr>
          <w:rStyle w:val="VerbatimChar"/>
        </w:rPr>
        <w:t xml:space="preserve">          \                  /</w:t>
      </w:r>
      <w:r>
        <w:br/>
      </w:r>
      <w:r>
        <w:rPr>
          <w:rStyle w:val="VerbatimChar"/>
        </w:rPr>
        <w:t xml:space="preserve">           \   coalition α  /</w:t>
      </w:r>
      <w:r>
        <w:br/>
      </w:r>
      <w:r>
        <w:rPr>
          <w:rStyle w:val="VerbatimChar"/>
        </w:rPr>
        <w:t xml:space="preserve">            \              /</w:t>
      </w:r>
      <w:r>
        <w:br/>
      </w:r>
      <w:r>
        <w:rPr>
          <w:rStyle w:val="VerbatimChar"/>
        </w:rPr>
        <w:t xml:space="preserve">             --------------</w:t>
      </w:r>
      <w:r>
        <w:br/>
      </w:r>
      <w:r>
        <w:rPr>
          <w:rStyle w:val="VerbatimChar"/>
        </w:rPr>
        <w:t xml:space="preserve">                    \</w:t>
      </w:r>
      <w:r>
        <w:br/>
      </w:r>
      <w:r>
        <w:rPr>
          <w:rStyle w:val="VerbatimChar"/>
        </w:rPr>
        <w:t xml:space="preserve">                     \</w:t>
      </w:r>
      <w:r>
        <w:br/>
      </w:r>
      <w:r>
        <w:rPr>
          <w:rStyle w:val="VerbatimChar"/>
        </w:rPr>
        <w:t xml:space="preserve">                    HVD-C -------- HVD-D</w:t>
      </w:r>
      <w:r>
        <w:br/>
      </w:r>
      <w:r>
        <w:rPr>
          <w:rStyle w:val="VerbatimChar"/>
        </w:rPr>
        <w:t xml:space="preserve">                       coalition β</w:t>
      </w:r>
      <w:r>
        <w:br/>
      </w:r>
      <w:r>
        <w:br/>
      </w:r>
      <w:r>
        <w:rPr>
          <w:rStyle w:val="VerbatimChar"/>
        </w:rPr>
        <w:t xml:space="preserve">       HVD-E</w:t>
      </w:r>
      <w:r>
        <w:br/>
      </w:r>
      <w:r>
        <w:br/>
      </w:r>
      <w:r>
        <w:rPr>
          <w:rStyle w:val="VerbatimChar"/>
        </w:rPr>
        <w:t xml:space="preserve">       currently participates in neither coalition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A disappears</w:t>
      </w:r>
      <w:r>
        <w:br/>
      </w:r>
      <w:r>
        <w:rPr>
          <w:rStyle w:val="VerbatimChar"/>
        </w:rPr>
        <w:t xml:space="preserve">B associates with E</w:t>
      </w:r>
      <w:r>
        <w:br/>
      </w:r>
      <w:r>
        <w:rPr>
          <w:rStyle w:val="VerbatimChar"/>
        </w:rPr>
        <w:t xml:space="preserve">C becomes independent</w:t>
      </w:r>
      <w:r>
        <w:br/>
      </w:r>
      <w:r>
        <w:rPr>
          <w:rStyle w:val="VerbatimChar"/>
        </w:rPr>
        <w:t xml:space="preserve">D disappears</w:t>
      </w:r>
      <w:r>
        <w:br/>
      </w:r>
      <w:r>
        <w:rPr>
          <w:rStyle w:val="VerbatimChar"/>
        </w:rPr>
        <w:t xml:space="preserve">F, G, H appear</w:t>
      </w:r>
    </w:p>
    <w:p>
      <w:pPr>
        <w:pStyle w:val="FirstParagraph"/>
      </w:pPr>
      <w:r>
        <w:t xml:space="preserve">No genealogy is required.</w:t>
      </w:r>
    </w:p>
    <w:p>
      <w:r>
        <w:pict>
          <v:rect style="width:0;height:1.5pt" o:hralign="center" o:hrstd="t" o:hr="t"/>
        </w:pict>
      </w:r>
    </w:p>
    <w:bookmarkEnd w:id="23"/>
    <w:bookmarkStart w:id="24" w:name="Xda01b84ff1c3f489671f6caa68b5a1cadb767f7"/>
    <w:p>
      <w:pPr>
        <w:pStyle w:val="Heading2"/>
      </w:pPr>
      <w:r>
        <w:t xml:space="preserve">2.3 Dynamic relationships are not automatically permanent edges</w:t>
      </w:r>
    </w:p>
    <w:p>
      <w:pPr>
        <w:pStyle w:val="FirstParagraph"/>
      </w:pPr>
      <w:r>
        <w:t xml:space="preserve">The same HVD may simultaneously participate in several contexts.</w:t>
      </w:r>
    </w:p>
    <w:p>
      <w:pPr>
        <w:pStyle w:val="BodyText"/>
      </w:pPr>
      <w:r>
        <w:t xml:space="preserve">Relationships can change:</w:t>
      </w:r>
    </w:p>
    <w:p>
      <w:pPr>
        <w:pStyle w:val="SourceCode"/>
      </w:pPr>
      <w:r>
        <w:rPr>
          <w:rStyle w:val="VerbatimChar"/>
        </w:rPr>
        <w:t xml:space="preserve">friend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enemy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friend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enemy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friend</w:t>
      </w:r>
    </w:p>
    <w:p>
      <w:pPr>
        <w:pStyle w:val="FirstParagraph"/>
      </w:pPr>
      <w:r>
        <w:t xml:space="preserve">while unrelated slower-changing state remains stable.</w:t>
      </w:r>
    </w:p>
    <w:p>
      <w:pPr>
        <w:pStyle w:val="BodyText"/>
      </w:pPr>
      <w:r>
        <w:t xml:space="preserve">The architecture therefore needs:</w:t>
      </w:r>
    </w:p>
    <w:p>
      <w:pPr>
        <w:pStyle w:val="SourceCode"/>
      </w:pPr>
      <w:r>
        <w:rPr>
          <w:rStyle w:val="VerbatimChar"/>
        </w:rPr>
        <w:t xml:space="preserve">current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trajectory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context</w:t>
      </w:r>
    </w:p>
    <w:p>
      <w:pPr>
        <w:pStyle w:val="FirstParagraph"/>
      </w:pPr>
      <w:r>
        <w:t xml:space="preserve">rather than permanent relational facts for every cognitive interaction.</w:t>
      </w:r>
    </w:p>
    <w:p>
      <w:pPr>
        <w:pStyle w:val="BodyText"/>
      </w:pPr>
      <w:r>
        <w:t xml:space="preserve">Graph representations may exist as derived/control-plane views where useful.</w:t>
      </w:r>
    </w:p>
    <w:p>
      <w:pPr>
        <w:pStyle w:val="BodyText"/>
      </w:pPr>
      <w:r>
        <w:t xml:space="preserve">They are not the canonical cognitive ontology.</w:t>
      </w:r>
    </w:p>
    <w:p>
      <w:r>
        <w:pict>
          <v:rect style="width:0;height:1.5pt" o:hralign="center" o:hrstd="t" o:hr="t"/>
        </w:pict>
      </w:r>
    </w:p>
    <w:bookmarkEnd w:id="24"/>
    <w:bookmarkStart w:id="25" w:name="structural-sharing-is-not-inheritance"/>
    <w:p>
      <w:pPr>
        <w:pStyle w:val="Heading2"/>
      </w:pPr>
      <w:r>
        <w:t xml:space="preserve">2.4 Structural sharing is not inheritance</w:t>
      </w:r>
    </w:p>
    <w:p>
      <w:pPr>
        <w:pStyle w:val="FirstParagraph"/>
      </w:pPr>
      <w:r>
        <w:t xml:space="preserve">A candidate HVD may share immutable TMS extents with another state.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D_i = B + Delta_i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B       = shared immutable state</w:t>
      </w:r>
      <w:r>
        <w:br/>
      </w:r>
      <w:r>
        <w:rPr>
          <w:rStyle w:val="VerbatimChar"/>
        </w:rPr>
        <w:t xml:space="preserve">Delta_i = candidate-specific divergence</w:t>
      </w:r>
    </w:p>
    <w:p>
      <w:pPr>
        <w:pStyle w:val="FirstParagraph"/>
      </w:pPr>
      <w:r>
        <w:t xml:space="preserve">This means:</w:t>
      </w:r>
    </w:p>
    <w:p>
      <w:pPr>
        <w:pStyle w:val="BlockText"/>
      </w:pPr>
      <w:r>
        <w:t xml:space="preserve">These bytes/state do not need to be duplicated.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mean:</w:t>
      </w:r>
    </w:p>
    <w:p>
      <w:pPr>
        <w:pStyle w:val="BlockText"/>
      </w:pPr>
      <w:r>
        <w:t xml:space="preserve">D_i is semantically the child of B.</w:t>
      </w:r>
    </w:p>
    <w:p>
      <w:r>
        <w:pict>
          <v:rect style="width:0;height:1.5pt" o:hralign="center" o:hrstd="t" o:hr="t"/>
        </w:pict>
      </w:r>
    </w:p>
    <w:bookmarkEnd w:id="25"/>
    <w:bookmarkStart w:id="26" w:name="no-self-declared-permanence"/>
    <w:p>
      <w:pPr>
        <w:pStyle w:val="Heading2"/>
      </w:pPr>
      <w:r>
        <w:t xml:space="preserve">2.5 No self-declared permanence</w:t>
      </w:r>
    </w:p>
    <w:p>
      <w:pPr>
        <w:pStyle w:val="FirstParagraph"/>
      </w:pPr>
      <w:r>
        <w:t xml:space="preserve">An ephemeral HVD must never acquire persistence merely because its internal state says:</w:t>
      </w:r>
    </w:p>
    <w:p>
      <w:pPr>
        <w:pStyle w:val="SourceCode"/>
      </w:pPr>
      <w:r>
        <w:rPr>
          <w:rStyle w:val="VerbatimChar"/>
        </w:rPr>
        <w:t xml:space="preserve">I am important.</w:t>
      </w:r>
      <w:r>
        <w:br/>
      </w:r>
      <w:r>
        <w:rPr>
          <w:rStyle w:val="VerbatimChar"/>
        </w:rPr>
        <w:t xml:space="preserve">I am true.</w:t>
      </w:r>
      <w:r>
        <w:br/>
      </w:r>
      <w:r>
        <w:rPr>
          <w:rStyle w:val="VerbatimChar"/>
        </w:rPr>
        <w:t xml:space="preserve">I should survive.</w:t>
      </w:r>
    </w:p>
    <w:p>
      <w:pPr>
        <w:pStyle w:val="FirstParagraph"/>
      </w:pPr>
      <w:r>
        <w:t xml:space="preserve">Stored propositions do not grant architectural authority.</w:t>
      </w:r>
    </w:p>
    <w:p>
      <w:pPr>
        <w:pStyle w:val="BodyText"/>
      </w:pPr>
      <w:r>
        <w:t xml:space="preserve">Materialization/retention is externally controlled by the cognitive framework and storage lifecycle.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print-objective"/>
    <w:p>
      <w:pPr>
        <w:pStyle w:val="Heading1"/>
      </w:pPr>
      <w:r>
        <w:t xml:space="preserve">3. Sprint Objective</w:t>
      </w:r>
    </w:p>
    <w:p>
      <w:pPr>
        <w:pStyle w:val="FirstParagraph"/>
      </w:pPr>
      <w:r>
        <w:t xml:space="preserve">By the end of this sprint, HVD should have:</w:t>
      </w:r>
    </w:p>
    <w:p>
      <w:pPr>
        <w:pStyle w:val="SourceCode"/>
      </w:pP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    clean lint/test baseline</w:t>
      </w:r>
      <w:r>
        <w:br/>
      </w:r>
      <w:r>
        <w:br/>
      </w:r>
      <w:r>
        <w:rPr>
          <w:rStyle w:val="VerbatimChar"/>
        </w:rPr>
        <w:t xml:space="preserve">PERSISTENCE HARDENING</w:t>
      </w:r>
      <w:r>
        <w:br/>
      </w:r>
      <w:r>
        <w:rPr>
          <w:rStyle w:val="VerbatimChar"/>
        </w:rPr>
        <w:t xml:space="preserve">    TMS collection-name safety</w:t>
      </w:r>
      <w:r>
        <w:br/>
      </w:r>
      <w:r>
        <w:rPr>
          <w:rStyle w:val="VerbatimChar"/>
        </w:rPr>
        <w:t xml:space="preserve">    short-barrier HDF5 staging</w:t>
      </w:r>
      <w:r>
        <w:br/>
      </w:r>
      <w:r>
        <w:rPr>
          <w:rStyle w:val="VerbatimChar"/>
        </w:rPr>
        <w:t xml:space="preserve">    scalable archive integrity</w:t>
      </w:r>
      <w:r>
        <w:br/>
      </w:r>
      <w:r>
        <w:rPr>
          <w:rStyle w:val="VerbatimChar"/>
        </w:rPr>
        <w:t xml:space="preserve">    explicit runtime readiness/maintenance state</w:t>
      </w:r>
      <w:r>
        <w:br/>
      </w:r>
      <w:r>
        <w:br/>
      </w:r>
      <w:r>
        <w:rPr>
          <w:rStyle w:val="VerbatimChar"/>
        </w:rPr>
        <w:t xml:space="preserve">RECURSIVE COGNITIVE FOUNDATION</w:t>
      </w:r>
      <w:r>
        <w:br/>
      </w:r>
      <w:r>
        <w:rPr>
          <w:rStyle w:val="VerbatimChar"/>
        </w:rPr>
        <w:t xml:space="preserve">    canonical recursive-runtime contracts</w:t>
      </w:r>
      <w:r>
        <w:br/>
      </w:r>
      <w:r>
        <w:rPr>
          <w:rStyle w:val="VerbatimChar"/>
        </w:rPr>
        <w:t xml:space="preserve">    local ephemeral identity</w:t>
      </w:r>
      <w:r>
        <w:br/>
      </w:r>
      <w:r>
        <w:rPr>
          <w:rStyle w:val="VerbatimChar"/>
        </w:rPr>
        <w:t xml:space="preserve">    global ephemeral identity</w:t>
      </w:r>
      <w:r>
        <w:br/>
      </w:r>
      <w:r>
        <w:rPr>
          <w:rStyle w:val="VerbatimChar"/>
        </w:rPr>
        <w:t xml:space="preserve">    CognitiveArena lifecycle</w:t>
      </w:r>
      <w:r>
        <w:br/>
      </w:r>
      <w:r>
        <w:rPr>
          <w:rStyle w:val="VerbatimChar"/>
        </w:rPr>
        <w:t xml:space="preserve">    HTCE active cognitive-field registry</w:t>
      </w:r>
      <w:r>
        <w:br/>
      </w:r>
      <w:r>
        <w:rPr>
          <w:rStyle w:val="VerbatimChar"/>
        </w:rPr>
        <w:t xml:space="preserve">    TMS structural-sharing/COW contract</w:t>
      </w:r>
      <w:r>
        <w:br/>
      </w:r>
      <w:r>
        <w:rPr>
          <w:rStyle w:val="VerbatimChar"/>
        </w:rPr>
        <w:t xml:space="preserve">    cross-HVD reference resolution</w:t>
      </w:r>
      <w:r>
        <w:br/>
      </w:r>
      <w:r>
        <w:rPr>
          <w:rStyle w:val="VerbatimChar"/>
        </w:rPr>
        <w:t xml:space="preserve">    lightweight recursive NexusScope contract</w:t>
      </w:r>
      <w:r>
        <w:br/>
      </w:r>
      <w:r>
        <w:rPr>
          <w:rStyle w:val="VerbatimChar"/>
        </w:rPr>
        <w:t xml:space="preserve">    trajectory / authority separation tests</w:t>
      </w:r>
      <w:r>
        <w:br/>
      </w:r>
      <w:r>
        <w:br/>
      </w:r>
      <w:r>
        <w:rPr>
          <w:rStyle w:val="VerbatimChar"/>
        </w:rPr>
        <w:t xml:space="preserve">NOT YET</w:t>
      </w:r>
      <w:r>
        <w:br/>
      </w:r>
      <w:r>
        <w:rPr>
          <w:rStyle w:val="VerbatimChar"/>
        </w:rPr>
        <w:t xml:space="preserve">    full cluster placement</w:t>
      </w:r>
      <w:r>
        <w:br/>
      </w:r>
      <w:r>
        <w:rPr>
          <w:rStyle w:val="VerbatimChar"/>
        </w:rPr>
        <w:t xml:space="preserve">    full distributed TMS</w:t>
      </w:r>
      <w:r>
        <w:br/>
      </w:r>
      <w:r>
        <w:rPr>
          <w:rStyle w:val="VerbatimChar"/>
        </w:rPr>
        <w:t xml:space="preserve">    replicated mutation</w:t>
      </w:r>
      <w:r>
        <w:br/>
      </w:r>
      <w:r>
        <w:rPr>
          <w:rStyle w:val="VerbatimChar"/>
        </w:rPr>
        <w:t xml:space="preserve">    Raft authority</w:t>
      </w:r>
      <w:r>
        <w:br/>
      </w:r>
      <w:r>
        <w:rPr>
          <w:rStyle w:val="VerbatimChar"/>
        </w:rPr>
        <w:t xml:space="preserve">    cluster-wide ANN fanout</w:t>
      </w:r>
      <w:r>
        <w:br/>
      </w:r>
      <w:r>
        <w:rPr>
          <w:rStyle w:val="VerbatimChar"/>
        </w:rPr>
        <w:t xml:space="preserve">    complete dream runtime</w:t>
      </w:r>
    </w:p>
    <w:p>
      <w:pPr>
        <w:pStyle w:val="FirstParagraph"/>
      </w:pPr>
      <w:r>
        <w:t xml:space="preserve">This sprint establishes the</w:t>
      </w:r>
      <w:r>
        <w:t xml:space="preserve"> </w:t>
      </w:r>
      <w:r>
        <w:rPr>
          <w:b/>
          <w:bCs/>
        </w:rPr>
        <w:t xml:space="preserve">logical architecture</w:t>
      </w:r>
      <w:r>
        <w:t xml:space="preserve"> </w:t>
      </w:r>
      <w:r>
        <w:t xml:space="preserve">that the following distributed sprint will physically realize.</w:t>
      </w:r>
    </w:p>
    <w:p>
      <w:r>
        <w:pict>
          <v:rect style="width:0;height:1.5pt" o:hralign="center" o:hrstd="t" o:hr="t"/>
        </w:pict>
      </w:r>
    </w:p>
    <w:bookmarkEnd w:id="28"/>
    <w:bookmarkStart w:id="30" w:name="sprint-item-1-engineering-cleanup"/>
    <w:p>
      <w:pPr>
        <w:pStyle w:val="Heading1"/>
      </w:pPr>
      <w:r>
        <w:t xml:space="preserve">4. Sprint Item #1 — Engineering Cleanup</w:t>
      </w:r>
    </w:p>
    <w:bookmarkStart w:id="29" w:name="status-complete"/>
    <w:p>
      <w:pPr>
        <w:pStyle w:val="Heading2"/>
      </w:pPr>
      <w:r>
        <w:t xml:space="preserve">STATUS: COMPLETE</w:t>
      </w:r>
    </w:p>
    <w:p>
      <w:pPr>
        <w:pStyle w:val="FirstParagraph"/>
      </w:pPr>
      <w:r>
        <w:t xml:space="preserve">Do not reopen this item unless a regression appears.</w:t>
      </w:r>
    </w:p>
    <w:p>
      <w:pPr>
        <w:pStyle w:val="BodyText"/>
      </w:pPr>
      <w:r>
        <w:t xml:space="preserve">The completed work established:</w:t>
      </w:r>
    </w:p>
    <w:p>
      <w:pPr>
        <w:pStyle w:val="SourceCode"/>
      </w:pPr>
      <w:r>
        <w:rPr>
          <w:rStyle w:val="VerbatimChar"/>
        </w:rPr>
        <w:t xml:space="preserve">ruff check hvd tests</w:t>
      </w:r>
      <w:r>
        <w:br/>
      </w:r>
      <w:r>
        <w:rPr>
          <w:rStyle w:val="VerbatimChar"/>
        </w:rPr>
        <w:t xml:space="preserve">    -&gt; clean</w:t>
      </w:r>
      <w:r>
        <w:br/>
      </w:r>
      <w:r>
        <w:br/>
      </w:r>
      <w:r>
        <w:rPr>
          <w:rStyle w:val="VerbatimChar"/>
        </w:rPr>
        <w:t xml:space="preserve">pytest -q</w:t>
      </w:r>
      <w:r>
        <w:br/>
      </w:r>
      <w:r>
        <w:rPr>
          <w:rStyle w:val="VerbatimChar"/>
        </w:rPr>
        <w:t xml:space="preserve">    -&gt; successful</w:t>
      </w:r>
      <w:r>
        <w:br/>
      </w:r>
      <w:r>
        <w:br/>
      </w:r>
      <w:r>
        <w:rPr>
          <w:rStyle w:val="VerbatimChar"/>
        </w:rPr>
        <w:t xml:space="preserve">git diff --check</w:t>
      </w:r>
      <w:r>
        <w:br/>
      </w:r>
      <w:r>
        <w:rPr>
          <w:rStyle w:val="VerbatimChar"/>
        </w:rPr>
        <w:t xml:space="preserve">    -&gt; clean</w:t>
      </w:r>
    </w:p>
    <w:p>
      <w:pPr>
        <w:pStyle w:val="FirstParagraph"/>
      </w:pPr>
      <w:r>
        <w:t xml:space="preserve">Tests no longer recreate or mutate tracked:</w:t>
      </w:r>
    </w:p>
    <w:p>
      <w:pPr>
        <w:pStyle w:val="SourceCode"/>
      </w:pPr>
      <w:r>
        <w:rPr>
          <w:rStyle w:val="VerbatimChar"/>
        </w:rPr>
        <w:t xml:space="preserve">benchmark artifacts</w:t>
      </w:r>
      <w:r>
        <w:br/>
      </w:r>
      <w:r>
        <w:rPr>
          <w:rStyle w:val="VerbatimChar"/>
        </w:rPr>
        <w:t xml:space="preserve">TMS roots</w:t>
      </w:r>
      <w:r>
        <w:br/>
      </w:r>
      <w:r>
        <w:rPr>
          <w:rStyle w:val="VerbatimChar"/>
        </w:rPr>
        <w:t xml:space="preserve">audit files</w:t>
      </w:r>
      <w:r>
        <w:br/>
      </w:r>
      <w:r>
        <w:rPr>
          <w:rStyle w:val="VerbatimChar"/>
        </w:rPr>
        <w:t xml:space="preserve">ANN state</w:t>
      </w:r>
      <w:r>
        <w:br/>
      </w:r>
      <w:r>
        <w:rPr>
          <w:rStyle w:val="VerbatimChar"/>
        </w:rPr>
        <w:t xml:space="preserve">database artifacts</w:t>
      </w:r>
    </w:p>
    <w:p>
      <w:pPr>
        <w:pStyle w:val="FirstParagraph"/>
      </w:pPr>
      <w:r>
        <w:t xml:space="preserve">Relative-path tests execute within isolated temporary workspaces.</w:t>
      </w:r>
    </w:p>
    <w:p>
      <w:pPr>
        <w:pStyle w:val="BodyText"/>
      </w:pPr>
      <w:r>
        <w:t xml:space="preserve">The unrelated sprint-note edit remains intentionally preserved.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e680163033b768d3af0814cb584dee0ccfcea33"/>
    <w:p>
      <w:pPr>
        <w:pStyle w:val="Heading1"/>
      </w:pPr>
      <w:r>
        <w:t xml:space="preserve">5. Sprint Item #2 — Enforce Collection-Name Safety at the TMS Boundary</w:t>
      </w:r>
    </w:p>
    <w:p>
      <w:pPr>
        <w:pStyle w:val="FirstParagraph"/>
      </w:pPr>
      <w:r>
        <w:t xml:space="preserve">The canonical runtime already validates collection names, but direct</w:t>
      </w:r>
      <w:r>
        <w:t xml:space="preserve"> </w:t>
      </w:r>
      <w:r>
        <w:rPr>
          <w:rStyle w:val="VerbatimChar"/>
        </w:rPr>
        <w:t xml:space="preserve">HVD15TMSStorage</w:t>
      </w:r>
      <w:r>
        <w:t xml:space="preserve"> </w:t>
      </w:r>
      <w:r>
        <w:t xml:space="preserve">usage must not bypass this protection.</w:t>
      </w:r>
    </w:p>
    <w:p>
      <w:pPr>
        <w:pStyle w:val="BodyText"/>
      </w:pPr>
      <w:r>
        <w:t xml:space="preserve">Wire:</w:t>
      </w:r>
    </w:p>
    <w:p>
      <w:pPr>
        <w:pStyle w:val="SourceCode"/>
      </w:pPr>
      <w:r>
        <w:rPr>
          <w:rStyle w:val="NormalTok"/>
        </w:rPr>
        <w:t xml:space="preserve">validate_collection_name(...)</w:t>
      </w:r>
    </w:p>
    <w:p>
      <w:pPr>
        <w:pStyle w:val="FirstParagraph"/>
      </w:pPr>
      <w:r>
        <w:t xml:space="preserve">into the actual TMS storage boundary.</w:t>
      </w:r>
    </w:p>
    <w:p>
      <w:pPr>
        <w:pStyle w:val="BodyText"/>
      </w:pPr>
      <w:r>
        <w:t xml:space="preserve">At minimum inspect:</w:t>
      </w:r>
    </w:p>
    <w:p>
      <w:pPr>
        <w:pStyle w:val="SourceCode"/>
      </w:pPr>
      <w:r>
        <w:rPr>
          <w:rStyle w:val="NormalTok"/>
        </w:rPr>
        <w:t xml:space="preserve">HVD15TMSStorage._get_or_create_collection(...)</w:t>
      </w:r>
    </w:p>
    <w:p>
      <w:pPr>
        <w:pStyle w:val="FirstParagraph"/>
      </w:pPr>
      <w:r>
        <w:t xml:space="preserve">plus direct: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restore</w:t>
      </w:r>
    </w:p>
    <w:p>
      <w:pPr>
        <w:pStyle w:val="FirstParagraph"/>
      </w:pPr>
      <w:r>
        <w:t xml:space="preserve">paths that construct collection-specific storage paths.</w:t>
      </w:r>
    </w:p>
    <w:p>
      <w:pPr>
        <w:pStyle w:val="BodyText"/>
      </w:pPr>
      <w:r>
        <w:t xml:space="preserve">The security boundary should become:</w:t>
      </w:r>
    </w:p>
    <w:p>
      <w:pPr>
        <w:pStyle w:val="SourceCode"/>
      </w:pPr>
      <w:r>
        <w:rPr>
          <w:rStyle w:val="VerbatimChar"/>
        </w:rPr>
        <w:t xml:space="preserve">API validation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runtime validation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TMS boundary validation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physical storage realization</w:t>
      </w:r>
    </w:p>
    <w:p>
      <w:pPr>
        <w:pStyle w:val="FirstParagraph"/>
      </w:pPr>
      <w:r>
        <w:t xml:space="preserve">Reject values such as:</w:t>
      </w:r>
    </w:p>
    <w:p>
      <w:pPr>
        <w:pStyle w:val="SourceCode"/>
      </w:pPr>
      <w:r>
        <w:rPr>
          <w:rStyle w:val="VerbatimChar"/>
        </w:rPr>
        <w:t xml:space="preserve">../../foo</w:t>
      </w:r>
      <w:r>
        <w:br/>
      </w:r>
      <w:r>
        <w:rPr>
          <w:rStyle w:val="VerbatimChar"/>
        </w:rPr>
        <w:t xml:space="preserve">collection/name</w:t>
      </w:r>
      <w:r>
        <w:br/>
      </w: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..</w:t>
      </w:r>
      <w:r>
        <w:br/>
      </w:r>
      <w:r>
        <w:rPr>
          <w:rStyle w:val="VerbatimChar"/>
        </w:rPr>
        <w:t xml:space="preserve">absolute paths</w:t>
      </w:r>
      <w:r>
        <w:br/>
      </w:r>
      <w:r>
        <w:rPr>
          <w:rStyle w:val="VerbatimChar"/>
        </w:rPr>
        <w:t xml:space="preserve">separator injection</w:t>
      </w:r>
      <w:r>
        <w:br/>
      </w:r>
      <w:r>
        <w:rPr>
          <w:rStyle w:val="VerbatimChar"/>
        </w:rPr>
        <w:t xml:space="preserve">NUL-like invalid forms where applicable</w:t>
      </w:r>
    </w:p>
    <w:p>
      <w:pPr>
        <w:pStyle w:val="FirstParagraph"/>
      </w:pPr>
      <w:r>
        <w:t xml:space="preserve">before filesystem access.</w:t>
      </w:r>
    </w:p>
    <w:bookmarkStart w:id="31" w:name="acceptance-criteria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unsafe name -&gt; rejected before filesystem mutation</w:t>
      </w:r>
      <w:r>
        <w:br/>
      </w:r>
      <w:r>
        <w:rPr>
          <w:rStyle w:val="VerbatimChar"/>
        </w:rPr>
        <w:t xml:space="preserve">safe name   -&gt; behaves exactly as before</w:t>
      </w:r>
      <w:r>
        <w:br/>
      </w:r>
      <w:r>
        <w:rPr>
          <w:rStyle w:val="VerbatimChar"/>
        </w:rPr>
        <w:t xml:space="preserve">direct TMS access cannot bypass validation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tests/test_tms_collection_name_safety.py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4a06be29096b87cf169270364acf454c27d7ed9"/>
    <w:p>
      <w:pPr>
        <w:pStyle w:val="Heading1"/>
      </w:pPr>
      <w:r>
        <w:t xml:space="preserve">6. Sprint Item #3 — Replace the Long HDF5 Barrier With Staged Persistence</w:t>
      </w:r>
    </w:p>
    <w:p>
      <w:pPr>
        <w:pStyle w:val="FirstParagraph"/>
      </w:pPr>
      <w:r>
        <w:t xml:space="preserve">The current correctness model effectively behaves like:</w:t>
      </w:r>
    </w:p>
    <w:p>
      <w:pPr>
        <w:pStyle w:val="SourceCode"/>
      </w:pPr>
      <w:r>
        <w:rPr>
          <w:rStyle w:val="VerbatimChar"/>
        </w:rPr>
        <w:t xml:space="preserve">acquire global consistent-read barrier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walk live TMS state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write entire HDF5 generation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release barrier</w:t>
      </w:r>
    </w:p>
    <w:p>
      <w:pPr>
        <w:pStyle w:val="FirstParagraph"/>
      </w:pPr>
      <w:r>
        <w:t xml:space="preserve">Correct but potentially disastrous for a large active HVD.</w:t>
      </w:r>
    </w:p>
    <w:p>
      <w:pPr>
        <w:pStyle w:val="BodyText"/>
      </w:pPr>
      <w:r>
        <w:t xml:space="preserve">Replace this with:</w:t>
      </w:r>
    </w:p>
    <w:p>
      <w:pPr>
        <w:pStyle w:val="SourceCode"/>
      </w:pPr>
      <w:r>
        <w:rPr>
          <w:rStyle w:val="VerbatimChar"/>
        </w:rPr>
        <w:t xml:space="preserve">LIVE TMS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short coherent barrier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immutable staging snapshot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 release writers immediately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stable staged state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+----&gt; HDF5 durable generation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+----&gt; integrity validation</w:t>
      </w:r>
    </w:p>
    <w:p>
      <w:pPr>
        <w:pStyle w:val="FirstParagraph"/>
      </w:pPr>
      <w:r>
        <w:t xml:space="preserve">The invariant is:</w:t>
      </w:r>
    </w:p>
    <w:p>
      <w:pPr>
        <w:pStyle w:val="BlockText"/>
      </w:pPr>
      <w:r>
        <w:rPr>
          <w:b/>
          <w:bCs/>
        </w:rPr>
        <w:t xml:space="preserve">One HDF5 generation represents one coherent logical point in TMS history.</w:t>
      </w:r>
    </w:p>
    <w:p>
      <w:pPr>
        <w:pStyle w:val="FirstParagraph"/>
      </w:pPr>
      <w:r>
        <w:t xml:space="preserve">HDF5 streaming must not require the live system to remain blocked.</w:t>
      </w:r>
    </w:p>
    <w:bookmarkStart w:id="33" w:name="desired-abstraction"/>
    <w:p>
      <w:pPr>
        <w:pStyle w:val="Heading3"/>
      </w:pPr>
      <w:r>
        <w:t xml:space="preserve">Desired abstraction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NormalTok"/>
        </w:rPr>
        <w:t xml:space="preserve">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storage.create_consistent_snapshot()</w:t>
      </w:r>
      <w:r>
        <w:br/>
      </w:r>
      <w:r>
        <w:br/>
      </w:r>
      <w:r>
        <w:rPr>
          <w:rStyle w:val="NormalTok"/>
        </w:rPr>
        <w:t xml:space="preserve">archive.archive_snapshot(</w:t>
      </w:r>
      <w:r>
        <w:br/>
      </w:r>
      <w:r>
        <w:rPr>
          <w:rStyle w:val="NormalTok"/>
        </w:rPr>
        <w:t xml:space="preserve">    snapshot,</w:t>
      </w:r>
      <w:r>
        <w:br/>
      </w:r>
      <w:r>
        <w:rPr>
          <w:rStyle w:val="NormalTok"/>
        </w:rPr>
        <w:t xml:space="preserve">    destination,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 not add a new peer live backend.</w:t>
      </w:r>
    </w:p>
    <w:bookmarkEnd w:id="33"/>
    <w:bookmarkStart w:id="34" w:name="acceptance-criteria-1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Concurrent tests prove:</w:t>
      </w:r>
    </w:p>
    <w:p>
      <w:pPr>
        <w:pStyle w:val="SourceCode"/>
      </w:pPr>
      <w:r>
        <w:rPr>
          <w:rStyle w:val="VerbatimChar"/>
        </w:rPr>
        <w:t xml:space="preserve">writers pause only during coherent snapshot capture</w:t>
      </w:r>
      <w:r>
        <w:br/>
      </w:r>
      <w:r>
        <w:br/>
      </w:r>
      <w:r>
        <w:rPr>
          <w:rStyle w:val="VerbatimChar"/>
        </w:rPr>
        <w:t xml:space="preserve">writers resume while HDF5 continues writing</w:t>
      </w:r>
      <w:r>
        <w:br/>
      </w:r>
      <w:r>
        <w:br/>
      </w:r>
      <w:r>
        <w:rPr>
          <w:rStyle w:val="VerbatimChar"/>
        </w:rPr>
        <w:t xml:space="preserve">archive contains one logical point in time</w:t>
      </w:r>
      <w:r>
        <w:br/>
      </w:r>
      <w:r>
        <w:br/>
      </w:r>
      <w:r>
        <w:rPr>
          <w:rStyle w:val="VerbatimChar"/>
        </w:rPr>
        <w:t xml:space="preserve">no pre/post snapshot state mixture is possible</w:t>
      </w:r>
      <w:r>
        <w:br/>
      </w:r>
      <w:r>
        <w:br/>
      </w:r>
      <w:r>
        <w:rPr>
          <w:rStyle w:val="VerbatimChar"/>
        </w:rPr>
        <w:t xml:space="preserve">rehydration reconstructs the captured generation exactly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tests/test_archive_staging_v15.py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2c51dcf0a9b7ddddf89276bdbd49959c8ef4282"/>
    <w:p>
      <w:pPr>
        <w:pStyle w:val="Heading1"/>
      </w:pPr>
      <w:r>
        <w:t xml:space="preserve">7. Sprint Item #4 — Scalable Hierarchical Integrity</w:t>
      </w:r>
    </w:p>
    <w:p>
      <w:pPr>
        <w:pStyle w:val="FirstParagraph"/>
      </w:pPr>
      <w:r>
        <w:t xml:space="preserve">Per-vector digests become operationally unwieldy at large scale.</w:t>
      </w:r>
    </w:p>
    <w:p>
      <w:pPr>
        <w:pStyle w:val="BodyText"/>
      </w:pPr>
      <w:r>
        <w:t xml:space="preserve">Introduce deterministic hierarchical integrity.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collection A</w:t>
      </w:r>
      <w:r>
        <w:br/>
      </w:r>
      <w:r>
        <w:rPr>
          <w:rStyle w:val="VerbatimChar"/>
        </w:rPr>
        <w:t xml:space="preserve"> |    |</w:t>
      </w:r>
      <w:r>
        <w:br/>
      </w:r>
      <w:r>
        <w:rPr>
          <w:rStyle w:val="VerbatimChar"/>
        </w:rPr>
        <w:t xml:space="preserve"> |    +-- chunk 0000</w:t>
      </w:r>
      <w:r>
        <w:br/>
      </w:r>
      <w:r>
        <w:rPr>
          <w:rStyle w:val="VerbatimChar"/>
        </w:rPr>
        <w:t xml:space="preserve"> |    |     +-- vector digests</w:t>
      </w:r>
      <w:r>
        <w:br/>
      </w:r>
      <w:r>
        <w:rPr>
          <w:rStyle w:val="VerbatimChar"/>
        </w:rPr>
        <w:t xml:space="preserve"> |    |     +-- chunk root</w:t>
      </w:r>
      <w:r>
        <w:br/>
      </w:r>
      <w:r>
        <w:rPr>
          <w:rStyle w:val="VerbatimChar"/>
        </w:rPr>
        <w:t xml:space="preserve"> |    |</w:t>
      </w:r>
      <w:r>
        <w:br/>
      </w:r>
      <w:r>
        <w:rPr>
          <w:rStyle w:val="VerbatimChar"/>
        </w:rPr>
        <w:t xml:space="preserve"> |    +-- chunk 0001</w:t>
      </w:r>
      <w:r>
        <w:br/>
      </w:r>
      <w:r>
        <w:rPr>
          <w:rStyle w:val="VerbatimChar"/>
        </w:rPr>
        <w:t xml:space="preserve"> |    |     +-- vector digests</w:t>
      </w:r>
      <w:r>
        <w:br/>
      </w:r>
      <w:r>
        <w:rPr>
          <w:rStyle w:val="VerbatimChar"/>
        </w:rPr>
        <w:t xml:space="preserve"> |    |     +-- chunk root</w:t>
      </w:r>
      <w:r>
        <w:br/>
      </w:r>
      <w:r>
        <w:rPr>
          <w:rStyle w:val="VerbatimChar"/>
        </w:rPr>
        <w:t xml:space="preserve"> |    |</w:t>
      </w:r>
      <w:r>
        <w:br/>
      </w:r>
      <w:r>
        <w:rPr>
          <w:rStyle w:val="VerbatimChar"/>
        </w:rPr>
        <w:t xml:space="preserve"> |    +-- collection root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collection B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archive root</w:t>
      </w:r>
    </w:p>
    <w:p>
      <w:pPr>
        <w:pStyle w:val="FirstParagraph"/>
      </w:pPr>
      <w:r>
        <w:t xml:space="preserve">Candidate derivation:</w:t>
      </w:r>
    </w:p>
    <w:p>
      <w:pPr>
        <w:pStyle w:val="SourceCode"/>
      </w:pPr>
      <w:r>
        <w:rPr>
          <w:rStyle w:val="VerbatimChar"/>
        </w:rPr>
        <w:t xml:space="preserve">canonical vector bytes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BLAKE2b/vector digest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ordered chunk root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collection root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archive root</w:t>
      </w:r>
    </w:p>
    <w:p>
      <w:pPr>
        <w:pStyle w:val="FirstParagraph"/>
      </w:pPr>
      <w:r>
        <w:t xml:space="preserve">A generalized blockchain-style Merkle subsystem is unnecessary unless justified.</w:t>
      </w:r>
    </w:p>
    <w:p>
      <w:pPr>
        <w:pStyle w:val="BodyText"/>
      </w:pPr>
      <w:r>
        <w:t xml:space="preserve">The immediate requirements are:</w:t>
      </w:r>
    </w:p>
    <w:p>
      <w:pPr>
        <w:pStyle w:val="SourceCode"/>
      </w:pPr>
      <w:r>
        <w:rPr>
          <w:rStyle w:val="VerbatimChar"/>
        </w:rPr>
        <w:t xml:space="preserve">determinism</w:t>
      </w:r>
      <w:r>
        <w:br/>
      </w:r>
      <w:r>
        <w:rPr>
          <w:rStyle w:val="VerbatimChar"/>
        </w:rPr>
        <w:t xml:space="preserve">bounded manifests</w:t>
      </w:r>
      <w:r>
        <w:br/>
      </w:r>
      <w:r>
        <w:rPr>
          <w:rStyle w:val="VerbatimChar"/>
        </w:rPr>
        <w:t xml:space="preserve">partial verification</w:t>
      </w:r>
      <w:r>
        <w:br/>
      </w:r>
      <w:r>
        <w:rPr>
          <w:rStyle w:val="VerbatimChar"/>
        </w:rPr>
        <w:t xml:space="preserve">corruption localization</w:t>
      </w:r>
      <w:r>
        <w:br/>
      </w:r>
      <w:r>
        <w:rPr>
          <w:rStyle w:val="VerbatimChar"/>
        </w:rPr>
        <w:t xml:space="preserve">future snapshot shipping support</w:t>
      </w:r>
      <w:r>
        <w:br/>
      </w:r>
      <w:r>
        <w:rPr>
          <w:rStyle w:val="VerbatimChar"/>
        </w:rPr>
        <w:t xml:space="preserve">future anti-entropy support</w:t>
      </w:r>
    </w:p>
    <w:bookmarkStart w:id="36" w:name="acceptance-criteria-2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same state -&gt; identical root</w:t>
      </w:r>
      <w:r>
        <w:br/>
      </w:r>
      <w:r>
        <w:br/>
      </w:r>
      <w:r>
        <w:rPr>
          <w:rStyle w:val="VerbatimChar"/>
        </w:rPr>
        <w:t xml:space="preserve">single-vector corruption -&gt; changed chunk/root</w:t>
      </w:r>
      <w:r>
        <w:br/>
      </w:r>
      <w:r>
        <w:br/>
      </w:r>
      <w:r>
        <w:rPr>
          <w:rStyle w:val="VerbatimChar"/>
        </w:rPr>
        <w:t xml:space="preserve">corruption can be localized without scanning unrelated chunks</w:t>
      </w:r>
      <w:r>
        <w:br/>
      </w:r>
      <w:r>
        <w:br/>
      </w:r>
      <w:r>
        <w:rPr>
          <w:rStyle w:val="VerbatimChar"/>
        </w:rPr>
        <w:t xml:space="preserve">vector ordering/canonicalization is deterministic</w:t>
      </w:r>
      <w:r>
        <w:br/>
      </w:r>
      <w:r>
        <w:br/>
      </w:r>
      <w:r>
        <w:rPr>
          <w:rStyle w:val="VerbatimChar"/>
        </w:rPr>
        <w:t xml:space="preserve">archive verification fails closed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tests/test_archive_integrity_tree_v15.py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Xb055b305b0226847260bc8d23dad2878af450f1"/>
    <w:p>
      <w:pPr>
        <w:pStyle w:val="Heading1"/>
      </w:pPr>
      <w:r>
        <w:t xml:space="preserve">8. Sprint Item #5 — Explicit Runtime Maintenance and Readiness State</w:t>
      </w:r>
    </w:p>
    <w:p>
      <w:pPr>
        <w:pStyle w:val="FirstParagraph"/>
      </w:pPr>
      <w:r>
        <w:t xml:space="preserve">Current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behavior does not fully represent whether HVD can safely serve normal traffic during major state transitions.</w:t>
      </w:r>
    </w:p>
    <w:p>
      <w:pPr>
        <w:pStyle w:val="BodyText"/>
      </w:pPr>
      <w:r>
        <w:t xml:space="preserve">Introduce an explicit state machine.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REBUILDING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+------&gt; ARCHIVING ------&gt; READY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+------&gt; REBIRTH --------&gt; REBUILDING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+------&gt; REINDEXING -----&gt; READY</w:t>
      </w:r>
    </w:p>
    <w:p>
      <w:pPr>
        <w:pStyle w:val="FirstParagraph"/>
      </w:pPr>
      <w:r>
        <w:t xml:space="preserve">Potential runtime states:</w:t>
      </w:r>
    </w:p>
    <w:p>
      <w:pPr>
        <w:pStyle w:val="SourceCode"/>
      </w:pPr>
      <w:r>
        <w:rPr>
          <w:rStyle w:val="NormalTok"/>
        </w:rPr>
        <w:t xml:space="preserve">STARTING</w:t>
      </w:r>
      <w:r>
        <w:br/>
      </w:r>
      <w:r>
        <w:rPr>
          <w:rStyle w:val="NormalTok"/>
        </w:rPr>
        <w:t xml:space="preserve">READY</w:t>
      </w:r>
      <w:r>
        <w:br/>
      </w:r>
      <w:r>
        <w:rPr>
          <w:rStyle w:val="NormalTok"/>
        </w:rPr>
        <w:t xml:space="preserve">ARCHIVING</w:t>
      </w:r>
      <w:r>
        <w:br/>
      </w:r>
      <w:r>
        <w:rPr>
          <w:rStyle w:val="NormalTok"/>
        </w:rPr>
        <w:t xml:space="preserve">REBIRTH</w:t>
      </w:r>
      <w:r>
        <w:br/>
      </w:r>
      <w:r>
        <w:rPr>
          <w:rStyle w:val="NormalTok"/>
        </w:rPr>
        <w:t xml:space="preserve">REINDEXING</w:t>
      </w:r>
      <w:r>
        <w:br/>
      </w:r>
      <w:r>
        <w:rPr>
          <w:rStyle w:val="NormalTok"/>
        </w:rPr>
        <w:t xml:space="preserve">DEGRADED</w:t>
      </w:r>
      <w:r>
        <w:br/>
      </w:r>
      <w:r>
        <w:rPr>
          <w:rStyle w:val="NormalTok"/>
        </w:rPr>
        <w:t xml:space="preserve">FAILED</w:t>
      </w:r>
    </w:p>
    <w:p>
      <w:pPr>
        <w:pStyle w:val="FirstParagraph"/>
      </w:pPr>
      <w:r>
        <w:t xml:space="preserve">Potential future recursive-runtime states may later include:</w:t>
      </w:r>
    </w:p>
    <w:p>
      <w:pPr>
        <w:pStyle w:val="SourceCode"/>
      </w:pPr>
      <w:r>
        <w:rPr>
          <w:rStyle w:val="VerbatimChar"/>
        </w:rPr>
        <w:t xml:space="preserve">FIELD_RECOVERY</w:t>
      </w:r>
      <w:r>
        <w:br/>
      </w:r>
      <w:r>
        <w:rPr>
          <w:rStyle w:val="VerbatimChar"/>
        </w:rPr>
        <w:t xml:space="preserve">ARENA_DRAINING</w:t>
      </w:r>
    </w:p>
    <w:p>
      <w:pPr>
        <w:pStyle w:val="FirstParagraph"/>
      </w:pPr>
      <w:r>
        <w:t xml:space="preserve">but do not invent them until implementation requires them.</w:t>
      </w:r>
    </w:p>
    <w:bookmarkStart w:id="38" w:name="health-semantics"/>
    <w:p>
      <w:pPr>
        <w:pStyle w:val="Heading3"/>
      </w:pPr>
      <w:r>
        <w:t xml:space="preserve">Health semantics</w:t>
      </w:r>
    </w:p>
    <w:p>
      <w:pPr>
        <w:pStyle w:val="FirstParagraph"/>
      </w:pPr>
      <w:r>
        <w:rPr>
          <w:rStyle w:val="VerbatimChar"/>
        </w:rPr>
        <w:t xml:space="preserve">/healthz</w:t>
      </w:r>
      <w:r>
        <w:t xml:space="preserve">:</w:t>
      </w:r>
    </w:p>
    <w:p>
      <w:pPr>
        <w:pStyle w:val="BlockText"/>
      </w:pPr>
      <w:r>
        <w:t xml:space="preserve">Is the service process alive?</w:t>
      </w:r>
    </w:p>
    <w:p>
      <w:pPr>
        <w:pStyle w:val="FirstParagraph"/>
      </w:pPr>
      <w:r>
        <w:rPr>
          <w:rStyle w:val="VerbatimChar"/>
        </w:rPr>
        <w:t xml:space="preserve">/readyz</w:t>
      </w:r>
      <w:r>
        <w:t xml:space="preserve">:</w:t>
      </w:r>
    </w:p>
    <w:p>
      <w:pPr>
        <w:pStyle w:val="BlockText"/>
      </w:pPr>
      <w:r>
        <w:t xml:space="preserve">Is this HVD runtime currently safe to receive normal traffic?</w:t>
      </w:r>
    </w:p>
    <w:p>
      <w:pPr>
        <w:pStyle w:val="FirstParagraph"/>
      </w:pPr>
      <w:r>
        <w:t xml:space="preserve">During authoritative/destructive restoration:</w:t>
      </w:r>
    </w:p>
    <w:p>
      <w:pPr>
        <w:pStyle w:val="SourceCode"/>
      </w:pPr>
      <w:r>
        <w:rPr>
          <w:rStyle w:val="VerbatimChar"/>
        </w:rPr>
        <w:t xml:space="preserve">state-sensitive request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503 Service Unavailable</w:t>
      </w:r>
      <w:r>
        <w:br/>
      </w:r>
      <w:r>
        <w:rPr>
          <w:rStyle w:val="VerbatimChar"/>
        </w:rPr>
        <w:t xml:space="preserve">Retry-After: ...</w:t>
      </w:r>
    </w:p>
    <w:p>
      <w:pPr>
        <w:pStyle w:val="FirstParagraph"/>
      </w:pPr>
      <w:r>
        <w:t xml:space="preserve">Diagnostic endpoints remain available.</w:t>
      </w:r>
    </w:p>
    <w:bookmarkEnd w:id="38"/>
    <w:bookmarkStart w:id="39" w:name="acceptance-criteria-3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REBIRTH never reports READY prematurely</w:t>
      </w:r>
      <w:r>
        <w:br/>
      </w:r>
      <w:r>
        <w:br/>
      </w:r>
      <w:r>
        <w:rPr>
          <w:rStyle w:val="VerbatimChar"/>
        </w:rPr>
        <w:t xml:space="preserve">failed archive does not strand runtime indefinitely</w:t>
      </w:r>
      <w:r>
        <w:br/>
      </w:r>
      <w:r>
        <w:br/>
      </w:r>
      <w:r>
        <w:rPr>
          <w:rStyle w:val="VerbatimChar"/>
        </w:rPr>
        <w:t xml:space="preserve">health remains reachable during maintenance</w:t>
      </w:r>
      <w:r>
        <w:br/>
      </w:r>
      <w:r>
        <w:br/>
      </w:r>
      <w:r>
        <w:rPr>
          <w:rStyle w:val="VerbatimChar"/>
        </w:rPr>
        <w:t xml:space="preserve">mutating requests are correctly gated</w:t>
      </w:r>
      <w:r>
        <w:br/>
      </w:r>
      <w:r>
        <w:br/>
      </w:r>
      <w:r>
        <w:rPr>
          <w:rStyle w:val="VerbatimChar"/>
        </w:rPr>
        <w:t xml:space="preserve">runtime transitions are deterministic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tests/test_runtime_readiness_v15.py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e563722589146df1d9e202756e8c41579d87508"/>
    <w:p>
      <w:pPr>
        <w:pStyle w:val="Heading1"/>
      </w:pPr>
      <w:r>
        <w:t xml:space="preserve">9. Sprint Item #6 — Canonicalize the Recursive Cognitive Runtime Contract</w:t>
      </w:r>
    </w:p>
    <w:p>
      <w:pPr>
        <w:pStyle w:val="FirstParagraph"/>
      </w:pPr>
      <w:r>
        <w:t xml:space="preserve">This is the new architectural hinge.</w:t>
      </w:r>
    </w:p>
    <w:p>
      <w:pPr>
        <w:pStyle w:val="BodyText"/>
      </w:pPr>
      <w:r>
        <w:t xml:space="preserve">Before implementing ephemeral HVD machinery, encode the agreed architecture into the repository.</w:t>
      </w:r>
    </w:p>
    <w:p>
      <w:pPr>
        <w:pStyle w:val="BodyText"/>
      </w:pPr>
      <w:r>
        <w:t xml:space="preserve">The canonical project documentation must explicitly state:</w:t>
      </w:r>
    </w:p>
    <w:p>
      <w:pPr>
        <w:pStyle w:val="SourceCode"/>
      </w:pPr>
      <w:r>
        <w:rPr>
          <w:rStyle w:val="VerbatimChar"/>
        </w:rPr>
        <w:t xml:space="preserve">recursive cognition = dynamic field, not database genealogy</w:t>
      </w:r>
      <w:r>
        <w:br/>
      </w:r>
      <w:r>
        <w:br/>
      </w:r>
      <w:r>
        <w:rPr>
          <w:rStyle w:val="VerbatimChar"/>
        </w:rPr>
        <w:t xml:space="preserve">HTCE owns cognitive field/addressability</w:t>
      </w:r>
      <w:r>
        <w:br/>
      </w:r>
      <w:r>
        <w:br/>
      </w:r>
      <w:r>
        <w:rPr>
          <w:rStyle w:val="VerbatimChar"/>
        </w:rPr>
        <w:t xml:space="preserve">TMS owns substrate realization/trajectory</w:t>
      </w:r>
      <w:r>
        <w:br/>
      </w:r>
      <w:r>
        <w:br/>
      </w:r>
      <w:r>
        <w:rPr>
          <w:rStyle w:val="VerbatimChar"/>
        </w:rPr>
        <w:t xml:space="preserve">HVD owns database semantics</w:t>
      </w:r>
      <w:r>
        <w:br/>
      </w:r>
      <w:r>
        <w:br/>
      </w:r>
      <w:r>
        <w:rPr>
          <w:rStyle w:val="VerbatimChar"/>
        </w:rPr>
        <w:t xml:space="preserve">COW != inheritance</w:t>
      </w:r>
      <w:r>
        <w:br/>
      </w:r>
      <w:r>
        <w:br/>
      </w:r>
      <w:r>
        <w:rPr>
          <w:rStyle w:val="VerbatimChar"/>
        </w:rPr>
        <w:t xml:space="preserve">TMS trajectory != authority</w:t>
      </w:r>
      <w:r>
        <w:br/>
      </w:r>
      <w:r>
        <w:br/>
      </w:r>
      <w:r>
        <w:rPr>
          <w:rStyle w:val="VerbatimChar"/>
        </w:rPr>
        <w:t xml:space="preserve">HIGC = admissibility boundary</w:t>
      </w:r>
      <w:r>
        <w:br/>
      </w:r>
      <w:r>
        <w:br/>
      </w:r>
      <w:r>
        <w:rPr>
          <w:rStyle w:val="VerbatimChar"/>
        </w:rPr>
        <w:t xml:space="preserve">THDE = bounded/hysteretic evolution</w:t>
      </w:r>
      <w:r>
        <w:br/>
      </w:r>
      <w:r>
        <w:br/>
      </w:r>
      <w:r>
        <w:rPr>
          <w:rStyle w:val="VerbatimChar"/>
        </w:rPr>
        <w:t xml:space="preserve">QMT = continuity boundary</w:t>
      </w:r>
      <w:r>
        <w:br/>
      </w:r>
      <w:r>
        <w:br/>
      </w:r>
      <w:r>
        <w:rPr>
          <w:rStyle w:val="VerbatimChar"/>
        </w:rPr>
        <w:t xml:space="preserve">HDF5 = durable long-term/permanent persistence</w:t>
      </w:r>
      <w:r>
        <w:br/>
      </w:r>
      <w:r>
        <w:br/>
      </w:r>
      <w:r>
        <w:rPr>
          <w:rStyle w:val="VerbatimChar"/>
        </w:rPr>
        <w:t xml:space="preserve">ANN = derived state</w:t>
      </w:r>
    </w:p>
    <w:p>
      <w:pPr>
        <w:pStyle w:val="FirstParagraph"/>
      </w:pPr>
      <w:r>
        <w:t xml:space="preserve">The master architecture paper should become the primary architectural reference for this area.</w:t>
      </w:r>
    </w:p>
    <w:p>
      <w:pPr>
        <w:pStyle w:val="BodyText"/>
      </w:pPr>
      <w:r>
        <w:t xml:space="preserve">Older documents may remain as historical research, but their status must be clear where they conflict.</w:t>
      </w:r>
    </w:p>
    <w:bookmarkStart w:id="41" w:name="explicitly-reject"/>
    <w:p>
      <w:pPr>
        <w:pStyle w:val="Heading3"/>
      </w:pPr>
      <w:r>
        <w:t xml:space="preserve">Explicitly reject</w:t>
      </w:r>
    </w:p>
    <w:p>
      <w:pPr>
        <w:pStyle w:val="SourceCode"/>
      </w:pPr>
      <w:r>
        <w:rPr>
          <w:rStyle w:val="VerbatimChar"/>
        </w:rPr>
        <w:t xml:space="preserve">parent_database_id as canonical cognitive identity</w:t>
      </w:r>
      <w:r>
        <w:br/>
      </w:r>
      <w:r>
        <w:br/>
      </w:r>
      <w:r>
        <w:rPr>
          <w:rStyle w:val="VerbatimChar"/>
        </w:rPr>
        <w:t xml:space="preserve">child_database_id as canonical cognitive identity</w:t>
      </w:r>
      <w:r>
        <w:br/>
      </w:r>
      <w:r>
        <w:br/>
      </w:r>
      <w:r>
        <w:rPr>
          <w:rStyle w:val="VerbatimChar"/>
        </w:rPr>
        <w:t xml:space="preserve">filesystem-path-based HVD identity</w:t>
      </w:r>
      <w:r>
        <w:br/>
      </w:r>
      <w:r>
        <w:br/>
      </w:r>
      <w:r>
        <w:rPr>
          <w:rStyle w:val="VerbatimChar"/>
        </w:rPr>
        <w:t xml:space="preserve">self-promotion/self-persistence semantics</w:t>
      </w:r>
      <w:r>
        <w:br/>
      </w:r>
      <w:r>
        <w:br/>
      </w:r>
      <w:r>
        <w:rPr>
          <w:rStyle w:val="VerbatimChar"/>
        </w:rPr>
        <w:t xml:space="preserve">TMS-controlled thought collapse</w:t>
      </w:r>
      <w:r>
        <w:br/>
      </w:r>
      <w:r>
        <w:br/>
      </w:r>
      <w:r>
        <w:rPr>
          <w:rStyle w:val="VerbatimChar"/>
        </w:rPr>
        <w:t xml:space="preserve">whole-database placement as a separate future distribution ontology</w:t>
      </w:r>
    </w:p>
    <w:bookmarkEnd w:id="41"/>
    <w:bookmarkStart w:id="42" w:name="deliverables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A canonical architecture document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BodyText"/>
      </w:pPr>
      <w:r>
        <w:t xml:space="preserve">Optionally a shorter architecture-decision summary that points to it.</w:t>
      </w:r>
    </w:p>
    <w:p>
      <w:pPr>
        <w:pStyle w:val="BodyText"/>
      </w:pPr>
      <w:r>
        <w:t xml:space="preserve">Do not delete historical research merely because terminology changed.</w:t>
      </w:r>
    </w:p>
    <w:p>
      <w:pPr>
        <w:pStyle w:val="BodyText"/>
      </w:pPr>
      <w:r>
        <w:t xml:space="preserve">Mark supersession clearly.</w:t>
      </w:r>
    </w:p>
    <w:bookmarkEnd w:id="42"/>
    <w:bookmarkStart w:id="43" w:name="acceptance-criteria-4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A new developer should be able to answer correctly:</w:t>
      </w:r>
    </w:p>
    <w:p>
      <w:pPr>
        <w:pStyle w:val="SourceCode"/>
      </w:pPr>
      <w:r>
        <w:rPr>
          <w:rStyle w:val="VerbatimChar"/>
        </w:rPr>
        <w:t xml:space="preserve">Who creates ephemeral HVDs?             HTCE</w:t>
      </w:r>
      <w:r>
        <w:br/>
      </w:r>
      <w:r>
        <w:br/>
      </w:r>
      <w:r>
        <w:rPr>
          <w:rStyle w:val="VerbatimChar"/>
        </w:rPr>
        <w:t xml:space="preserve">Who owns cognitive addressability?      HTCE</w:t>
      </w:r>
      <w:r>
        <w:br/>
      </w:r>
      <w:r>
        <w:br/>
      </w:r>
      <w:r>
        <w:rPr>
          <w:rStyle w:val="VerbatimChar"/>
        </w:rPr>
        <w:t xml:space="preserve">Who owns physical state realization?    TMS</w:t>
      </w:r>
      <w:r>
        <w:br/>
      </w:r>
      <w:r>
        <w:br/>
      </w:r>
      <w:r>
        <w:rPr>
          <w:rStyle w:val="VerbatimChar"/>
        </w:rPr>
        <w:t xml:space="preserve">Who records trajectory?                 TMS</w:t>
      </w:r>
      <w:r>
        <w:br/>
      </w:r>
      <w:r>
        <w:br/>
      </w:r>
      <w:r>
        <w:rPr>
          <w:rStyle w:val="VerbatimChar"/>
        </w:rPr>
        <w:t xml:space="preserve">Who defines database semantics?         HVD</w:t>
      </w:r>
      <w:r>
        <w:br/>
      </w:r>
      <w:r>
        <w:br/>
      </w:r>
      <w:r>
        <w:rPr>
          <w:rStyle w:val="VerbatimChar"/>
        </w:rPr>
        <w:t xml:space="preserve">Who defines admissible geometry?        HIGC</w:t>
      </w:r>
      <w:r>
        <w:br/>
      </w:r>
      <w:r>
        <w:br/>
      </w:r>
      <w:r>
        <w:rPr>
          <w:rStyle w:val="VerbatimChar"/>
        </w:rPr>
        <w:t xml:space="preserve">Who governs bounded/hysteretic motion?  THDE</w:t>
      </w:r>
      <w:r>
        <w:br/>
      </w:r>
      <w:r>
        <w:br/>
      </w:r>
      <w:r>
        <w:rPr>
          <w:rStyle w:val="VerbatimChar"/>
        </w:rPr>
        <w:t xml:space="preserve">Who handles continuity?                 QMT</w:t>
      </w:r>
      <w:r>
        <w:br/>
      </w:r>
      <w:r>
        <w:br/>
      </w:r>
      <w:r>
        <w:rPr>
          <w:rStyle w:val="VerbatimChar"/>
        </w:rPr>
        <w:t xml:space="preserve">Does COW imply ancestry?                NO</w:t>
      </w:r>
      <w:r>
        <w:br/>
      </w:r>
      <w:r>
        <w:br/>
      </w:r>
      <w:r>
        <w:rPr>
          <w:rStyle w:val="VerbatimChar"/>
        </w:rPr>
        <w:t xml:space="preserve">Are ephemeral HVDs parent/children?     NO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0796bbd04738c5cf01f70f88a6a303b423510e1"/>
    <w:p>
      <w:pPr>
        <w:pStyle w:val="Heading1"/>
      </w:pPr>
      <w:r>
        <w:t xml:space="preserve">10. Sprint Item #7 — Define Local and Global Ephemeral Identity</w:t>
      </w:r>
    </w:p>
    <w:p>
      <w:pPr>
        <w:pStyle w:val="FirstParagraph"/>
      </w:pPr>
      <w:r>
        <w:t xml:space="preserve">Ephemeral HVDs require both:</w:t>
      </w:r>
    </w:p>
    <w:p>
      <w:pPr>
        <w:pStyle w:val="SourceCode"/>
      </w:pP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GLOBAL</w:t>
      </w:r>
    </w:p>
    <w:p>
      <w:pPr>
        <w:pStyle w:val="FirstParagraph"/>
      </w:pPr>
      <w:r>
        <w:t xml:space="preserve">active addressability.</w:t>
      </w:r>
    </w:p>
    <w:p>
      <w:pPr>
        <w:pStyle w:val="BodyText"/>
      </w:pPr>
      <w:r>
        <w:t xml:space="preserve">A purely local pointer is insufficient because active cognitive fields may eventually span:</w:t>
      </w:r>
    </w:p>
    <w:p>
      <w:pPr>
        <w:pStyle w:val="SourceCode"/>
      </w:pPr>
      <w:r>
        <w:rPr>
          <w:rStyle w:val="VerbatimChar"/>
        </w:rPr>
        <w:t xml:space="preserve">threads</w:t>
      </w:r>
      <w:r>
        <w:br/>
      </w: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NUMA regions</w:t>
      </w:r>
      <w:r>
        <w:br/>
      </w:r>
      <w:r>
        <w:rPr>
          <w:rStyle w:val="VerbatimChar"/>
        </w:rPr>
        <w:t xml:space="preserve">accelerators</w:t>
      </w:r>
      <w:r>
        <w:br/>
      </w:r>
      <w:r>
        <w:rPr>
          <w:rStyle w:val="VerbatimChar"/>
        </w:rPr>
        <w:t xml:space="preserve">nodes</w:t>
      </w:r>
    </w:p>
    <w:p>
      <w:pPr>
        <w:pStyle w:val="FirstParagraph"/>
      </w:pPr>
      <w:r>
        <w:t xml:space="preserve">A heavy durable database identity on every hot-path lookup may also be unnecessary.</w:t>
      </w:r>
    </w:p>
    <w:p>
      <w:pPr>
        <w:pStyle w:val="BodyText"/>
      </w:pPr>
      <w:r>
        <w:t xml:space="preserve">Define three logical identity/address layers.</w:t>
      </w:r>
    </w:p>
    <w:p>
      <w:r>
        <w:pict>
          <v:rect style="width:0;height:1.5pt" o:hralign="center" o:hrstd="t" o:hr="t"/>
        </w:pict>
      </w:r>
    </w:p>
    <w:bookmarkStart w:id="45" w:name="localephemeralhandle"/>
    <w:p>
      <w:pPr>
        <w:pStyle w:val="Heading2"/>
      </w:pPr>
      <w:r>
        <w:t xml:space="preserve">10.1 LocalEphemeralHandle</w:t>
      </w:r>
    </w:p>
    <w:p>
      <w:pPr>
        <w:pStyle w:val="FirstParagraph"/>
      </w:pPr>
      <w:r>
        <w:t xml:space="preserve">Optimized for the hottest path.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NormalTok"/>
        </w:rPr>
        <w:t xml:space="preserve">LocalEphemeralHandle(</w:t>
      </w:r>
      <w:r>
        <w:br/>
      </w:r>
      <w:r>
        <w:rPr>
          <w:rStyle w:val="NormalTok"/>
        </w:rPr>
        <w:t xml:space="preserve">    arena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    generation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    slot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exact binary layout is not yet canon.</w:t>
      </w:r>
    </w:p>
    <w:p>
      <w:pPr>
        <w:pStyle w:val="BodyText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very cheap creation</w:t>
      </w:r>
      <w:r>
        <w:br/>
      </w:r>
      <w:r>
        <w:br/>
      </w:r>
      <w:r>
        <w:rPr>
          <w:rStyle w:val="VerbatimChar"/>
        </w:rPr>
        <w:t xml:space="preserve">constant/near-constant local lookup</w:t>
      </w:r>
      <w:r>
        <w:br/>
      </w:r>
      <w:r>
        <w:br/>
      </w:r>
      <w:r>
        <w:rPr>
          <w:rStyle w:val="VerbatimChar"/>
        </w:rPr>
        <w:t xml:space="preserve">generation-aware stale-handle rejection</w:t>
      </w:r>
      <w:r>
        <w:br/>
      </w:r>
      <w:r>
        <w:br/>
      </w:r>
      <w:r>
        <w:rPr>
          <w:rStyle w:val="VerbatimChar"/>
        </w:rPr>
        <w:t xml:space="preserve">no silent reuse</w:t>
      </w:r>
      <w:r>
        <w:br/>
      </w:r>
      <w:r>
        <w:br/>
      </w:r>
      <w:r>
        <w:rPr>
          <w:rStyle w:val="VerbatimChar"/>
        </w:rPr>
        <w:t xml:space="preserve">no filesystem semantics</w:t>
      </w:r>
    </w:p>
    <w:p>
      <w:r>
        <w:pict>
          <v:rect style="width:0;height:1.5pt" o:hralign="center" o:hrstd="t" o:hr="t"/>
        </w:pict>
      </w:r>
    </w:p>
    <w:bookmarkEnd w:id="45"/>
    <w:bookmarkStart w:id="46" w:name="globalephemeralid"/>
    <w:p>
      <w:pPr>
        <w:pStyle w:val="Heading2"/>
      </w:pPr>
      <w:r>
        <w:t xml:space="preserve">10.2 GlobalEphemeralID</w:t>
      </w:r>
    </w:p>
    <w:p>
      <w:pPr>
        <w:pStyle w:val="FirstParagraph"/>
      </w:pPr>
      <w:r>
        <w:t xml:space="preserve">Globally resolves an active ephemeral HVD.</w:t>
      </w:r>
    </w:p>
    <w:p>
      <w:pPr>
        <w:pStyle w:val="BodyText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globally unique across active runtime</w:t>
      </w:r>
      <w:r>
        <w:br/>
      </w:r>
      <w:r>
        <w:br/>
      </w:r>
      <w:r>
        <w:rPr>
          <w:rStyle w:val="VerbatimChar"/>
        </w:rPr>
        <w:t xml:space="preserve">cheap to generate</w:t>
      </w:r>
      <w:r>
        <w:br/>
      </w:r>
      <w:r>
        <w:br/>
      </w:r>
      <w:r>
        <w:rPr>
          <w:rStyle w:val="VerbatimChar"/>
        </w:rPr>
        <w:t xml:space="preserve">stable during active lifetime</w:t>
      </w:r>
      <w:r>
        <w:br/>
      </w:r>
      <w:r>
        <w:br/>
      </w:r>
      <w:r>
        <w:rPr>
          <w:rStyle w:val="VerbatimChar"/>
        </w:rPr>
        <w:t xml:space="preserve">survives local relocation</w:t>
      </w:r>
      <w:r>
        <w:br/>
      </w:r>
      <w:r>
        <w:br/>
      </w:r>
      <w:r>
        <w:rPr>
          <w:rStyle w:val="VerbatimChar"/>
        </w:rPr>
        <w:t xml:space="preserve">may be resolved across process/node boundaries later</w:t>
      </w:r>
      <w:r>
        <w:br/>
      </w:r>
      <w:r>
        <w:br/>
      </w:r>
      <w:r>
        <w:rPr>
          <w:rStyle w:val="VerbatimChar"/>
        </w:rPr>
        <w:t xml:space="preserve">cannot silently rebind after reclamation</w:t>
      </w:r>
    </w:p>
    <w:p>
      <w:pPr>
        <w:pStyle w:val="FirstParagraph"/>
      </w:pPr>
      <w:r>
        <w:t xml:space="preserve">Do not hard-code UUIDv7, ULID, Snowflake, etc. before profiling and design review.</w:t>
      </w:r>
    </w:p>
    <w:p>
      <w:pPr>
        <w:pStyle w:val="BodyText"/>
      </w:pPr>
      <w:r>
        <w:t xml:space="preserve">Hide representation behind the abstraction.</w:t>
      </w:r>
    </w:p>
    <w:p>
      <w:r>
        <w:pict>
          <v:rect style="width:0;height:1.5pt" o:hralign="center" o:hrstd="t" o:hr="t"/>
        </w:pict>
      </w:r>
    </w:p>
    <w:bookmarkEnd w:id="46"/>
    <w:bookmarkStart w:id="49" w:name="durabledatabaseid"/>
    <w:p>
      <w:pPr>
        <w:pStyle w:val="Heading2"/>
      </w:pPr>
      <w:r>
        <w:t xml:space="preserve">10.3 DurableDatabaseID</w:t>
      </w:r>
    </w:p>
    <w:p>
      <w:pPr>
        <w:pStyle w:val="FirstParagraph"/>
      </w:pPr>
      <w:r>
        <w:t xml:space="preserve">Used for persistent/materialized HVD identity.</w:t>
      </w:r>
    </w:p>
    <w:p>
      <w:pPr>
        <w:pStyle w:val="BodyText"/>
      </w:pPr>
      <w:r>
        <w:t xml:space="preserve">Durable record addressing remains conceptually:</w:t>
      </w:r>
    </w:p>
    <w:p>
      <w:pPr>
        <w:pStyle w:val="SourceCode"/>
      </w:pPr>
      <w:r>
        <w:rPr>
          <w:rStyle w:val="VerbatimChar"/>
        </w:rPr>
        <w:t xml:space="preserve">(database_id, collection_id, record_id)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hvd://database_id/collection_id/record_id</w:t>
      </w:r>
    </w:p>
    <w:p>
      <w:pPr>
        <w:pStyle w:val="FirstParagraph"/>
      </w:pPr>
      <w:r>
        <w:t xml:space="preserve">as the canonical durable logical reference form.</w:t>
      </w:r>
    </w:p>
    <w:bookmarkStart w:id="47" w:name="critical-invariant"/>
    <w:p>
      <w:pPr>
        <w:pStyle w:val="Heading3"/>
      </w:pPr>
      <w:r>
        <w:t xml:space="preserve">Critical invariant</w:t>
      </w:r>
    </w:p>
    <w:p>
      <w:pPr>
        <w:pStyle w:val="SourceCode"/>
      </w:pPr>
      <w:r>
        <w:rPr>
          <w:rStyle w:val="VerbatimChar"/>
        </w:rPr>
        <w:t xml:space="preserve">identity != physical path</w:t>
      </w:r>
      <w:r>
        <w:br/>
      </w:r>
      <w:r>
        <w:rPr>
          <w:rStyle w:val="VerbatimChar"/>
        </w:rPr>
        <w:t xml:space="preserve">identity != TMS extent</w:t>
      </w:r>
      <w:r>
        <w:br/>
      </w:r>
      <w:r>
        <w:rPr>
          <w:rStyle w:val="VerbatimChar"/>
        </w:rPr>
        <w:t xml:space="preserve">identity != process</w:t>
      </w:r>
      <w:r>
        <w:br/>
      </w:r>
      <w:r>
        <w:rPr>
          <w:rStyle w:val="VerbatimChar"/>
        </w:rPr>
        <w:t xml:space="preserve">identity != node</w:t>
      </w:r>
      <w:r>
        <w:br/>
      </w:r>
      <w:r>
        <w:rPr>
          <w:rStyle w:val="VerbatimChar"/>
        </w:rPr>
        <w:t xml:space="preserve">identity != shard</w:t>
      </w:r>
      <w:r>
        <w:br/>
      </w:r>
      <w:r>
        <w:rPr>
          <w:rStyle w:val="VerbatimChar"/>
        </w:rPr>
        <w:t xml:space="preserve">identity != CognitiveArena slot</w:t>
      </w:r>
    </w:p>
    <w:bookmarkEnd w:id="47"/>
    <w:bookmarkStart w:id="48" w:name="acceptance-criteria-5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local handles resolve correctly</w:t>
      </w:r>
      <w:r>
        <w:br/>
      </w:r>
      <w:r>
        <w:br/>
      </w:r>
      <w:r>
        <w:rPr>
          <w:rStyle w:val="VerbatimChar"/>
        </w:rPr>
        <w:t xml:space="preserve">generation mismatch fails closed</w:t>
      </w:r>
      <w:r>
        <w:br/>
      </w:r>
      <w:r>
        <w:br/>
      </w:r>
      <w:r>
        <w:rPr>
          <w:rStyle w:val="VerbatimChar"/>
        </w:rPr>
        <w:t xml:space="preserve">global ephemeral IDs are unique</w:t>
      </w:r>
      <w:r>
        <w:br/>
      </w:r>
      <w:r>
        <w:br/>
      </w:r>
      <w:r>
        <w:rPr>
          <w:rStyle w:val="VerbatimChar"/>
        </w:rPr>
        <w:t xml:space="preserve">released ID never silently resolves to a later HVD</w:t>
      </w:r>
      <w:r>
        <w:br/>
      </w:r>
      <w:r>
        <w:br/>
      </w:r>
      <w:r>
        <w:rPr>
          <w:rStyle w:val="VerbatimChar"/>
        </w:rPr>
        <w:t xml:space="preserve">physical relocation does not change global active identity</w:t>
      </w:r>
      <w:r>
        <w:br/>
      </w:r>
      <w:r>
        <w:br/>
      </w:r>
      <w:r>
        <w:rPr>
          <w:rStyle w:val="VerbatimChar"/>
        </w:rPr>
        <w:t xml:space="preserve">durable IDs remain independent of physical realization</w:t>
      </w:r>
    </w:p>
    <w:p>
      <w:pPr>
        <w:pStyle w:val="FirstParagraph"/>
      </w:pPr>
      <w:r>
        <w:t xml:space="preserve">Suggested tests:</w:t>
      </w:r>
    </w:p>
    <w:p>
      <w:pPr>
        <w:pStyle w:val="SourceCode"/>
      </w:pPr>
      <w:r>
        <w:rPr>
          <w:rStyle w:val="VerbatimChar"/>
        </w:rPr>
        <w:t xml:space="preserve">tests/cognitive/test_ephemeral_identity.py</w:t>
      </w:r>
      <w:r>
        <w:br/>
      </w:r>
      <w:r>
        <w:rPr>
          <w:rStyle w:val="VerbatimChar"/>
        </w:rPr>
        <w:t xml:space="preserve">tests/cognitive/test_global_ephemeral_id.py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sprint-item-8-implement-cognitivearena"/>
    <w:p>
      <w:pPr>
        <w:pStyle w:val="Heading1"/>
      </w:pPr>
      <w:r>
        <w:t xml:space="preserve">11. Sprint Item #8 — Implement CognitiveArena</w:t>
      </w:r>
    </w:p>
    <w:p>
      <w:pPr>
        <w:pStyle w:val="FirstParagraph"/>
      </w:pPr>
      <w:r>
        <w:t xml:space="preserve">Implement the basic high-rate lifetime primitive for ephemeral HVD populations.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HTCE Thought Epoch / CognitiveArena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ephemeral HVD 000001</w:t>
      </w:r>
      <w:r>
        <w:br/>
      </w:r>
      <w:r>
        <w:rPr>
          <w:rStyle w:val="VerbatimChar"/>
        </w:rPr>
        <w:t xml:space="preserve"> +-- ephemeral HVD 000002</w:t>
      </w:r>
      <w:r>
        <w:br/>
      </w:r>
      <w:r>
        <w:rPr>
          <w:rStyle w:val="VerbatimChar"/>
        </w:rPr>
        <w:t xml:space="preserve"> +-- ephemeral HVD 000003</w:t>
      </w:r>
      <w:r>
        <w:br/>
      </w:r>
      <w:r>
        <w:rPr>
          <w:rStyle w:val="VerbatimChar"/>
        </w:rPr>
        <w:t xml:space="preserve"> +-- ...</w:t>
      </w:r>
      <w:r>
        <w:br/>
      </w:r>
      <w:r>
        <w:rPr>
          <w:rStyle w:val="VerbatimChar"/>
        </w:rPr>
        <w:t xml:space="preserve"> +-- ephemeral HVD N</w:t>
      </w:r>
    </w:p>
    <w:p>
      <w:pPr>
        <w:pStyle w:val="FirstParagraph"/>
      </w:pPr>
      <w:r>
        <w:t xml:space="preserve">Creating an ephemeral HVD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create:</w:t>
      </w:r>
    </w:p>
    <w:p>
      <w:pPr>
        <w:pStyle w:val="SourceCode"/>
      </w:pPr>
      <w:r>
        <w:rPr>
          <w:rStyle w:val="VerbatimChar"/>
        </w:rPr>
        <w:t xml:space="preserve">directory</w:t>
      </w:r>
      <w:r>
        <w:br/>
      </w:r>
      <w:r>
        <w:br/>
      </w:r>
      <w:r>
        <w:rPr>
          <w:rStyle w:val="VerbatimChar"/>
        </w:rPr>
        <w:t xml:space="preserve">HDF5 file</w:t>
      </w:r>
      <w:r>
        <w:br/>
      </w:r>
      <w:r>
        <w:br/>
      </w:r>
      <w:r>
        <w:rPr>
          <w:rStyle w:val="VerbatimChar"/>
        </w:rPr>
        <w:t xml:space="preserve">standalone WAL</w:t>
      </w:r>
      <w:r>
        <w:br/>
      </w:r>
      <w:r>
        <w:br/>
      </w:r>
      <w:r>
        <w:rPr>
          <w:rStyle w:val="VerbatimChar"/>
        </w:rPr>
        <w:t xml:space="preserve">standalone SSTable hierarchy</w:t>
      </w:r>
      <w:r>
        <w:br/>
      </w:r>
      <w:r>
        <w:br/>
      </w:r>
      <w:r>
        <w:rPr>
          <w:rStyle w:val="VerbatimChar"/>
        </w:rPr>
        <w:t xml:space="preserve">standalone ANN</w:t>
      </w:r>
      <w:r>
        <w:br/>
      </w:r>
      <w:r>
        <w:br/>
      </w:r>
      <w:r>
        <w:rPr>
          <w:rStyle w:val="VerbatimChar"/>
        </w:rPr>
        <w:t xml:space="preserve">process</w:t>
      </w:r>
      <w:r>
        <w:br/>
      </w:r>
      <w:r>
        <w:br/>
      </w:r>
      <w:r>
        <w:rPr>
          <w:rStyle w:val="VerbatimChar"/>
        </w:rPr>
        <w:t xml:space="preserve">thread pool</w:t>
      </w:r>
      <w:r>
        <w:br/>
      </w:r>
      <w:r>
        <w:br/>
      </w:r>
      <w:r>
        <w:rPr>
          <w:rStyle w:val="VerbatimChar"/>
        </w:rPr>
        <w:t xml:space="preserve">worker service</w:t>
      </w:r>
      <w:r>
        <w:br/>
      </w:r>
      <w:r>
        <w:br/>
      </w:r>
      <w:r>
        <w:rPr>
          <w:rStyle w:val="VerbatimChar"/>
        </w:rPr>
        <w:t xml:space="preserve">independent physical Nexus runtime</w:t>
      </w:r>
    </w:p>
    <w:p>
      <w:pPr>
        <w:pStyle w:val="FirstParagraph"/>
      </w:pPr>
      <w:r>
        <w:t xml:space="preserve">Initial physical representation should be closer to:</w:t>
      </w:r>
    </w:p>
    <w:p>
      <w:pPr>
        <w:pStyle w:val="SourceCode"/>
      </w:pPr>
      <w:r>
        <w:rPr>
          <w:rStyle w:val="VerbatimChar"/>
        </w:rPr>
        <w:t xml:space="preserve">descriptor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local handle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global active identity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NexusScope reference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TMS state view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local delta</w:t>
      </w:r>
    </w:p>
    <w:bookmarkStart w:id="51" w:name="arena-lifecycle"/>
    <w:p>
      <w:pPr>
        <w:pStyle w:val="Heading3"/>
      </w:pPr>
      <w:r>
        <w:t xml:space="preserve">Arena lifecycle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allocate HVDs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execute cognitive field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selected state escapes/re-homes if required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CLOSING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reject unsafe new references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finalize escaped references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v</w:t>
      </w:r>
      <w:r>
        <w:br/>
      </w:r>
      <w:r>
        <w:rPr>
          <w:rStyle w:val="VerbatimChar"/>
        </w:rPr>
        <w:t xml:space="preserve">RECLAIMED</w:t>
      </w:r>
    </w:p>
    <w:p>
      <w:pPr>
        <w:pStyle w:val="FirstParagraph"/>
      </w:pPr>
      <w:r>
        <w:t xml:space="preserve">Do not use the word</w:t>
      </w:r>
      <w:r>
        <w:t xml:space="preserve"> </w:t>
      </w:r>
      <w:r>
        <w:t xml:space="preserve">“promotion”</w:t>
      </w:r>
      <w:r>
        <w:t xml:space="preserve"> </w:t>
      </w:r>
      <w:r>
        <w:t xml:space="preserve">to imply self-declared importance.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retain</w:t>
      </w:r>
      <w:r>
        <w:br/>
      </w:r>
      <w:r>
        <w:rPr>
          <w:rStyle w:val="VerbatimChar"/>
        </w:rPr>
        <w:t xml:space="preserve">rehome</w:t>
      </w:r>
      <w:r>
        <w:br/>
      </w:r>
      <w:r>
        <w:rPr>
          <w:rStyle w:val="VerbatimChar"/>
        </w:rPr>
        <w:t xml:space="preserve">materialize</w:t>
      </w:r>
      <w:r>
        <w:br/>
      </w:r>
      <w:r>
        <w:rPr>
          <w:rStyle w:val="VerbatimChar"/>
        </w:rPr>
        <w:t xml:space="preserve">consolidate</w:t>
      </w:r>
    </w:p>
    <w:p>
      <w:pPr>
        <w:pStyle w:val="FirstParagraph"/>
      </w:pPr>
      <w:r>
        <w:t xml:space="preserve">depending on what actually occurs.</w:t>
      </w:r>
    </w:p>
    <w:bookmarkEnd w:id="51"/>
    <w:bookmarkStart w:id="52" w:name="bulk-reclamation"/>
    <w:p>
      <w:pPr>
        <w:pStyle w:val="Heading3"/>
      </w:pPr>
      <w:r>
        <w:t xml:space="preserve">Bulk reclamation</w:t>
      </w:r>
    </w:p>
    <w:p>
      <w:pPr>
        <w:pStyle w:val="FirstParagraph"/>
      </w:pPr>
      <w:r>
        <w:t xml:space="preserve">Closing a thought epoch should permit bulk reclamation of non-retained temporary state.</w:t>
      </w:r>
    </w:p>
    <w:p>
      <w:pPr>
        <w:pStyle w:val="BodyText"/>
      </w:pPr>
      <w:r>
        <w:t xml:space="preserve">The point is:</w:t>
      </w:r>
    </w:p>
    <w:p>
      <w:pPr>
        <w:pStyle w:val="SourceCode"/>
      </w:pPr>
      <w:r>
        <w:rPr>
          <w:rStyle w:val="VerbatimChar"/>
        </w:rPr>
        <w:t xml:space="preserve">one arena release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99,997 recursive filesystem deletes</w:t>
      </w:r>
    </w:p>
    <w:bookmarkEnd w:id="52"/>
    <w:bookmarkStart w:id="53" w:name="performance-requirement"/>
    <w:p>
      <w:pPr>
        <w:pStyle w:val="Heading3"/>
      </w:pPr>
      <w:r>
        <w:t xml:space="preserve">Performance requirement</w:t>
      </w:r>
    </w:p>
    <w:p>
      <w:pPr>
        <w:pStyle w:val="FirstParagraph"/>
      </w:pPr>
      <w:r>
        <w:t xml:space="preserve">The architectural target remains:</w:t>
      </w:r>
    </w:p>
    <w:p>
      <w:pPr>
        <w:pStyle w:val="SourceCode"/>
      </w:pPr>
      <w:r>
        <w:rPr>
          <w:rStyle w:val="VerbatimChar"/>
        </w:rPr>
        <w:t xml:space="preserve">100,000+ logical ephemeral HVD births/deaths per second</w:t>
      </w:r>
    </w:p>
    <w:p>
      <w:pPr>
        <w:pStyle w:val="FirstParagraph"/>
      </w:pPr>
      <w:r>
        <w:t xml:space="preserve">This sprint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that performance has already been achieved.</w:t>
      </w:r>
    </w:p>
    <w:p>
      <w:pPr>
        <w:pStyle w:val="BodyText"/>
      </w:pPr>
      <w:r>
        <w:t xml:space="preserve">Add benchmark instrumentation now.</w:t>
      </w:r>
    </w:p>
    <w:p>
      <w:pPr>
        <w:pStyle w:val="BodyText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descriptor size</w:t>
      </w:r>
      <w:r>
        <w:br/>
      </w:r>
      <w:r>
        <w:rPr>
          <w:rStyle w:val="VerbatimChar"/>
        </w:rPr>
        <w:t xml:space="preserve">allocations/sec</w:t>
      </w:r>
      <w:r>
        <w:br/>
      </w:r>
      <w:r>
        <w:rPr>
          <w:rStyle w:val="VerbatimChar"/>
        </w:rPr>
        <w:t xml:space="preserve">reclaims/sec</w:t>
      </w:r>
      <w:r>
        <w:br/>
      </w:r>
      <w:r>
        <w:rPr>
          <w:rStyle w:val="VerbatimChar"/>
        </w:rPr>
        <w:t xml:space="preserve">peak metadata</w:t>
      </w:r>
      <w:r>
        <w:br/>
      </w:r>
      <w:r>
        <w:rPr>
          <w:rStyle w:val="VerbatimChar"/>
        </w:rPr>
        <w:t xml:space="preserve">contention</w:t>
      </w:r>
      <w:r>
        <w:br/>
      </w:r>
      <w:r>
        <w:rPr>
          <w:rStyle w:val="VerbatimChar"/>
        </w:rPr>
        <w:t xml:space="preserve">time per bulk teardown</w:t>
      </w:r>
    </w:p>
    <w:bookmarkEnd w:id="53"/>
    <w:bookmarkStart w:id="54" w:name="acceptance-criteria-6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spawn does not touch filesystem by default</w:t>
      </w:r>
      <w:r>
        <w:br/>
      </w:r>
      <w:r>
        <w:br/>
      </w:r>
      <w:r>
        <w:rPr>
          <w:rStyle w:val="VerbatimChar"/>
        </w:rPr>
        <w:t xml:space="preserve">drop does not individually delete database directories</w:t>
      </w:r>
      <w:r>
        <w:br/>
      </w:r>
      <w:r>
        <w:br/>
      </w:r>
      <w:r>
        <w:rPr>
          <w:rStyle w:val="VerbatimChar"/>
        </w:rPr>
        <w:t xml:space="preserve">bulk arena reclamation works</w:t>
      </w:r>
      <w:r>
        <w:br/>
      </w:r>
      <w:r>
        <w:br/>
      </w:r>
      <w:r>
        <w:rPr>
          <w:rStyle w:val="VerbatimChar"/>
        </w:rPr>
        <w:t xml:space="preserve">stale local handles fail</w:t>
      </w:r>
      <w:r>
        <w:br/>
      </w:r>
      <w:r>
        <w:br/>
      </w:r>
      <w:r>
        <w:rPr>
          <w:rStyle w:val="VerbatimChar"/>
        </w:rPr>
        <w:t xml:space="preserve">retained references survive arena teardown only through explicit escape/rehome</w:t>
      </w:r>
      <w:r>
        <w:br/>
      </w:r>
      <w:r>
        <w:br/>
      </w:r>
      <w:r>
        <w:rPr>
          <w:rStyle w:val="VerbatimChar"/>
        </w:rPr>
        <w:t xml:space="preserve">arena teardown cannot silently invalidate escaped state</w:t>
      </w:r>
    </w:p>
    <w:p>
      <w:pPr>
        <w:pStyle w:val="FirstParagraph"/>
      </w:pPr>
      <w:r>
        <w:t xml:space="preserve">Suggested files:</w:t>
      </w:r>
    </w:p>
    <w:p>
      <w:pPr>
        <w:pStyle w:val="SourceCode"/>
      </w:pPr>
      <w:r>
        <w:rPr>
          <w:rStyle w:val="VerbatimChar"/>
        </w:rPr>
        <w:t xml:space="preserve">hvd/cognitive/arena.py</w:t>
      </w:r>
      <w:r>
        <w:br/>
      </w:r>
      <w:r>
        <w:rPr>
          <w:rStyle w:val="VerbatimChar"/>
        </w:rPr>
        <w:t xml:space="preserve">tests/cognitive/test_cognitive_arena.py</w:t>
      </w:r>
      <w:r>
        <w:br/>
      </w:r>
      <w:r>
        <w:rPr>
          <w:rStyle w:val="VerbatimChar"/>
        </w:rPr>
        <w:t xml:space="preserve">benchmarks/benchmark_cognitive_arena.py</w:t>
      </w:r>
    </w:p>
    <w:p>
      <w:pPr>
        <w:pStyle w:val="FirstParagraph"/>
      </w:pPr>
      <w:r>
        <w:t xml:space="preserve">Names are provisional pending repository inspection.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a27fd29f9d3bf3ba296670934d8b81c5296e75a"/>
    <w:p>
      <w:pPr>
        <w:pStyle w:val="Heading1"/>
      </w:pPr>
      <w:r>
        <w:t xml:space="preserve">12. Sprint Item #9 — HTCE Active Cognitive Field Registry</w:t>
      </w:r>
    </w:p>
    <w:p>
      <w:pPr>
        <w:pStyle w:val="FirstParagraph"/>
      </w:pPr>
      <w:r>
        <w:t xml:space="preserve">HTCE needs a first-class representation of the active cognitive field.</w:t>
      </w:r>
    </w:p>
    <w:p>
      <w:pPr>
        <w:pStyle w:val="BodyText"/>
      </w:pPr>
      <w:r>
        <w:t xml:space="preserve">This registry manages</w:t>
      </w:r>
      <w:r>
        <w:t xml:space="preserve"> </w:t>
      </w:r>
      <w:r>
        <w:rPr>
          <w:b/>
          <w:bCs/>
        </w:rPr>
        <w:t xml:space="preserve">cognitive participation</w:t>
      </w:r>
      <w:r>
        <w:t xml:space="preserve">, not physical bytes.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NormalTok"/>
        </w:rPr>
        <w:t xml:space="preserve">ActiveCognitiveField</w:t>
      </w:r>
    </w:p>
    <w:p>
      <w:pPr>
        <w:pStyle w:val="FirstParagraph"/>
      </w:pPr>
      <w:r>
        <w:t xml:space="preserve">containing references such as:</w:t>
      </w:r>
    </w:p>
    <w:p>
      <w:pPr>
        <w:pStyle w:val="SourceCode"/>
      </w:pPr>
      <w:r>
        <w:rPr>
          <w:rStyle w:val="VerbatimChar"/>
        </w:rPr>
        <w:t xml:space="preserve">HVD A</w:t>
      </w:r>
      <w:r>
        <w:br/>
      </w:r>
      <w:r>
        <w:rPr>
          <w:rStyle w:val="VerbatimChar"/>
        </w:rPr>
        <w:t xml:space="preserve">HVD B</w:t>
      </w:r>
      <w:r>
        <w:br/>
      </w:r>
      <w:r>
        <w:rPr>
          <w:rStyle w:val="VerbatimChar"/>
        </w:rPr>
        <w:t xml:space="preserve">HVD C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through their active handles.</w:t>
      </w:r>
    </w:p>
    <w:p>
      <w:pPr>
        <w:pStyle w:val="BodyText"/>
      </w:pPr>
      <w:r>
        <w:t xml:space="preserve">It should support:</w:t>
      </w:r>
    </w:p>
    <w:p>
      <w:pPr>
        <w:pStyle w:val="SourceCode"/>
      </w:pPr>
      <w:r>
        <w:rPr>
          <w:rStyle w:val="VerbatimChar"/>
        </w:rPr>
        <w:t xml:space="preserve">register potential</w:t>
      </w:r>
      <w:r>
        <w:br/>
      </w:r>
      <w:r>
        <w:br/>
      </w:r>
      <w:r>
        <w:rPr>
          <w:rStyle w:val="VerbatimChar"/>
        </w:rPr>
        <w:t xml:space="preserve">remove/release potential</w:t>
      </w:r>
      <w:r>
        <w:br/>
      </w:r>
      <w:r>
        <w:br/>
      </w:r>
      <w:r>
        <w:rPr>
          <w:rStyle w:val="VerbatimChar"/>
        </w:rPr>
        <w:t xml:space="preserve">enumerate active population</w:t>
      </w:r>
      <w:r>
        <w:br/>
      </w:r>
      <w:r>
        <w:br/>
      </w:r>
      <w:r>
        <w:rPr>
          <w:rStyle w:val="VerbatimChar"/>
        </w:rPr>
        <w:t xml:space="preserve">associate with one or more temporary coalitions</w:t>
      </w:r>
      <w:r>
        <w:br/>
      </w:r>
      <w:r>
        <w:br/>
      </w:r>
      <w:r>
        <w:rPr>
          <w:rStyle w:val="VerbatimChar"/>
        </w:rPr>
        <w:t xml:space="preserve">change coalition membership over time</w:t>
      </w:r>
      <w:r>
        <w:br/>
      </w:r>
      <w:r>
        <w:br/>
      </w:r>
      <w:r>
        <w:rPr>
          <w:rStyle w:val="VerbatimChar"/>
        </w:rPr>
        <w:t xml:space="preserve">lookup by cognitive handle</w:t>
      </w:r>
      <w:r>
        <w:br/>
      </w:r>
      <w:r>
        <w:br/>
      </w:r>
      <w:r>
        <w:rPr>
          <w:rStyle w:val="VerbatimChar"/>
        </w:rPr>
        <w:t xml:space="preserve">collapse/select candidates</w:t>
      </w:r>
      <w:r>
        <w:br/>
      </w:r>
      <w:r>
        <w:br/>
      </w:r>
      <w:r>
        <w:rPr>
          <w:rStyle w:val="VerbatimChar"/>
        </w:rPr>
        <w:t xml:space="preserve">hand retained-state intent to the appropriate lifecycle layer</w:t>
      </w:r>
    </w:p>
    <w:p>
      <w:r>
        <w:pict>
          <v:rect style="width:0;height:1.5pt" o:hralign="center" o:hrstd="t" o:hr="t"/>
        </w:pict>
      </w:r>
    </w:p>
    <w:bookmarkStart w:id="56" w:name="no-permanent-graph-requirement"/>
    <w:p>
      <w:pPr>
        <w:pStyle w:val="Heading2"/>
      </w:pPr>
      <w:r>
        <w:t xml:space="preserve">12.1 No permanent graph requirement</w:t>
      </w:r>
    </w:p>
    <w:p>
      <w:pPr>
        <w:pStyle w:val="FirstParagraph"/>
      </w:pPr>
      <w:r>
        <w:t xml:space="preserve">Temporary association should not automatically create:</w:t>
      </w:r>
    </w:p>
    <w:p>
      <w:pPr>
        <w:pStyle w:val="SourceCode"/>
      </w:pPr>
      <w:r>
        <w:rPr>
          <w:rStyle w:val="VerbatimChar"/>
        </w:rPr>
        <w:t xml:space="preserve">A --friend_of--&gt; B</w:t>
      </w:r>
    </w:p>
    <w:p>
      <w:pPr>
        <w:pStyle w:val="FirstParagraph"/>
      </w:pPr>
      <w:r>
        <w:t xml:space="preserve">as permanent database truth.</w:t>
      </w:r>
    </w:p>
    <w:p>
      <w:pPr>
        <w:pStyle w:val="BodyText"/>
      </w:pPr>
      <w:r>
        <w:t xml:space="preserve">A relationship may instead be represented as:</w:t>
      </w:r>
    </w:p>
    <w:p>
      <w:pPr>
        <w:pStyle w:val="SourceCode"/>
      </w:pPr>
      <w:r>
        <w:rPr>
          <w:rStyle w:val="VerbatimChar"/>
        </w:rPr>
        <w:t xml:space="preserve">R_AB(t)</w:t>
      </w:r>
    </w:p>
    <w:p>
      <w:pPr>
        <w:pStyle w:val="FirstParagraph"/>
      </w:pPr>
      <w:r>
        <w:t xml:space="preserve">or by hyperdimensional/resonance state.</w:t>
      </w:r>
    </w:p>
    <w:p>
      <w:pPr>
        <w:pStyle w:val="BodyText"/>
      </w:pPr>
      <w:r>
        <w:t xml:space="preserve">Coalition membership may conceptually be:</w:t>
      </w:r>
    </w:p>
    <w:p>
      <w:pPr>
        <w:pStyle w:val="SourceCode"/>
      </w:pPr>
      <w:r>
        <w:rPr>
          <w:rStyle w:val="VerbatimChar"/>
        </w:rPr>
        <w:t xml:space="preserve">c_k(i,t) in [0,1]</w:t>
      </w:r>
    </w:p>
    <w:p>
      <w:pPr>
        <w:pStyle w:val="FirstParagraph"/>
      </w:pPr>
      <w:r>
        <w:t xml:space="preserve">but this sprint does not need to force one mathematical representation before empirical requirements exist.</w:t>
      </w:r>
    </w:p>
    <w:p>
      <w:r>
        <w:pict>
          <v:rect style="width:0;height:1.5pt" o:hralign="center" o:hrstd="t" o:hr="t"/>
        </w:pict>
      </w:r>
    </w:p>
    <w:bookmarkEnd w:id="56"/>
    <w:bookmarkStart w:id="57" w:name="same-hvd-multiple-coalitions"/>
    <w:p>
      <w:pPr>
        <w:pStyle w:val="Heading2"/>
      </w:pPr>
      <w:r>
        <w:t xml:space="preserve">12.2 Same HVD, multiple coalitions</w:t>
      </w:r>
    </w:p>
    <w:p>
      <w:pPr>
        <w:pStyle w:val="FirstParagraph"/>
      </w:pPr>
      <w:r>
        <w:t xml:space="preserve">The registry must permit:</w:t>
      </w:r>
    </w:p>
    <w:p>
      <w:pPr>
        <w:pStyle w:val="SourceCode"/>
      </w:pPr>
      <w:r>
        <w:rPr>
          <w:rStyle w:val="VerbatimChar"/>
        </w:rPr>
        <w:t xml:space="preserve">HVD-A:</w:t>
      </w:r>
      <w:r>
        <w:br/>
      </w:r>
      <w:r>
        <w:rPr>
          <w:rStyle w:val="VerbatimChar"/>
        </w:rPr>
        <w:t xml:space="preserve">    coalition alpha</w:t>
      </w:r>
      <w:r>
        <w:br/>
      </w:r>
      <w:r>
        <w:rPr>
          <w:rStyle w:val="VerbatimChar"/>
        </w:rPr>
        <w:t xml:space="preserve">    coalition beta</w:t>
      </w:r>
      <w:r>
        <w:br/>
      </w:r>
      <w:r>
        <w:br/>
      </w:r>
      <w:r>
        <w:rPr>
          <w:rStyle w:val="VerbatimChar"/>
        </w:rPr>
        <w:t xml:space="preserve">HVD-B:</w:t>
      </w:r>
      <w:r>
        <w:br/>
      </w:r>
      <w:r>
        <w:rPr>
          <w:rStyle w:val="VerbatimChar"/>
        </w:rPr>
        <w:t xml:space="preserve">    coalition beta</w:t>
      </w:r>
      <w:r>
        <w:br/>
      </w:r>
      <w:r>
        <w:br/>
      </w:r>
      <w:r>
        <w:rPr>
          <w:rStyle w:val="VerbatimChar"/>
        </w:rPr>
        <w:t xml:space="preserve">HVD-C:</w:t>
      </w:r>
      <w:r>
        <w:br/>
      </w:r>
      <w:r>
        <w:rPr>
          <w:rStyle w:val="VerbatimChar"/>
        </w:rPr>
        <w:t xml:space="preserve">    no coalition</w:t>
      </w:r>
    </w:p>
    <w:p>
      <w:pPr>
        <w:pStyle w:val="FirstParagraph"/>
      </w:pPr>
      <w:r>
        <w:t xml:space="preserve">and later:</w:t>
      </w:r>
    </w:p>
    <w:p>
      <w:pPr>
        <w:pStyle w:val="SourceCode"/>
      </w:pPr>
      <w:r>
        <w:rPr>
          <w:rStyle w:val="VerbatimChar"/>
        </w:rPr>
        <w:t xml:space="preserve">A leaves alpha</w:t>
      </w:r>
      <w:r>
        <w:br/>
      </w:r>
      <w:r>
        <w:rPr>
          <w:rStyle w:val="VerbatimChar"/>
        </w:rPr>
        <w:t xml:space="preserve">B joins gamma</w:t>
      </w:r>
      <w:r>
        <w:br/>
      </w:r>
      <w:r>
        <w:rPr>
          <w:rStyle w:val="VerbatimChar"/>
        </w:rPr>
        <w:t xml:space="preserve">C joins alpha + beta</w:t>
      </w:r>
    </w:p>
    <w:p>
      <w:pPr>
        <w:pStyle w:val="FirstParagraph"/>
      </w:pPr>
      <w:r>
        <w:t xml:space="preserve">without rewriting database identity.</w:t>
      </w:r>
    </w:p>
    <w:p>
      <w:r>
        <w:pict>
          <v:rect style="width:0;height:1.5pt" o:hralign="center" o:hrstd="t" o:hr="t"/>
        </w:pict>
      </w:r>
    </w:p>
    <w:bookmarkEnd w:id="57"/>
    <w:bookmarkStart w:id="59" w:name="htcetms-boundary"/>
    <w:p>
      <w:pPr>
        <w:pStyle w:val="Heading2"/>
      </w:pPr>
      <w:r>
        <w:t xml:space="preserve">12.3 HTCE/TMS boundary</w:t>
      </w:r>
    </w:p>
    <w:p>
      <w:pPr>
        <w:pStyle w:val="FirstParagraph"/>
      </w:pPr>
      <w:r>
        <w:t xml:space="preserve">HTCE may decide:</w:t>
      </w:r>
    </w:p>
    <w:p>
      <w:pPr>
        <w:pStyle w:val="SourceCode"/>
      </w:pPr>
      <w:r>
        <w:rPr>
          <w:rStyle w:val="VerbatimChar"/>
        </w:rPr>
        <w:t xml:space="preserve">candidate no longer participates</w:t>
      </w:r>
    </w:p>
    <w:p>
      <w:pPr>
        <w:pStyle w:val="FirstParagraph"/>
      </w:pPr>
      <w:r>
        <w:t xml:space="preserve">but HTCE should not manipulate:</w:t>
      </w:r>
    </w:p>
    <w:p>
      <w:pPr>
        <w:pStyle w:val="SourceCode"/>
      </w:pPr>
      <w:r>
        <w:rPr>
          <w:rStyle w:val="VerbatimChar"/>
        </w:rPr>
        <w:t xml:space="preserve">SSTable filenames</w:t>
      </w:r>
      <w:r>
        <w:br/>
      </w:r>
      <w:r>
        <w:rPr>
          <w:rStyle w:val="VerbatimChar"/>
        </w:rPr>
        <w:t xml:space="preserve">WAL offsets</w:t>
      </w:r>
      <w:r>
        <w:br/>
      </w:r>
      <w:r>
        <w:rPr>
          <w:rStyle w:val="VerbatimChar"/>
        </w:rPr>
        <w:t xml:space="preserve">HDF5 chunks</w:t>
      </w:r>
      <w:r>
        <w:br/>
      </w:r>
      <w:r>
        <w:rPr>
          <w:rStyle w:val="VerbatimChar"/>
        </w:rPr>
        <w:t xml:space="preserve">extent refcounts directly</w:t>
      </w:r>
    </w:p>
    <w:p>
      <w:pPr>
        <w:pStyle w:val="FirstParagraph"/>
      </w:pPr>
      <w:r>
        <w:t xml:space="preserve">It requests lifecycle behavior from the substrate boundary.</w:t>
      </w:r>
    </w:p>
    <w:bookmarkStart w:id="58" w:name="acceptance-criteria-7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field membership changes without identity changes</w:t>
      </w:r>
      <w:r>
        <w:br/>
      </w:r>
      <w:r>
        <w:br/>
      </w:r>
      <w:r>
        <w:rPr>
          <w:rStyle w:val="VerbatimChar"/>
        </w:rPr>
        <w:t xml:space="preserve">one HVD can participate in multiple coalitions</w:t>
      </w:r>
      <w:r>
        <w:br/>
      </w:r>
      <w:r>
        <w:br/>
      </w:r>
      <w:r>
        <w:rPr>
          <w:rStyle w:val="VerbatimChar"/>
        </w:rPr>
        <w:t xml:space="preserve">coalition membership is not required to be permanent</w:t>
      </w:r>
      <w:r>
        <w:br/>
      </w:r>
      <w:r>
        <w:br/>
      </w:r>
      <w:r>
        <w:rPr>
          <w:rStyle w:val="VerbatimChar"/>
        </w:rPr>
        <w:t xml:space="preserve">HTCE can collapse/release field state without direct storage-layout knowledge</w:t>
      </w:r>
      <w:r>
        <w:br/>
      </w:r>
      <w:r>
        <w:br/>
      </w:r>
      <w:r>
        <w:rPr>
          <w:rStyle w:val="VerbatimChar"/>
        </w:rPr>
        <w:t xml:space="preserve">TMS does not choose cognitive winners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tests/cognitive/test_active_cognitive_field.py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Xc8918c178e118528bf5ccb97b5bd835397b7d04"/>
    <w:p>
      <w:pPr>
        <w:pStyle w:val="Heading1"/>
      </w:pPr>
      <w:r>
        <w:t xml:space="preserve">13. Sprint Item #10 — TMS Structural Sharing and COW Contract</w:t>
      </w:r>
    </w:p>
    <w:p>
      <w:pPr>
        <w:pStyle w:val="FirstParagraph"/>
      </w:pPr>
      <w:r>
        <w:t xml:space="preserve">The TMS implementation needs the first explicit mechanism supporting:</w:t>
      </w:r>
    </w:p>
    <w:p>
      <w:pPr>
        <w:pStyle w:val="SourceCode"/>
      </w:pPr>
      <w:r>
        <w:rPr>
          <w:rStyle w:val="VerbatimChar"/>
        </w:rPr>
        <w:t xml:space="preserve">shared base state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candidate-local divergence</w:t>
      </w:r>
    </w:p>
    <w:p>
      <w:pPr>
        <w:pStyle w:val="FirstParagraph"/>
      </w:pPr>
      <w:r>
        <w:t xml:space="preserve">without implying inheritance.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immutable base B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+----------+</w:t>
      </w:r>
      <w:r>
        <w:br/>
      </w:r>
      <w:r>
        <w:rPr>
          <w:rStyle w:val="VerbatimChar"/>
        </w:rPr>
        <w:t xml:space="preserve">      |          |</w:t>
      </w:r>
      <w:r>
        <w:br/>
      </w:r>
      <w:r>
        <w:rPr>
          <w:rStyle w:val="VerbatimChar"/>
        </w:rPr>
        <w:t xml:space="preserve">      v          v</w:t>
      </w:r>
      <w:r>
        <w:br/>
      </w:r>
      <w:r>
        <w:rPr>
          <w:rStyle w:val="VerbatimChar"/>
        </w:rPr>
        <w:t xml:space="preserve">    HVD-A      HVD-B</w:t>
      </w:r>
      <w:r>
        <w:br/>
      </w:r>
      <w:r>
        <w:rPr>
          <w:rStyle w:val="VerbatimChar"/>
        </w:rPr>
        <w:t xml:space="preserve">   Delta-A    Delta-B</w:t>
      </w:r>
    </w:p>
    <w:p>
      <w:pPr>
        <w:pStyle w:val="FirstParagraph"/>
      </w:pPr>
      <w:r>
        <w:t xml:space="preserve">Represent:</w:t>
      </w:r>
    </w:p>
    <w:p>
      <w:pPr>
        <w:pStyle w:val="SourceCode"/>
      </w:pPr>
      <w:r>
        <w:rPr>
          <w:rStyle w:val="VerbatimChar"/>
        </w:rPr>
        <w:t xml:space="preserve">D_A = B + Delta_A</w:t>
      </w:r>
      <w:r>
        <w:br/>
      </w:r>
      <w:r>
        <w:rPr>
          <w:rStyle w:val="VerbatimChar"/>
        </w:rPr>
        <w:t xml:space="preserve">D_B = B + Delta_B</w:t>
      </w:r>
    </w:p>
    <w:p>
      <w:pPr>
        <w:pStyle w:val="FirstParagraph"/>
      </w:pPr>
      <w:r>
        <w:t xml:space="preserve">A write to</w:t>
      </w:r>
      <w:r>
        <w:t xml:space="preserve"> </w:t>
      </w:r>
      <w:r>
        <w:rPr>
          <w:rStyle w:val="VerbatimChar"/>
        </w:rPr>
        <w:t xml:space="preserve">D_A</w:t>
      </w:r>
      <w:r>
        <w:t xml:space="preserve"> </w:t>
      </w:r>
      <w:r>
        <w:t xml:space="preserve">must not mutate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D_B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1" w:name="this-is-a-physical-optimization"/>
    <w:p>
      <w:pPr>
        <w:pStyle w:val="Heading2"/>
      </w:pPr>
      <w:r>
        <w:t xml:space="preserve">13.1 This is a physical optimization</w:t>
      </w:r>
    </w:p>
    <w:p>
      <w:pPr>
        <w:pStyle w:val="FirstParagraph"/>
      </w:pPr>
      <w:r>
        <w:t xml:space="preserve">There is no semantic statement:</w:t>
      </w:r>
    </w:p>
    <w:p>
      <w:pPr>
        <w:pStyle w:val="SourceCode"/>
      </w:pPr>
      <w:r>
        <w:rPr>
          <w:rStyle w:val="VerbatimChar"/>
        </w:rPr>
        <w:t xml:space="preserve">A is the parent of B</w:t>
      </w:r>
    </w:p>
    <w:p>
      <w:pPr>
        <w:pStyle w:val="FirstParagraph"/>
      </w:pPr>
      <w:r>
        <w:t xml:space="preserve">The relationship is simply:</w:t>
      </w:r>
    </w:p>
    <w:p>
      <w:pPr>
        <w:pStyle w:val="SourceCode"/>
      </w:pPr>
      <w:r>
        <w:rPr>
          <w:rStyle w:val="VerbatimChar"/>
        </w:rPr>
        <w:t xml:space="preserve">A and B currently share immutable physical state</w:t>
      </w:r>
    </w:p>
    <w:p>
      <w:r>
        <w:pict>
          <v:rect style="width:0;height:1.5pt" o:hralign="center" o:hrstd="t" o:hr="t"/>
        </w:pict>
      </w:r>
    </w:p>
    <w:bookmarkEnd w:id="61"/>
    <w:bookmarkStart w:id="62" w:name="tms-realization"/>
    <w:p>
      <w:pPr>
        <w:pStyle w:val="Heading2"/>
      </w:pPr>
      <w:r>
        <w:t xml:space="preserve">13.2 TMS realization</w:t>
      </w:r>
    </w:p>
    <w:p>
      <w:pPr>
        <w:pStyle w:val="FirstParagraph"/>
      </w:pPr>
      <w:r>
        <w:t xml:space="preserve">This sprint should define a substrate realization contract that can eventually describe state as:</w:t>
      </w:r>
    </w:p>
    <w:p>
      <w:pPr>
        <w:pStyle w:val="SourceCode"/>
      </w:pPr>
      <w:r>
        <w:rPr>
          <w:rStyle w:val="VerbatimChar"/>
        </w:rPr>
        <w:t xml:space="preserve">resident</w:t>
      </w:r>
      <w:r>
        <w:br/>
      </w:r>
      <w:r>
        <w:rPr>
          <w:rStyle w:val="VerbatimChar"/>
        </w:rPr>
        <w:t xml:space="preserve">cached</w:t>
      </w:r>
      <w:r>
        <w:br/>
      </w:r>
      <w:r>
        <w:rPr>
          <w:rStyle w:val="VerbatimChar"/>
        </w:rPr>
        <w:t xml:space="preserve">device_backed</w:t>
      </w:r>
      <w:r>
        <w:br/>
      </w:r>
      <w:r>
        <w:rPr>
          <w:rStyle w:val="VerbatimChar"/>
        </w:rPr>
        <w:t xml:space="preserve">COW_shared</w:t>
      </w:r>
      <w:r>
        <w:br/>
      </w:r>
      <w:r>
        <w:rPr>
          <w:rStyle w:val="VerbatimChar"/>
        </w:rPr>
        <w:t xml:space="preserve">isolated</w:t>
      </w:r>
      <w:r>
        <w:br/>
      </w:r>
      <w:r>
        <w:rPr>
          <w:rStyle w:val="VerbatimChar"/>
        </w:rPr>
        <w:t xml:space="preserve">remote</w:t>
      </w:r>
      <w:r>
        <w:br/>
      </w:r>
      <w:r>
        <w:rPr>
          <w:rStyle w:val="VerbatimChar"/>
        </w:rPr>
        <w:t xml:space="preserve">replicated</w:t>
      </w:r>
      <w:r>
        <w:br/>
      </w:r>
      <w:r>
        <w:rPr>
          <w:rStyle w:val="VerbatimChar"/>
        </w:rPr>
        <w:t xml:space="preserve">archive_staged</w:t>
      </w:r>
    </w:p>
    <w:p>
      <w:pPr>
        <w:pStyle w:val="FirstParagraph"/>
      </w:pPr>
      <w:r>
        <w:t xml:space="preserve">Do not necessarily implement every realization during this sprint.</w:t>
      </w:r>
    </w:p>
    <w:p>
      <w:pPr>
        <w:pStyle w:val="BodyText"/>
      </w:pPr>
      <w:r>
        <w:t xml:space="preserve">The important part is ensuring that cognitive identity is not coupled to one realization.</w:t>
      </w:r>
    </w:p>
    <w:p>
      <w:r>
        <w:pict>
          <v:rect style="width:0;height:1.5pt" o:hralign="center" o:hrstd="t" o:hr="t"/>
        </w:pict>
      </w:r>
    </w:p>
    <w:bookmarkEnd w:id="62"/>
    <w:bookmarkStart w:id="64" w:name="avoid-delta-chain-disaster"/>
    <w:p>
      <w:pPr>
        <w:pStyle w:val="Heading2"/>
      </w:pPr>
      <w:r>
        <w:t xml:space="preserve">13.3 Avoid delta-chain disaster</w:t>
      </w:r>
    </w:p>
    <w:p>
      <w:pPr>
        <w:pStyle w:val="FirstParagraph"/>
      </w:pPr>
      <w:r>
        <w:t xml:space="preserve">The implementation should not create unbounded:</w:t>
      </w:r>
    </w:p>
    <w:p>
      <w:pPr>
        <w:pStyle w:val="SourceCode"/>
      </w:pPr>
      <w:r>
        <w:rPr>
          <w:rStyle w:val="VerbatimChar"/>
        </w:rPr>
        <w:t xml:space="preserve">B + Delta1 + Delta2 + Delta3 + ...</w:t>
      </w:r>
    </w:p>
    <w:p>
      <w:pPr>
        <w:pStyle w:val="FirstParagraph"/>
      </w:pPr>
      <w:r>
        <w:t xml:space="preserve">chains without a collapse/rebase strategy.</w:t>
      </w:r>
    </w:p>
    <w:p>
      <w:pPr>
        <w:pStyle w:val="BodyText"/>
      </w:pPr>
      <w:r>
        <w:t xml:space="preserve">Define at minimum:</w:t>
      </w:r>
    </w:p>
    <w:p>
      <w:pPr>
        <w:pStyle w:val="SourceCode"/>
      </w:pPr>
      <w:r>
        <w:rPr>
          <w:rStyle w:val="VerbatimChar"/>
        </w:rPr>
        <w:t xml:space="preserve">maximum overlay depth or rebase trigger</w:t>
      </w:r>
      <w:r>
        <w:br/>
      </w:r>
      <w:r>
        <w:br/>
      </w:r>
      <w:r>
        <w:rPr>
          <w:rStyle w:val="VerbatimChar"/>
        </w:rPr>
        <w:t xml:space="preserve">extent lifetime ownership</w:t>
      </w:r>
      <w:r>
        <w:br/>
      </w:r>
      <w:r>
        <w:br/>
      </w:r>
      <w:r>
        <w:rPr>
          <w:rStyle w:val="VerbatimChar"/>
        </w:rPr>
        <w:t xml:space="preserve">reference-count/epoch interaction</w:t>
      </w:r>
      <w:r>
        <w:br/>
      </w:r>
      <w:r>
        <w:br/>
      </w:r>
      <w:r>
        <w:rPr>
          <w:rStyle w:val="VerbatimChar"/>
        </w:rPr>
        <w:t xml:space="preserve">safe materialization path</w:t>
      </w:r>
    </w:p>
    <w:bookmarkStart w:id="63" w:name="acceptance-criteria-8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shared immutable state is not copied on spawn</w:t>
      </w:r>
      <w:r>
        <w:br/>
      </w:r>
      <w:r>
        <w:br/>
      </w:r>
      <w:r>
        <w:rPr>
          <w:rStyle w:val="VerbatimChar"/>
        </w:rPr>
        <w:t xml:space="preserve">candidate mutation creates local divergence</w:t>
      </w:r>
      <w:r>
        <w:br/>
      </w:r>
      <w:r>
        <w:br/>
      </w:r>
      <w:r>
        <w:rPr>
          <w:rStyle w:val="VerbatimChar"/>
        </w:rPr>
        <w:t xml:space="preserve">candidate mutation cannot mutate sibling state</w:t>
      </w:r>
      <w:r>
        <w:br/>
      </w:r>
      <w:r>
        <w:br/>
      </w:r>
      <w:r>
        <w:rPr>
          <w:rStyle w:val="VerbatimChar"/>
        </w:rPr>
        <w:t xml:space="preserve">COW relationship requires no parent_database_id</w:t>
      </w:r>
      <w:r>
        <w:br/>
      </w:r>
      <w:r>
        <w:br/>
      </w:r>
      <w:r>
        <w:rPr>
          <w:rStyle w:val="VerbatimChar"/>
        </w:rPr>
        <w:t xml:space="preserve">base state survives while still referenced</w:t>
      </w:r>
      <w:r>
        <w:br/>
      </w:r>
      <w:r>
        <w:br/>
      </w:r>
      <w:r>
        <w:rPr>
          <w:rStyle w:val="VerbatimChar"/>
        </w:rPr>
        <w:t xml:space="preserve">arena teardown releases unreferenced shared state correctly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tests/cognitive/test_tms_structural_sharing.py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X42bad15cfe011bff80be4eb9f6f6abf7c49206b"/>
    <w:p>
      <w:pPr>
        <w:pStyle w:val="Heading1"/>
      </w:pPr>
      <w:r>
        <w:t xml:space="preserve">14. Sprint Item #11 — Cross-HVD Reference Resolver</w:t>
      </w:r>
    </w:p>
    <w:p>
      <w:pPr>
        <w:pStyle w:val="FirstParagraph"/>
      </w:pPr>
      <w:r>
        <w:t xml:space="preserve">Cross-HVD references are a</w:t>
      </w:r>
      <w:r>
        <w:t xml:space="preserve"> </w:t>
      </w:r>
      <w:r>
        <w:rPr>
          <w:b/>
          <w:bCs/>
        </w:rPr>
        <w:t xml:space="preserve">hard requirement</w:t>
      </w:r>
      <w:r>
        <w:t xml:space="preserve">.</w:t>
      </w:r>
    </w:p>
    <w:p>
      <w:pPr>
        <w:pStyle w:val="BodyText"/>
      </w:pPr>
      <w:r>
        <w:t xml:space="preserve">The resolver must understand at least:</w:t>
      </w:r>
    </w:p>
    <w:p>
      <w:pPr>
        <w:pStyle w:val="SourceCode"/>
      </w:pPr>
      <w:r>
        <w:rPr>
          <w:rStyle w:val="VerbatimChar"/>
        </w:rPr>
        <w:t xml:space="preserve">local ephemeral handle</w:t>
      </w:r>
      <w:r>
        <w:br/>
      </w:r>
      <w:r>
        <w:rPr>
          <w:rStyle w:val="VerbatimChar"/>
        </w:rPr>
        <w:t xml:space="preserve">global ephemeral ID</w:t>
      </w:r>
      <w:r>
        <w:br/>
      </w:r>
      <w:r>
        <w:rPr>
          <w:rStyle w:val="VerbatimChar"/>
        </w:rPr>
        <w:t xml:space="preserve">durable HVD URI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ReferenceResolver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local resolver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global-active resolver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durable resolver</w:t>
      </w:r>
    </w:p>
    <w:p>
      <w:r>
        <w:pict>
          <v:rect style="width:0;height:1.5pt" o:hralign="center" o:hrstd="t" o:hr="t"/>
        </w:pict>
      </w:r>
    </w:p>
    <w:bookmarkStart w:id="66" w:name="durable-references"/>
    <w:p>
      <w:pPr>
        <w:pStyle w:val="Heading2"/>
      </w:pPr>
      <w:r>
        <w:t xml:space="preserve">14.1 Durable references</w:t>
      </w:r>
    </w:p>
    <w:p>
      <w:pPr>
        <w:pStyle w:val="FirstParagraph"/>
      </w:pPr>
      <w:r>
        <w:t xml:space="preserve">Canonical durable form:</w:t>
      </w:r>
    </w:p>
    <w:p>
      <w:pPr>
        <w:pStyle w:val="SourceCode"/>
      </w:pPr>
      <w:r>
        <w:rPr>
          <w:rStyle w:val="VerbatimChar"/>
        </w:rPr>
        <w:t xml:space="preserve">hvd://database_id/collection_id/record_id</w:t>
      </w:r>
    </w:p>
    <w:p>
      <w:pPr>
        <w:pStyle w:val="FirstParagraph"/>
      </w:pPr>
      <w:r>
        <w:t xml:space="preserve">Canonical tuple:</w:t>
      </w:r>
    </w:p>
    <w:p>
      <w:pPr>
        <w:pStyle w:val="SourceCode"/>
      </w:pPr>
      <w:r>
        <w:rPr>
          <w:rStyle w:val="VerbatimChar"/>
        </w:rPr>
        <w:t xml:space="preserve">(database_id, collection_id, record_id)</w:t>
      </w:r>
    </w:p>
    <w:p>
      <w:r>
        <w:pict>
          <v:rect style="width:0;height:1.5pt" o:hralign="center" o:hrstd="t" o:hr="t"/>
        </w:pict>
      </w:r>
    </w:p>
    <w:bookmarkEnd w:id="66"/>
    <w:bookmarkStart w:id="67" w:name="ephemeral-references"/>
    <w:p>
      <w:pPr>
        <w:pStyle w:val="Heading2"/>
      </w:pPr>
      <w:r>
        <w:t xml:space="preserve">14.2 Ephemeral references</w:t>
      </w:r>
    </w:p>
    <w:p>
      <w:pPr>
        <w:pStyle w:val="FirstParagraph"/>
      </w:pPr>
      <w:r>
        <w:t xml:space="preserve">An active HVD must be able to reference another active HVD without forcing immediate durable materialization.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HVD-A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active reference --&gt; GlobalEphemeralID(B)</w:t>
      </w:r>
    </w:p>
    <w:p>
      <w:r>
        <w:pict>
          <v:rect style="width:0;height:1.5pt" o:hralign="center" o:hrstd="t" o:hr="t"/>
        </w:pict>
      </w:r>
    </w:p>
    <w:bookmarkEnd w:id="67"/>
    <w:bookmarkStart w:id="69" w:name="expiration-behavior"/>
    <w:p>
      <w:pPr>
        <w:pStyle w:val="Heading2"/>
      </w:pPr>
      <w:r>
        <w:t xml:space="preserve">14.3 Expiration behavior</w:t>
      </w:r>
    </w:p>
    <w:p>
      <w:pPr>
        <w:pStyle w:val="FirstParagraph"/>
      </w:pPr>
      <w:r>
        <w:t xml:space="preserve">If B disappears:</w:t>
      </w:r>
    </w:p>
    <w:p>
      <w:pPr>
        <w:pStyle w:val="SourceCode"/>
      </w:pPr>
      <w:r>
        <w:rPr>
          <w:rStyle w:val="VerbatimChar"/>
        </w:rPr>
        <w:t xml:space="preserve">resolve(B)</w:t>
      </w:r>
    </w:p>
    <w:p>
      <w:pPr>
        <w:pStyle w:val="FirstParagraph"/>
      </w:pPr>
      <w:r>
        <w:t xml:space="preserve">must return an explicit result such as:</w:t>
      </w:r>
    </w:p>
    <w:p>
      <w:pPr>
        <w:pStyle w:val="SourceCode"/>
      </w:pP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DATABASE_GONE</w:t>
      </w:r>
      <w:r>
        <w:br/>
      </w:r>
      <w:r>
        <w:rPr>
          <w:rStyle w:val="VerbatimChar"/>
        </w:rPr>
        <w:t xml:space="preserve">UNRESOLVED_EPHEMERAL_REFERENCE</w:t>
      </w:r>
    </w:p>
    <w:p>
      <w:pPr>
        <w:pStyle w:val="FirstParagraph"/>
      </w:pPr>
      <w:r>
        <w:t xml:space="preserve">Exact naming is implementation-specific.</w:t>
      </w:r>
    </w:p>
    <w:p>
      <w:pPr>
        <w:pStyle w:val="BodyText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reuse B's ID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silently resolve to HVD-Z</w:t>
      </w:r>
    </w:p>
    <w:bookmarkStart w:id="68" w:name="acceptance-criteria-9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local reference resolves</w:t>
      </w:r>
      <w:r>
        <w:br/>
      </w:r>
      <w:r>
        <w:br/>
      </w:r>
      <w:r>
        <w:rPr>
          <w:rStyle w:val="VerbatimChar"/>
        </w:rPr>
        <w:t xml:space="preserve">global active reference resolves</w:t>
      </w:r>
      <w:r>
        <w:br/>
      </w:r>
      <w:r>
        <w:br/>
      </w:r>
      <w:r>
        <w:rPr>
          <w:rStyle w:val="VerbatimChar"/>
        </w:rPr>
        <w:t xml:space="preserve">durable URI resolves</w:t>
      </w:r>
      <w:r>
        <w:br/>
      </w:r>
      <w:r>
        <w:br/>
      </w:r>
      <w:r>
        <w:rPr>
          <w:rStyle w:val="VerbatimChar"/>
        </w:rPr>
        <w:t xml:space="preserve">relocation does not change durable identity</w:t>
      </w:r>
      <w:r>
        <w:br/>
      </w:r>
      <w:r>
        <w:br/>
      </w:r>
      <w:r>
        <w:rPr>
          <w:rStyle w:val="VerbatimChar"/>
        </w:rPr>
        <w:t xml:space="preserve">expired reference fails explicitly</w:t>
      </w:r>
      <w:r>
        <w:br/>
      </w:r>
      <w:r>
        <w:br/>
      </w:r>
      <w:r>
        <w:rPr>
          <w:rStyle w:val="VerbatimChar"/>
        </w:rPr>
        <w:t xml:space="preserve">reference never silently rebinds</w:t>
      </w:r>
      <w:r>
        <w:br/>
      </w:r>
      <w:r>
        <w:br/>
      </w:r>
      <w:r>
        <w:rPr>
          <w:rStyle w:val="VerbatimChar"/>
        </w:rPr>
        <w:t xml:space="preserve">physical filesystem path never appears in canonical reference identity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tests/cognitive/test_cross_hvd_resolver.py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3" w:name="Xbbfa0b3d38e4231a5ac98c4e4a23503c4134ada"/>
    <w:p>
      <w:pPr>
        <w:pStyle w:val="Heading1"/>
      </w:pPr>
      <w:r>
        <w:t xml:space="preserve">15. Sprint Item #12 — Lightweight Recursive NexusScope Contract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b/>
          <w:bCs/>
        </w:rPr>
        <w:t xml:space="preserve">cognitively complete</w:t>
      </w:r>
      <w:r>
        <w:t xml:space="preserve"> </w:t>
      </w:r>
      <w:r>
        <w:t xml:space="preserve">HVD must be capable of recursively participating in the Nexus cognitive process.</w:t>
      </w:r>
    </w:p>
    <w:p>
      <w:pPr>
        <w:pStyle w:val="BodyText"/>
      </w:pPr>
      <w:r>
        <w:t xml:space="preserve">That means logical access to:</w:t>
      </w:r>
    </w:p>
    <w:p>
      <w:pPr>
        <w:pStyle w:val="SourceCode"/>
      </w:pPr>
      <w:r>
        <w:rPr>
          <w:rStyle w:val="VerbatimChar"/>
        </w:rPr>
        <w:t xml:space="preserve">CA context</w:t>
      </w:r>
      <w:r>
        <w:br/>
      </w:r>
      <w:r>
        <w:rPr>
          <w:rStyle w:val="VerbatimChar"/>
        </w:rPr>
        <w:t xml:space="preserve">TUCR context</w:t>
      </w:r>
      <w:r>
        <w:br/>
      </w:r>
      <w:r>
        <w:rPr>
          <w:rStyle w:val="VerbatimChar"/>
        </w:rPr>
        <w:t xml:space="preserve">HTCE context</w:t>
      </w:r>
      <w:r>
        <w:br/>
      </w:r>
      <w:r>
        <w:rPr>
          <w:rStyle w:val="VerbatimChar"/>
        </w:rPr>
        <w:t xml:space="preserve">TMS context/view</w:t>
      </w:r>
      <w:r>
        <w:br/>
      </w:r>
      <w:r>
        <w:rPr>
          <w:rStyle w:val="VerbatimChar"/>
        </w:rPr>
        <w:t xml:space="preserve">HIGC context</w:t>
      </w:r>
      <w:r>
        <w:br/>
      </w:r>
      <w:r>
        <w:rPr>
          <w:rStyle w:val="VerbatimChar"/>
        </w:rPr>
        <w:t xml:space="preserve">THDE context</w:t>
      </w:r>
      <w:r>
        <w:br/>
      </w:r>
      <w:r>
        <w:rPr>
          <w:rStyle w:val="VerbatimChar"/>
        </w:rPr>
        <w:t xml:space="preserve">QMT context</w:t>
      </w:r>
    </w:p>
    <w:p>
      <w:pPr>
        <w:pStyle w:val="FirstParagraph"/>
      </w:pPr>
      <w:r>
        <w:t xml:space="preserve">where appropriate.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physical duplication.</w:t>
      </w:r>
    </w:p>
    <w:p>
      <w:pPr>
        <w:pStyle w:val="BodyText"/>
      </w:pPr>
      <w:r>
        <w:t xml:space="preserve">Rejected:</w:t>
      </w:r>
    </w:p>
    <w:p>
      <w:pPr>
        <w:pStyle w:val="SourceCode"/>
      </w:pPr>
      <w:r>
        <w:rPr>
          <w:rStyle w:val="VerbatimChar"/>
        </w:rPr>
        <w:t xml:space="preserve">100,000 HVDs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100,000 Python interpreters</w:t>
      </w:r>
      <w:r>
        <w:br/>
      </w:r>
      <w:r>
        <w:br/>
      </w:r>
      <w:r>
        <w:rPr>
          <w:rStyle w:val="VerbatimChar"/>
        </w:rPr>
        <w:t xml:space="preserve">100,000 HTCE implementations</w:t>
      </w:r>
      <w:r>
        <w:br/>
      </w:r>
      <w:r>
        <w:br/>
      </w:r>
      <w:r>
        <w:rPr>
          <w:rStyle w:val="VerbatimChar"/>
        </w:rPr>
        <w:t xml:space="preserve">100,000 TMS engines</w:t>
      </w:r>
      <w:r>
        <w:br/>
      </w:r>
      <w:r>
        <w:br/>
      </w:r>
      <w:r>
        <w:rPr>
          <w:rStyle w:val="VerbatimChar"/>
        </w:rPr>
        <w:t xml:space="preserve">100,000 worker pools</w:t>
      </w:r>
    </w:p>
    <w:p>
      <w:pPr>
        <w:pStyle w:val="FirstParagraph"/>
      </w:pPr>
      <w:r>
        <w:t xml:space="preserve">Correct direction:</w:t>
      </w:r>
    </w:p>
    <w:p>
      <w:pPr>
        <w:pStyle w:val="SourceCode"/>
      </w:pPr>
      <w:r>
        <w:rPr>
          <w:rStyle w:val="VerbatimChar"/>
        </w:rPr>
        <w:t xml:space="preserve">shared Nexus implementation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NexusScope(HVD-A)</w:t>
      </w:r>
      <w:r>
        <w:br/>
      </w:r>
      <w:r>
        <w:rPr>
          <w:rStyle w:val="VerbatimChar"/>
        </w:rPr>
        <w:t xml:space="preserve">        +-- NexusScope(HVD-B)</w:t>
      </w:r>
      <w:r>
        <w:br/>
      </w:r>
      <w:r>
        <w:rPr>
          <w:rStyle w:val="VerbatimChar"/>
        </w:rPr>
        <w:t xml:space="preserve">        +-- NexusScope(HVD-C)</w:t>
      </w:r>
      <w:r>
        <w:br/>
      </w:r>
      <w:r>
        <w:rPr>
          <w:rStyle w:val="VerbatimChar"/>
        </w:rPr>
        <w:t xml:space="preserve">        +-- ...</w:t>
      </w:r>
    </w:p>
    <w:p>
      <w:pPr>
        <w:pStyle w:val="FirstParagraph"/>
      </w:pPr>
      <w:r>
        <w:t xml:space="preserve">Each scope carries only state that must be logically separate.</w:t>
      </w:r>
    </w:p>
    <w:p>
      <w:r>
        <w:pict>
          <v:rect style="width:0;height:1.5pt" o:hralign="center" o:hrstd="t" o:hr="t"/>
        </w:pict>
      </w:r>
    </w:p>
    <w:bookmarkStart w:id="72" w:name="recursive-execution"/>
    <w:p>
      <w:pPr>
        <w:pStyle w:val="Heading2"/>
      </w:pPr>
      <w:r>
        <w:t xml:space="preserve">15.1 Recursive execution</w:t>
      </w:r>
    </w:p>
    <w:p>
      <w:pPr>
        <w:pStyle w:val="FirstParagraph"/>
      </w:pPr>
      <w:r>
        <w:t xml:space="preserve">A cognitively complete HVD may create another cognitive field:</w:t>
      </w:r>
    </w:p>
    <w:p>
      <w:pPr>
        <w:pStyle w:val="SourceCode"/>
      </w:pPr>
      <w:r>
        <w:rPr>
          <w:rStyle w:val="VerbatimChar"/>
        </w:rPr>
        <w:t xml:space="preserve">HVD-A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+-- NexusScope-A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 HTCE-A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+-- CognitiveArena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 HVD-X</w:t>
      </w:r>
      <w:r>
        <w:br/>
      </w:r>
      <w:r>
        <w:rPr>
          <w:rStyle w:val="VerbatimChar"/>
        </w:rPr>
        <w:t xml:space="preserve">                    +-- HVD-Y</w:t>
      </w:r>
      <w:r>
        <w:br/>
      </w:r>
      <w:r>
        <w:rPr>
          <w:rStyle w:val="VerbatimChar"/>
        </w:rPr>
        <w:t xml:space="preserve">                    +-- HVD-Z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recursive field generation</w:t>
      </w:r>
      <w:r>
        <w:t xml:space="preserve">.</w:t>
      </w:r>
    </w:p>
    <w:p>
      <w:pPr>
        <w:pStyle w:val="BodyText"/>
      </w:pPr>
      <w:r>
        <w:t xml:space="preserve">It is not:</w:t>
      </w:r>
    </w:p>
    <w:p>
      <w:pPr>
        <w:pStyle w:val="SourceCode"/>
      </w:pPr>
      <w:r>
        <w:rPr>
          <w:rStyle w:val="VerbatimChar"/>
        </w:rPr>
        <w:t xml:space="preserve">A parent of X</w:t>
      </w:r>
      <w:r>
        <w:br/>
      </w:r>
      <w:r>
        <w:rPr>
          <w:rStyle w:val="VerbatimChar"/>
        </w:rPr>
        <w:t xml:space="preserve">A parent of Y</w:t>
      </w:r>
      <w:r>
        <w:br/>
      </w:r>
      <w:r>
        <w:rPr>
          <w:rStyle w:val="VerbatimChar"/>
        </w:rPr>
        <w:t xml:space="preserve">A parent of Z</w:t>
      </w:r>
    </w:p>
    <w:bookmarkStart w:id="71" w:name="acceptance-criteria-10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NexusScope state can be isolated per HVD</w:t>
      </w:r>
      <w:r>
        <w:br/>
      </w:r>
      <w:r>
        <w:br/>
      </w:r>
      <w:r>
        <w:rPr>
          <w:rStyle w:val="VerbatimChar"/>
        </w:rPr>
        <w:t xml:space="preserve">runtime implementation can be shared</w:t>
      </w:r>
      <w:r>
        <w:br/>
      </w:r>
      <w:r>
        <w:br/>
      </w:r>
      <w:r>
        <w:rPr>
          <w:rStyle w:val="VerbatimChar"/>
        </w:rPr>
        <w:t xml:space="preserve">one scope can create another field</w:t>
      </w:r>
      <w:r>
        <w:br/>
      </w:r>
      <w:r>
        <w:br/>
      </w:r>
      <w:r>
        <w:rPr>
          <w:rStyle w:val="VerbatimChar"/>
        </w:rPr>
        <w:t xml:space="preserve">recursion does not require filesystem nesting</w:t>
      </w:r>
      <w:r>
        <w:br/>
      </w:r>
      <w:r>
        <w:br/>
      </w:r>
      <w:r>
        <w:rPr>
          <w:rStyle w:val="VerbatimChar"/>
        </w:rPr>
        <w:t xml:space="preserve">recursive execution does not create semantic parenthood</w:t>
      </w:r>
      <w:r>
        <w:br/>
      </w:r>
      <w:r>
        <w:br/>
      </w:r>
      <w:r>
        <w:rPr>
          <w:rStyle w:val="VerbatimChar"/>
        </w:rPr>
        <w:t xml:space="preserve">tearing down an inner arena does not corrupt outer scope state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tests/cognitive/test_recursive_nexus_scope.py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X1b0292ac116ac821ef5aa6bfe303d574fbee513"/>
    <w:p>
      <w:pPr>
        <w:pStyle w:val="Heading1"/>
      </w:pPr>
      <w:r>
        <w:t xml:space="preserve">16. Sprint Item #13 — Trajectory Without Identity Freezing</w:t>
      </w:r>
    </w:p>
    <w:p>
      <w:pPr>
        <w:pStyle w:val="FirstParagraph"/>
      </w:pPr>
      <w:r>
        <w:t xml:space="preserve">This sprint needs explicit tests around the distinction:</w:t>
      </w:r>
    </w:p>
    <w:p>
      <w:pPr>
        <w:pStyle w:val="SourceCode"/>
      </w:pPr>
      <w:r>
        <w:rPr>
          <w:rStyle w:val="VerbatimChar"/>
        </w:rPr>
        <w:t xml:space="preserve">current state</w:t>
      </w:r>
      <w:r>
        <w:br/>
      </w:r>
      <w:r>
        <w:rPr>
          <w:rStyle w:val="VerbatimChar"/>
        </w:rPr>
        <w:t xml:space="preserve">trajectory</w:t>
      </w:r>
      <w:r>
        <w:br/>
      </w:r>
      <w:r>
        <w:rPr>
          <w:rStyle w:val="VerbatimChar"/>
        </w:rPr>
        <w:t xml:space="preserve">policy consequence</w:t>
      </w:r>
    </w:p>
    <w:p>
      <w:pPr>
        <w:pStyle w:val="FirstParagraph"/>
      </w:pPr>
      <w:r>
        <w:t xml:space="preserve">Use a simple synthetic scenario corresponding to the soup-kitchen model.</w:t>
      </w:r>
    </w:p>
    <w:p>
      <w:pPr>
        <w:pStyle w:val="BodyText"/>
      </w:pPr>
      <w:r>
        <w:t xml:space="preserve">Example subject:</w:t>
      </w:r>
    </w:p>
    <w:p>
      <w:pPr>
        <w:pStyle w:val="SourceCode"/>
      </w:pPr>
      <w:r>
        <w:rPr>
          <w:rStyle w:val="VerbatimChar"/>
        </w:rPr>
        <w:t xml:space="preserve">stable-ish dimensions:</w:t>
      </w:r>
      <w:r>
        <w:br/>
      </w:r>
      <w:r>
        <w:rPr>
          <w:rStyle w:val="VerbatimChar"/>
        </w:rPr>
        <w:t xml:space="preserve">    veteran</w:t>
      </w:r>
      <w:r>
        <w:br/>
      </w:r>
      <w:r>
        <w:rPr>
          <w:rStyle w:val="VerbatimChar"/>
        </w:rPr>
        <w:t xml:space="preserve">    Chicagoan</w:t>
      </w:r>
      <w:r>
        <w:br/>
      </w:r>
      <w:r>
        <w:rPr>
          <w:rStyle w:val="VerbatimChar"/>
        </w:rPr>
        <w:t xml:space="preserve">    smoker</w:t>
      </w:r>
      <w:r>
        <w:br/>
      </w:r>
      <w:r>
        <w:br/>
      </w:r>
      <w:r>
        <w:rPr>
          <w:rStyle w:val="VerbatimChar"/>
        </w:rPr>
        <w:t xml:space="preserve">dynamic contextual relation:</w:t>
      </w:r>
      <w:r>
        <w:br/>
      </w:r>
      <w:r>
        <w:rPr>
          <w:rStyle w:val="VerbatimChar"/>
        </w:rPr>
        <w:t xml:space="preserve">    Bob relation</w:t>
      </w:r>
      <w:r>
        <w:br/>
      </w:r>
      <w:r>
        <w:rPr>
          <w:rStyle w:val="VerbatimChar"/>
        </w:rPr>
        <w:t xml:space="preserve">    Steve relation</w:t>
      </w:r>
    </w:p>
    <w:p>
      <w:pPr>
        <w:pStyle w:val="FirstParagraph"/>
      </w:pPr>
      <w:r>
        <w:t xml:space="preserve">Trajectory:</w:t>
      </w:r>
    </w:p>
    <w:p>
      <w:pPr>
        <w:pStyle w:val="SourceCode"/>
      </w:pPr>
      <w:r>
        <w:rPr>
          <w:rStyle w:val="VerbatimChar"/>
        </w:rPr>
        <w:t xml:space="preserve">Bob:</w:t>
      </w:r>
      <w:r>
        <w:br/>
      </w:r>
      <w:r>
        <w:rPr>
          <w:rStyle w:val="VerbatimChar"/>
        </w:rPr>
        <w:t xml:space="preserve">friend -&gt; enemy -&gt; friend -&gt; enemy -&gt; friend</w:t>
      </w:r>
      <w:r>
        <w:br/>
      </w:r>
      <w:r>
        <w:br/>
      </w:r>
      <w:r>
        <w:rPr>
          <w:rStyle w:val="VerbatimChar"/>
        </w:rPr>
        <w:t xml:space="preserve">Steve:</w:t>
      </w:r>
      <w:r>
        <w:br/>
      </w:r>
      <w:r>
        <w:rPr>
          <w:rStyle w:val="VerbatimChar"/>
        </w:rPr>
        <w:t xml:space="preserve">enemy -&gt; friend -&gt; friend -&gt; enemy -&gt; friend</w:t>
      </w:r>
    </w:p>
    <w:p>
      <w:pPr>
        <w:pStyle w:val="FirstParagraph"/>
      </w:pPr>
      <w:r>
        <w:t xml:space="preserve">The system must be able to retain that historical trajectory without rewriting unrelated state dimensions.</w:t>
      </w:r>
    </w:p>
    <w:p>
      <w:pPr>
        <w:pStyle w:val="BodyText"/>
      </w:pPr>
      <w:r>
        <w:t xml:space="preserve">TMS records the sequence.</w:t>
      </w:r>
    </w:p>
    <w:p>
      <w:pPr>
        <w:pStyle w:val="BodyText"/>
      </w:pPr>
      <w:r>
        <w:t xml:space="preserve">The sprint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implement the complete THDE controller.</w:t>
      </w:r>
    </w:p>
    <w:p>
      <w:pPr>
        <w:pStyle w:val="BodyText"/>
      </w:pPr>
      <w:r>
        <w:t xml:space="preserve">Instead provide an interface/hook through which a later THDE implementation can consume historical state.</w:t>
      </w:r>
    </w:p>
    <w:p>
      <w:r>
        <w:pict>
          <v:rect style="width:0;height:1.5pt" o:hralign="center" o:hrstd="t" o:hr="t"/>
        </w:pict>
      </w:r>
    </w:p>
    <w:bookmarkStart w:id="74" w:name="no-automatic-permanent-edge"/>
    <w:p>
      <w:pPr>
        <w:pStyle w:val="Heading2"/>
      </w:pPr>
      <w:r>
        <w:t xml:space="preserve">16.1 No automatic permanent edge</w:t>
      </w:r>
    </w:p>
    <w:p>
      <w:pPr>
        <w:pStyle w:val="FirstParagraph"/>
      </w:pPr>
      <w:r>
        <w:t xml:space="preserve">Repeated conflict does not automatically become:</w:t>
      </w:r>
    </w:p>
    <w:p>
      <w:pPr>
        <w:pStyle w:val="SourceCode"/>
      </w:pPr>
      <w:r>
        <w:rPr>
          <w:rStyle w:val="VerbatimChar"/>
        </w:rPr>
        <w:t xml:space="preserve">enemy_of = TRUE</w:t>
      </w:r>
    </w:p>
    <w:p>
      <w:pPr>
        <w:pStyle w:val="FirstParagraph"/>
      </w:pPr>
      <w:r>
        <w:t xml:space="preserve">forever.</w:t>
      </w:r>
    </w:p>
    <w:p>
      <w:r>
        <w:pict>
          <v:rect style="width:0;height:1.5pt" o:hralign="center" o:hrstd="t" o:hr="t"/>
        </w:pict>
      </w:r>
    </w:p>
    <w:bookmarkEnd w:id="74"/>
    <w:bookmarkStart w:id="76" w:name="hysteresis-ready-history"/>
    <w:p>
      <w:pPr>
        <w:pStyle w:val="Heading2"/>
      </w:pPr>
      <w:r>
        <w:t xml:space="preserve">16.2 Hysteresis-ready history</w:t>
      </w:r>
    </w:p>
    <w:p>
      <w:pPr>
        <w:pStyle w:val="FirstParagraph"/>
      </w:pPr>
      <w:r>
        <w:t xml:space="preserve">TMS must preserve enough historical information for a future controller to compute something such as:</w:t>
      </w:r>
    </w:p>
    <w:p>
      <w:pPr>
        <w:pStyle w:val="SourceCode"/>
      </w:pPr>
      <w:r>
        <w:rPr>
          <w:rStyle w:val="VerbatimChar"/>
        </w:rPr>
        <w:t xml:space="preserve">q_(k+1) = lambda * q_k + severity_k</w:t>
      </w:r>
    </w:p>
    <w:p>
      <w:pPr>
        <w:pStyle w:val="FirstParagraph"/>
      </w:pPr>
      <w:r>
        <w:t xml:space="preserve">with distinct activation/deactivation thresholds:</w:t>
      </w:r>
    </w:p>
    <w:p>
      <w:pPr>
        <w:pStyle w:val="SourceCode"/>
      </w:pPr>
      <w:r>
        <w:rPr>
          <w:rStyle w:val="VerbatimChar"/>
        </w:rPr>
        <w:t xml:space="preserve">theta_on &gt; theta_off</w:t>
      </w:r>
    </w:p>
    <w:p>
      <w:pPr>
        <w:pStyle w:val="FirstParagraph"/>
      </w:pPr>
      <w:r>
        <w:t xml:space="preserve">without TMS itself deciding the intervention.</w:t>
      </w:r>
    </w:p>
    <w:bookmarkStart w:id="75" w:name="acceptance-criteria-11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Tests prove:</w:t>
      </w:r>
    </w:p>
    <w:p>
      <w:pPr>
        <w:pStyle w:val="SourceCode"/>
      </w:pPr>
      <w:r>
        <w:rPr>
          <w:rStyle w:val="VerbatimChar"/>
        </w:rPr>
        <w:t xml:space="preserve">dynamic relation state changes independently of stable-ish dimensions</w:t>
      </w:r>
      <w:r>
        <w:br/>
      </w:r>
      <w:r>
        <w:br/>
      </w:r>
      <w:r>
        <w:rPr>
          <w:rStyle w:val="VerbatimChar"/>
        </w:rPr>
        <w:t xml:space="preserve">trajectory is available after current relation changes</w:t>
      </w:r>
      <w:r>
        <w:br/>
      </w:r>
      <w:r>
        <w:br/>
      </w:r>
      <w:r>
        <w:rPr>
          <w:rStyle w:val="VerbatimChar"/>
        </w:rPr>
        <w:t xml:space="preserve">no permanent relation edge is required</w:t>
      </w:r>
      <w:r>
        <w:br/>
      </w:r>
      <w:r>
        <w:br/>
      </w:r>
      <w:r>
        <w:rPr>
          <w:rStyle w:val="VerbatimChar"/>
        </w:rPr>
        <w:t xml:space="preserve">TMS records history but does not invoke policy itself</w:t>
      </w:r>
      <w:r>
        <w:br/>
      </w:r>
      <w:r>
        <w:br/>
      </w:r>
      <w:r>
        <w:rPr>
          <w:rStyle w:val="VerbatimChar"/>
        </w:rPr>
        <w:t xml:space="preserve">future THDE/HIGC hooks can consume trajectory cleanly</w:t>
      </w:r>
    </w:p>
    <w:p>
      <w:pPr>
        <w:pStyle w:val="FirstParagraph"/>
      </w:pPr>
      <w:r>
        <w:t xml:space="preserve">Suggested test:</w:t>
      </w:r>
    </w:p>
    <w:p>
      <w:pPr>
        <w:pStyle w:val="SourceCode"/>
      </w:pPr>
      <w:r>
        <w:rPr>
          <w:rStyle w:val="VerbatimChar"/>
        </w:rPr>
        <w:t xml:space="preserve">tests/cognitive/test_trajectory_without_identity_freezing.py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3" w:name="explicitly-deferred-from-this-sprint"/>
    <w:p>
      <w:pPr>
        <w:pStyle w:val="Heading1"/>
      </w:pPr>
      <w:r>
        <w:t xml:space="preserve">17. Explicitly Deferred From This Sprint</w:t>
      </w:r>
    </w:p>
    <w:p>
      <w:pPr>
        <w:pStyle w:val="FirstParagraph"/>
      </w:pPr>
      <w:r>
        <w:t xml:space="preserve">The following work is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this sprint.</w:t>
      </w:r>
    </w:p>
    <w:p>
      <w:r>
        <w:pict>
          <v:rect style="width:0;height:1.5pt" o:hralign="center" o:hrstd="t" o:hr="t"/>
        </w:pict>
      </w:r>
    </w:p>
    <w:bookmarkStart w:id="78" w:name="full-distributed-tms"/>
    <w:p>
      <w:pPr>
        <w:pStyle w:val="Heading2"/>
      </w:pPr>
      <w:r>
        <w:t xml:space="preserve">17.1 Full distributed TMS</w:t>
      </w:r>
    </w:p>
    <w:p>
      <w:pPr>
        <w:pStyle w:val="FirstParagraph"/>
      </w:pPr>
      <w:r>
        <w:t xml:space="preserve">Do not yet implement:</w:t>
      </w:r>
    </w:p>
    <w:p>
      <w:pPr>
        <w:pStyle w:val="SourceCode"/>
      </w:pPr>
      <w:r>
        <w:rPr>
          <w:rStyle w:val="VerbatimChar"/>
        </w:rPr>
        <w:t xml:space="preserve">cluster membership protocols</w:t>
      </w:r>
      <w:r>
        <w:br/>
      </w:r>
      <w:r>
        <w:rPr>
          <w:rStyle w:val="VerbatimChar"/>
        </w:rPr>
        <w:t xml:space="preserve">cross-node shard migration</w:t>
      </w:r>
      <w:r>
        <w:br/>
      </w:r>
      <w:r>
        <w:rPr>
          <w:rStyle w:val="VerbatimChar"/>
        </w:rPr>
        <w:t xml:space="preserve">distributed replica installation</w:t>
      </w:r>
      <w:r>
        <w:br/>
      </w:r>
      <w:r>
        <w:rPr>
          <w:rStyle w:val="VerbatimChar"/>
        </w:rPr>
        <w:t xml:space="preserve">cluster-wide anti-entropy</w:t>
      </w:r>
    </w:p>
    <w:p>
      <w:pPr>
        <w:pStyle w:val="FirstParagraph"/>
      </w:pPr>
      <w:r>
        <w:t xml:space="preserve">The logical identity/addressing model must land first.</w:t>
      </w:r>
    </w:p>
    <w:p>
      <w:r>
        <w:pict>
          <v:rect style="width:0;height:1.5pt" o:hralign="center" o:hrstd="t" o:hr="t"/>
        </w:pict>
      </w:r>
    </w:p>
    <w:bookmarkEnd w:id="78"/>
    <w:bookmarkStart w:id="79" w:name="full-consensus"/>
    <w:p>
      <w:pPr>
        <w:pStyle w:val="Heading2"/>
      </w:pPr>
      <w:r>
        <w:t xml:space="preserve">17.2 Full consensus</w:t>
      </w:r>
    </w:p>
    <w:p>
      <w:pPr>
        <w:pStyle w:val="FirstParagraph"/>
      </w:pPr>
      <w:r>
        <w:t xml:space="preserve">Do not implement full:</w:t>
      </w:r>
    </w:p>
    <w:p>
      <w:pPr>
        <w:pStyle w:val="SourceCode"/>
      </w:pPr>
      <w:r>
        <w:rPr>
          <w:rStyle w:val="VerbatimChar"/>
        </w:rPr>
        <w:t xml:space="preserve">Raft replicated mutation</w:t>
      </w:r>
      <w:r>
        <w:br/>
      </w:r>
      <w:r>
        <w:rPr>
          <w:rStyle w:val="VerbatimChar"/>
        </w:rPr>
        <w:t xml:space="preserve">quorum authority</w:t>
      </w:r>
      <w:r>
        <w:br/>
      </w:r>
      <w:r>
        <w:rPr>
          <w:rStyle w:val="VerbatimChar"/>
        </w:rPr>
        <w:t xml:space="preserve">leader election as HVD authority</w:t>
      </w:r>
      <w:r>
        <w:br/>
      </w:r>
      <w:r>
        <w:rPr>
          <w:rStyle w:val="VerbatimChar"/>
        </w:rPr>
        <w:t xml:space="preserve">distributed WAL commitment</w:t>
      </w:r>
    </w:p>
    <w:p>
      <w:pPr>
        <w:pStyle w:val="FirstParagraph"/>
      </w:pPr>
      <w:r>
        <w:t xml:space="preserve">yet.</w:t>
      </w:r>
    </w:p>
    <w:p>
      <w:pPr>
        <w:pStyle w:val="BodyText"/>
      </w:pPr>
      <w:r>
        <w:t xml:space="preserve">Consensus before stable identity/placement semantics would be premature.</w:t>
      </w:r>
    </w:p>
    <w:p>
      <w:r>
        <w:pict>
          <v:rect style="width:0;height:1.5pt" o:hralign="center" o:hrstd="t" o:hr="t"/>
        </w:pict>
      </w:r>
    </w:p>
    <w:bookmarkEnd w:id="79"/>
    <w:bookmarkStart w:id="80" w:name="complete-higc-thde-qmt"/>
    <w:p>
      <w:pPr>
        <w:pStyle w:val="Heading2"/>
      </w:pPr>
      <w:r>
        <w:t xml:space="preserve">17.3 Complete HIGC / THDE / QMT</w:t>
      </w:r>
    </w:p>
    <w:p>
      <w:pPr>
        <w:pStyle w:val="FirstParagraph"/>
      </w:pPr>
      <w:r>
        <w:t xml:space="preserve">This sprint preserves the architectural boundaries and integration hooks.</w:t>
      </w:r>
    </w:p>
    <w:p>
      <w:pPr>
        <w:pStyle w:val="BodyText"/>
      </w:pPr>
      <w:r>
        <w:t xml:space="preserve">It does not attempt to implement the entire Nexus mathematics.</w:t>
      </w:r>
    </w:p>
    <w:p>
      <w:r>
        <w:pict>
          <v:rect style="width:0;height:1.5pt" o:hralign="center" o:hrstd="t" o:hr="t"/>
        </w:pict>
      </w:r>
    </w:p>
    <w:bookmarkEnd w:id="80"/>
    <w:bookmarkStart w:id="81" w:name="full-dreaming-runtime"/>
    <w:p>
      <w:pPr>
        <w:pStyle w:val="Heading2"/>
      </w:pPr>
      <w:r>
        <w:t xml:space="preserve">17.4 Full dreaming runtime</w:t>
      </w:r>
    </w:p>
    <w:p>
      <w:pPr>
        <w:pStyle w:val="FirstParagraph"/>
      </w:pPr>
      <w:r>
        <w:t xml:space="preserve">Dreaming depends on:</w:t>
      </w:r>
    </w:p>
    <w:p>
      <w:pPr>
        <w:pStyle w:val="SourceCode"/>
      </w:pPr>
      <w:r>
        <w:rPr>
          <w:rStyle w:val="VerbatimChar"/>
        </w:rPr>
        <w:t xml:space="preserve">CognitiveArena</w:t>
      </w:r>
      <w:r>
        <w:br/>
      </w:r>
      <w:r>
        <w:rPr>
          <w:rStyle w:val="VerbatimChar"/>
        </w:rPr>
        <w:t xml:space="preserve">recursive HVD fields</w:t>
      </w:r>
      <w:r>
        <w:br/>
      </w:r>
      <w:r>
        <w:rPr>
          <w:rStyle w:val="VerbatimChar"/>
        </w:rPr>
        <w:t xml:space="preserve">HTCE expansion</w:t>
      </w:r>
      <w:r>
        <w:br/>
      </w:r>
      <w:r>
        <w:rPr>
          <w:rStyle w:val="VerbatimChar"/>
        </w:rPr>
        <w:t xml:space="preserve">TMS trajectory</w:t>
      </w:r>
      <w:r>
        <w:br/>
      </w:r>
      <w:r>
        <w:rPr>
          <w:rStyle w:val="VerbatimChar"/>
        </w:rPr>
        <w:t xml:space="preserve">HIGC/THDE bounds</w:t>
      </w:r>
      <w:r>
        <w:br/>
      </w:r>
      <w:r>
        <w:rPr>
          <w:rStyle w:val="VerbatimChar"/>
        </w:rPr>
        <w:t xml:space="preserve">QMT continuity</w:t>
      </w:r>
    </w:p>
    <w:p>
      <w:pPr>
        <w:pStyle w:val="FirstParagraph"/>
      </w:pPr>
      <w:r>
        <w:t xml:space="preserve">This sprint builds the primitives.</w:t>
      </w:r>
    </w:p>
    <w:p>
      <w:pPr>
        <w:pStyle w:val="BodyText"/>
      </w:pPr>
      <w:r>
        <w:t xml:space="preserve">It does not claim complete dream execution yet.</w:t>
      </w:r>
    </w:p>
    <w:p>
      <w:r>
        <w:pict>
          <v:rect style="width:0;height:1.5pt" o:hralign="center" o:hrstd="t" o:hr="t"/>
        </w:pict>
      </w:r>
    </w:p>
    <w:bookmarkEnd w:id="81"/>
    <w:bookmarkStart w:id="82" w:name="cognitive-truthauthority-engine"/>
    <w:p>
      <w:pPr>
        <w:pStyle w:val="Heading2"/>
      </w:pPr>
      <w:r>
        <w:t xml:space="preserve">17.5 Cognitive truth/authority engine</w:t>
      </w:r>
    </w:p>
    <w:p>
      <w:pPr>
        <w:pStyle w:val="FirstParagraph"/>
      </w:pPr>
      <w:r>
        <w:t xml:space="preserve">Do not attempt to turn:</w:t>
      </w:r>
    </w:p>
    <w:p>
      <w:pPr>
        <w:pStyle w:val="SourceCode"/>
      </w:pPr>
      <w:r>
        <w:rPr>
          <w:rStyle w:val="VerbatimChar"/>
        </w:rPr>
        <w:t xml:space="preserve">similarity</w:t>
      </w:r>
      <w:r>
        <w:br/>
      </w:r>
      <w:r>
        <w:rPr>
          <w:rStyle w:val="VerbatimChar"/>
        </w:rPr>
        <w:t xml:space="preserve">recurrence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persistence</w:t>
      </w:r>
    </w:p>
    <w:p>
      <w:pPr>
        <w:pStyle w:val="FirstParagraph"/>
      </w:pPr>
      <w:r>
        <w:t xml:space="preserve">into cognitive truth.</w:t>
      </w:r>
    </w:p>
    <w:p>
      <w:pPr>
        <w:pStyle w:val="BodyText"/>
      </w:pPr>
      <w:r>
        <w:t xml:space="preserve">That remains explicitly outside database-storage semantics.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uggested-new-test-layout"/>
    <w:p>
      <w:pPr>
        <w:pStyle w:val="Heading1"/>
      </w:pPr>
      <w:r>
        <w:t xml:space="preserve">18. Suggested New Test Layout</w:t>
      </w:r>
    </w:p>
    <w:p>
      <w:pPr>
        <w:pStyle w:val="FirstParagraph"/>
      </w:pPr>
      <w:r>
        <w:t xml:space="preserve">Approximate structure: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test_tms_collection_name_safety.py</w:t>
      </w:r>
      <w:r>
        <w:br/>
      </w:r>
      <w:r>
        <w:rPr>
          <w:rStyle w:val="VerbatimChar"/>
        </w:rPr>
        <w:t xml:space="preserve">+-- test_archive_staging_v15.py</w:t>
      </w:r>
      <w:r>
        <w:br/>
      </w:r>
      <w:r>
        <w:rPr>
          <w:rStyle w:val="VerbatimChar"/>
        </w:rPr>
        <w:t xml:space="preserve">+-- test_archive_integrity_tree_v15.py</w:t>
      </w:r>
      <w:r>
        <w:br/>
      </w:r>
      <w:r>
        <w:rPr>
          <w:rStyle w:val="VerbatimChar"/>
        </w:rPr>
        <w:t xml:space="preserve">+-- test_runtime_readiness_v15.py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cognitive/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test_ephemeral_identity.py</w:t>
      </w:r>
      <w:r>
        <w:br/>
      </w:r>
      <w:r>
        <w:rPr>
          <w:rStyle w:val="VerbatimChar"/>
        </w:rPr>
        <w:t xml:space="preserve">    +-- test_global_ephemeral_id.py</w:t>
      </w:r>
      <w:r>
        <w:br/>
      </w:r>
      <w:r>
        <w:rPr>
          <w:rStyle w:val="VerbatimChar"/>
        </w:rPr>
        <w:t xml:space="preserve">    +-- test_cognitive_arena.py</w:t>
      </w:r>
      <w:r>
        <w:br/>
      </w:r>
      <w:r>
        <w:rPr>
          <w:rStyle w:val="VerbatimChar"/>
        </w:rPr>
        <w:t xml:space="preserve">    +-- test_active_cognitive_field.py</w:t>
      </w:r>
      <w:r>
        <w:br/>
      </w:r>
      <w:r>
        <w:rPr>
          <w:rStyle w:val="VerbatimChar"/>
        </w:rPr>
        <w:t xml:space="preserve">    +-- test_tms_structural_sharing.py</w:t>
      </w:r>
      <w:r>
        <w:br/>
      </w:r>
      <w:r>
        <w:rPr>
          <w:rStyle w:val="VerbatimChar"/>
        </w:rPr>
        <w:t xml:space="preserve">    +-- test_cross_hvd_resolver.py</w:t>
      </w:r>
      <w:r>
        <w:br/>
      </w:r>
      <w:r>
        <w:rPr>
          <w:rStyle w:val="VerbatimChar"/>
        </w:rPr>
        <w:t xml:space="preserve">    +-- test_recursive_nexus_scope.py</w:t>
      </w:r>
      <w:r>
        <w:br/>
      </w:r>
      <w:r>
        <w:rPr>
          <w:rStyle w:val="VerbatimChar"/>
        </w:rPr>
        <w:t xml:space="preserve">    +-- test_trajectory_without_identity_freezing.py</w:t>
      </w:r>
    </w:p>
    <w:p>
      <w:pPr>
        <w:pStyle w:val="FirstParagraph"/>
      </w:pPr>
      <w:r>
        <w:t xml:space="preserve">Final filenames should follow the actual repository conventions discovered during implementation.</w:t>
      </w:r>
    </w:p>
    <w:p>
      <w:r>
        <w:pict>
          <v:rect style="width:0;height:1.5pt" o:hralign="center" o:hrstd="t" o:hr="t"/>
        </w:pict>
      </w:r>
    </w:p>
    <w:bookmarkEnd w:id="84"/>
    <w:bookmarkStart w:id="85" w:name="property-based-and-concurrency-tests"/>
    <w:p>
      <w:pPr>
        <w:pStyle w:val="Heading1"/>
      </w:pPr>
      <w:r>
        <w:t xml:space="preserve">19. Property-Based and Concurrency Tests</w:t>
      </w:r>
    </w:p>
    <w:p>
      <w:pPr>
        <w:pStyle w:val="FirstParagraph"/>
      </w:pPr>
      <w:r>
        <w:t xml:space="preserve">Particularly valuable properties:</w:t>
      </w:r>
    </w:p>
    <w:p>
      <w:pPr>
        <w:pStyle w:val="SourceCode"/>
      </w:pPr>
      <w:r>
        <w:rPr>
          <w:rStyle w:val="VerbatimChar"/>
        </w:rPr>
        <w:t xml:space="preserve">same ephemeral handle + correct generation</w:t>
      </w:r>
      <w:r>
        <w:br/>
      </w:r>
      <w:r>
        <w:rPr>
          <w:rStyle w:val="VerbatimChar"/>
        </w:rPr>
        <w:t xml:space="preserve">    -&gt; same active object</w:t>
      </w:r>
      <w:r>
        <w:br/>
      </w:r>
      <w:r>
        <w:br/>
      </w:r>
      <w:r>
        <w:rPr>
          <w:rStyle w:val="VerbatimChar"/>
        </w:rPr>
        <w:t xml:space="preserve">same slot + wrong generation</w:t>
      </w:r>
      <w:r>
        <w:br/>
      </w:r>
      <w:r>
        <w:rPr>
          <w:rStyle w:val="VerbatimChar"/>
        </w:rPr>
        <w:t xml:space="preserve">    -&gt; never same object</w:t>
      </w:r>
      <w:r>
        <w:br/>
      </w:r>
      <w:r>
        <w:br/>
      </w:r>
      <w:r>
        <w:rPr>
          <w:rStyle w:val="VerbatimChar"/>
        </w:rPr>
        <w:t xml:space="preserve">released global ID</w:t>
      </w:r>
      <w:r>
        <w:br/>
      </w:r>
      <w:r>
        <w:rPr>
          <w:rStyle w:val="VerbatimChar"/>
        </w:rPr>
        <w:t xml:space="preserve">    -&gt; never silently rebinds</w:t>
      </w:r>
      <w:r>
        <w:br/>
      </w:r>
      <w:r>
        <w:br/>
      </w:r>
      <w:r>
        <w:rPr>
          <w:rStyle w:val="VerbatimChar"/>
        </w:rPr>
        <w:t xml:space="preserve">field membership changes</w:t>
      </w:r>
      <w:r>
        <w:br/>
      </w:r>
      <w:r>
        <w:rPr>
          <w:rStyle w:val="VerbatimChar"/>
        </w:rPr>
        <w:t xml:space="preserve">    -&gt; database identity unchanged</w:t>
      </w:r>
      <w:r>
        <w:br/>
      </w:r>
      <w:r>
        <w:br/>
      </w:r>
      <w:r>
        <w:rPr>
          <w:rStyle w:val="VerbatimChar"/>
        </w:rPr>
        <w:t xml:space="preserve">coalition ordering changes</w:t>
      </w:r>
      <w:r>
        <w:br/>
      </w:r>
      <w:r>
        <w:rPr>
          <w:rStyle w:val="VerbatimChar"/>
        </w:rPr>
        <w:t xml:space="preserve">    -&gt; semantics unchanged where order is irrelevant</w:t>
      </w:r>
      <w:r>
        <w:br/>
      </w:r>
      <w:r>
        <w:br/>
      </w:r>
      <w:r>
        <w:rPr>
          <w:rStyle w:val="VerbatimChar"/>
        </w:rPr>
        <w:t xml:space="preserve">COW sibling mutation</w:t>
      </w:r>
      <w:r>
        <w:br/>
      </w:r>
      <w:r>
        <w:rPr>
          <w:rStyle w:val="VerbatimChar"/>
        </w:rPr>
        <w:t xml:space="preserve">    -&gt; shared immutable state unchanged</w:t>
      </w:r>
      <w:r>
        <w:br/>
      </w:r>
      <w:r>
        <w:br/>
      </w:r>
      <w:r>
        <w:rPr>
          <w:rStyle w:val="VerbatimChar"/>
        </w:rPr>
        <w:t xml:space="preserve">arena teardown</w:t>
      </w:r>
      <w:r>
        <w:br/>
      </w:r>
      <w:r>
        <w:rPr>
          <w:rStyle w:val="VerbatimChar"/>
        </w:rPr>
        <w:t xml:space="preserve">    -&gt; no escaped live reference becomes use-after-free</w:t>
      </w:r>
      <w:r>
        <w:br/>
      </w:r>
      <w:r>
        <w:br/>
      </w:r>
      <w:r>
        <w:rPr>
          <w:rStyle w:val="VerbatimChar"/>
        </w:rPr>
        <w:t xml:space="preserve">recursive scope teardown</w:t>
      </w:r>
      <w:r>
        <w:br/>
      </w:r>
      <w:r>
        <w:rPr>
          <w:rStyle w:val="VerbatimChar"/>
        </w:rPr>
        <w:t xml:space="preserve">    -&gt; outer scope remains valid</w:t>
      </w:r>
      <w:r>
        <w:br/>
      </w:r>
      <w:r>
        <w:br/>
      </w:r>
      <w:r>
        <w:rPr>
          <w:rStyle w:val="VerbatimChar"/>
        </w:rPr>
        <w:t xml:space="preserve">HDF5 generation</w:t>
      </w:r>
      <w:r>
        <w:br/>
      </w:r>
      <w:r>
        <w:rPr>
          <w:rStyle w:val="VerbatimChar"/>
        </w:rPr>
        <w:t xml:space="preserve">    -&gt; internally coherent point in TMS history</w:t>
      </w:r>
      <w:r>
        <w:br/>
      </w:r>
      <w:r>
        <w:br/>
      </w:r>
      <w:r>
        <w:rPr>
          <w:rStyle w:val="VerbatimChar"/>
        </w:rPr>
        <w:t xml:space="preserve">nearest-neighbor result</w:t>
      </w:r>
      <w:r>
        <w:br/>
      </w:r>
      <w:r>
        <w:rPr>
          <w:rStyle w:val="VerbatimChar"/>
        </w:rPr>
        <w:t xml:space="preserve">    -&gt; cannot mutate authoritative state merely by retrieval</w:t>
      </w:r>
    </w:p>
    <w:p>
      <w:pPr>
        <w:pStyle w:val="FirstParagraph"/>
      </w:pPr>
      <w:r>
        <w:t xml:space="preserve">Concurrency stress should include:</w:t>
      </w:r>
    </w:p>
    <w:p>
      <w:pPr>
        <w:pStyle w:val="SourceCode"/>
      </w:pPr>
      <w:r>
        <w:rPr>
          <w:rStyle w:val="VerbatimChar"/>
        </w:rPr>
        <w:t xml:space="preserve">parallel arena allocation</w:t>
      </w:r>
      <w:r>
        <w:br/>
      </w:r>
      <w:r>
        <w:br/>
      </w:r>
      <w:r>
        <w:rPr>
          <w:rStyle w:val="VerbatimChar"/>
        </w:rPr>
        <w:t xml:space="preserve">parallel release</w:t>
      </w:r>
      <w:r>
        <w:br/>
      </w:r>
      <w:r>
        <w:br/>
      </w:r>
      <w:r>
        <w:rPr>
          <w:rStyle w:val="VerbatimChar"/>
        </w:rPr>
        <w:t xml:space="preserve">cross-thread local handle resolution</w:t>
      </w:r>
      <w:r>
        <w:br/>
      </w:r>
      <w:r>
        <w:br/>
      </w:r>
      <w:r>
        <w:rPr>
          <w:rStyle w:val="VerbatimChar"/>
        </w:rPr>
        <w:t xml:space="preserve">simultaneous COW divergence</w:t>
      </w:r>
      <w:r>
        <w:br/>
      </w:r>
      <w:r>
        <w:br/>
      </w:r>
      <w:r>
        <w:rPr>
          <w:rStyle w:val="VerbatimChar"/>
        </w:rPr>
        <w:t xml:space="preserve">arena closing while candidates are being retained/re-homed</w:t>
      </w:r>
      <w:r>
        <w:br/>
      </w:r>
      <w:r>
        <w:br/>
      </w:r>
      <w:r>
        <w:rPr>
          <w:rStyle w:val="VerbatimChar"/>
        </w:rPr>
        <w:t xml:space="preserve">snapshot staging while active writes continue</w:t>
      </w:r>
    </w:p>
    <w:p>
      <w:r>
        <w:pict>
          <v:rect style="width:0;height:1.5pt" o:hralign="center" o:hrstd="t" o:hr="t"/>
        </w:pict>
      </w:r>
    </w:p>
    <w:bookmarkEnd w:id="85"/>
    <w:bookmarkStart w:id="86" w:name="benchmark-instrumentation"/>
    <w:p>
      <w:pPr>
        <w:pStyle w:val="Heading1"/>
      </w:pPr>
      <w:r>
        <w:t xml:space="preserve">20. Benchmark Instrumentation</w:t>
      </w:r>
    </w:p>
    <w:p>
      <w:pPr>
        <w:pStyle w:val="FirstParagraph"/>
      </w:pPr>
      <w:r>
        <w:t xml:space="preserve">Do not wait until final optimization to discover the architecture is too heavy.</w:t>
      </w:r>
    </w:p>
    <w:p>
      <w:pPr>
        <w:pStyle w:val="BodyText"/>
      </w:pPr>
      <w:r>
        <w:t xml:space="preserve">Add baseline benchmarks for:</w:t>
      </w:r>
    </w:p>
    <w:p>
      <w:pPr>
        <w:pStyle w:val="SourceCode"/>
      </w:pPr>
      <w:r>
        <w:rPr>
          <w:rStyle w:val="VerbatimChar"/>
        </w:rPr>
        <w:t xml:space="preserve">ephemeral HVD descriptor allocation</w:t>
      </w:r>
      <w:r>
        <w:br/>
      </w:r>
      <w:r>
        <w:br/>
      </w:r>
      <w:r>
        <w:rPr>
          <w:rStyle w:val="VerbatimChar"/>
        </w:rPr>
        <w:t xml:space="preserve">local handle resolution</w:t>
      </w:r>
      <w:r>
        <w:br/>
      </w:r>
      <w:r>
        <w:br/>
      </w:r>
      <w:r>
        <w:rPr>
          <w:rStyle w:val="VerbatimChar"/>
        </w:rPr>
        <w:t xml:space="preserve">global ID creation</w:t>
      </w:r>
      <w:r>
        <w:br/>
      </w:r>
      <w:r>
        <w:br/>
      </w:r>
      <w:r>
        <w:rPr>
          <w:rStyle w:val="VerbatimChar"/>
        </w:rPr>
        <w:t xml:space="preserve">arena bulk reclamation</w:t>
      </w:r>
      <w:r>
        <w:br/>
      </w:r>
      <w:r>
        <w:br/>
      </w:r>
      <w:r>
        <w:rPr>
          <w:rStyle w:val="VerbatimChar"/>
        </w:rPr>
        <w:t xml:space="preserve">COW divergence</w:t>
      </w:r>
      <w:r>
        <w:br/>
      </w:r>
      <w:r>
        <w:br/>
      </w:r>
      <w:r>
        <w:rPr>
          <w:rStyle w:val="VerbatimChar"/>
        </w:rPr>
        <w:t xml:space="preserve">shared-base fanout</w:t>
      </w:r>
      <w:r>
        <w:br/>
      </w:r>
      <w:r>
        <w:br/>
      </w:r>
      <w:r>
        <w:rPr>
          <w:rStyle w:val="VerbatimChar"/>
        </w:rPr>
        <w:t xml:space="preserve">cross-HVD local resolution</w:t>
      </w:r>
      <w:r>
        <w:br/>
      </w:r>
      <w:r>
        <w:br/>
      </w:r>
      <w:r>
        <w:rPr>
          <w:rStyle w:val="VerbatimChar"/>
        </w:rPr>
        <w:t xml:space="preserve">recursive NexusScope creation</w:t>
      </w:r>
    </w:p>
    <w:p>
      <w:pPr>
        <w:pStyle w:val="FirstParagraph"/>
      </w:pPr>
      <w:r>
        <w:t xml:space="preserve">Record:</w:t>
      </w:r>
    </w:p>
    <w:p>
      <w:pPr>
        <w:pStyle w:val="SourceCode"/>
      </w:pPr>
      <w:r>
        <w:rPr>
          <w:rStyle w:val="VerbatimChar"/>
        </w:rPr>
        <w:t xml:space="preserve">operations/sec</w:t>
      </w:r>
      <w:r>
        <w:br/>
      </w:r>
      <w:r>
        <w:rPr>
          <w:rStyle w:val="VerbatimChar"/>
        </w:rPr>
        <w:t xml:space="preserve">p50</w:t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p99</w:t>
      </w:r>
      <w:r>
        <w:br/>
      </w:r>
      <w:r>
        <w:rPr>
          <w:rStyle w:val="VerbatimChar"/>
        </w:rPr>
        <w:t xml:space="preserve">bytes per logical HVD</w:t>
      </w:r>
      <w:r>
        <w:br/>
      </w:r>
      <w:r>
        <w:rPr>
          <w:rStyle w:val="VerbatimChar"/>
        </w:rPr>
        <w:t xml:space="preserve">peak RSS</w:t>
      </w:r>
      <w:r>
        <w:br/>
      </w:r>
      <w:r>
        <w:rPr>
          <w:rStyle w:val="VerbatimChar"/>
        </w:rPr>
        <w:t xml:space="preserve">allocation count</w:t>
      </w:r>
      <w:r>
        <w:br/>
      </w:r>
      <w:r>
        <w:rPr>
          <w:rStyle w:val="VerbatimChar"/>
        </w:rPr>
        <w:t xml:space="preserve">lock/contention metrics where practical</w:t>
      </w:r>
    </w:p>
    <w:p>
      <w:pPr>
        <w:pStyle w:val="FirstParagraph"/>
      </w:pPr>
      <w:r>
        <w:t xml:space="preserve">The eventual design target remains:</w:t>
      </w:r>
    </w:p>
    <w:p>
      <w:pPr>
        <w:pStyle w:val="SourceCode"/>
      </w:pPr>
      <w:r>
        <w:rPr>
          <w:rStyle w:val="VerbatimChar"/>
        </w:rPr>
        <w:t xml:space="preserve">100,000+ ephemeral logical HVD births/deaths per second</w:t>
      </w:r>
    </w:p>
    <w:p>
      <w:pPr>
        <w:pStyle w:val="FirstParagraph"/>
      </w:pPr>
      <w:r>
        <w:t xml:space="preserve">But this sprint should report the actual baseline rather than falsifying success to meet the target.</w:t>
      </w:r>
    </w:p>
    <w:p>
      <w:r>
        <w:pict>
          <v:rect style="width:0;height:1.5pt" o:hralign="center" o:hrstd="t" o:hr="t"/>
        </w:pict>
      </w:r>
    </w:p>
    <w:bookmarkEnd w:id="86"/>
    <w:bookmarkStart w:id="87" w:name="sprint-exit-criteria"/>
    <w:p>
      <w:pPr>
        <w:pStyle w:val="Heading1"/>
      </w:pPr>
      <w:r>
        <w:t xml:space="preserve">21. Sprint Exit Criteria</w:t>
      </w:r>
    </w:p>
    <w:p>
      <w:pPr>
        <w:pStyle w:val="FirstParagraph"/>
      </w:pPr>
      <w:r>
        <w:t xml:space="preserve">This sprint is complete only when:</w:t>
      </w:r>
    </w:p>
    <w:p>
      <w:pPr>
        <w:pStyle w:val="SourceCode"/>
      </w:pPr>
      <w:r>
        <w:rPr>
          <w:rStyle w:val="VerbatimChar"/>
        </w:rPr>
        <w:t xml:space="preserve">pytest -q</w:t>
      </w:r>
      <w:r>
        <w:br/>
      </w:r>
      <w:r>
        <w:rPr>
          <w:rStyle w:val="VerbatimChar"/>
        </w:rPr>
        <w:t xml:space="preserve">    -&gt; 0 failures</w:t>
      </w:r>
      <w:r>
        <w:br/>
      </w:r>
      <w:r>
        <w:br/>
      </w:r>
      <w:r>
        <w:rPr>
          <w:rStyle w:val="VerbatimChar"/>
        </w:rPr>
        <w:t xml:space="preserve">ruff check hvd tests</w:t>
      </w:r>
      <w:r>
        <w:br/>
      </w:r>
      <w:r>
        <w:rPr>
          <w:rStyle w:val="VerbatimChar"/>
        </w:rPr>
        <w:t xml:space="preserve">    -&gt; 0 findings</w:t>
      </w:r>
      <w:r>
        <w:br/>
      </w:r>
      <w:r>
        <w:br/>
      </w:r>
      <w:r>
        <w:rPr>
          <w:rStyle w:val="VerbatimChar"/>
        </w:rPr>
        <w:t xml:space="preserve">git diff --check</w:t>
      </w:r>
      <w:r>
        <w:br/>
      </w:r>
      <w:r>
        <w:rPr>
          <w:rStyle w:val="VerbatimChar"/>
        </w:rPr>
        <w:t xml:space="preserve">    -&gt; clean</w:t>
      </w:r>
      <w:r>
        <w:br/>
      </w:r>
      <w:r>
        <w:br/>
      </w:r>
      <w:r>
        <w:rPr>
          <w:rStyle w:val="VerbatimChar"/>
        </w:rPr>
        <w:t xml:space="preserve">git status --short</w:t>
      </w:r>
      <w:r>
        <w:br/>
      </w:r>
      <w:r>
        <w:rPr>
          <w:rStyle w:val="VerbatimChar"/>
        </w:rPr>
        <w:t xml:space="preserve">    -&gt; no test-created artifacts</w:t>
      </w:r>
    </w:p>
    <w:p>
      <w:pPr>
        <w:pStyle w:val="FirstParagraph"/>
      </w:pPr>
      <w:r>
        <w:t xml:space="preserve">And functionally:</w:t>
      </w:r>
    </w:p>
    <w:p>
      <w:pPr>
        <w:pStyle w:val="SourceCode"/>
      </w:pPr>
      <w:r>
        <w:rPr>
          <w:rStyle w:val="VerbatimChar"/>
        </w:rPr>
        <w:t xml:space="preserve">[ ] direct TMS access enforces collection-name safety</w:t>
      </w:r>
      <w:r>
        <w:br/>
      </w:r>
      <w:r>
        <w:br/>
      </w:r>
      <w:r>
        <w:rPr>
          <w:rStyle w:val="VerbatimChar"/>
        </w:rPr>
        <w:t xml:space="preserve">[ ] HDF5 persistence uses short coherent staging barriers</w:t>
      </w:r>
      <w:r>
        <w:br/>
      </w:r>
      <w:r>
        <w:br/>
      </w:r>
      <w:r>
        <w:rPr>
          <w:rStyle w:val="VerbatimChar"/>
        </w:rPr>
        <w:t xml:space="preserve">[ ] HDF5 generation represents a coherent point in TMS history</w:t>
      </w:r>
      <w:r>
        <w:br/>
      </w:r>
      <w:r>
        <w:br/>
      </w:r>
      <w:r>
        <w:rPr>
          <w:rStyle w:val="VerbatimChar"/>
        </w:rPr>
        <w:t xml:space="preserve">[ ] archive integrity uses bounded chunk/root verification</w:t>
      </w:r>
      <w:r>
        <w:br/>
      </w:r>
      <w:r>
        <w:br/>
      </w:r>
      <w:r>
        <w:rPr>
          <w:rStyle w:val="VerbatimChar"/>
        </w:rPr>
        <w:t xml:space="preserve">[ ] System Rebirth has explicit readiness/maintenance gating</w:t>
      </w:r>
      <w:r>
        <w:br/>
      </w:r>
      <w:r>
        <w:br/>
      </w:r>
      <w:r>
        <w:rPr>
          <w:rStyle w:val="VerbatimChar"/>
        </w:rPr>
        <w:t xml:space="preserve">[ ] recursive HVD architecture is canonicalized in repository docs</w:t>
      </w:r>
      <w:r>
        <w:br/>
      </w:r>
      <w:r>
        <w:br/>
      </w:r>
      <w:r>
        <w:rPr>
          <w:rStyle w:val="VerbatimChar"/>
        </w:rPr>
        <w:t xml:space="preserve">[ ] canonical architecture contains no parent/child HVD ontology</w:t>
      </w:r>
      <w:r>
        <w:br/>
      </w:r>
      <w:r>
        <w:br/>
      </w:r>
      <w:r>
        <w:rPr>
          <w:rStyle w:val="VerbatimChar"/>
        </w:rPr>
        <w:t xml:space="preserve">[ ] local ephemeral handles exist</w:t>
      </w:r>
      <w:r>
        <w:br/>
      </w:r>
      <w:r>
        <w:br/>
      </w:r>
      <w:r>
        <w:rPr>
          <w:rStyle w:val="VerbatimChar"/>
        </w:rPr>
        <w:t xml:space="preserve">[ ] global ephemeral identities exist</w:t>
      </w:r>
      <w:r>
        <w:br/>
      </w:r>
      <w:r>
        <w:br/>
      </w:r>
      <w:r>
        <w:rPr>
          <w:rStyle w:val="VerbatimChar"/>
        </w:rPr>
        <w:t xml:space="preserve">[ ] stale ephemeral handles fail closed</w:t>
      </w:r>
      <w:r>
        <w:br/>
      </w:r>
      <w:r>
        <w:br/>
      </w:r>
      <w:r>
        <w:rPr>
          <w:rStyle w:val="VerbatimChar"/>
        </w:rPr>
        <w:t xml:space="preserve">[ ] CognitiveArena provides cheap logical HVD creation</w:t>
      </w:r>
      <w:r>
        <w:br/>
      </w:r>
      <w:r>
        <w:br/>
      </w:r>
      <w:r>
        <w:rPr>
          <w:rStyle w:val="VerbatimChar"/>
        </w:rPr>
        <w:t xml:space="preserve">[ ] arena teardown supports bulk reclamation</w:t>
      </w:r>
      <w:r>
        <w:br/>
      </w:r>
      <w:r>
        <w:br/>
      </w:r>
      <w:r>
        <w:rPr>
          <w:rStyle w:val="VerbatimChar"/>
        </w:rPr>
        <w:t xml:space="preserve">[ ] ephemeral HVD creation does not create filesystem objects by default</w:t>
      </w:r>
      <w:r>
        <w:br/>
      </w:r>
      <w:r>
        <w:br/>
      </w:r>
      <w:r>
        <w:rPr>
          <w:rStyle w:val="VerbatimChar"/>
        </w:rPr>
        <w:t xml:space="preserve">[ ] HTCE owns the active cognitive-field registry</w:t>
      </w:r>
      <w:r>
        <w:br/>
      </w:r>
      <w:r>
        <w:br/>
      </w:r>
      <w:r>
        <w:rPr>
          <w:rStyle w:val="VerbatimChar"/>
        </w:rPr>
        <w:t xml:space="preserve">[ ] one HVD can participate in multiple temporary coalitions</w:t>
      </w:r>
      <w:r>
        <w:br/>
      </w:r>
      <w:r>
        <w:br/>
      </w:r>
      <w:r>
        <w:rPr>
          <w:rStyle w:val="VerbatimChar"/>
        </w:rPr>
        <w:t xml:space="preserve">[ ] coalition changes do not rewrite HVD identity</w:t>
      </w:r>
      <w:r>
        <w:br/>
      </w:r>
      <w:r>
        <w:br/>
      </w:r>
      <w:r>
        <w:rPr>
          <w:rStyle w:val="VerbatimChar"/>
        </w:rPr>
        <w:t xml:space="preserve">[ ] TMS owns physical realization rather than cognitive collapse</w:t>
      </w:r>
      <w:r>
        <w:br/>
      </w:r>
      <w:r>
        <w:br/>
      </w:r>
      <w:r>
        <w:rPr>
          <w:rStyle w:val="VerbatimChar"/>
        </w:rPr>
        <w:t xml:space="preserve">[ ] COW structural sharing works without inheritance semantics</w:t>
      </w:r>
      <w:r>
        <w:br/>
      </w:r>
      <w:r>
        <w:br/>
      </w:r>
      <w:r>
        <w:rPr>
          <w:rStyle w:val="VerbatimChar"/>
        </w:rPr>
        <w:t xml:space="preserve">[ ] sibling HVD mutation cannot modify shared immutable state</w:t>
      </w:r>
      <w:r>
        <w:br/>
      </w:r>
      <w:r>
        <w:br/>
      </w:r>
      <w:r>
        <w:rPr>
          <w:rStyle w:val="VerbatimChar"/>
        </w:rPr>
        <w:t xml:space="preserve">[ ] cross-HVD active references resolve</w:t>
      </w:r>
      <w:r>
        <w:br/>
      </w:r>
      <w:r>
        <w:br/>
      </w:r>
      <w:r>
        <w:rPr>
          <w:rStyle w:val="VerbatimChar"/>
        </w:rPr>
        <w:t xml:space="preserve">[ ] durable hvd:// references remain physical-location independent</w:t>
      </w:r>
      <w:r>
        <w:br/>
      </w:r>
      <w:r>
        <w:br/>
      </w:r>
      <w:r>
        <w:rPr>
          <w:rStyle w:val="VerbatimChar"/>
        </w:rPr>
        <w:t xml:space="preserve">[ ] expired active references never silently rebind</w:t>
      </w:r>
      <w:r>
        <w:br/>
      </w:r>
      <w:r>
        <w:br/>
      </w:r>
      <w:r>
        <w:rPr>
          <w:rStyle w:val="VerbatimChar"/>
        </w:rPr>
        <w:t xml:space="preserve">[ ] lightweight NexusScope supports recursive field generation</w:t>
      </w:r>
      <w:r>
        <w:br/>
      </w:r>
      <w:r>
        <w:br/>
      </w:r>
      <w:r>
        <w:rPr>
          <w:rStyle w:val="VerbatimChar"/>
        </w:rPr>
        <w:t xml:space="preserve">[ ] recursive execution does not require physical Nexus duplication</w:t>
      </w:r>
      <w:r>
        <w:br/>
      </w:r>
      <w:r>
        <w:br/>
      </w:r>
      <w:r>
        <w:rPr>
          <w:rStyle w:val="VerbatimChar"/>
        </w:rPr>
        <w:t xml:space="preserve">[ ] TMS retains trajectory without converting history into permanent identity</w:t>
      </w:r>
      <w:r>
        <w:br/>
      </w:r>
      <w:r>
        <w:br/>
      </w:r>
      <w:r>
        <w:rPr>
          <w:rStyle w:val="VerbatimChar"/>
        </w:rPr>
        <w:t xml:space="preserve">[ ] ANN remains explicitly derived/rebuildable</w:t>
      </w:r>
      <w:r>
        <w:br/>
      </w:r>
      <w:r>
        <w:br/>
      </w:r>
      <w:r>
        <w:rPr>
          <w:rStyle w:val="VerbatimChar"/>
        </w:rPr>
        <w:t xml:space="preserve">[ ] no full distributed-authority semantics are falsely claimed</w:t>
      </w:r>
    </w:p>
    <w:p>
      <w:r>
        <w:pict>
          <v:rect style="width:0;height:1.5pt" o:hralign="center" o:hrstd="t" o:hr="t"/>
        </w:pict>
      </w:r>
    </w:p>
    <w:bookmarkEnd w:id="87"/>
    <w:bookmarkStart w:id="88" w:name="the-sprint-immediately-after-this-one"/>
    <w:p>
      <w:pPr>
        <w:pStyle w:val="Heading1"/>
      </w:pPr>
      <w:r>
        <w:t xml:space="preserve">22. The Sprint Immediately After This One</w:t>
      </w:r>
    </w:p>
    <w:p>
      <w:pPr>
        <w:pStyle w:val="FirstParagraph"/>
      </w:pPr>
      <w:r>
        <w:t xml:space="preserve">Once the local recursive cognitive-runtime foundation is stable, distribution becomes well-defined.</w:t>
      </w:r>
    </w:p>
    <w:p>
      <w:pPr>
        <w:pStyle w:val="BodyText"/>
      </w:pPr>
      <w:r>
        <w:t xml:space="preserve">The next sprint should be:</w:t>
      </w:r>
    </w:p>
    <w:bookmarkEnd w:id="88"/>
    <w:bookmarkStart w:id="89" w:name="X12b7e768357425d6b28f44b65d81385a610b2e3"/>
    <w:p>
      <w:pPr>
        <w:pStyle w:val="Heading1"/>
      </w:pPr>
      <w:r>
        <w:t xml:space="preserve">HVD 1.5 — Distributed Realization of Recursive TMS/HVD State</w:t>
      </w:r>
    </w:p>
    <w:p>
      <w:pPr>
        <w:pStyle w:val="FirstParagraph"/>
      </w:pPr>
      <w:r>
        <w:t xml:space="preserve">That sprint can safely implement:</w:t>
      </w:r>
    </w:p>
    <w:p>
      <w:pPr>
        <w:pStyle w:val="SourceCode"/>
      </w:pPr>
      <w:r>
        <w:rPr>
          <w:rStyle w:val="VerbatimChar"/>
        </w:rPr>
        <w:t xml:space="preserve">infrastructure NodeIdentity</w:t>
      </w:r>
      <w:r>
        <w:br/>
      </w:r>
      <w:r>
        <w:br/>
      </w:r>
      <w:r>
        <w:rPr>
          <w:rStyle w:val="VerbatimChar"/>
        </w:rPr>
        <w:t xml:space="preserve">cluster membership</w:t>
      </w:r>
      <w:r>
        <w:br/>
      </w:r>
      <w:r>
        <w:br/>
      </w:r>
      <w:r>
        <w:rPr>
          <w:rStyle w:val="VerbatimChar"/>
        </w:rPr>
        <w:t xml:space="preserve">uniform logical placement</w:t>
      </w:r>
      <w:r>
        <w:br/>
      </w:r>
      <w:r>
        <w:br/>
      </w:r>
      <w:r>
        <w:rPr>
          <w:rStyle w:val="VerbatimChar"/>
        </w:rPr>
        <w:t xml:space="preserve">durable + globally-active placement keys</w:t>
      </w:r>
      <w:r>
        <w:br/>
      </w:r>
      <w:r>
        <w:br/>
      </w:r>
      <w:r>
        <w:rPr>
          <w:rStyle w:val="VerbatimChar"/>
        </w:rPr>
        <w:t xml:space="preserve">HRW / Rendezvous placement</w:t>
      </w:r>
      <w:r>
        <w:br/>
      </w:r>
      <w:r>
        <w:br/>
      </w:r>
      <w:r>
        <w:rPr>
          <w:rStyle w:val="VerbatimChar"/>
        </w:rPr>
        <w:t xml:space="preserve">ShardDescriptor</w:t>
      </w:r>
      <w:r>
        <w:br/>
      </w:r>
      <w:r>
        <w:br/>
      </w:r>
      <w:r>
        <w:rPr>
          <w:rStyle w:val="VerbatimChar"/>
        </w:rPr>
        <w:t xml:space="preserve">ReplicaSet</w:t>
      </w:r>
      <w:r>
        <w:br/>
      </w:r>
      <w:r>
        <w:br/>
      </w:r>
      <w:r>
        <w:rPr>
          <w:rStyle w:val="VerbatimChar"/>
        </w:rPr>
        <w:t xml:space="preserve">deterministic rebalance planning</w:t>
      </w:r>
      <w:r>
        <w:br/>
      </w:r>
      <w:r>
        <w:br/>
      </w:r>
      <w:r>
        <w:rPr>
          <w:rStyle w:val="VerbatimChar"/>
        </w:rPr>
        <w:t xml:space="preserve">TMS shard snapshot shipping</w:t>
      </w:r>
      <w:r>
        <w:br/>
      </w:r>
      <w:r>
        <w:br/>
      </w:r>
      <w:r>
        <w:rPr>
          <w:rStyle w:val="VerbatimChar"/>
        </w:rPr>
        <w:t xml:space="preserve">integrity-root comparison</w:t>
      </w:r>
      <w:r>
        <w:br/>
      </w:r>
      <w:r>
        <w:br/>
      </w:r>
      <w:r>
        <w:rPr>
          <w:rStyle w:val="VerbatimChar"/>
        </w:rPr>
        <w:t xml:space="preserve">anti-entropy primitives</w:t>
      </w:r>
      <w:r>
        <w:br/>
      </w:r>
      <w:r>
        <w:br/>
      </w:r>
      <w:r>
        <w:rPr>
          <w:rStyle w:val="VerbatimChar"/>
        </w:rPr>
        <w:t xml:space="preserve">shard-local derived ANN</w:t>
      </w:r>
    </w:p>
    <w:p>
      <w:pPr>
        <w:pStyle w:val="FirstParagraph"/>
      </w:pPr>
      <w:r>
        <w:t xml:space="preserve">The central invariant becomes:</w:t>
      </w:r>
    </w:p>
    <w:p>
      <w:pPr>
        <w:pStyle w:val="SourceCode"/>
      </w:pPr>
      <w:r>
        <w:rPr>
          <w:rStyle w:val="VerbatimChar"/>
        </w:rPr>
        <w:t xml:space="preserve">logical HVD identity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physical realization may change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local</w:t>
      </w:r>
      <w:r>
        <w:br/>
      </w:r>
      <w:r>
        <w:rPr>
          <w:rStyle w:val="VerbatimChar"/>
        </w:rPr>
        <w:t xml:space="preserve">        +-- remote</w:t>
      </w:r>
      <w:r>
        <w:br/>
      </w:r>
      <w:r>
        <w:rPr>
          <w:rStyle w:val="VerbatimChar"/>
        </w:rPr>
        <w:t xml:space="preserve">        +-- replicated</w:t>
      </w:r>
      <w:r>
        <w:br/>
      </w:r>
      <w:r>
        <w:rPr>
          <w:rStyle w:val="VerbatimChar"/>
        </w:rPr>
        <w:t xml:space="preserve">        +-- rebalanced</w:t>
      </w:r>
      <w:r>
        <w:br/>
      </w:r>
      <w:r>
        <w:rPr>
          <w:rStyle w:val="VerbatimChar"/>
        </w:rPr>
        <w:t xml:space="preserve">        +-- isolated</w:t>
      </w:r>
    </w:p>
    <w:p>
      <w:pPr>
        <w:pStyle w:val="FirstParagraph"/>
      </w:pPr>
      <w:r>
        <w:t xml:space="preserve">without changing cognitive identity.</w:t>
      </w:r>
    </w:p>
    <w:p>
      <w:pPr>
        <w:pStyle w:val="BodyText"/>
      </w:pPr>
      <w:r>
        <w:t xml:space="preserve">Placement should use the same logical model regardless of current HVD size.</w:t>
      </w:r>
    </w:p>
    <w:p>
      <w:pPr>
        <w:pStyle w:val="BodyText"/>
      </w:pPr>
      <w:r>
        <w:t xml:space="preserve">For durable state:</w:t>
      </w:r>
    </w:p>
    <w:p>
      <w:pPr>
        <w:pStyle w:val="SourceCode"/>
      </w:pPr>
      <w:r>
        <w:rPr>
          <w:rStyle w:val="VerbatimChar"/>
        </w:rPr>
        <w:t xml:space="preserve">(database_id, collection_id, record_id)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placement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shard / replica set</w:t>
      </w:r>
    </w:p>
    <w:p>
      <w:pPr>
        <w:pStyle w:val="FirstParagraph"/>
      </w:pPr>
      <w:r>
        <w:t xml:space="preserve">For globally active ephemeral state, the same distribution architecture can later use the global ephemeral namespace without introducing a second database ontology.</w:t>
      </w:r>
    </w:p>
    <w:p>
      <w:r>
        <w:pict>
          <v:rect style="width:0;height:1.5pt" o:hralign="center" o:hrstd="t" o:hr="t"/>
        </w:pict>
      </w:r>
    </w:p>
    <w:bookmarkEnd w:id="89"/>
    <w:bookmarkStart w:id="90" w:name="the-sprint-after-distributed-realization"/>
    <w:p>
      <w:pPr>
        <w:pStyle w:val="Heading1"/>
      </w:pPr>
      <w:r>
        <w:t xml:space="preserve">23. The Sprint After Distributed Realization</w:t>
      </w:r>
    </w:p>
    <w:p>
      <w:pPr>
        <w:pStyle w:val="FirstParagraph"/>
      </w:pPr>
      <w:r>
        <w:t xml:space="preserve">Only after distribution mechanics are deterministic should the project implement:</w:t>
      </w:r>
    </w:p>
    <w:bookmarkEnd w:id="90"/>
    <w:bookmarkStart w:id="91" w:name="X2401f63b39ba5972de664ffe4c45793a38bde13"/>
    <w:p>
      <w:pPr>
        <w:pStyle w:val="Heading1"/>
      </w:pPr>
      <w:r>
        <w:t xml:space="preserve">HVD 1.5 / Nexus 4 — Distributed Authority, Replicated Mutation &amp; Query Execution</w:t>
      </w:r>
    </w:p>
    <w:p>
      <w:pPr>
        <w:pStyle w:val="FirstParagraph"/>
      </w:pPr>
      <w:r>
        <w:t xml:space="preserve">That sprint can address:</w:t>
      </w:r>
    </w:p>
    <w:p>
      <w:pPr>
        <w:pStyle w:val="SourceCode"/>
      </w:pPr>
      <w:r>
        <w:rPr>
          <w:rStyle w:val="VerbatimChar"/>
        </w:rPr>
        <w:t xml:space="preserve">replicated WAL</w:t>
      </w:r>
      <w:r>
        <w:br/>
      </w:r>
      <w:r>
        <w:br/>
      </w:r>
      <w:r>
        <w:rPr>
          <w:rStyle w:val="VerbatimChar"/>
        </w:rPr>
        <w:t xml:space="preserve">Raft / quorum mutation ordering</w:t>
      </w:r>
      <w:r>
        <w:br/>
      </w:r>
      <w:r>
        <w:br/>
      </w:r>
      <w:r>
        <w:rPr>
          <w:rStyle w:val="VerbatimChar"/>
        </w:rPr>
        <w:t xml:space="preserve">leader/failover semantics</w:t>
      </w:r>
      <w:r>
        <w:br/>
      </w:r>
      <w:r>
        <w:br/>
      </w:r>
      <w:r>
        <w:rPr>
          <w:rStyle w:val="VerbatimChar"/>
        </w:rPr>
        <w:t xml:space="preserve">write acknowledgements</w:t>
      </w:r>
      <w:r>
        <w:br/>
      </w:r>
      <w:r>
        <w:br/>
      </w:r>
      <w:r>
        <w:rPr>
          <w:rStyle w:val="VerbatimChar"/>
        </w:rPr>
        <w:t xml:space="preserve">read consistency</w:t>
      </w:r>
      <w:r>
        <w:br/>
      </w:r>
      <w:r>
        <w:br/>
      </w:r>
      <w:r>
        <w:rPr>
          <w:rStyle w:val="VerbatimChar"/>
        </w:rPr>
        <w:t xml:space="preserve">partition behavior</w:t>
      </w:r>
      <w:r>
        <w:br/>
      </w:r>
      <w:r>
        <w:br/>
      </w:r>
      <w:r>
        <w:rPr>
          <w:rStyle w:val="VerbatimChar"/>
        </w:rPr>
        <w:t xml:space="preserve">replica catch-up</w:t>
      </w:r>
      <w:r>
        <w:br/>
      </w:r>
      <w:r>
        <w:br/>
      </w:r>
      <w:r>
        <w:rPr>
          <w:rStyle w:val="VerbatimChar"/>
        </w:rPr>
        <w:t xml:space="preserve">distributed anti-entropy repair</w:t>
      </w:r>
      <w:r>
        <w:br/>
      </w:r>
      <w:r>
        <w:br/>
      </w:r>
      <w:r>
        <w:rPr>
          <w:rStyle w:val="VerbatimChar"/>
        </w:rPr>
        <w:t xml:space="preserve">shard-local ANN fanout</w:t>
      </w:r>
      <w:r>
        <w:br/>
      </w:r>
      <w:r>
        <w:br/>
      </w:r>
      <w:r>
        <w:rPr>
          <w:rStyle w:val="VerbatimChar"/>
        </w:rPr>
        <w:t xml:space="preserve">global top-K merge/rerank</w:t>
      </w:r>
      <w:r>
        <w:br/>
      </w:r>
      <w:r>
        <w:br/>
      </w:r>
      <w:r>
        <w:rPr>
          <w:rStyle w:val="VerbatimChar"/>
        </w:rPr>
        <w:t xml:space="preserve">continuity/admissibility hooks around replicated mutation</w:t>
      </w:r>
    </w:p>
    <w:p>
      <w:pPr>
        <w:pStyle w:val="FirstParagraph"/>
      </w:pPr>
      <w:r>
        <w:t xml:space="preserve">And even there:</w:t>
      </w:r>
    </w:p>
    <w:p>
      <w:pPr>
        <w:pStyle w:val="SourceCode"/>
      </w:pPr>
      <w:r>
        <w:rPr>
          <w:rStyle w:val="VerbatimChar"/>
        </w:rPr>
        <w:t xml:space="preserve">replica agreement != truth</w:t>
      </w:r>
    </w:p>
    <w:p>
      <w:pPr>
        <w:pStyle w:val="FirstParagraph"/>
      </w:pPr>
      <w:r>
        <w:t xml:space="preserve">Raft can establish:</w:t>
      </w:r>
    </w:p>
    <w:p>
      <w:pPr>
        <w:pStyle w:val="SourceCode"/>
      </w:pPr>
      <w:r>
        <w:rPr>
          <w:rStyle w:val="VerbatimChar"/>
        </w:rPr>
        <w:t xml:space="preserve">these nodes agree on the mutation</w:t>
      </w:r>
    </w:p>
    <w:p>
      <w:pPr>
        <w:pStyle w:val="FirstParagraph"/>
      </w:pPr>
      <w:r>
        <w:t xml:space="preserve">It cannot independently establish:</w:t>
      </w:r>
    </w:p>
    <w:p>
      <w:pPr>
        <w:pStyle w:val="SourceCode"/>
      </w:pPr>
      <w:r>
        <w:rPr>
          <w:rStyle w:val="VerbatimChar"/>
        </w:rPr>
        <w:t xml:space="preserve">the mutation is constitutionally admissible</w:t>
      </w:r>
      <w:r>
        <w:br/>
      </w:r>
      <w:r>
        <w:rPr>
          <w:rStyle w:val="VerbatimChar"/>
        </w:rPr>
        <w:t xml:space="preserve">the proposition is true</w:t>
      </w:r>
      <w:r>
        <w:br/>
      </w:r>
      <w:r>
        <w:rPr>
          <w:rStyle w:val="VerbatimChar"/>
        </w:rPr>
        <w:t xml:space="preserve">identity continuity has been preserved</w:t>
      </w:r>
    </w:p>
    <w:p>
      <w:pPr>
        <w:pStyle w:val="FirstParagraph"/>
      </w:pPr>
      <w:r>
        <w:t xml:space="preserve">Those remain separate Nexus responsibilities.</w:t>
      </w:r>
    </w:p>
    <w:p>
      <w:r>
        <w:pict>
          <v:rect style="width:0;height:1.5pt" o:hralign="center" o:hrstd="t" o:hr="t"/>
        </w:pict>
      </w:r>
    </w:p>
    <w:bookmarkEnd w:id="91"/>
    <w:bookmarkStart w:id="92" w:name="X478ab6109c39cf4b2b122b95e96ed404aa599f4"/>
    <w:p>
      <w:pPr>
        <w:pStyle w:val="Heading1"/>
      </w:pPr>
      <w:r>
        <w:t xml:space="preserve">24. Dreaming Follows the Recursive Runtime, Not the Other Way Around</w:t>
      </w:r>
    </w:p>
    <w:p>
      <w:pPr>
        <w:pStyle w:val="FirstParagraph"/>
      </w:pPr>
      <w:r>
        <w:t xml:space="preserve">Once:</w:t>
      </w:r>
    </w:p>
    <w:p>
      <w:pPr>
        <w:pStyle w:val="SourceCode"/>
      </w:pPr>
      <w:r>
        <w:rPr>
          <w:rStyle w:val="VerbatimChar"/>
        </w:rPr>
        <w:t xml:space="preserve">CognitiveArena</w:t>
      </w:r>
      <w:r>
        <w:br/>
      </w:r>
      <w:r>
        <w:br/>
      </w:r>
      <w:r>
        <w:rPr>
          <w:rStyle w:val="VerbatimChar"/>
        </w:rPr>
        <w:t xml:space="preserve">HTCE field expansion</w:t>
      </w:r>
      <w:r>
        <w:br/>
      </w:r>
      <w:r>
        <w:br/>
      </w:r>
      <w:r>
        <w:rPr>
          <w:rStyle w:val="VerbatimChar"/>
        </w:rPr>
        <w:t xml:space="preserve">recursive NexusScope</w:t>
      </w:r>
      <w:r>
        <w:br/>
      </w:r>
      <w:r>
        <w:br/>
      </w:r>
      <w:r>
        <w:rPr>
          <w:rStyle w:val="VerbatimChar"/>
        </w:rPr>
        <w:t xml:space="preserve">TMS structural sharing</w:t>
      </w:r>
      <w:r>
        <w:br/>
      </w:r>
      <w:r>
        <w:br/>
      </w:r>
      <w:r>
        <w:rPr>
          <w:rStyle w:val="VerbatimChar"/>
        </w:rPr>
        <w:t xml:space="preserve">cross-HVD references</w:t>
      </w:r>
      <w:r>
        <w:br/>
      </w:r>
      <w:r>
        <w:br/>
      </w:r>
      <w:r>
        <w:rPr>
          <w:rStyle w:val="VerbatimChar"/>
        </w:rPr>
        <w:t xml:space="preserve">trajectory</w:t>
      </w:r>
      <w:r>
        <w:br/>
      </w:r>
      <w:r>
        <w:br/>
      </w:r>
      <w:r>
        <w:rPr>
          <w:rStyle w:val="VerbatimChar"/>
        </w:rPr>
        <w:t xml:space="preserve">bounded lifecycle</w:t>
      </w:r>
    </w:p>
    <w:p>
      <w:pPr>
        <w:pStyle w:val="FirstParagraph"/>
      </w:pPr>
      <w:r>
        <w:t xml:space="preserve">exist, dream execution becomes physically meaningful.</w:t>
      </w:r>
    </w:p>
    <w:p>
      <w:pPr>
        <w:pStyle w:val="BodyText"/>
      </w:pPr>
      <w:r>
        <w:t xml:space="preserve">The future dream path becomes approximately:</w:t>
      </w:r>
    </w:p>
    <w:p>
      <w:pPr>
        <w:pStyle w:val="SourceCode"/>
      </w:pPr>
      <w:r>
        <w:rPr>
          <w:rStyle w:val="VerbatimChar"/>
        </w:rPr>
        <w:t xml:space="preserve">Nexus / Cyrae runtime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reduced-pressure cognitive regime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HTCE field expansion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ephemeral HVD A</w:t>
      </w:r>
      <w:r>
        <w:br/>
      </w:r>
      <w:r>
        <w:rPr>
          <w:rStyle w:val="VerbatimChar"/>
        </w:rPr>
        <w:t xml:space="preserve">        +-- ephemeral HVD B</w:t>
      </w:r>
      <w:r>
        <w:br/>
      </w:r>
      <w:r>
        <w:rPr>
          <w:rStyle w:val="VerbatimChar"/>
        </w:rPr>
        <w:t xml:space="preserve">        +-- ephemeral HVD C</w:t>
      </w:r>
      <w:r>
        <w:br/>
      </w:r>
      <w:r>
        <w:rPr>
          <w:rStyle w:val="VerbatimChar"/>
        </w:rPr>
        <w:t xml:space="preserve">        +-- ...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+-- recursively generated fields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HIGC / THDE bounded evolution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HTCE collapse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release non-selected arenas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 retain relevant resulting state</w:t>
      </w:r>
      <w:r>
        <w:br/>
      </w:r>
      <w:r>
        <w:rPr>
          <w:rStyle w:val="VerbatimChar"/>
        </w:rPr>
        <w:t xml:space="preserve">                |</w:t>
      </w:r>
      <w:r>
        <w:br/>
      </w:r>
      <w:r>
        <w:rPr>
          <w:rStyle w:val="VerbatimChar"/>
        </w:rPr>
        <w:t xml:space="preserve">                v</w:t>
      </w:r>
      <w:r>
        <w:br/>
      </w:r>
      <w:r>
        <w:rPr>
          <w:rStyle w:val="VerbatimChar"/>
        </w:rPr>
        <w:t xml:space="preserve">               TMS</w:t>
      </w:r>
      <w:r>
        <w:br/>
      </w:r>
      <w:r>
        <w:rPr>
          <w:rStyle w:val="VerbatimChar"/>
        </w:rPr>
        <w:t xml:space="preserve">          trajectory / reconsolidation</w:t>
      </w:r>
    </w:p>
    <w:p>
      <w:pPr>
        <w:pStyle w:val="FirstParagraph"/>
      </w:pPr>
      <w:r>
        <w:t xml:space="preserve">TMS helps preserve the cognitive trajectory.</w:t>
      </w:r>
    </w:p>
    <w:p>
      <w:pPr>
        <w:pStyle w:val="BodyText"/>
      </w:pPr>
      <w:r>
        <w:t xml:space="preserve">HTCE performs the generative field expansion and collapse.</w:t>
      </w:r>
    </w:p>
    <w:p>
      <w:pPr>
        <w:pStyle w:val="BodyText"/>
      </w:pPr>
      <w:r>
        <w:t xml:space="preserve">The dream candidates do not become waking truth merely because they existed.</w:t>
      </w:r>
    </w:p>
    <w:p>
      <w:r>
        <w:pict>
          <v:rect style="width:0;height:1.5pt" o:hralign="center" o:hrstd="t" o:hr="t"/>
        </w:pict>
      </w:r>
    </w:p>
    <w:bookmarkEnd w:id="92"/>
    <w:bookmarkStart w:id="93" w:name="final-sprint-principle"/>
    <w:p>
      <w:pPr>
        <w:pStyle w:val="Heading1"/>
      </w:pPr>
      <w:r>
        <w:t xml:space="preserve">25. Final Sprint Principle</w:t>
      </w:r>
    </w:p>
    <w:p>
      <w:pPr>
        <w:pStyle w:val="FirstParagraph"/>
      </w:pPr>
      <w:r>
        <w:t xml:space="preserve">The old sprint was asking:</w:t>
      </w:r>
    </w:p>
    <w:p>
      <w:pPr>
        <w:pStyle w:val="BlockText"/>
      </w:pPr>
      <w:r>
        <w:t xml:space="preserve">How do we distribute TMS?</w:t>
      </w:r>
    </w:p>
    <w:p>
      <w:pPr>
        <w:pStyle w:val="FirstParagraph"/>
      </w:pPr>
      <w:r>
        <w:t xml:space="preserve">The corrected sprint must first answer:</w:t>
      </w:r>
    </w:p>
    <w:p>
      <w:pPr>
        <w:pStyle w:val="BlockText"/>
      </w:pPr>
      <w:r>
        <w:rPr>
          <w:b/>
          <w:bCs/>
        </w:rPr>
        <w:t xml:space="preserve">What exactly is the recursively cognitive HVD/TMS state that distribution will eventually distribute?</w:t>
      </w:r>
    </w:p>
    <w:p>
      <w:pPr>
        <w:pStyle w:val="FirstParagraph"/>
      </w:pPr>
      <w:r>
        <w:t xml:space="preserve">That requires:</w:t>
      </w:r>
    </w:p>
    <w:p>
      <w:pPr>
        <w:pStyle w:val="SourceCode"/>
      </w:pPr>
      <w:r>
        <w:rPr>
          <w:rStyle w:val="VerbatimChar"/>
        </w:rPr>
        <w:t xml:space="preserve">identity before placement</w:t>
      </w:r>
      <w:r>
        <w:br/>
      </w:r>
      <w:r>
        <w:br/>
      </w:r>
      <w:r>
        <w:rPr>
          <w:rStyle w:val="VerbatimChar"/>
        </w:rPr>
        <w:t xml:space="preserve">field semantics before cluster topology</w:t>
      </w:r>
      <w:r>
        <w:br/>
      </w:r>
      <w:r>
        <w:br/>
      </w:r>
      <w:r>
        <w:rPr>
          <w:rStyle w:val="VerbatimChar"/>
        </w:rPr>
        <w:t xml:space="preserve">CognitiveArena before massive spawning</w:t>
      </w:r>
      <w:r>
        <w:br/>
      </w:r>
      <w:r>
        <w:br/>
      </w:r>
      <w:r>
        <w:rPr>
          <w:rStyle w:val="VerbatimChar"/>
        </w:rPr>
        <w:t xml:space="preserve">cognitive addressability before distributed routing</w:t>
      </w:r>
      <w:r>
        <w:br/>
      </w:r>
      <w:r>
        <w:br/>
      </w:r>
      <w:r>
        <w:rPr>
          <w:rStyle w:val="VerbatimChar"/>
        </w:rPr>
        <w:t xml:space="preserve">structural sharing before recursive scale</w:t>
      </w:r>
      <w:r>
        <w:br/>
      </w:r>
      <w:r>
        <w:br/>
      </w:r>
      <w:r>
        <w:rPr>
          <w:rStyle w:val="VerbatimChar"/>
        </w:rPr>
        <w:t xml:space="preserve">trajectory before hysteretic policy</w:t>
      </w:r>
      <w:r>
        <w:br/>
      </w:r>
      <w:r>
        <w:br/>
      </w:r>
      <w:r>
        <w:rPr>
          <w:rStyle w:val="VerbatimChar"/>
        </w:rPr>
        <w:t xml:space="preserve">logical NexusScope before recursive execution</w:t>
      </w:r>
      <w:r>
        <w:br/>
      </w:r>
      <w:r>
        <w:br/>
      </w:r>
      <w:r>
        <w:rPr>
          <w:rStyle w:val="VerbatimChar"/>
        </w:rPr>
        <w:t xml:space="preserve">local correctness before distributed authority</w:t>
      </w:r>
    </w:p>
    <w:p>
      <w:pPr>
        <w:pStyle w:val="FirstParagraph"/>
      </w:pPr>
      <w:r>
        <w:t xml:space="preserve">Once those foundations exist, the distribution work from the previous sprint becomes substantially easier because it will finally be moving</w:t>
      </w:r>
      <w:r>
        <w:t xml:space="preserve"> </w:t>
      </w:r>
      <w:r>
        <w:rPr>
          <w:b/>
          <w:bCs/>
        </w:rPr>
        <w:t xml:space="preserve">well-defined objects with stable semantics</w:t>
      </w:r>
      <w:r>
        <w:t xml:space="preserve"> </w:t>
      </w:r>
      <w:r>
        <w:t xml:space="preserve">rather than encoding architectural assumptions into shard machinery prematurely.</w:t>
      </w:r>
    </w:p>
    <w:p>
      <w:pPr>
        <w:pStyle w:val="BodyText"/>
      </w:pPr>
      <w:r>
        <w:t xml:space="preserve">The development sequence is therefore now:</w:t>
      </w:r>
    </w:p>
    <w:p>
      <w:pPr>
        <w:pStyle w:val="SourceCode"/>
      </w:pP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    HTNLA</w:t>
      </w:r>
      <w:r>
        <w:br/>
      </w:r>
      <w:r>
        <w:rPr>
          <w:rStyle w:val="VerbatimChar"/>
        </w:rPr>
        <w:t xml:space="preserve">    System Rebirth foundation</w:t>
      </w:r>
      <w:r>
        <w:br/>
      </w:r>
      <w:r>
        <w:rPr>
          <w:rStyle w:val="VerbatimChar"/>
        </w:rPr>
        <w:t xml:space="preserve">    engineering cleanup</w:t>
      </w:r>
      <w:r>
        <w:br/>
      </w:r>
      <w:r>
        <w:br/>
      </w:r>
      <w:r>
        <w:rPr>
          <w:rStyle w:val="VerbatimChar"/>
        </w:rPr>
        <w:t xml:space="preserve">CURRENT SPRINT</w:t>
      </w:r>
      <w:r>
        <w:br/>
      </w:r>
      <w:r>
        <w:rPr>
          <w:rStyle w:val="VerbatimChar"/>
        </w:rPr>
        <w:t xml:space="preserve">    persistence hardening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 xml:space="preserve">    recursive cognitive-runtime foundation</w:t>
      </w:r>
      <w:r>
        <w:br/>
      </w:r>
      <w:r>
        <w:br/>
      </w:r>
      <w:r>
        <w:rPr>
          <w:rStyle w:val="VerbatimChar"/>
        </w:rPr>
        <w:t xml:space="preserve">NEXT SPRINT</w:t>
      </w:r>
      <w:r>
        <w:br/>
      </w:r>
      <w:r>
        <w:rPr>
          <w:rStyle w:val="VerbatimChar"/>
        </w:rPr>
        <w:t xml:space="preserve">    distributed physical realization</w:t>
      </w:r>
      <w:r>
        <w:br/>
      </w:r>
      <w:r>
        <w:br/>
      </w:r>
      <w:r>
        <w:rPr>
          <w:rStyle w:val="VerbatimChar"/>
        </w:rPr>
        <w:t xml:space="preserve">FOLLOWING SPRINT</w:t>
      </w:r>
      <w:r>
        <w:br/>
      </w:r>
      <w:r>
        <w:rPr>
          <w:rStyle w:val="VerbatimChar"/>
        </w:rPr>
        <w:t xml:space="preserve">    replicated mutation / distributed authority / query execution</w:t>
      </w:r>
      <w:r>
        <w:br/>
      </w:r>
      <w:r>
        <w:br/>
      </w:r>
      <w:r>
        <w:rPr>
          <w:rStyle w:val="VerbatimChar"/>
        </w:rPr>
        <w:t xml:space="preserve">LATER NEXUS INTEGRATION</w:t>
      </w:r>
      <w:r>
        <w:br/>
      </w:r>
      <w:r>
        <w:rPr>
          <w:rStyle w:val="VerbatimChar"/>
        </w:rPr>
        <w:t xml:space="preserve">    full HIGC / THDE / QMT enforcement</w:t>
      </w:r>
      <w:r>
        <w:br/>
      </w:r>
      <w:r>
        <w:rPr>
          <w:rStyle w:val="VerbatimChar"/>
        </w:rPr>
        <w:t xml:space="preserve">    dream execution</w:t>
      </w:r>
      <w:r>
        <w:br/>
      </w:r>
      <w:r>
        <w:rPr>
          <w:rStyle w:val="VerbatimChar"/>
        </w:rPr>
        <w:t xml:space="preserve">    continuity verification</w:t>
      </w:r>
      <w:r>
        <w:br/>
      </w:r>
      <w:r>
        <w:rPr>
          <w:rStyle w:val="VerbatimChar"/>
        </w:rPr>
        <w:t xml:space="preserve">    long-horizon cognitive lifecycle</w:t>
      </w:r>
    </w:p>
    <w:p>
      <w:pPr>
        <w:pStyle w:val="FirstParagraph"/>
      </w:pPr>
      <w:r>
        <w:t xml:space="preserve">That ordering preserves the architecture we now actually mean to build.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