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20218" w:type="dxa"/>
        <w:tblInd w:w="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763"/>
        <w:gridCol w:w="9665"/>
        <w:gridCol w:w="694"/>
        <w:gridCol w:w="37"/>
        <w:gridCol w:w="245"/>
        <w:gridCol w:w="5369"/>
        <w:gridCol w:w="284"/>
        <w:gridCol w:w="1434"/>
        <w:gridCol w:w="837"/>
        <w:gridCol w:w="890"/>
      </w:tblGrid>
      <w:tr w:rsidR="009347D3" w:rsidRPr="00CD793A" w:rsidTr="009347D3">
        <w:tc>
          <w:tcPr>
            <w:tcW w:w="0" w:type="auto"/>
            <w:tcMar>
              <w:top w:w="0" w:type="dxa"/>
              <w:left w:w="108" w:type="dxa"/>
              <w:bottom w:w="0" w:type="dxa"/>
              <w:right w:w="108" w:type="dxa"/>
            </w:tcMar>
          </w:tcPr>
          <w:p w:rsidR="006A0C6D" w:rsidRPr="00CD793A" w:rsidRDefault="006A0C6D" w:rsidP="00CD793A">
            <w:pPr>
              <w:rPr>
                <w:rFonts w:cs="Arial"/>
              </w:rPr>
            </w:pPr>
          </w:p>
        </w:tc>
        <w:tc>
          <w:tcPr>
            <w:tcW w:w="0" w:type="auto"/>
            <w:tcMar>
              <w:top w:w="0" w:type="dxa"/>
              <w:left w:w="108" w:type="dxa"/>
              <w:bottom w:w="0" w:type="dxa"/>
              <w:right w:w="108" w:type="dxa"/>
            </w:tcMar>
          </w:tcPr>
          <w:p w:rsidR="006A0C6D" w:rsidRPr="00CD793A" w:rsidRDefault="00CD3448" w:rsidP="00F93B8C">
            <w:pPr>
              <w:rPr>
                <w:rFonts w:cs="Arial"/>
              </w:rPr>
            </w:pPr>
            <w:r>
              <w:rPr>
                <w:rFonts w:cs="Arial"/>
              </w:rPr>
              <w:t>havo_natuurkunde_</w:t>
            </w:r>
            <w:r w:rsidR="00F93B8C">
              <w:rPr>
                <w:rFonts w:cs="Arial"/>
              </w:rPr>
              <w:t>2009</w:t>
            </w:r>
            <w:r>
              <w:rPr>
                <w:rFonts w:cs="Arial"/>
              </w:rPr>
              <w:t>_</w:t>
            </w:r>
            <w:r w:rsidR="00F93B8C">
              <w:rPr>
                <w:rFonts w:cs="Arial"/>
              </w:rPr>
              <w:t>2</w:t>
            </w:r>
            <w:r>
              <w:rPr>
                <w:rFonts w:cs="Arial"/>
              </w:rPr>
              <w:t>_</w:t>
            </w:r>
            <w:r w:rsidR="00F93B8C">
              <w:rPr>
                <w:rFonts w:cs="Arial"/>
              </w:rPr>
              <w:t>2</w:t>
            </w:r>
          </w:p>
        </w:tc>
        <w:tc>
          <w:tcPr>
            <w:tcW w:w="0" w:type="auto"/>
            <w:gridSpan w:val="2"/>
          </w:tcPr>
          <w:p w:rsidR="006A0C6D" w:rsidRPr="00CD793A" w:rsidRDefault="00CD3448" w:rsidP="00CD793A">
            <w:pPr>
              <w:rPr>
                <w:rFonts w:cs="Arial"/>
              </w:rPr>
            </w:pPr>
            <w:r>
              <w:rPr>
                <w:rFonts w:cs="Arial"/>
              </w:rPr>
              <w:t>Bijlage</w:t>
            </w:r>
          </w:p>
        </w:tc>
        <w:tc>
          <w:tcPr>
            <w:tcW w:w="5898" w:type="dxa"/>
            <w:gridSpan w:val="3"/>
          </w:tcPr>
          <w:p w:rsidR="006A0C6D" w:rsidRPr="00CD793A" w:rsidRDefault="00CD3448" w:rsidP="00EB7185">
            <w:pPr>
              <w:rPr>
                <w:rFonts w:cs="Arial"/>
              </w:rPr>
            </w:pPr>
            <w:r>
              <w:rPr>
                <w:rFonts w:cs="Arial"/>
              </w:rPr>
              <w:t>Correctiemodel</w:t>
            </w:r>
          </w:p>
        </w:tc>
        <w:tc>
          <w:tcPr>
            <w:tcW w:w="1434" w:type="dxa"/>
          </w:tcPr>
          <w:p w:rsidR="006A0C6D" w:rsidRPr="00CD793A" w:rsidRDefault="00CD3448" w:rsidP="00CD793A">
            <w:pPr>
              <w:rPr>
                <w:rFonts w:cs="Arial"/>
              </w:rPr>
            </w:pPr>
            <w:r>
              <w:rPr>
                <w:rFonts w:cs="Arial"/>
              </w:rPr>
              <w:t>Taxonomie</w:t>
            </w:r>
          </w:p>
        </w:tc>
        <w:tc>
          <w:tcPr>
            <w:tcW w:w="0" w:type="auto"/>
          </w:tcPr>
          <w:p w:rsidR="006A0C6D" w:rsidRPr="00CD793A" w:rsidRDefault="00CD3448" w:rsidP="00CD793A">
            <w:pPr>
              <w:rPr>
                <w:rFonts w:cs="Arial"/>
              </w:rPr>
            </w:pPr>
            <w:r>
              <w:rPr>
                <w:rFonts w:cs="Arial"/>
              </w:rPr>
              <w:t>Domein</w:t>
            </w:r>
          </w:p>
        </w:tc>
        <w:tc>
          <w:tcPr>
            <w:tcW w:w="0" w:type="auto"/>
          </w:tcPr>
          <w:p w:rsidR="006A0C6D" w:rsidRPr="00CD793A" w:rsidRDefault="00CD3448" w:rsidP="00CD793A">
            <w:pPr>
              <w:rPr>
                <w:rFonts w:cs="Arial"/>
              </w:rPr>
            </w:pPr>
            <w:r>
              <w:rPr>
                <w:rFonts w:cs="Arial"/>
              </w:rPr>
              <w:t>Formule</w:t>
            </w:r>
          </w:p>
        </w:tc>
      </w:tr>
      <w:tr w:rsidR="009347D3" w:rsidRPr="00CD793A" w:rsidTr="009347D3">
        <w:tc>
          <w:tcPr>
            <w:tcW w:w="0" w:type="auto"/>
            <w:tcMar>
              <w:top w:w="0" w:type="dxa"/>
              <w:left w:w="108" w:type="dxa"/>
              <w:bottom w:w="0" w:type="dxa"/>
              <w:right w:w="108" w:type="dxa"/>
            </w:tcMar>
          </w:tcPr>
          <w:p w:rsidR="007652CF" w:rsidRPr="00CD793A" w:rsidRDefault="007652CF" w:rsidP="007652CF">
            <w:pPr>
              <w:rPr>
                <w:rFonts w:cs="Arial"/>
              </w:rPr>
            </w:pPr>
            <w:r w:rsidRPr="00CD793A">
              <w:rPr>
                <w:rFonts w:cs="Arial"/>
              </w:rPr>
              <w:t> T</w:t>
            </w:r>
          </w:p>
        </w:tc>
        <w:tc>
          <w:tcPr>
            <w:tcW w:w="0" w:type="auto"/>
            <w:tcMar>
              <w:top w:w="0" w:type="dxa"/>
              <w:left w:w="108" w:type="dxa"/>
              <w:bottom w:w="0" w:type="dxa"/>
              <w:right w:w="108" w:type="dxa"/>
            </w:tcMar>
          </w:tcPr>
          <w:p w:rsidR="007652CF" w:rsidRPr="00975297" w:rsidRDefault="00F93B8C" w:rsidP="007652CF">
            <w:pPr>
              <w:rPr>
                <w:rFonts w:cs="Arial"/>
              </w:rPr>
            </w:pPr>
            <w:r w:rsidRPr="00F93B8C">
              <w:rPr>
                <w:rFonts w:cs="Arial"/>
              </w:rPr>
              <w:t>Buis van Rubens</w:t>
            </w:r>
          </w:p>
        </w:tc>
        <w:tc>
          <w:tcPr>
            <w:tcW w:w="0" w:type="auto"/>
          </w:tcPr>
          <w:p w:rsidR="007652CF" w:rsidRDefault="007652CF" w:rsidP="007652CF">
            <w:pPr>
              <w:rPr>
                <w:rFonts w:cs="Arial"/>
              </w:rPr>
            </w:pPr>
          </w:p>
        </w:tc>
        <w:tc>
          <w:tcPr>
            <w:tcW w:w="0" w:type="auto"/>
          </w:tcPr>
          <w:p w:rsidR="007652CF" w:rsidRDefault="007652CF" w:rsidP="007652CF">
            <w:pPr>
              <w:rPr>
                <w:rFonts w:cs="Arial"/>
              </w:rPr>
            </w:pPr>
          </w:p>
        </w:tc>
        <w:tc>
          <w:tcPr>
            <w:tcW w:w="245" w:type="dxa"/>
          </w:tcPr>
          <w:p w:rsidR="007652CF" w:rsidRPr="00CD793A" w:rsidRDefault="007652CF" w:rsidP="007652CF">
            <w:pPr>
              <w:rPr>
                <w:rFonts w:cs="Arial"/>
              </w:rPr>
            </w:pPr>
          </w:p>
        </w:tc>
        <w:tc>
          <w:tcPr>
            <w:tcW w:w="5653" w:type="dxa"/>
            <w:gridSpan w:val="2"/>
          </w:tcPr>
          <w:p w:rsidR="007652CF" w:rsidRPr="00CD793A" w:rsidRDefault="007652CF" w:rsidP="007652CF">
            <w:pPr>
              <w:rPr>
                <w:rFonts w:cs="Arial"/>
              </w:rPr>
            </w:pPr>
          </w:p>
        </w:tc>
        <w:tc>
          <w:tcPr>
            <w:tcW w:w="1434" w:type="dxa"/>
          </w:tcPr>
          <w:p w:rsidR="007652CF" w:rsidRDefault="007652CF" w:rsidP="007652CF">
            <w:pPr>
              <w:rPr>
                <w:rFonts w:cs="Arial"/>
              </w:rPr>
            </w:pPr>
          </w:p>
        </w:tc>
        <w:tc>
          <w:tcPr>
            <w:tcW w:w="0" w:type="auto"/>
          </w:tcPr>
          <w:p w:rsidR="007652CF" w:rsidRDefault="007652CF" w:rsidP="007652CF">
            <w:pPr>
              <w:rPr>
                <w:rFonts w:cs="Arial"/>
              </w:rPr>
            </w:pPr>
          </w:p>
        </w:tc>
        <w:tc>
          <w:tcPr>
            <w:tcW w:w="0" w:type="auto"/>
          </w:tcPr>
          <w:p w:rsidR="007652CF" w:rsidRDefault="007652CF" w:rsidP="007652CF">
            <w:pPr>
              <w:rPr>
                <w:rFonts w:cs="Arial"/>
              </w:rPr>
            </w:pPr>
          </w:p>
        </w:tc>
      </w:tr>
      <w:tr w:rsidR="009347D3" w:rsidRPr="00CD793A" w:rsidTr="009347D3">
        <w:tc>
          <w:tcPr>
            <w:tcW w:w="0" w:type="auto"/>
            <w:tcMar>
              <w:top w:w="0" w:type="dxa"/>
              <w:left w:w="108" w:type="dxa"/>
              <w:bottom w:w="0" w:type="dxa"/>
              <w:right w:w="108" w:type="dxa"/>
            </w:tcMar>
          </w:tcPr>
          <w:p w:rsidR="00CD3448" w:rsidRPr="00CD793A" w:rsidRDefault="00CD3448" w:rsidP="007652CF">
            <w:pPr>
              <w:rPr>
                <w:rFonts w:cs="Arial"/>
              </w:rPr>
            </w:pPr>
            <w:r>
              <w:rPr>
                <w:rFonts w:cs="Arial"/>
              </w:rPr>
              <w:t>I[</w:t>
            </w:r>
            <w:r w:rsidR="00BB73A1">
              <w:rPr>
                <w:rFonts w:cs="Arial"/>
              </w:rPr>
              <w:t>0</w:t>
            </w:r>
            <w:r>
              <w:rPr>
                <w:rFonts w:cs="Arial"/>
              </w:rPr>
              <w:t>]</w:t>
            </w:r>
          </w:p>
        </w:tc>
        <w:tc>
          <w:tcPr>
            <w:tcW w:w="0" w:type="auto"/>
            <w:tcMar>
              <w:top w:w="0" w:type="dxa"/>
              <w:left w:w="108" w:type="dxa"/>
              <w:bottom w:w="0" w:type="dxa"/>
              <w:right w:w="108" w:type="dxa"/>
            </w:tcMar>
          </w:tcPr>
          <w:p w:rsidR="00F93B8C" w:rsidRPr="00F93B8C" w:rsidRDefault="00F93B8C" w:rsidP="00F93B8C">
            <w:pPr>
              <w:rPr>
                <w:rFonts w:cs="Arial"/>
              </w:rPr>
            </w:pPr>
            <w:r w:rsidRPr="00F93B8C">
              <w:rPr>
                <w:rFonts w:cs="Arial"/>
              </w:rPr>
              <w:t>Marc wil staande geluidsgolven zichtbaar maken met behulp van een buis van Rubens. Dit is een metalen buis waarin aan de bovenkant gaatjes zijn geboord. Het ene uiteinde van de buis is afgesloten met een luidspreker en het andere uiteinde van de buis is op de aardgasleiding aangesloten. De luidspreker is verbonden met een toongenerator.</w:t>
            </w:r>
          </w:p>
          <w:p w:rsidR="00F93B8C" w:rsidRPr="00F93B8C" w:rsidRDefault="00F93B8C" w:rsidP="00F93B8C">
            <w:pPr>
              <w:rPr>
                <w:rFonts w:cs="Arial"/>
              </w:rPr>
            </w:pPr>
            <w:r w:rsidRPr="00F93B8C">
              <w:rPr>
                <w:rFonts w:cs="Arial"/>
              </w:rPr>
              <w:t>Nadat de buis geheel gevuld is met aardgas steekt hij het gas dat uit de gaatjes</w:t>
            </w:r>
            <w:r>
              <w:rPr>
                <w:rFonts w:cs="Arial"/>
              </w:rPr>
              <w:t xml:space="preserve"> stroomt met een aansteker aan</w:t>
            </w:r>
            <w:r w:rsidRPr="00F93B8C">
              <w:rPr>
                <w:rFonts w:cs="Arial"/>
              </w:rPr>
              <w:t>. Alle vlammetjes zijn dan even hoog.</w:t>
            </w:r>
          </w:p>
          <w:p w:rsidR="00F93B8C" w:rsidRPr="00F93B8C" w:rsidRDefault="00F93B8C" w:rsidP="00F93B8C">
            <w:pPr>
              <w:rPr>
                <w:rFonts w:cs="Arial"/>
              </w:rPr>
            </w:pPr>
            <w:r w:rsidRPr="00F93B8C">
              <w:rPr>
                <w:rFonts w:cs="Arial"/>
              </w:rPr>
              <w:t>Marc zet de toongenerator aan en draait aan de frequentieknop.</w:t>
            </w:r>
          </w:p>
          <w:p w:rsidR="00CD3448" w:rsidRDefault="00F93B8C" w:rsidP="009347D3">
            <w:pPr>
              <w:rPr>
                <w:rFonts w:cs="Arial"/>
              </w:rPr>
            </w:pPr>
            <w:r w:rsidRPr="00F93B8C">
              <w:rPr>
                <w:rFonts w:cs="Arial"/>
              </w:rPr>
              <w:t>Bij bepaalde frequenties ontstaat in de buis een staande geluidsgolf waardoor de vlammen niet meer allemaal ev</w:t>
            </w:r>
            <w:r w:rsidR="009347D3">
              <w:rPr>
                <w:rFonts w:cs="Arial"/>
              </w:rPr>
              <w:t>en hoog staan. Zie de foto van {F1}</w:t>
            </w:r>
            <w:r w:rsidRPr="00F93B8C">
              <w:rPr>
                <w:rFonts w:cs="Arial"/>
              </w:rPr>
              <w:t>.</w:t>
            </w:r>
          </w:p>
        </w:tc>
        <w:tc>
          <w:tcPr>
            <w:tcW w:w="0" w:type="auto"/>
          </w:tcPr>
          <w:p w:rsidR="00CD3448" w:rsidRDefault="00CD3448" w:rsidP="007652CF">
            <w:pPr>
              <w:rPr>
                <w:rFonts w:cs="Arial"/>
              </w:rPr>
            </w:pPr>
          </w:p>
        </w:tc>
        <w:tc>
          <w:tcPr>
            <w:tcW w:w="0" w:type="auto"/>
          </w:tcPr>
          <w:p w:rsidR="00CD3448" w:rsidRDefault="00CD3448" w:rsidP="007652CF">
            <w:pPr>
              <w:rPr>
                <w:rFonts w:cs="Arial"/>
              </w:rPr>
            </w:pPr>
          </w:p>
        </w:tc>
        <w:tc>
          <w:tcPr>
            <w:tcW w:w="245" w:type="dxa"/>
          </w:tcPr>
          <w:p w:rsidR="00CD3448" w:rsidRPr="00CD793A" w:rsidRDefault="00CD3448" w:rsidP="007652CF">
            <w:pPr>
              <w:rPr>
                <w:rFonts w:cs="Arial"/>
              </w:rPr>
            </w:pPr>
          </w:p>
        </w:tc>
        <w:tc>
          <w:tcPr>
            <w:tcW w:w="5653" w:type="dxa"/>
            <w:gridSpan w:val="2"/>
          </w:tcPr>
          <w:p w:rsidR="00CD3448" w:rsidRPr="00CD793A" w:rsidRDefault="00CD3448" w:rsidP="007652CF">
            <w:pPr>
              <w:rPr>
                <w:rFonts w:cs="Arial"/>
              </w:rPr>
            </w:pPr>
          </w:p>
        </w:tc>
        <w:tc>
          <w:tcPr>
            <w:tcW w:w="1434" w:type="dxa"/>
          </w:tcPr>
          <w:p w:rsidR="00CD3448" w:rsidRDefault="00CD3448" w:rsidP="007652CF">
            <w:pPr>
              <w:rPr>
                <w:rFonts w:cs="Arial"/>
              </w:rPr>
            </w:pPr>
          </w:p>
        </w:tc>
        <w:tc>
          <w:tcPr>
            <w:tcW w:w="0" w:type="auto"/>
          </w:tcPr>
          <w:p w:rsidR="00CD3448" w:rsidRDefault="00CD3448" w:rsidP="007652CF">
            <w:pPr>
              <w:rPr>
                <w:rFonts w:cs="Arial"/>
              </w:rPr>
            </w:pPr>
          </w:p>
        </w:tc>
        <w:tc>
          <w:tcPr>
            <w:tcW w:w="0" w:type="auto"/>
          </w:tcPr>
          <w:p w:rsidR="00CD3448" w:rsidRDefault="00CD3448" w:rsidP="007652CF">
            <w:pPr>
              <w:rPr>
                <w:rFonts w:cs="Arial"/>
              </w:rPr>
            </w:pPr>
          </w:p>
        </w:tc>
      </w:tr>
      <w:tr w:rsidR="009347D3" w:rsidRPr="00CD793A" w:rsidTr="009347D3">
        <w:tc>
          <w:tcPr>
            <w:tcW w:w="0" w:type="auto"/>
            <w:tcMar>
              <w:top w:w="0" w:type="dxa"/>
              <w:left w:w="108" w:type="dxa"/>
              <w:bottom w:w="0" w:type="dxa"/>
              <w:right w:w="108" w:type="dxa"/>
            </w:tcMar>
          </w:tcPr>
          <w:p w:rsidR="00F93B8C" w:rsidRDefault="00F93B8C" w:rsidP="007652CF">
            <w:pPr>
              <w:rPr>
                <w:rFonts w:cs="Arial"/>
              </w:rPr>
            </w:pPr>
            <w:r>
              <w:rPr>
                <w:rFonts w:cs="Arial"/>
              </w:rPr>
              <w:t>F1[0]</w:t>
            </w:r>
          </w:p>
        </w:tc>
        <w:tc>
          <w:tcPr>
            <w:tcW w:w="0" w:type="auto"/>
            <w:tcMar>
              <w:top w:w="0" w:type="dxa"/>
              <w:left w:w="108" w:type="dxa"/>
              <w:bottom w:w="0" w:type="dxa"/>
              <w:right w:w="108" w:type="dxa"/>
            </w:tcMar>
          </w:tcPr>
          <w:p w:rsidR="00F93B8C" w:rsidRPr="00F93B8C" w:rsidRDefault="00F93B8C" w:rsidP="00F93B8C">
            <w:pPr>
              <w:rPr>
                <w:rFonts w:cs="Arial"/>
              </w:rPr>
            </w:pPr>
            <w:r>
              <w:rPr>
                <w:noProof/>
              </w:rPr>
              <w:drawing>
                <wp:inline distT="0" distB="0" distL="0" distR="0">
                  <wp:extent cx="4683125" cy="1693545"/>
                  <wp:effectExtent l="0" t="0" r="3175" b="1905"/>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4683125" cy="1693545"/>
                          </a:xfrm>
                          <a:prstGeom prst="rect">
                            <a:avLst/>
                          </a:prstGeom>
                          <a:noFill/>
                          <a:ln>
                            <a:noFill/>
                          </a:ln>
                        </pic:spPr>
                      </pic:pic>
                    </a:graphicData>
                  </a:graphic>
                </wp:inline>
              </w:drawing>
            </w:r>
          </w:p>
        </w:tc>
        <w:tc>
          <w:tcPr>
            <w:tcW w:w="0" w:type="auto"/>
          </w:tcPr>
          <w:p w:rsidR="00F93B8C" w:rsidRDefault="00F93B8C" w:rsidP="007652CF">
            <w:pPr>
              <w:rPr>
                <w:rFonts w:cs="Arial"/>
              </w:rPr>
            </w:pPr>
          </w:p>
        </w:tc>
        <w:tc>
          <w:tcPr>
            <w:tcW w:w="0" w:type="auto"/>
          </w:tcPr>
          <w:p w:rsidR="00F93B8C" w:rsidRDefault="00F93B8C" w:rsidP="007652CF">
            <w:pPr>
              <w:rPr>
                <w:rFonts w:cs="Arial"/>
              </w:rPr>
            </w:pPr>
          </w:p>
        </w:tc>
        <w:tc>
          <w:tcPr>
            <w:tcW w:w="245" w:type="dxa"/>
          </w:tcPr>
          <w:p w:rsidR="00F93B8C" w:rsidRPr="00CD793A" w:rsidRDefault="00F93B8C" w:rsidP="007652CF">
            <w:pPr>
              <w:rPr>
                <w:rFonts w:cs="Arial"/>
              </w:rPr>
            </w:pPr>
          </w:p>
        </w:tc>
        <w:tc>
          <w:tcPr>
            <w:tcW w:w="5653" w:type="dxa"/>
            <w:gridSpan w:val="2"/>
          </w:tcPr>
          <w:p w:rsidR="00F93B8C" w:rsidRPr="00CD793A" w:rsidRDefault="00F93B8C" w:rsidP="007652CF">
            <w:pPr>
              <w:rPr>
                <w:rFonts w:cs="Arial"/>
              </w:rPr>
            </w:pPr>
          </w:p>
        </w:tc>
        <w:tc>
          <w:tcPr>
            <w:tcW w:w="1434" w:type="dxa"/>
          </w:tcPr>
          <w:p w:rsidR="00F93B8C" w:rsidRDefault="00F93B8C" w:rsidP="007652CF">
            <w:pPr>
              <w:rPr>
                <w:rFonts w:cs="Arial"/>
              </w:rPr>
            </w:pPr>
          </w:p>
        </w:tc>
        <w:tc>
          <w:tcPr>
            <w:tcW w:w="0" w:type="auto"/>
          </w:tcPr>
          <w:p w:rsidR="00F93B8C" w:rsidRDefault="00F93B8C" w:rsidP="007652CF">
            <w:pPr>
              <w:rPr>
                <w:rFonts w:cs="Arial"/>
              </w:rPr>
            </w:pPr>
          </w:p>
        </w:tc>
        <w:tc>
          <w:tcPr>
            <w:tcW w:w="0" w:type="auto"/>
          </w:tcPr>
          <w:p w:rsidR="00F93B8C" w:rsidRDefault="00F93B8C" w:rsidP="007652CF">
            <w:pPr>
              <w:rPr>
                <w:rFonts w:cs="Arial"/>
              </w:rPr>
            </w:pPr>
          </w:p>
        </w:tc>
      </w:tr>
      <w:tr w:rsidR="009347D3" w:rsidRPr="00CD793A" w:rsidTr="009347D3">
        <w:tc>
          <w:tcPr>
            <w:tcW w:w="0" w:type="auto"/>
            <w:tcMar>
              <w:top w:w="0" w:type="dxa"/>
              <w:left w:w="108" w:type="dxa"/>
              <w:bottom w:w="0" w:type="dxa"/>
              <w:right w:w="108" w:type="dxa"/>
            </w:tcMar>
          </w:tcPr>
          <w:p w:rsidR="00F93B8C" w:rsidRDefault="00F93B8C" w:rsidP="007652CF">
            <w:pPr>
              <w:rPr>
                <w:rFonts w:cs="Arial"/>
              </w:rPr>
            </w:pPr>
            <w:r>
              <w:rPr>
                <w:rFonts w:cs="Arial"/>
              </w:rPr>
              <w:t>F1[1]</w:t>
            </w:r>
          </w:p>
        </w:tc>
        <w:tc>
          <w:tcPr>
            <w:tcW w:w="0" w:type="auto"/>
            <w:tcMar>
              <w:top w:w="0" w:type="dxa"/>
              <w:left w:w="108" w:type="dxa"/>
              <w:bottom w:w="0" w:type="dxa"/>
              <w:right w:w="108" w:type="dxa"/>
            </w:tcMar>
          </w:tcPr>
          <w:p w:rsidR="00F93B8C" w:rsidRDefault="00F93B8C" w:rsidP="00F93B8C">
            <w:pPr>
              <w:rPr>
                <w:noProof/>
              </w:rPr>
            </w:pPr>
            <w:r w:rsidRPr="00AD6392">
              <w:rPr>
                <w:rFonts w:cs="Arial"/>
                <w:noProof/>
              </w:rPr>
            </w:r>
            <w:r>
              <w:rPr>
                <w:rFonts w:cs="Arial"/>
                <w:color w:val="000000"/>
                <w:szCs w:val="22"/>
              </w:rPr>
              <w:pict>
                <v:rect id="_x0000_s1026" style="width:201.85pt;height:120.1pt;mso-position-horizontal-relative:char;mso-position-vertical-relative:line" stroked="f">
                  <v:fill r:id="rId6" o:title="" type="frame"/>
                  <v:stroke dashstyle="solid"/>
                  <v:path arrowok="t"/>
                  <w10:wrap type="none" anchorx="page"/>
                  <w10:anchorlock/>
                </v:rect>
              </w:pict>
            </w:r>
          </w:p>
        </w:tc>
        <w:tc>
          <w:tcPr>
            <w:tcW w:w="0" w:type="auto"/>
          </w:tcPr>
          <w:p w:rsidR="00F93B8C" w:rsidRDefault="00F93B8C" w:rsidP="007652CF">
            <w:pPr>
              <w:rPr>
                <w:rFonts w:cs="Arial"/>
              </w:rPr>
            </w:pPr>
          </w:p>
        </w:tc>
        <w:tc>
          <w:tcPr>
            <w:tcW w:w="0" w:type="auto"/>
          </w:tcPr>
          <w:p w:rsidR="00F93B8C" w:rsidRDefault="00F93B8C" w:rsidP="007652CF">
            <w:pPr>
              <w:rPr>
                <w:rFonts w:cs="Arial"/>
              </w:rPr>
            </w:pPr>
          </w:p>
        </w:tc>
        <w:tc>
          <w:tcPr>
            <w:tcW w:w="245" w:type="dxa"/>
          </w:tcPr>
          <w:p w:rsidR="00F93B8C" w:rsidRPr="00CD793A" w:rsidRDefault="00F93B8C" w:rsidP="007652CF">
            <w:pPr>
              <w:rPr>
                <w:rFonts w:cs="Arial"/>
              </w:rPr>
            </w:pPr>
          </w:p>
        </w:tc>
        <w:tc>
          <w:tcPr>
            <w:tcW w:w="5653" w:type="dxa"/>
            <w:gridSpan w:val="2"/>
          </w:tcPr>
          <w:p w:rsidR="00F93B8C" w:rsidRPr="00CD793A" w:rsidRDefault="00F93B8C" w:rsidP="007652CF">
            <w:pPr>
              <w:rPr>
                <w:rFonts w:cs="Arial"/>
              </w:rPr>
            </w:pPr>
          </w:p>
        </w:tc>
        <w:tc>
          <w:tcPr>
            <w:tcW w:w="1434" w:type="dxa"/>
          </w:tcPr>
          <w:p w:rsidR="00F93B8C" w:rsidRDefault="00F93B8C" w:rsidP="007652CF">
            <w:pPr>
              <w:rPr>
                <w:rFonts w:cs="Arial"/>
              </w:rPr>
            </w:pPr>
          </w:p>
        </w:tc>
        <w:tc>
          <w:tcPr>
            <w:tcW w:w="0" w:type="auto"/>
          </w:tcPr>
          <w:p w:rsidR="00F93B8C" w:rsidRDefault="00F93B8C" w:rsidP="007652CF">
            <w:pPr>
              <w:rPr>
                <w:rFonts w:cs="Arial"/>
              </w:rPr>
            </w:pPr>
          </w:p>
        </w:tc>
        <w:tc>
          <w:tcPr>
            <w:tcW w:w="0" w:type="auto"/>
          </w:tcPr>
          <w:p w:rsidR="00F93B8C" w:rsidRDefault="00F93B8C" w:rsidP="007652CF">
            <w:pPr>
              <w:rPr>
                <w:rFonts w:cs="Arial"/>
              </w:rPr>
            </w:pPr>
          </w:p>
        </w:tc>
      </w:tr>
      <w:tr w:rsidR="009347D3" w:rsidRPr="00CD793A" w:rsidTr="009347D3">
        <w:tc>
          <w:tcPr>
            <w:tcW w:w="0" w:type="auto"/>
            <w:tcMar>
              <w:top w:w="0" w:type="dxa"/>
              <w:left w:w="108" w:type="dxa"/>
              <w:bottom w:w="0" w:type="dxa"/>
              <w:right w:w="108" w:type="dxa"/>
            </w:tcMar>
          </w:tcPr>
          <w:p w:rsidR="00F93B8C" w:rsidRDefault="00F93B8C" w:rsidP="007652CF">
            <w:pPr>
              <w:rPr>
                <w:rFonts w:cs="Arial"/>
              </w:rPr>
            </w:pPr>
            <w:r>
              <w:rPr>
                <w:rFonts w:cs="Arial"/>
              </w:rPr>
              <w:t>I[1]</w:t>
            </w:r>
          </w:p>
        </w:tc>
        <w:tc>
          <w:tcPr>
            <w:tcW w:w="0" w:type="auto"/>
            <w:tcMar>
              <w:top w:w="0" w:type="dxa"/>
              <w:left w:w="108" w:type="dxa"/>
              <w:bottom w:w="0" w:type="dxa"/>
              <w:right w:w="108" w:type="dxa"/>
            </w:tcMar>
          </w:tcPr>
          <w:p w:rsidR="00F93B8C" w:rsidRPr="00F93B8C" w:rsidRDefault="00F93B8C" w:rsidP="00F93B8C">
            <w:pPr>
              <w:rPr>
                <w:rFonts w:cs="Arial"/>
                <w:color w:val="000000"/>
                <w:szCs w:val="22"/>
              </w:rPr>
            </w:pPr>
            <w:r w:rsidRPr="00F93B8C">
              <w:rPr>
                <w:rFonts w:cs="Arial"/>
                <w:color w:val="000000"/>
                <w:szCs w:val="22"/>
              </w:rPr>
              <w:t>Op de plaatsen waar de vlammen een maximale lengte hebben, bevindt zich in de buis een buik (B). Op de plaatsen waar de vlammen een minimale lengte hebben, bevindt zich in de buis een knoop (K).</w:t>
            </w:r>
          </w:p>
          <w:p w:rsidR="00F93B8C" w:rsidRDefault="00F93B8C" w:rsidP="009347D3">
            <w:pPr>
              <w:rPr>
                <w:rFonts w:cs="Arial"/>
                <w:color w:val="000000"/>
                <w:szCs w:val="22"/>
              </w:rPr>
            </w:pPr>
            <w:r w:rsidRPr="00F93B8C">
              <w:rPr>
                <w:rFonts w:cs="Arial"/>
                <w:color w:val="000000"/>
                <w:szCs w:val="22"/>
              </w:rPr>
              <w:t xml:space="preserve">Zie </w:t>
            </w:r>
            <w:r w:rsidR="009347D3">
              <w:rPr>
                <w:rFonts w:cs="Arial"/>
                <w:color w:val="000000"/>
                <w:szCs w:val="22"/>
              </w:rPr>
              <w:t>{F2}</w:t>
            </w:r>
            <w:r w:rsidRPr="00F93B8C">
              <w:rPr>
                <w:rFonts w:cs="Arial"/>
                <w:color w:val="000000"/>
                <w:szCs w:val="22"/>
              </w:rPr>
              <w:t>. Hierin zijn de afstanden x en y aangegeven.</w:t>
            </w:r>
          </w:p>
        </w:tc>
        <w:tc>
          <w:tcPr>
            <w:tcW w:w="0" w:type="auto"/>
          </w:tcPr>
          <w:p w:rsidR="00F93B8C" w:rsidRDefault="00F93B8C" w:rsidP="007652CF">
            <w:pPr>
              <w:rPr>
                <w:rFonts w:cs="Arial"/>
              </w:rPr>
            </w:pPr>
          </w:p>
        </w:tc>
        <w:tc>
          <w:tcPr>
            <w:tcW w:w="0" w:type="auto"/>
          </w:tcPr>
          <w:p w:rsidR="00F93B8C" w:rsidRDefault="00F93B8C" w:rsidP="007652CF">
            <w:pPr>
              <w:rPr>
                <w:rFonts w:cs="Arial"/>
              </w:rPr>
            </w:pPr>
          </w:p>
        </w:tc>
        <w:tc>
          <w:tcPr>
            <w:tcW w:w="245" w:type="dxa"/>
          </w:tcPr>
          <w:p w:rsidR="00F93B8C" w:rsidRPr="00CD793A" w:rsidRDefault="00F93B8C" w:rsidP="007652CF">
            <w:pPr>
              <w:rPr>
                <w:rFonts w:cs="Arial"/>
              </w:rPr>
            </w:pPr>
          </w:p>
        </w:tc>
        <w:tc>
          <w:tcPr>
            <w:tcW w:w="5653" w:type="dxa"/>
            <w:gridSpan w:val="2"/>
          </w:tcPr>
          <w:p w:rsidR="00F93B8C" w:rsidRPr="00CD793A" w:rsidRDefault="00F93B8C" w:rsidP="007652CF">
            <w:pPr>
              <w:rPr>
                <w:rFonts w:cs="Arial"/>
              </w:rPr>
            </w:pPr>
          </w:p>
        </w:tc>
        <w:tc>
          <w:tcPr>
            <w:tcW w:w="1434" w:type="dxa"/>
          </w:tcPr>
          <w:p w:rsidR="00F93B8C" w:rsidRDefault="00F93B8C" w:rsidP="007652CF">
            <w:pPr>
              <w:rPr>
                <w:rFonts w:cs="Arial"/>
              </w:rPr>
            </w:pPr>
          </w:p>
        </w:tc>
        <w:tc>
          <w:tcPr>
            <w:tcW w:w="0" w:type="auto"/>
          </w:tcPr>
          <w:p w:rsidR="00F93B8C" w:rsidRDefault="00F93B8C" w:rsidP="007652CF">
            <w:pPr>
              <w:rPr>
                <w:rFonts w:cs="Arial"/>
              </w:rPr>
            </w:pPr>
          </w:p>
        </w:tc>
        <w:tc>
          <w:tcPr>
            <w:tcW w:w="0" w:type="auto"/>
          </w:tcPr>
          <w:p w:rsidR="00F93B8C" w:rsidRDefault="00F93B8C" w:rsidP="007652CF">
            <w:pPr>
              <w:rPr>
                <w:rFonts w:cs="Arial"/>
              </w:rPr>
            </w:pPr>
          </w:p>
        </w:tc>
      </w:tr>
      <w:tr w:rsidR="009347D3" w:rsidRPr="00CD793A" w:rsidTr="009347D3">
        <w:trPr>
          <w:trHeight w:val="25"/>
        </w:trPr>
        <w:tc>
          <w:tcPr>
            <w:tcW w:w="0" w:type="auto"/>
            <w:vMerge w:val="restart"/>
            <w:tcMar>
              <w:top w:w="0" w:type="dxa"/>
              <w:left w:w="108" w:type="dxa"/>
              <w:bottom w:w="0" w:type="dxa"/>
              <w:right w:w="108" w:type="dxa"/>
            </w:tcMar>
          </w:tcPr>
          <w:p w:rsidR="00F93B8C" w:rsidRDefault="00F93B8C" w:rsidP="007652CF">
            <w:pPr>
              <w:rPr>
                <w:rFonts w:cs="Arial"/>
              </w:rPr>
            </w:pPr>
            <w:r>
              <w:rPr>
                <w:rFonts w:cs="Arial"/>
              </w:rPr>
              <w:t>Q1</w:t>
            </w:r>
          </w:p>
        </w:tc>
        <w:tc>
          <w:tcPr>
            <w:tcW w:w="0" w:type="auto"/>
            <w:vMerge w:val="restart"/>
            <w:tcMar>
              <w:top w:w="0" w:type="dxa"/>
              <w:left w:w="108" w:type="dxa"/>
              <w:bottom w:w="0" w:type="dxa"/>
              <w:right w:w="108" w:type="dxa"/>
            </w:tcMar>
          </w:tcPr>
          <w:p w:rsidR="00F93B8C" w:rsidRPr="00F93B8C" w:rsidRDefault="00F93B8C" w:rsidP="00F93B8C">
            <w:pPr>
              <w:rPr>
                <w:rFonts w:cs="Arial"/>
                <w:color w:val="000000"/>
                <w:szCs w:val="22"/>
              </w:rPr>
            </w:pPr>
            <w:r w:rsidRPr="00F93B8C">
              <w:rPr>
                <w:rFonts w:cs="Arial"/>
                <w:color w:val="000000"/>
                <w:szCs w:val="22"/>
              </w:rPr>
              <w:t>Welke van de afstanden, x of y, is gelijk aan één hele golflengte?</w:t>
            </w:r>
          </w:p>
        </w:tc>
        <w:tc>
          <w:tcPr>
            <w:tcW w:w="0" w:type="auto"/>
            <w:vMerge w:val="restart"/>
          </w:tcPr>
          <w:p w:rsidR="00F93B8C" w:rsidRDefault="00F93B8C" w:rsidP="007652CF">
            <w:pPr>
              <w:rPr>
                <w:rFonts w:cs="Arial"/>
              </w:rPr>
            </w:pPr>
            <w:r>
              <w:rPr>
                <w:rFonts w:cs="Arial"/>
              </w:rPr>
              <w:t>B1</w:t>
            </w:r>
          </w:p>
        </w:tc>
        <w:tc>
          <w:tcPr>
            <w:tcW w:w="0" w:type="auto"/>
            <w:vMerge w:val="restart"/>
          </w:tcPr>
          <w:p w:rsidR="00F93B8C" w:rsidRDefault="00F93B8C" w:rsidP="009347D3">
            <w:pPr>
              <w:rPr>
                <w:rFonts w:cs="Arial"/>
              </w:rPr>
            </w:pPr>
          </w:p>
        </w:tc>
        <w:tc>
          <w:tcPr>
            <w:tcW w:w="245" w:type="dxa"/>
          </w:tcPr>
          <w:p w:rsidR="00F93B8C" w:rsidRPr="00CD793A" w:rsidRDefault="00F93B8C" w:rsidP="00F93B8C">
            <w:pPr>
              <w:rPr>
                <w:rFonts w:cs="Arial"/>
              </w:rPr>
            </w:pPr>
            <w:r>
              <w:rPr>
                <w:rFonts w:cs="Arial"/>
              </w:rPr>
              <w:t>A</w:t>
            </w:r>
          </w:p>
        </w:tc>
        <w:tc>
          <w:tcPr>
            <w:tcW w:w="5653" w:type="dxa"/>
            <w:gridSpan w:val="2"/>
          </w:tcPr>
          <w:p w:rsidR="00F93B8C" w:rsidRPr="00CD793A" w:rsidRDefault="000B1B77" w:rsidP="00F93B8C">
            <w:pPr>
              <w:rPr>
                <w:rFonts w:cs="Arial"/>
              </w:rPr>
            </w:pPr>
            <w:r w:rsidRPr="000B1B77">
              <w:rPr>
                <w:rFonts w:cs="Arial"/>
              </w:rPr>
              <w:t>De afstand y komt overeen met één hele golflengte.</w:t>
            </w:r>
          </w:p>
        </w:tc>
        <w:tc>
          <w:tcPr>
            <w:tcW w:w="1434" w:type="dxa"/>
          </w:tcPr>
          <w:p w:rsidR="00F93B8C" w:rsidRDefault="00F93B8C" w:rsidP="00F93B8C">
            <w:pPr>
              <w:rPr>
                <w:rFonts w:cs="Arial"/>
              </w:rPr>
            </w:pPr>
          </w:p>
        </w:tc>
        <w:tc>
          <w:tcPr>
            <w:tcW w:w="0" w:type="auto"/>
          </w:tcPr>
          <w:p w:rsidR="00F93B8C" w:rsidRDefault="00F93B8C" w:rsidP="00F93B8C">
            <w:pPr>
              <w:rPr>
                <w:rFonts w:cs="Arial"/>
              </w:rPr>
            </w:pPr>
          </w:p>
        </w:tc>
        <w:tc>
          <w:tcPr>
            <w:tcW w:w="0" w:type="auto"/>
          </w:tcPr>
          <w:p w:rsidR="00F93B8C" w:rsidRDefault="00F93B8C" w:rsidP="007652CF">
            <w:pPr>
              <w:rPr>
                <w:rFonts w:cs="Arial"/>
              </w:rPr>
            </w:pPr>
          </w:p>
        </w:tc>
      </w:tr>
      <w:tr w:rsidR="009347D3" w:rsidRPr="00CD793A" w:rsidTr="009347D3">
        <w:trPr>
          <w:trHeight w:val="25"/>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C</w:t>
            </w:r>
          </w:p>
        </w:tc>
        <w:tc>
          <w:tcPr>
            <w:tcW w:w="5653" w:type="dxa"/>
            <w:gridSpan w:val="2"/>
          </w:tcPr>
          <w:p w:rsidR="00F93B8C" w:rsidRPr="00CD793A" w:rsidRDefault="00F93B8C" w:rsidP="000B1B77">
            <w:pPr>
              <w:rPr>
                <w:rFonts w:cs="Arial"/>
              </w:rPr>
            </w:pPr>
          </w:p>
        </w:tc>
        <w:tc>
          <w:tcPr>
            <w:tcW w:w="1434" w:type="dxa"/>
          </w:tcPr>
          <w:p w:rsidR="00F93B8C" w:rsidRDefault="00F93B8C" w:rsidP="007652CF">
            <w:pPr>
              <w:rPr>
                <w:rFonts w:cs="Arial"/>
              </w:rPr>
            </w:pPr>
          </w:p>
        </w:tc>
        <w:tc>
          <w:tcPr>
            <w:tcW w:w="0" w:type="auto"/>
          </w:tcPr>
          <w:p w:rsidR="00F93B8C" w:rsidRDefault="00F93B8C" w:rsidP="007652CF">
            <w:pPr>
              <w:rPr>
                <w:rFonts w:cs="Arial"/>
              </w:rPr>
            </w:pPr>
          </w:p>
        </w:tc>
        <w:tc>
          <w:tcPr>
            <w:tcW w:w="0" w:type="auto"/>
          </w:tcPr>
          <w:p w:rsidR="00F93B8C" w:rsidRDefault="00F93B8C" w:rsidP="007652CF">
            <w:pPr>
              <w:rPr>
                <w:rFonts w:cs="Arial"/>
              </w:rPr>
            </w:pPr>
          </w:p>
        </w:tc>
      </w:tr>
      <w:tr w:rsidR="009347D3" w:rsidRPr="00CD793A" w:rsidTr="009347D3">
        <w:trPr>
          <w:trHeight w:val="25"/>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P</w:t>
            </w:r>
          </w:p>
        </w:tc>
        <w:tc>
          <w:tcPr>
            <w:tcW w:w="5369" w:type="dxa"/>
          </w:tcPr>
          <w:p w:rsidR="00F93B8C" w:rsidRPr="00CD793A" w:rsidRDefault="000B1B77" w:rsidP="007652CF">
            <w:pPr>
              <w:rPr>
                <w:rFonts w:cs="Arial"/>
              </w:rPr>
            </w:pPr>
            <w:r>
              <w:rPr>
                <w:rFonts w:cs="Arial"/>
              </w:rPr>
              <w:t>Correct antwoord: y</w:t>
            </w:r>
          </w:p>
        </w:tc>
        <w:tc>
          <w:tcPr>
            <w:tcW w:w="284" w:type="dxa"/>
          </w:tcPr>
          <w:p w:rsidR="00F93B8C" w:rsidRPr="00CD793A" w:rsidRDefault="00F93B8C" w:rsidP="007652CF">
            <w:pPr>
              <w:rPr>
                <w:rFonts w:cs="Arial"/>
              </w:rPr>
            </w:pPr>
            <w:r>
              <w:rPr>
                <w:rFonts w:cs="Arial"/>
              </w:rPr>
              <w:t>1</w:t>
            </w:r>
          </w:p>
        </w:tc>
        <w:tc>
          <w:tcPr>
            <w:tcW w:w="1434" w:type="dxa"/>
          </w:tcPr>
          <w:p w:rsidR="00F93B8C" w:rsidRDefault="00431C5B" w:rsidP="007652CF">
            <w:pPr>
              <w:rPr>
                <w:rFonts w:cs="Arial"/>
              </w:rPr>
            </w:pPr>
            <w:r>
              <w:rPr>
                <w:rFonts w:cs="Arial"/>
              </w:rPr>
              <w:t>1</w:t>
            </w:r>
          </w:p>
        </w:tc>
        <w:tc>
          <w:tcPr>
            <w:tcW w:w="0" w:type="auto"/>
          </w:tcPr>
          <w:p w:rsidR="00F93B8C" w:rsidRDefault="00431C5B" w:rsidP="007652CF">
            <w:pPr>
              <w:rPr>
                <w:rFonts w:cs="Arial"/>
              </w:rPr>
            </w:pPr>
            <w:r>
              <w:rPr>
                <w:rFonts w:cs="Arial"/>
              </w:rPr>
              <w:t>B.1.3</w:t>
            </w:r>
          </w:p>
        </w:tc>
        <w:tc>
          <w:tcPr>
            <w:tcW w:w="0" w:type="auto"/>
          </w:tcPr>
          <w:p w:rsidR="00F93B8C" w:rsidRDefault="00F93B8C" w:rsidP="007652CF">
            <w:pPr>
              <w:rPr>
                <w:rFonts w:cs="Arial"/>
              </w:rPr>
            </w:pPr>
          </w:p>
        </w:tc>
      </w:tr>
      <w:tr w:rsidR="009347D3" w:rsidRPr="00CD793A" w:rsidTr="009347D3">
        <w:tc>
          <w:tcPr>
            <w:tcW w:w="0" w:type="auto"/>
            <w:tcMar>
              <w:top w:w="0" w:type="dxa"/>
              <w:left w:w="108" w:type="dxa"/>
              <w:bottom w:w="0" w:type="dxa"/>
              <w:right w:w="108" w:type="dxa"/>
            </w:tcMar>
          </w:tcPr>
          <w:p w:rsidR="00F93B8C" w:rsidRDefault="00F93B8C" w:rsidP="007652CF">
            <w:pPr>
              <w:rPr>
                <w:rFonts w:cs="Arial"/>
              </w:rPr>
            </w:pPr>
            <w:r>
              <w:rPr>
                <w:rFonts w:cs="Arial"/>
              </w:rPr>
              <w:t>I[2]</w:t>
            </w:r>
          </w:p>
        </w:tc>
        <w:tc>
          <w:tcPr>
            <w:tcW w:w="0" w:type="auto"/>
            <w:tcMar>
              <w:top w:w="0" w:type="dxa"/>
              <w:left w:w="108" w:type="dxa"/>
              <w:bottom w:w="0" w:type="dxa"/>
              <w:right w:w="108" w:type="dxa"/>
            </w:tcMar>
          </w:tcPr>
          <w:p w:rsidR="00F93B8C" w:rsidRPr="00F93B8C" w:rsidRDefault="00F93B8C" w:rsidP="009347D3">
            <w:pPr>
              <w:rPr>
                <w:rFonts w:cs="Arial"/>
                <w:color w:val="000000"/>
                <w:szCs w:val="22"/>
              </w:rPr>
            </w:pPr>
            <w:r w:rsidRPr="00F93B8C">
              <w:rPr>
                <w:rFonts w:cs="Arial"/>
                <w:color w:val="000000"/>
                <w:szCs w:val="22"/>
              </w:rPr>
              <w:t xml:space="preserve">Op het moment dat de foto genomen is, produceerde de luidspreker een toon van 890 Hz. De hele buis, zoals afgebeeld in </w:t>
            </w:r>
            <w:r w:rsidR="009347D3">
              <w:rPr>
                <w:rFonts w:cs="Arial"/>
                <w:color w:val="000000"/>
                <w:szCs w:val="22"/>
              </w:rPr>
              <w:t>{F1}</w:t>
            </w:r>
            <w:r w:rsidRPr="00F93B8C">
              <w:rPr>
                <w:rFonts w:cs="Arial"/>
                <w:color w:val="000000"/>
                <w:szCs w:val="22"/>
              </w:rPr>
              <w:t>, is 2,02 m lang.</w:t>
            </w:r>
          </w:p>
        </w:tc>
        <w:tc>
          <w:tcPr>
            <w:tcW w:w="0" w:type="auto"/>
          </w:tcPr>
          <w:p w:rsidR="00F93B8C" w:rsidRDefault="00F93B8C" w:rsidP="007652CF">
            <w:pPr>
              <w:rPr>
                <w:rFonts w:cs="Arial"/>
              </w:rPr>
            </w:pPr>
          </w:p>
        </w:tc>
        <w:tc>
          <w:tcPr>
            <w:tcW w:w="0" w:type="auto"/>
          </w:tcPr>
          <w:p w:rsidR="00F93B8C" w:rsidRDefault="00F93B8C" w:rsidP="007652CF">
            <w:pPr>
              <w:rPr>
                <w:rFonts w:cs="Arial"/>
              </w:rPr>
            </w:pPr>
          </w:p>
        </w:tc>
        <w:tc>
          <w:tcPr>
            <w:tcW w:w="245" w:type="dxa"/>
          </w:tcPr>
          <w:p w:rsidR="00F93B8C" w:rsidRPr="00CD793A" w:rsidRDefault="00F93B8C" w:rsidP="007652CF">
            <w:pPr>
              <w:rPr>
                <w:rFonts w:cs="Arial"/>
              </w:rPr>
            </w:pPr>
          </w:p>
        </w:tc>
        <w:tc>
          <w:tcPr>
            <w:tcW w:w="5653" w:type="dxa"/>
            <w:gridSpan w:val="2"/>
          </w:tcPr>
          <w:p w:rsidR="00F93B8C" w:rsidRPr="00CD793A" w:rsidRDefault="00F93B8C" w:rsidP="007652CF">
            <w:pPr>
              <w:rPr>
                <w:rFonts w:cs="Arial"/>
              </w:rPr>
            </w:pPr>
          </w:p>
        </w:tc>
        <w:tc>
          <w:tcPr>
            <w:tcW w:w="1434" w:type="dxa"/>
          </w:tcPr>
          <w:p w:rsidR="00F93B8C" w:rsidRDefault="00F93B8C" w:rsidP="007652CF">
            <w:pPr>
              <w:rPr>
                <w:rFonts w:cs="Arial"/>
              </w:rPr>
            </w:pPr>
          </w:p>
        </w:tc>
        <w:tc>
          <w:tcPr>
            <w:tcW w:w="0" w:type="auto"/>
          </w:tcPr>
          <w:p w:rsidR="00F93B8C" w:rsidRDefault="00F93B8C" w:rsidP="007652CF">
            <w:pPr>
              <w:rPr>
                <w:rFonts w:cs="Arial"/>
              </w:rPr>
            </w:pPr>
          </w:p>
        </w:tc>
        <w:tc>
          <w:tcPr>
            <w:tcW w:w="0" w:type="auto"/>
          </w:tcPr>
          <w:p w:rsidR="00F93B8C" w:rsidRDefault="00F93B8C" w:rsidP="007652CF">
            <w:pPr>
              <w:rPr>
                <w:rFonts w:cs="Arial"/>
              </w:rPr>
            </w:pPr>
          </w:p>
        </w:tc>
      </w:tr>
      <w:tr w:rsidR="000B1B77" w:rsidRPr="00CD793A" w:rsidTr="009347D3">
        <w:trPr>
          <w:trHeight w:val="25"/>
        </w:trPr>
        <w:tc>
          <w:tcPr>
            <w:tcW w:w="0" w:type="auto"/>
            <w:vMerge w:val="restart"/>
            <w:tcMar>
              <w:top w:w="0" w:type="dxa"/>
              <w:left w:w="108" w:type="dxa"/>
              <w:bottom w:w="0" w:type="dxa"/>
              <w:right w:w="108" w:type="dxa"/>
            </w:tcMar>
          </w:tcPr>
          <w:p w:rsidR="00F93B8C" w:rsidRDefault="00F93B8C" w:rsidP="007652CF">
            <w:pPr>
              <w:rPr>
                <w:rFonts w:cs="Arial"/>
              </w:rPr>
            </w:pPr>
            <w:r>
              <w:rPr>
                <w:rFonts w:cs="Arial"/>
              </w:rPr>
              <w:t>Q2</w:t>
            </w:r>
          </w:p>
        </w:tc>
        <w:tc>
          <w:tcPr>
            <w:tcW w:w="0" w:type="auto"/>
            <w:vMerge w:val="restart"/>
            <w:tcMar>
              <w:top w:w="0" w:type="dxa"/>
              <w:left w:w="108" w:type="dxa"/>
              <w:bottom w:w="0" w:type="dxa"/>
              <w:right w:w="108" w:type="dxa"/>
            </w:tcMar>
          </w:tcPr>
          <w:p w:rsidR="00F93B8C" w:rsidRPr="00F93B8C" w:rsidRDefault="00F93B8C" w:rsidP="00F93B8C">
            <w:pPr>
              <w:rPr>
                <w:rFonts w:cs="Arial"/>
                <w:color w:val="000000"/>
                <w:szCs w:val="22"/>
              </w:rPr>
            </w:pPr>
            <w:r w:rsidRPr="00F93B8C">
              <w:rPr>
                <w:rFonts w:cs="Arial"/>
                <w:color w:val="000000"/>
                <w:szCs w:val="22"/>
              </w:rPr>
              <w:t>Bepaal de voortplantingssnelheid van het geluid in aardgas.</w:t>
            </w:r>
          </w:p>
        </w:tc>
        <w:tc>
          <w:tcPr>
            <w:tcW w:w="0" w:type="auto"/>
            <w:vMerge w:val="restart"/>
          </w:tcPr>
          <w:p w:rsidR="00F93B8C" w:rsidRDefault="00F93B8C" w:rsidP="007652CF">
            <w:pPr>
              <w:rPr>
                <w:rFonts w:cs="Arial"/>
              </w:rPr>
            </w:pPr>
            <w:r>
              <w:rPr>
                <w:rFonts w:cs="Arial"/>
              </w:rPr>
              <w:t>B2</w:t>
            </w:r>
          </w:p>
        </w:tc>
        <w:tc>
          <w:tcPr>
            <w:tcW w:w="0" w:type="auto"/>
            <w:vMerge w:val="restart"/>
          </w:tcPr>
          <w:p w:rsidR="00F93B8C" w:rsidRDefault="00F93B8C" w:rsidP="007652CF">
            <w:pPr>
              <w:rPr>
                <w:rFonts w:cs="Arial"/>
              </w:rPr>
            </w:pPr>
          </w:p>
          <w:p w:rsidR="00F93B8C" w:rsidRDefault="00F93B8C" w:rsidP="007652CF">
            <w:pPr>
              <w:rPr>
                <w:rFonts w:cs="Arial"/>
              </w:rPr>
            </w:pPr>
          </w:p>
          <w:p w:rsidR="00F93B8C" w:rsidRDefault="00F93B8C" w:rsidP="007652CF">
            <w:pPr>
              <w:rPr>
                <w:rFonts w:cs="Arial"/>
              </w:rPr>
            </w:pPr>
          </w:p>
          <w:p w:rsidR="00F93B8C" w:rsidRDefault="00F93B8C" w:rsidP="007652CF">
            <w:pPr>
              <w:rPr>
                <w:rFonts w:cs="Arial"/>
              </w:rPr>
            </w:pPr>
          </w:p>
          <w:p w:rsidR="00F93B8C" w:rsidRDefault="00F93B8C" w:rsidP="007652CF">
            <w:pPr>
              <w:rPr>
                <w:rFonts w:cs="Arial"/>
              </w:rPr>
            </w:pPr>
          </w:p>
          <w:p w:rsidR="00F93B8C" w:rsidRDefault="00F93B8C" w:rsidP="007652CF">
            <w:pPr>
              <w:rPr>
                <w:rFonts w:cs="Arial"/>
              </w:rPr>
            </w:pPr>
          </w:p>
          <w:p w:rsidR="00F93B8C" w:rsidRDefault="00F93B8C" w:rsidP="007652CF">
            <w:pPr>
              <w:rPr>
                <w:rFonts w:cs="Arial"/>
              </w:rPr>
            </w:pPr>
          </w:p>
        </w:tc>
        <w:tc>
          <w:tcPr>
            <w:tcW w:w="245" w:type="dxa"/>
          </w:tcPr>
          <w:p w:rsidR="00F93B8C" w:rsidRPr="00CD793A" w:rsidRDefault="00F93B8C" w:rsidP="00F93B8C">
            <w:pPr>
              <w:rPr>
                <w:rFonts w:cs="Arial"/>
              </w:rPr>
            </w:pPr>
            <w:r>
              <w:rPr>
                <w:rFonts w:cs="Arial"/>
              </w:rPr>
              <w:t>A</w:t>
            </w:r>
          </w:p>
        </w:tc>
        <w:tc>
          <w:tcPr>
            <w:tcW w:w="5653" w:type="dxa"/>
            <w:gridSpan w:val="2"/>
          </w:tcPr>
          <w:p w:rsidR="00F93B8C" w:rsidRPr="00CD793A" w:rsidRDefault="000B1B77" w:rsidP="000B1B77">
            <w:pPr>
              <w:rPr>
                <w:rFonts w:cs="Arial"/>
              </w:rPr>
            </w:pPr>
            <m:oMathPara>
              <m:oMath>
                <m:r>
                  <w:rPr>
                    <w:rFonts w:ascii="Cambria Math" w:hAnsi="Cambria Math" w:cs="Arial"/>
                  </w:rPr>
                  <m:t>v = 4,5</m:t>
                </m:r>
                <m:r>
                  <w:rPr>
                    <w:rFonts w:ascii="Cambria Math" w:hAnsi="Cambria Math" w:cs="Arial"/>
                  </w:rPr>
                  <m:t>⋅</m:t>
                </m:r>
                <m:r>
                  <w:rPr>
                    <w:rFonts w:ascii="Cambria Math" w:hAnsi="Cambria Math" w:cs="Arial"/>
                  </w:rPr>
                  <m:t xml:space="preserve"> </m:t>
                </m:r>
                <m:sSup>
                  <m:sSupPr>
                    <m:ctrlPr>
                      <w:rPr>
                        <w:rFonts w:ascii="Cambria Math" w:hAnsi="Cambria Math" w:cs="Arial"/>
                        <w:i/>
                      </w:rPr>
                    </m:ctrlPr>
                  </m:sSupPr>
                  <m:e>
                    <m:r>
                      <w:rPr>
                        <w:rFonts w:ascii="Cambria Math" w:hAnsi="Cambria Math" w:cs="Arial"/>
                      </w:rPr>
                      <m:t>10</m:t>
                    </m:r>
                  </m:e>
                  <m:sup>
                    <m:r>
                      <w:rPr>
                        <w:rFonts w:ascii="Cambria Math" w:hAnsi="Cambria Math" w:cs="Arial"/>
                      </w:rPr>
                      <m:t>2</m:t>
                    </m:r>
                  </m:sup>
                </m:sSup>
                <m:r>
                  <w:rPr>
                    <w:rFonts w:ascii="Cambria Math" w:hAnsi="Cambria Math" w:cs="Arial"/>
                  </w:rPr>
                  <m:t xml:space="preserve"> ±0,2⋅</m:t>
                </m:r>
                <m:sSup>
                  <m:sSupPr>
                    <m:ctrlPr>
                      <w:rPr>
                        <w:rFonts w:ascii="Cambria Math" w:hAnsi="Cambria Math" w:cs="Arial"/>
                        <w:i/>
                      </w:rPr>
                    </m:ctrlPr>
                  </m:sSupPr>
                  <m:e>
                    <m:r>
                      <w:rPr>
                        <w:rFonts w:ascii="Cambria Math" w:hAnsi="Cambria Math" w:cs="Arial"/>
                      </w:rPr>
                      <m:t>10</m:t>
                    </m:r>
                  </m:e>
                  <m:sup>
                    <m:r>
                      <w:rPr>
                        <w:rFonts w:ascii="Cambria Math" w:hAnsi="Cambria Math" w:cs="Arial"/>
                      </w:rPr>
                      <m:t>2</m:t>
                    </m:r>
                  </m:sup>
                </m:sSup>
                <m:r>
                  <w:rPr>
                    <w:rFonts w:ascii="Cambria Math" w:hAnsi="Cambria Math" w:cs="Arial"/>
                  </w:rPr>
                  <m:t xml:space="preserve"> m/s</m:t>
                </m:r>
              </m:oMath>
            </m:oMathPara>
          </w:p>
        </w:tc>
        <w:tc>
          <w:tcPr>
            <w:tcW w:w="1434" w:type="dxa"/>
          </w:tcPr>
          <w:p w:rsidR="00F93B8C" w:rsidRDefault="00F93B8C" w:rsidP="00F93B8C">
            <w:pPr>
              <w:rPr>
                <w:rFonts w:cs="Arial"/>
              </w:rPr>
            </w:pPr>
          </w:p>
        </w:tc>
        <w:tc>
          <w:tcPr>
            <w:tcW w:w="0" w:type="auto"/>
          </w:tcPr>
          <w:p w:rsidR="00F93B8C" w:rsidRDefault="00F93B8C" w:rsidP="00F93B8C">
            <w:pPr>
              <w:rPr>
                <w:rFonts w:cs="Arial"/>
              </w:rPr>
            </w:pPr>
          </w:p>
        </w:tc>
        <w:tc>
          <w:tcPr>
            <w:tcW w:w="0" w:type="auto"/>
          </w:tcPr>
          <w:p w:rsidR="00F93B8C" w:rsidRDefault="00F93B8C" w:rsidP="007652CF">
            <w:pPr>
              <w:rPr>
                <w:rFonts w:cs="Arial"/>
              </w:rPr>
            </w:pPr>
          </w:p>
        </w:tc>
      </w:tr>
      <w:tr w:rsidR="000B1B77" w:rsidRPr="00CD793A" w:rsidTr="009347D3">
        <w:trPr>
          <w:trHeight w:val="20"/>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C</w:t>
            </w:r>
          </w:p>
        </w:tc>
        <w:tc>
          <w:tcPr>
            <w:tcW w:w="5653" w:type="dxa"/>
            <w:gridSpan w:val="2"/>
          </w:tcPr>
          <w:p w:rsidR="00F93B8C" w:rsidRDefault="000B1B77" w:rsidP="000B1B77">
            <w:pPr>
              <w:rPr>
                <w:rFonts w:cs="Arial"/>
              </w:rPr>
            </w:pPr>
            <w:r w:rsidRPr="000B1B77">
              <w:rPr>
                <w:rFonts w:cs="Arial"/>
              </w:rPr>
              <w:t>voorbeeld van een bepaling:</w:t>
            </w:r>
          </w:p>
          <w:p w:rsidR="000B1B77" w:rsidRDefault="000B1B77" w:rsidP="000B1B77">
            <w:pPr>
              <w:rPr>
                <w:rFonts w:cs="Arial"/>
              </w:rPr>
            </w:pPr>
          </w:p>
          <w:p w:rsidR="000B1B77" w:rsidRDefault="000B1B77" w:rsidP="009347D3">
            <w:pPr>
              <w:rPr>
                <w:rFonts w:cs="Arial"/>
              </w:rPr>
            </w:pPr>
            <w:r w:rsidRPr="000B1B77">
              <w:rPr>
                <w:rFonts w:cs="Arial"/>
              </w:rPr>
              <w:t>Voor de voortplantingssnelheid van het geluid geldt:</w:t>
            </w:r>
            <w:r>
              <w:rPr>
                <w:rFonts w:cs="Arial"/>
              </w:rPr>
              <w:t xml:space="preserve"> </w:t>
            </w:r>
            <m:oMath>
              <m:r>
                <w:rPr>
                  <w:rFonts w:ascii="Cambria Math" w:hAnsi="Cambria Math" w:cs="Arial"/>
                </w:rPr>
                <m:t>v=fλ</m:t>
              </m:r>
            </m:oMath>
            <w:r w:rsidR="009347D3">
              <w:rPr>
                <w:rFonts w:cs="Arial"/>
              </w:rPr>
              <w:t xml:space="preserve"> waarin </w:t>
            </w:r>
            <m:oMath>
              <m:r>
                <w:rPr>
                  <w:rFonts w:ascii="Cambria Math" w:hAnsi="Cambria Math" w:cs="Arial"/>
                </w:rPr>
                <m:t>f=890 Hz</m:t>
              </m:r>
            </m:oMath>
            <w:r w:rsidR="009347D3">
              <w:rPr>
                <w:rFonts w:cs="Arial"/>
              </w:rPr>
              <w:t xml:space="preserve"> en </w:t>
            </w:r>
            <m:oMath>
              <m:r>
                <w:rPr>
                  <w:rFonts w:ascii="Cambria Math" w:hAnsi="Cambria Math" w:cs="Arial"/>
                </w:rPr>
                <m:t>λ=</m:t>
              </m:r>
              <m:f>
                <m:fPr>
                  <m:ctrlPr>
                    <w:rPr>
                      <w:rFonts w:ascii="Cambria Math" w:hAnsi="Cambria Math" w:cs="Arial"/>
                      <w:i/>
                    </w:rPr>
                  </m:ctrlPr>
                </m:fPr>
                <m:num>
                  <m:r>
                    <w:rPr>
                      <w:rFonts w:ascii="Cambria Math" w:hAnsi="Cambria Math" w:cs="Arial"/>
                    </w:rPr>
                    <m:t>2,8</m:t>
                  </m:r>
                </m:num>
                <m:den>
                  <m:r>
                    <w:rPr>
                      <w:rFonts w:ascii="Cambria Math" w:hAnsi="Cambria Math" w:cs="Arial"/>
                    </w:rPr>
                    <m:t>11,3</m:t>
                  </m:r>
                </m:den>
              </m:f>
              <m:r>
                <w:rPr>
                  <w:rFonts w:ascii="Cambria Math" w:hAnsi="Cambria Math" w:cs="Arial"/>
                </w:rPr>
                <m:t>⋅2,02=0,501 m</m:t>
              </m:r>
            </m:oMath>
            <w:r w:rsidR="009347D3">
              <w:rPr>
                <w:rFonts w:cs="Arial"/>
              </w:rPr>
              <w:t>.</w:t>
            </w:r>
          </w:p>
          <w:p w:rsidR="009347D3" w:rsidRDefault="009347D3" w:rsidP="009347D3">
            <w:pPr>
              <w:rPr>
                <w:rFonts w:cs="Arial"/>
              </w:rPr>
            </w:pPr>
            <w:r w:rsidRPr="009347D3">
              <w:rPr>
                <w:rFonts w:cs="Arial"/>
              </w:rPr>
              <w:t>Hieruit volgt dat</w:t>
            </w:r>
            <w:r>
              <w:rPr>
                <w:rFonts w:cs="Arial"/>
              </w:rPr>
              <w:t xml:space="preserve"> </w:t>
            </w:r>
            <m:oMath>
              <m:r>
                <w:rPr>
                  <w:rFonts w:ascii="Cambria Math" w:hAnsi="Cambria Math" w:cs="Arial"/>
                </w:rPr>
                <m:t>v=890⋅0,501=</m:t>
              </m:r>
              <m:r>
                <w:rPr>
                  <w:rFonts w:ascii="Cambria Math" w:hAnsi="Cambria Math" w:cs="Arial"/>
                </w:rPr>
                <m:t>4,5</m:t>
              </m:r>
              <m:r>
                <w:rPr>
                  <w:rFonts w:ascii="Cambria Math" w:hAnsi="Cambria Math" w:cs="Arial"/>
                </w:rPr>
                <m:t>⋅</m:t>
              </m:r>
              <m:r>
                <w:rPr>
                  <w:rFonts w:ascii="Cambria Math" w:hAnsi="Cambria Math" w:cs="Arial"/>
                </w:rPr>
                <m:t xml:space="preserve"> </m:t>
              </m:r>
              <m:sSup>
                <m:sSupPr>
                  <m:ctrlPr>
                    <w:rPr>
                      <w:rFonts w:ascii="Cambria Math" w:hAnsi="Cambria Math" w:cs="Arial"/>
                      <w:i/>
                    </w:rPr>
                  </m:ctrlPr>
                </m:sSupPr>
                <m:e>
                  <m:r>
                    <w:rPr>
                      <w:rFonts w:ascii="Cambria Math" w:hAnsi="Cambria Math" w:cs="Arial"/>
                    </w:rPr>
                    <m:t>10</m:t>
                  </m:r>
                </m:e>
                <m:sup>
                  <m:r>
                    <w:rPr>
                      <w:rFonts w:ascii="Cambria Math" w:hAnsi="Cambria Math" w:cs="Arial"/>
                    </w:rPr>
                    <m:t>2</m:t>
                  </m:r>
                </m:sup>
              </m:sSup>
              <m:r>
                <w:rPr>
                  <w:rFonts w:ascii="Cambria Math" w:hAnsi="Cambria Math" w:cs="Arial"/>
                </w:rPr>
                <m:t xml:space="preserve"> </m:t>
              </m:r>
              <m:r>
                <w:rPr>
                  <w:rFonts w:ascii="Cambria Math" w:hAnsi="Cambria Math" w:cs="Arial"/>
                </w:rPr>
                <m:t>m/s</m:t>
              </m:r>
            </m:oMath>
          </w:p>
          <w:p w:rsidR="009347D3" w:rsidRDefault="009347D3" w:rsidP="009347D3">
            <w:pPr>
              <w:rPr>
                <w:rFonts w:cs="Arial"/>
              </w:rPr>
            </w:pPr>
          </w:p>
          <w:p w:rsidR="009347D3" w:rsidRPr="009347D3" w:rsidRDefault="009347D3" w:rsidP="009347D3">
            <w:pPr>
              <w:rPr>
                <w:rFonts w:cs="Arial"/>
                <w:i/>
              </w:rPr>
            </w:pPr>
            <w:r w:rsidRPr="009347D3">
              <w:rPr>
                <w:rFonts w:cs="Arial"/>
                <w:i/>
              </w:rPr>
              <w:t>Opmerkingen:</w:t>
            </w:r>
          </w:p>
          <w:p w:rsidR="009347D3" w:rsidRPr="009347D3" w:rsidRDefault="009347D3" w:rsidP="009347D3">
            <w:pPr>
              <w:rPr>
                <w:rFonts w:cs="Arial"/>
                <w:i/>
              </w:rPr>
            </w:pPr>
            <w:r w:rsidRPr="009347D3">
              <w:rPr>
                <w:rFonts w:cs="Arial"/>
                <w:i/>
              </w:rPr>
              <w:t>- Als bij de vorige vraag x is geantwoord en dat hier consequent is toegepast: geen aftrek.</w:t>
            </w:r>
          </w:p>
          <w:p w:rsidR="009347D3" w:rsidRPr="00CD793A" w:rsidRDefault="009347D3" w:rsidP="009347D3">
            <w:pPr>
              <w:rPr>
                <w:rFonts w:cs="Arial"/>
              </w:rPr>
            </w:pPr>
            <w:r w:rsidRPr="009347D3">
              <w:rPr>
                <w:rFonts w:cs="Arial"/>
                <w:i/>
              </w:rPr>
              <w:t>- Als uit {F1}is geconcludeerd dat A = 4λ : goed rekenen.</w:t>
            </w:r>
          </w:p>
        </w:tc>
        <w:tc>
          <w:tcPr>
            <w:tcW w:w="1434" w:type="dxa"/>
          </w:tcPr>
          <w:p w:rsidR="00F93B8C" w:rsidRDefault="00F93B8C" w:rsidP="007652CF">
            <w:pPr>
              <w:rPr>
                <w:rFonts w:cs="Arial"/>
              </w:rPr>
            </w:pPr>
          </w:p>
        </w:tc>
        <w:tc>
          <w:tcPr>
            <w:tcW w:w="0" w:type="auto"/>
          </w:tcPr>
          <w:p w:rsidR="00F93B8C" w:rsidRDefault="00F93B8C" w:rsidP="007652CF">
            <w:pPr>
              <w:rPr>
                <w:rFonts w:cs="Arial"/>
              </w:rPr>
            </w:pPr>
          </w:p>
        </w:tc>
        <w:tc>
          <w:tcPr>
            <w:tcW w:w="0" w:type="auto"/>
          </w:tcPr>
          <w:p w:rsidR="00F93B8C" w:rsidRDefault="00F93B8C" w:rsidP="007652CF">
            <w:pPr>
              <w:rPr>
                <w:rFonts w:cs="Arial"/>
              </w:rPr>
            </w:pPr>
          </w:p>
        </w:tc>
      </w:tr>
      <w:tr w:rsidR="000B1B77" w:rsidRPr="00CD793A" w:rsidTr="009347D3">
        <w:trPr>
          <w:trHeight w:val="251"/>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P</w:t>
            </w:r>
          </w:p>
        </w:tc>
        <w:tc>
          <w:tcPr>
            <w:tcW w:w="5369" w:type="dxa"/>
          </w:tcPr>
          <w:p w:rsidR="00F93B8C" w:rsidRPr="00CD793A" w:rsidRDefault="009347D3" w:rsidP="007652CF">
            <w:pPr>
              <w:rPr>
                <w:rFonts w:cs="Arial"/>
              </w:rPr>
            </w:pPr>
            <w:r>
              <w:rPr>
                <w:rFonts w:cs="Arial"/>
              </w:rPr>
              <w:t xml:space="preserve">Gebruik van </w:t>
            </w:r>
            <m:oMath>
              <m:r>
                <w:rPr>
                  <w:rFonts w:ascii="Cambria Math" w:hAnsi="Cambria Math" w:cs="Arial"/>
                </w:rPr>
                <m:t>v=fλ</m:t>
              </m:r>
            </m:oMath>
          </w:p>
        </w:tc>
        <w:tc>
          <w:tcPr>
            <w:tcW w:w="284" w:type="dxa"/>
          </w:tcPr>
          <w:p w:rsidR="00F93B8C" w:rsidRPr="00CD793A" w:rsidRDefault="00F93B8C" w:rsidP="007652CF">
            <w:pPr>
              <w:rPr>
                <w:rFonts w:cs="Arial"/>
              </w:rPr>
            </w:pPr>
            <w:r>
              <w:rPr>
                <w:rFonts w:cs="Arial"/>
              </w:rPr>
              <w:t>1</w:t>
            </w:r>
          </w:p>
        </w:tc>
        <w:tc>
          <w:tcPr>
            <w:tcW w:w="1434" w:type="dxa"/>
          </w:tcPr>
          <w:p w:rsidR="00F93B8C" w:rsidRDefault="00431C5B" w:rsidP="007652CF">
            <w:pPr>
              <w:rPr>
                <w:rFonts w:cs="Arial"/>
              </w:rPr>
            </w:pPr>
            <w:r>
              <w:rPr>
                <w:rFonts w:cs="Arial"/>
              </w:rPr>
              <w:t>2</w:t>
            </w:r>
          </w:p>
        </w:tc>
        <w:tc>
          <w:tcPr>
            <w:tcW w:w="0" w:type="auto"/>
          </w:tcPr>
          <w:p w:rsidR="00F93B8C" w:rsidRDefault="00431C5B" w:rsidP="007652CF">
            <w:pPr>
              <w:rPr>
                <w:rFonts w:cs="Arial"/>
              </w:rPr>
            </w:pPr>
            <w:r>
              <w:rPr>
                <w:rFonts w:cs="Arial"/>
              </w:rPr>
              <w:t>B.1.3</w:t>
            </w:r>
          </w:p>
        </w:tc>
        <w:tc>
          <w:tcPr>
            <w:tcW w:w="0" w:type="auto"/>
          </w:tcPr>
          <w:p w:rsidR="00F93B8C" w:rsidRDefault="00431C5B" w:rsidP="007652CF">
            <w:pPr>
              <w:rPr>
                <w:rFonts w:cs="Arial"/>
              </w:rPr>
            </w:pPr>
            <w:r>
              <w:rPr>
                <w:rFonts w:cs="Arial"/>
              </w:rPr>
              <w:t>B.1.2</w:t>
            </w:r>
          </w:p>
        </w:tc>
      </w:tr>
      <w:tr w:rsidR="000B1B77" w:rsidRPr="00CD793A" w:rsidTr="009347D3">
        <w:trPr>
          <w:trHeight w:val="20"/>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P</w:t>
            </w:r>
          </w:p>
        </w:tc>
        <w:tc>
          <w:tcPr>
            <w:tcW w:w="5369" w:type="dxa"/>
          </w:tcPr>
          <w:p w:rsidR="00F93B8C" w:rsidRPr="00CD793A" w:rsidRDefault="009347D3" w:rsidP="007652CF">
            <w:pPr>
              <w:rPr>
                <w:rFonts w:cs="Arial"/>
              </w:rPr>
            </w:pPr>
            <w:r w:rsidRPr="009347D3">
              <w:rPr>
                <w:rFonts w:cs="Arial"/>
              </w:rPr>
              <w:t>opmeten van</w:t>
            </w:r>
            <w:r>
              <w:rPr>
                <w:rFonts w:cs="Arial"/>
              </w:rPr>
              <w:t xml:space="preserve"> </w:t>
            </w:r>
            <m:oMath>
              <m:r>
                <w:rPr>
                  <w:rFonts w:ascii="Cambria Math" w:hAnsi="Cambria Math" w:cs="Arial"/>
                </w:rPr>
                <m:t>λ</m:t>
              </m:r>
            </m:oMath>
          </w:p>
        </w:tc>
        <w:tc>
          <w:tcPr>
            <w:tcW w:w="284" w:type="dxa"/>
          </w:tcPr>
          <w:p w:rsidR="00F93B8C" w:rsidRPr="00CD793A" w:rsidRDefault="00F93B8C" w:rsidP="007652CF">
            <w:pPr>
              <w:rPr>
                <w:rFonts w:cs="Arial"/>
              </w:rPr>
            </w:pPr>
            <w:r>
              <w:rPr>
                <w:rFonts w:cs="Arial"/>
              </w:rPr>
              <w:t>1</w:t>
            </w:r>
          </w:p>
        </w:tc>
        <w:tc>
          <w:tcPr>
            <w:tcW w:w="1434" w:type="dxa"/>
          </w:tcPr>
          <w:p w:rsidR="00F93B8C" w:rsidRDefault="00431C5B" w:rsidP="007652CF">
            <w:pPr>
              <w:rPr>
                <w:rFonts w:cs="Arial"/>
              </w:rPr>
            </w:pPr>
            <w:r>
              <w:rPr>
                <w:rFonts w:cs="Arial"/>
              </w:rPr>
              <w:t>3</w:t>
            </w:r>
          </w:p>
        </w:tc>
        <w:tc>
          <w:tcPr>
            <w:tcW w:w="0" w:type="auto"/>
          </w:tcPr>
          <w:p w:rsidR="00F93B8C" w:rsidRDefault="00431C5B" w:rsidP="007652CF">
            <w:pPr>
              <w:rPr>
                <w:rFonts w:cs="Arial"/>
              </w:rPr>
            </w:pPr>
            <w:r>
              <w:rPr>
                <w:rFonts w:cs="Arial"/>
              </w:rPr>
              <w:t>B.1.3</w:t>
            </w:r>
          </w:p>
        </w:tc>
        <w:tc>
          <w:tcPr>
            <w:tcW w:w="0" w:type="auto"/>
          </w:tcPr>
          <w:p w:rsidR="00F93B8C" w:rsidRDefault="00F93B8C" w:rsidP="007652CF">
            <w:pPr>
              <w:rPr>
                <w:rFonts w:cs="Arial"/>
              </w:rPr>
            </w:pPr>
          </w:p>
        </w:tc>
      </w:tr>
      <w:tr w:rsidR="000B1B77" w:rsidRPr="00CD793A" w:rsidTr="009347D3">
        <w:trPr>
          <w:trHeight w:val="20"/>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P</w:t>
            </w:r>
          </w:p>
        </w:tc>
        <w:tc>
          <w:tcPr>
            <w:tcW w:w="5369" w:type="dxa"/>
          </w:tcPr>
          <w:p w:rsidR="00F93B8C" w:rsidRPr="00CD793A" w:rsidRDefault="009347D3" w:rsidP="007652CF">
            <w:pPr>
              <w:rPr>
                <w:rFonts w:cs="Arial"/>
              </w:rPr>
            </w:pPr>
            <w:r w:rsidRPr="009347D3">
              <w:rPr>
                <w:rFonts w:cs="Arial"/>
              </w:rPr>
              <w:t>toepassen van de schaalfactor</w:t>
            </w:r>
          </w:p>
        </w:tc>
        <w:tc>
          <w:tcPr>
            <w:tcW w:w="284" w:type="dxa"/>
          </w:tcPr>
          <w:p w:rsidR="00F93B8C" w:rsidRPr="00CD793A" w:rsidRDefault="00F93B8C" w:rsidP="007652CF">
            <w:pPr>
              <w:rPr>
                <w:rFonts w:cs="Arial"/>
              </w:rPr>
            </w:pPr>
            <w:r>
              <w:rPr>
                <w:rFonts w:cs="Arial"/>
              </w:rPr>
              <w:t>1</w:t>
            </w:r>
          </w:p>
        </w:tc>
        <w:tc>
          <w:tcPr>
            <w:tcW w:w="1434" w:type="dxa"/>
          </w:tcPr>
          <w:p w:rsidR="00F93B8C" w:rsidRDefault="00431C5B" w:rsidP="007652CF">
            <w:pPr>
              <w:rPr>
                <w:rFonts w:cs="Arial"/>
              </w:rPr>
            </w:pPr>
            <w:r>
              <w:rPr>
                <w:rFonts w:cs="Arial"/>
              </w:rPr>
              <w:t>3</w:t>
            </w:r>
          </w:p>
        </w:tc>
        <w:tc>
          <w:tcPr>
            <w:tcW w:w="0" w:type="auto"/>
          </w:tcPr>
          <w:p w:rsidR="00F93B8C" w:rsidRDefault="00431C5B" w:rsidP="007652CF">
            <w:pPr>
              <w:rPr>
                <w:rFonts w:cs="Arial"/>
              </w:rPr>
            </w:pPr>
            <w:r>
              <w:rPr>
                <w:rFonts w:cs="Arial"/>
              </w:rPr>
              <w:t>B.1.3</w:t>
            </w:r>
          </w:p>
        </w:tc>
        <w:tc>
          <w:tcPr>
            <w:tcW w:w="0" w:type="auto"/>
          </w:tcPr>
          <w:p w:rsidR="00F93B8C" w:rsidRDefault="00F93B8C" w:rsidP="007652CF">
            <w:pPr>
              <w:rPr>
                <w:rFonts w:cs="Arial"/>
              </w:rPr>
            </w:pPr>
          </w:p>
        </w:tc>
      </w:tr>
      <w:tr w:rsidR="009347D3" w:rsidRPr="00CD793A" w:rsidTr="009347D3">
        <w:trPr>
          <w:trHeight w:val="20"/>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P</w:t>
            </w:r>
          </w:p>
        </w:tc>
        <w:tc>
          <w:tcPr>
            <w:tcW w:w="5369" w:type="dxa"/>
          </w:tcPr>
          <w:p w:rsidR="00F93B8C" w:rsidRPr="00CD793A" w:rsidRDefault="009347D3" w:rsidP="007652CF">
            <w:pPr>
              <w:rPr>
                <w:rFonts w:cs="Arial"/>
              </w:rPr>
            </w:pPr>
            <w:r w:rsidRPr="009347D3">
              <w:rPr>
                <w:rFonts w:cs="Arial"/>
              </w:rPr>
              <w:t>completeren van de bepaling</w:t>
            </w:r>
          </w:p>
        </w:tc>
        <w:tc>
          <w:tcPr>
            <w:tcW w:w="284" w:type="dxa"/>
          </w:tcPr>
          <w:p w:rsidR="00F93B8C" w:rsidRPr="00CD793A" w:rsidRDefault="00F93B8C" w:rsidP="007652CF">
            <w:pPr>
              <w:rPr>
                <w:rFonts w:cs="Arial"/>
              </w:rPr>
            </w:pPr>
            <w:r>
              <w:rPr>
                <w:rFonts w:cs="Arial"/>
              </w:rPr>
              <w:t>1</w:t>
            </w:r>
          </w:p>
        </w:tc>
        <w:tc>
          <w:tcPr>
            <w:tcW w:w="1434" w:type="dxa"/>
          </w:tcPr>
          <w:p w:rsidR="00F93B8C" w:rsidRDefault="00431C5B" w:rsidP="007652CF">
            <w:pPr>
              <w:rPr>
                <w:rFonts w:cs="Arial"/>
              </w:rPr>
            </w:pPr>
            <w:r>
              <w:rPr>
                <w:rFonts w:cs="Arial"/>
              </w:rPr>
              <w:t>3</w:t>
            </w:r>
          </w:p>
        </w:tc>
        <w:tc>
          <w:tcPr>
            <w:tcW w:w="0" w:type="auto"/>
          </w:tcPr>
          <w:p w:rsidR="00F93B8C" w:rsidRDefault="00431C5B" w:rsidP="007652CF">
            <w:pPr>
              <w:rPr>
                <w:rFonts w:cs="Arial"/>
              </w:rPr>
            </w:pPr>
            <w:r>
              <w:rPr>
                <w:rFonts w:cs="Arial"/>
              </w:rPr>
              <w:t>B.1.3</w:t>
            </w:r>
          </w:p>
        </w:tc>
        <w:tc>
          <w:tcPr>
            <w:tcW w:w="0" w:type="auto"/>
          </w:tcPr>
          <w:p w:rsidR="00F93B8C" w:rsidRDefault="00F93B8C" w:rsidP="007652CF">
            <w:pPr>
              <w:rPr>
                <w:rFonts w:cs="Arial"/>
              </w:rPr>
            </w:pPr>
          </w:p>
        </w:tc>
      </w:tr>
      <w:tr w:rsidR="009347D3" w:rsidRPr="00CD793A" w:rsidTr="009347D3">
        <w:tc>
          <w:tcPr>
            <w:tcW w:w="0" w:type="auto"/>
            <w:tcMar>
              <w:top w:w="0" w:type="dxa"/>
              <w:left w:w="108" w:type="dxa"/>
              <w:bottom w:w="0" w:type="dxa"/>
              <w:right w:w="108" w:type="dxa"/>
            </w:tcMar>
          </w:tcPr>
          <w:p w:rsidR="00F93B8C" w:rsidRDefault="00F93B8C" w:rsidP="007652CF">
            <w:pPr>
              <w:rPr>
                <w:rFonts w:cs="Arial"/>
              </w:rPr>
            </w:pPr>
            <w:r>
              <w:rPr>
                <w:rFonts w:cs="Arial"/>
              </w:rPr>
              <w:t>I[3]</w:t>
            </w:r>
          </w:p>
        </w:tc>
        <w:tc>
          <w:tcPr>
            <w:tcW w:w="0" w:type="auto"/>
            <w:tcMar>
              <w:top w:w="0" w:type="dxa"/>
              <w:left w:w="108" w:type="dxa"/>
              <w:bottom w:w="0" w:type="dxa"/>
              <w:right w:w="108" w:type="dxa"/>
            </w:tcMar>
          </w:tcPr>
          <w:p w:rsidR="00F93B8C" w:rsidRPr="00F93B8C" w:rsidRDefault="00F93B8C" w:rsidP="00F93B8C">
            <w:pPr>
              <w:rPr>
                <w:rFonts w:cs="Arial"/>
                <w:color w:val="000000"/>
                <w:szCs w:val="22"/>
              </w:rPr>
            </w:pPr>
            <w:r w:rsidRPr="00F93B8C">
              <w:rPr>
                <w:rFonts w:cs="Arial"/>
                <w:color w:val="000000"/>
                <w:szCs w:val="22"/>
              </w:rPr>
              <w:t>Wanneer het gas een tijd gebrand heeft, verdwijnt het golfpatroon van de vlammetjes. Kennelijk treedt er dan geen resonantie meer op.</w:t>
            </w:r>
          </w:p>
          <w:p w:rsidR="00F93B8C" w:rsidRPr="00F93B8C" w:rsidRDefault="00F93B8C" w:rsidP="00F93B8C">
            <w:pPr>
              <w:rPr>
                <w:rFonts w:cs="Arial"/>
                <w:color w:val="000000"/>
                <w:szCs w:val="22"/>
              </w:rPr>
            </w:pPr>
            <w:r w:rsidRPr="00F93B8C">
              <w:rPr>
                <w:rFonts w:cs="Arial"/>
                <w:color w:val="000000"/>
                <w:szCs w:val="22"/>
              </w:rPr>
              <w:t xml:space="preserve">Door de frequentie van de toongenerator iets te veranderen, kan Marc weer hetzelfde golfpatroon als in </w:t>
            </w:r>
            <w:r w:rsidR="009347D3">
              <w:rPr>
                <w:rFonts w:cs="Arial"/>
                <w:color w:val="000000"/>
                <w:szCs w:val="22"/>
              </w:rPr>
              <w:t>{F1}</w:t>
            </w:r>
            <w:r w:rsidRPr="00F93B8C">
              <w:rPr>
                <w:rFonts w:cs="Arial"/>
                <w:color w:val="000000"/>
                <w:szCs w:val="22"/>
              </w:rPr>
              <w:t xml:space="preserve"> terugkrijgen.</w:t>
            </w:r>
          </w:p>
          <w:p w:rsidR="00F93B8C" w:rsidRPr="00F93B8C" w:rsidRDefault="00F93B8C" w:rsidP="00F93B8C">
            <w:pPr>
              <w:rPr>
                <w:rFonts w:cs="Arial"/>
                <w:color w:val="000000"/>
                <w:szCs w:val="22"/>
              </w:rPr>
            </w:pPr>
            <w:r w:rsidRPr="00F93B8C">
              <w:rPr>
                <w:rFonts w:cs="Arial"/>
                <w:color w:val="000000"/>
                <w:szCs w:val="22"/>
              </w:rPr>
              <w:t>De voortplantingssnelheid van geluid neemt toe als de temperatuur stijgt.</w:t>
            </w:r>
          </w:p>
        </w:tc>
        <w:tc>
          <w:tcPr>
            <w:tcW w:w="0" w:type="auto"/>
          </w:tcPr>
          <w:p w:rsidR="00F93B8C" w:rsidRDefault="00F93B8C" w:rsidP="007652CF">
            <w:pPr>
              <w:rPr>
                <w:rFonts w:cs="Arial"/>
              </w:rPr>
            </w:pPr>
          </w:p>
        </w:tc>
        <w:tc>
          <w:tcPr>
            <w:tcW w:w="0" w:type="auto"/>
          </w:tcPr>
          <w:p w:rsidR="00F93B8C" w:rsidRDefault="00F93B8C" w:rsidP="007652CF">
            <w:pPr>
              <w:rPr>
                <w:rFonts w:cs="Arial"/>
              </w:rPr>
            </w:pPr>
          </w:p>
        </w:tc>
        <w:tc>
          <w:tcPr>
            <w:tcW w:w="245" w:type="dxa"/>
          </w:tcPr>
          <w:p w:rsidR="00F93B8C" w:rsidRPr="00CD793A" w:rsidRDefault="00F93B8C" w:rsidP="007652CF">
            <w:pPr>
              <w:rPr>
                <w:rFonts w:cs="Arial"/>
              </w:rPr>
            </w:pPr>
          </w:p>
        </w:tc>
        <w:tc>
          <w:tcPr>
            <w:tcW w:w="5653" w:type="dxa"/>
            <w:gridSpan w:val="2"/>
          </w:tcPr>
          <w:p w:rsidR="00F93B8C" w:rsidRPr="00CD793A" w:rsidRDefault="00F93B8C" w:rsidP="007652CF">
            <w:pPr>
              <w:rPr>
                <w:rFonts w:cs="Arial"/>
              </w:rPr>
            </w:pPr>
          </w:p>
        </w:tc>
        <w:tc>
          <w:tcPr>
            <w:tcW w:w="1434" w:type="dxa"/>
          </w:tcPr>
          <w:p w:rsidR="00F93B8C" w:rsidRDefault="00F93B8C" w:rsidP="007652CF">
            <w:pPr>
              <w:rPr>
                <w:rFonts w:cs="Arial"/>
              </w:rPr>
            </w:pPr>
          </w:p>
        </w:tc>
        <w:tc>
          <w:tcPr>
            <w:tcW w:w="0" w:type="auto"/>
          </w:tcPr>
          <w:p w:rsidR="00F93B8C" w:rsidRDefault="00F93B8C" w:rsidP="007652CF">
            <w:pPr>
              <w:rPr>
                <w:rFonts w:cs="Arial"/>
              </w:rPr>
            </w:pPr>
          </w:p>
        </w:tc>
        <w:tc>
          <w:tcPr>
            <w:tcW w:w="0" w:type="auto"/>
          </w:tcPr>
          <w:p w:rsidR="00F93B8C" w:rsidRDefault="00F93B8C" w:rsidP="007652CF">
            <w:pPr>
              <w:rPr>
                <w:rFonts w:cs="Arial"/>
              </w:rPr>
            </w:pPr>
          </w:p>
        </w:tc>
      </w:tr>
      <w:tr w:rsidR="009347D3" w:rsidRPr="00CD793A" w:rsidTr="009347D3">
        <w:trPr>
          <w:trHeight w:val="25"/>
        </w:trPr>
        <w:tc>
          <w:tcPr>
            <w:tcW w:w="0" w:type="auto"/>
            <w:vMerge w:val="restart"/>
            <w:tcMar>
              <w:top w:w="0" w:type="dxa"/>
              <w:left w:w="108" w:type="dxa"/>
              <w:bottom w:w="0" w:type="dxa"/>
              <w:right w:w="108" w:type="dxa"/>
            </w:tcMar>
          </w:tcPr>
          <w:p w:rsidR="00F93B8C" w:rsidRDefault="00F93B8C" w:rsidP="007652CF">
            <w:pPr>
              <w:rPr>
                <w:rFonts w:cs="Arial"/>
              </w:rPr>
            </w:pPr>
            <w:r>
              <w:rPr>
                <w:rFonts w:cs="Arial"/>
              </w:rPr>
              <w:t>Q3</w:t>
            </w:r>
          </w:p>
        </w:tc>
        <w:tc>
          <w:tcPr>
            <w:tcW w:w="0" w:type="auto"/>
            <w:vMerge w:val="restart"/>
            <w:tcMar>
              <w:top w:w="0" w:type="dxa"/>
              <w:left w:w="108" w:type="dxa"/>
              <w:bottom w:w="0" w:type="dxa"/>
              <w:right w:w="108" w:type="dxa"/>
            </w:tcMar>
          </w:tcPr>
          <w:p w:rsidR="00F93B8C" w:rsidRDefault="00F93B8C" w:rsidP="00F93B8C">
            <w:pPr>
              <w:rPr>
                <w:rFonts w:cs="Arial"/>
                <w:color w:val="000000"/>
                <w:szCs w:val="22"/>
              </w:rPr>
            </w:pPr>
            <w:r w:rsidRPr="00F93B8C">
              <w:rPr>
                <w:rFonts w:cs="Arial"/>
                <w:color w:val="000000"/>
                <w:szCs w:val="22"/>
              </w:rPr>
              <w:t>Beantwoord de volgende vragen:</w:t>
            </w:r>
          </w:p>
          <w:p w:rsidR="00F93B8C" w:rsidRPr="00F93B8C" w:rsidRDefault="00F93B8C" w:rsidP="00F93B8C">
            <w:pPr>
              <w:rPr>
                <w:rFonts w:cs="Arial"/>
                <w:color w:val="000000"/>
                <w:szCs w:val="22"/>
              </w:rPr>
            </w:pPr>
            <w:r w:rsidRPr="00F93B8C">
              <w:rPr>
                <w:rFonts w:cs="Arial"/>
                <w:color w:val="000000"/>
                <w:szCs w:val="22"/>
              </w:rPr>
              <w:t>−</w:t>
            </w:r>
            <w:r>
              <w:rPr>
                <w:rFonts w:cs="Arial"/>
                <w:color w:val="000000"/>
                <w:szCs w:val="22"/>
              </w:rPr>
              <w:t xml:space="preserve"> </w:t>
            </w:r>
            <w:r w:rsidRPr="00F93B8C">
              <w:rPr>
                <w:rFonts w:cs="Arial"/>
                <w:color w:val="000000"/>
                <w:szCs w:val="22"/>
              </w:rPr>
              <w:t>Geef een verklaring voor het verdwijnen van de resonantie.</w:t>
            </w:r>
          </w:p>
          <w:p w:rsidR="00F93B8C" w:rsidRPr="00F93B8C" w:rsidRDefault="00F93B8C" w:rsidP="00F93B8C">
            <w:pPr>
              <w:rPr>
                <w:rFonts w:cs="Arial"/>
                <w:color w:val="000000"/>
                <w:szCs w:val="22"/>
              </w:rPr>
            </w:pPr>
            <w:r w:rsidRPr="00F93B8C">
              <w:rPr>
                <w:rFonts w:cs="Arial"/>
                <w:color w:val="000000"/>
                <w:szCs w:val="22"/>
              </w:rPr>
              <w:t>−</w:t>
            </w:r>
            <w:r>
              <w:rPr>
                <w:rFonts w:cs="Arial"/>
                <w:color w:val="000000"/>
                <w:szCs w:val="22"/>
              </w:rPr>
              <w:t xml:space="preserve"> </w:t>
            </w:r>
            <w:r w:rsidRPr="00F93B8C">
              <w:rPr>
                <w:rFonts w:cs="Arial"/>
                <w:color w:val="000000"/>
                <w:szCs w:val="22"/>
              </w:rPr>
              <w:t>Moet Marc een grotere of juist een kleinere frequentie instellen om hetzelfde golfpatroon weer terug te krijgen? Licht je antwoord toe.</w:t>
            </w:r>
          </w:p>
        </w:tc>
        <w:tc>
          <w:tcPr>
            <w:tcW w:w="0" w:type="auto"/>
            <w:vMerge w:val="restart"/>
          </w:tcPr>
          <w:p w:rsidR="00F93B8C" w:rsidRDefault="00F93B8C" w:rsidP="007652CF">
            <w:pPr>
              <w:rPr>
                <w:rFonts w:cs="Arial"/>
              </w:rPr>
            </w:pPr>
            <w:r>
              <w:rPr>
                <w:rFonts w:cs="Arial"/>
              </w:rPr>
              <w:t>B3</w:t>
            </w:r>
          </w:p>
        </w:tc>
        <w:tc>
          <w:tcPr>
            <w:tcW w:w="0" w:type="auto"/>
            <w:vMerge w:val="restart"/>
          </w:tcPr>
          <w:p w:rsidR="00F93B8C" w:rsidRDefault="00F93B8C" w:rsidP="007652CF">
            <w:pPr>
              <w:rPr>
                <w:rFonts w:cs="Arial"/>
              </w:rPr>
            </w:pPr>
          </w:p>
          <w:p w:rsidR="00F93B8C" w:rsidRDefault="00F93B8C" w:rsidP="007652CF">
            <w:pPr>
              <w:rPr>
                <w:rFonts w:cs="Arial"/>
              </w:rPr>
            </w:pPr>
          </w:p>
          <w:p w:rsidR="00F93B8C" w:rsidRDefault="00F93B8C" w:rsidP="007652CF">
            <w:pPr>
              <w:rPr>
                <w:rFonts w:cs="Arial"/>
              </w:rPr>
            </w:pPr>
          </w:p>
          <w:p w:rsidR="00F93B8C" w:rsidRDefault="00F93B8C" w:rsidP="007652CF">
            <w:pPr>
              <w:rPr>
                <w:rFonts w:cs="Arial"/>
              </w:rPr>
            </w:pPr>
          </w:p>
          <w:p w:rsidR="00F93B8C" w:rsidRDefault="00F93B8C" w:rsidP="007652CF">
            <w:pPr>
              <w:rPr>
                <w:rFonts w:cs="Arial"/>
              </w:rPr>
            </w:pPr>
          </w:p>
          <w:p w:rsidR="00F93B8C" w:rsidRDefault="00F93B8C" w:rsidP="007652CF">
            <w:pPr>
              <w:rPr>
                <w:rFonts w:cs="Arial"/>
              </w:rPr>
            </w:pPr>
          </w:p>
          <w:p w:rsidR="00F93B8C" w:rsidRDefault="00F93B8C" w:rsidP="007652CF">
            <w:pPr>
              <w:rPr>
                <w:rFonts w:cs="Arial"/>
              </w:rPr>
            </w:pPr>
          </w:p>
        </w:tc>
        <w:tc>
          <w:tcPr>
            <w:tcW w:w="245" w:type="dxa"/>
          </w:tcPr>
          <w:p w:rsidR="00F93B8C" w:rsidRPr="00CD793A" w:rsidRDefault="00F93B8C" w:rsidP="00F93B8C">
            <w:pPr>
              <w:rPr>
                <w:rFonts w:cs="Arial"/>
              </w:rPr>
            </w:pPr>
            <w:r>
              <w:rPr>
                <w:rFonts w:cs="Arial"/>
              </w:rPr>
              <w:t>A</w:t>
            </w:r>
          </w:p>
        </w:tc>
        <w:tc>
          <w:tcPr>
            <w:tcW w:w="5653" w:type="dxa"/>
            <w:gridSpan w:val="2"/>
          </w:tcPr>
          <w:p w:rsidR="00F93B8C" w:rsidRDefault="009347D3" w:rsidP="00F93B8C">
            <w:pPr>
              <w:rPr>
                <w:rFonts w:cs="Arial"/>
              </w:rPr>
            </w:pPr>
            <w:r w:rsidRPr="009347D3">
              <w:rPr>
                <w:rFonts w:cs="Arial"/>
              </w:rPr>
              <w:t>voorbeeld van antwoorden:</w:t>
            </w:r>
          </w:p>
          <w:p w:rsidR="009347D3" w:rsidRPr="009347D3" w:rsidRDefault="009347D3" w:rsidP="009347D3">
            <w:pPr>
              <w:rPr>
                <w:rFonts w:cs="Arial"/>
              </w:rPr>
            </w:pPr>
            <w:r w:rsidRPr="009347D3">
              <w:rPr>
                <w:rFonts w:cs="Arial"/>
              </w:rPr>
              <w:t>− Als de vlammetjes een tijd branden, stijgt de temperatuur van het gas</w:t>
            </w:r>
            <w:r>
              <w:rPr>
                <w:rFonts w:cs="Arial"/>
              </w:rPr>
              <w:t xml:space="preserve"> </w:t>
            </w:r>
            <w:r w:rsidRPr="009347D3">
              <w:rPr>
                <w:rFonts w:cs="Arial"/>
              </w:rPr>
              <w:t>(waardoor de voortplantingssnelheid van het geluid toeneemt).</w:t>
            </w:r>
            <w:r>
              <w:rPr>
                <w:rFonts w:cs="Arial"/>
              </w:rPr>
              <w:t xml:space="preserve"> </w:t>
            </w:r>
            <w:r w:rsidRPr="009347D3">
              <w:rPr>
                <w:rFonts w:cs="Arial"/>
              </w:rPr>
              <w:t>Daardoor neemt λ toe / verandert λ (omdat de frequentie even groot</w:t>
            </w:r>
            <w:r>
              <w:rPr>
                <w:rFonts w:cs="Arial"/>
              </w:rPr>
              <w:t xml:space="preserve"> </w:t>
            </w:r>
            <w:r w:rsidRPr="009347D3">
              <w:rPr>
                <w:rFonts w:cs="Arial"/>
              </w:rPr>
              <w:t>blijft) en past de golflengte niet meer bij de lengte van de buis / kan er</w:t>
            </w:r>
            <w:r>
              <w:rPr>
                <w:rFonts w:cs="Arial"/>
              </w:rPr>
              <w:t xml:space="preserve"> </w:t>
            </w:r>
            <w:r w:rsidRPr="009347D3">
              <w:rPr>
                <w:rFonts w:cs="Arial"/>
              </w:rPr>
              <w:t>geen resonantie meer optreden.</w:t>
            </w:r>
          </w:p>
          <w:p w:rsidR="009347D3" w:rsidRPr="00CD793A" w:rsidRDefault="009347D3" w:rsidP="009347D3">
            <w:pPr>
              <w:rPr>
                <w:rFonts w:cs="Arial"/>
              </w:rPr>
            </w:pPr>
            <w:r w:rsidRPr="009347D3">
              <w:rPr>
                <w:rFonts w:cs="Arial"/>
              </w:rPr>
              <w:t>− Omdat de golflengte door de temperatuurstijging is toegenomen, moet</w:t>
            </w:r>
            <w:r>
              <w:rPr>
                <w:rFonts w:cs="Arial"/>
              </w:rPr>
              <w:t xml:space="preserve"> </w:t>
            </w:r>
            <w:r w:rsidRPr="009347D3">
              <w:rPr>
                <w:rFonts w:cs="Arial"/>
              </w:rPr>
              <w:t>deze weer kleiner worden en dat kan door de frequentie te verhogen.</w:t>
            </w:r>
          </w:p>
        </w:tc>
        <w:tc>
          <w:tcPr>
            <w:tcW w:w="1434" w:type="dxa"/>
          </w:tcPr>
          <w:p w:rsidR="00F93B8C" w:rsidRDefault="00F93B8C" w:rsidP="00F93B8C">
            <w:pPr>
              <w:rPr>
                <w:rFonts w:cs="Arial"/>
              </w:rPr>
            </w:pPr>
          </w:p>
        </w:tc>
        <w:tc>
          <w:tcPr>
            <w:tcW w:w="0" w:type="auto"/>
          </w:tcPr>
          <w:p w:rsidR="00F93B8C" w:rsidRDefault="00F93B8C" w:rsidP="00F93B8C">
            <w:pPr>
              <w:rPr>
                <w:rFonts w:cs="Arial"/>
              </w:rPr>
            </w:pPr>
          </w:p>
        </w:tc>
        <w:tc>
          <w:tcPr>
            <w:tcW w:w="0" w:type="auto"/>
          </w:tcPr>
          <w:p w:rsidR="00F93B8C" w:rsidRDefault="00F93B8C" w:rsidP="007652CF">
            <w:pPr>
              <w:rPr>
                <w:rFonts w:cs="Arial"/>
              </w:rPr>
            </w:pPr>
          </w:p>
        </w:tc>
      </w:tr>
      <w:tr w:rsidR="009347D3" w:rsidRPr="00CD793A" w:rsidTr="009347D3">
        <w:trPr>
          <w:trHeight w:val="20"/>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C</w:t>
            </w:r>
          </w:p>
        </w:tc>
        <w:tc>
          <w:tcPr>
            <w:tcW w:w="5653" w:type="dxa"/>
            <w:gridSpan w:val="2"/>
          </w:tcPr>
          <w:p w:rsidR="00F93B8C" w:rsidRPr="00CD793A" w:rsidRDefault="00F93B8C" w:rsidP="009347D3">
            <w:pPr>
              <w:rPr>
                <w:rFonts w:cs="Arial"/>
              </w:rPr>
            </w:pPr>
          </w:p>
        </w:tc>
        <w:tc>
          <w:tcPr>
            <w:tcW w:w="1434" w:type="dxa"/>
          </w:tcPr>
          <w:p w:rsidR="00F93B8C" w:rsidRDefault="00F93B8C" w:rsidP="007652CF">
            <w:pPr>
              <w:rPr>
                <w:rFonts w:cs="Arial"/>
              </w:rPr>
            </w:pPr>
          </w:p>
        </w:tc>
        <w:tc>
          <w:tcPr>
            <w:tcW w:w="0" w:type="auto"/>
          </w:tcPr>
          <w:p w:rsidR="00F93B8C" w:rsidRDefault="00F93B8C" w:rsidP="007652CF">
            <w:pPr>
              <w:rPr>
                <w:rFonts w:cs="Arial"/>
              </w:rPr>
            </w:pPr>
          </w:p>
        </w:tc>
        <w:tc>
          <w:tcPr>
            <w:tcW w:w="0" w:type="auto"/>
          </w:tcPr>
          <w:p w:rsidR="00F93B8C" w:rsidRDefault="00F93B8C" w:rsidP="007652CF">
            <w:pPr>
              <w:rPr>
                <w:rFonts w:cs="Arial"/>
              </w:rPr>
            </w:pPr>
          </w:p>
        </w:tc>
      </w:tr>
      <w:tr w:rsidR="009347D3" w:rsidRPr="00CD793A" w:rsidTr="009347D3">
        <w:trPr>
          <w:trHeight w:val="20"/>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P</w:t>
            </w:r>
          </w:p>
        </w:tc>
        <w:tc>
          <w:tcPr>
            <w:tcW w:w="5369" w:type="dxa"/>
          </w:tcPr>
          <w:p w:rsidR="00F93B8C" w:rsidRPr="00CD793A" w:rsidRDefault="009347D3" w:rsidP="009347D3">
            <w:pPr>
              <w:rPr>
                <w:rFonts w:cs="Arial"/>
              </w:rPr>
            </w:pPr>
            <w:r w:rsidRPr="009347D3">
              <w:rPr>
                <w:rFonts w:cs="Arial"/>
              </w:rPr>
              <w:t>inzicht dat de temperatuur van het gas stijgt als de vlammetjes een tijd</w:t>
            </w:r>
            <w:r>
              <w:rPr>
                <w:rFonts w:cs="Arial"/>
              </w:rPr>
              <w:t xml:space="preserve"> </w:t>
            </w:r>
            <w:r w:rsidRPr="009347D3">
              <w:rPr>
                <w:rFonts w:cs="Arial"/>
              </w:rPr>
              <w:t>branden</w:t>
            </w:r>
          </w:p>
        </w:tc>
        <w:tc>
          <w:tcPr>
            <w:tcW w:w="284" w:type="dxa"/>
          </w:tcPr>
          <w:p w:rsidR="00F93B8C" w:rsidRPr="00CD793A" w:rsidRDefault="00F93B8C" w:rsidP="007652CF">
            <w:pPr>
              <w:rPr>
                <w:rFonts w:cs="Arial"/>
              </w:rPr>
            </w:pPr>
            <w:r>
              <w:rPr>
                <w:rFonts w:cs="Arial"/>
              </w:rPr>
              <w:t>1</w:t>
            </w:r>
          </w:p>
        </w:tc>
        <w:tc>
          <w:tcPr>
            <w:tcW w:w="1434" w:type="dxa"/>
          </w:tcPr>
          <w:p w:rsidR="00F93B8C" w:rsidRDefault="00431C5B" w:rsidP="007652CF">
            <w:pPr>
              <w:rPr>
                <w:rFonts w:cs="Arial"/>
              </w:rPr>
            </w:pPr>
            <w:r>
              <w:rPr>
                <w:rFonts w:cs="Arial"/>
              </w:rPr>
              <w:t>3</w:t>
            </w:r>
          </w:p>
        </w:tc>
        <w:tc>
          <w:tcPr>
            <w:tcW w:w="0" w:type="auto"/>
          </w:tcPr>
          <w:p w:rsidR="00F93B8C" w:rsidRDefault="00431C5B" w:rsidP="007652CF">
            <w:pPr>
              <w:rPr>
                <w:rFonts w:cs="Arial"/>
              </w:rPr>
            </w:pPr>
            <w:r>
              <w:rPr>
                <w:rFonts w:cs="Arial"/>
              </w:rPr>
              <w:t>B.1.3</w:t>
            </w:r>
          </w:p>
        </w:tc>
        <w:tc>
          <w:tcPr>
            <w:tcW w:w="0" w:type="auto"/>
          </w:tcPr>
          <w:p w:rsidR="00F93B8C" w:rsidRDefault="00F93B8C" w:rsidP="007652CF">
            <w:pPr>
              <w:rPr>
                <w:rFonts w:cs="Arial"/>
              </w:rPr>
            </w:pPr>
          </w:p>
        </w:tc>
      </w:tr>
      <w:tr w:rsidR="009347D3" w:rsidRPr="00CD793A" w:rsidTr="009347D3">
        <w:trPr>
          <w:trHeight w:val="20"/>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P</w:t>
            </w:r>
          </w:p>
        </w:tc>
        <w:tc>
          <w:tcPr>
            <w:tcW w:w="5369" w:type="dxa"/>
          </w:tcPr>
          <w:p w:rsidR="00F93B8C" w:rsidRPr="00CD793A" w:rsidRDefault="009347D3" w:rsidP="007652CF">
            <w:pPr>
              <w:rPr>
                <w:rFonts w:cs="Arial"/>
              </w:rPr>
            </w:pPr>
            <w:r w:rsidRPr="009347D3">
              <w:rPr>
                <w:rFonts w:cs="Arial"/>
              </w:rPr>
              <w:t>inzicht dat de golflengte dan niet meer past bij de lengte van de buis</w:t>
            </w:r>
          </w:p>
        </w:tc>
        <w:tc>
          <w:tcPr>
            <w:tcW w:w="284" w:type="dxa"/>
          </w:tcPr>
          <w:p w:rsidR="00F93B8C" w:rsidRPr="00CD793A" w:rsidRDefault="00F93B8C" w:rsidP="007652CF">
            <w:pPr>
              <w:rPr>
                <w:rFonts w:cs="Arial"/>
              </w:rPr>
            </w:pPr>
            <w:r>
              <w:rPr>
                <w:rFonts w:cs="Arial"/>
              </w:rPr>
              <w:t>1</w:t>
            </w:r>
          </w:p>
        </w:tc>
        <w:tc>
          <w:tcPr>
            <w:tcW w:w="1434" w:type="dxa"/>
          </w:tcPr>
          <w:p w:rsidR="00F93B8C" w:rsidRDefault="00431C5B" w:rsidP="007652CF">
            <w:pPr>
              <w:rPr>
                <w:rFonts w:cs="Arial"/>
              </w:rPr>
            </w:pPr>
            <w:r>
              <w:rPr>
                <w:rFonts w:cs="Arial"/>
              </w:rPr>
              <w:t>3</w:t>
            </w:r>
          </w:p>
        </w:tc>
        <w:tc>
          <w:tcPr>
            <w:tcW w:w="0" w:type="auto"/>
          </w:tcPr>
          <w:p w:rsidR="00F93B8C" w:rsidRDefault="00431C5B" w:rsidP="007652CF">
            <w:pPr>
              <w:rPr>
                <w:rFonts w:cs="Arial"/>
              </w:rPr>
            </w:pPr>
            <w:r>
              <w:rPr>
                <w:rFonts w:cs="Arial"/>
              </w:rPr>
              <w:t>B.1.3</w:t>
            </w:r>
          </w:p>
        </w:tc>
        <w:tc>
          <w:tcPr>
            <w:tcW w:w="0" w:type="auto"/>
          </w:tcPr>
          <w:p w:rsidR="00F93B8C" w:rsidRDefault="00F93B8C" w:rsidP="007652CF">
            <w:pPr>
              <w:rPr>
                <w:rFonts w:cs="Arial"/>
              </w:rPr>
            </w:pPr>
          </w:p>
        </w:tc>
      </w:tr>
      <w:tr w:rsidR="009347D3" w:rsidRPr="00CD793A" w:rsidTr="009347D3">
        <w:trPr>
          <w:trHeight w:val="20"/>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P</w:t>
            </w:r>
          </w:p>
        </w:tc>
        <w:tc>
          <w:tcPr>
            <w:tcW w:w="5369" w:type="dxa"/>
          </w:tcPr>
          <w:p w:rsidR="00F93B8C" w:rsidRPr="00CD793A" w:rsidRDefault="009347D3" w:rsidP="007652CF">
            <w:pPr>
              <w:rPr>
                <w:rFonts w:cs="Arial"/>
              </w:rPr>
            </w:pPr>
            <w:r w:rsidRPr="009347D3">
              <w:rPr>
                <w:rFonts w:cs="Arial"/>
              </w:rPr>
              <w:t>inzicht dat de golflengte weer kleiner moet worden</w:t>
            </w:r>
          </w:p>
        </w:tc>
        <w:tc>
          <w:tcPr>
            <w:tcW w:w="284" w:type="dxa"/>
          </w:tcPr>
          <w:p w:rsidR="00F93B8C" w:rsidRPr="00CD793A" w:rsidRDefault="00F93B8C" w:rsidP="007652CF">
            <w:pPr>
              <w:rPr>
                <w:rFonts w:cs="Arial"/>
              </w:rPr>
            </w:pPr>
            <w:r>
              <w:rPr>
                <w:rFonts w:cs="Arial"/>
              </w:rPr>
              <w:t>1</w:t>
            </w:r>
          </w:p>
        </w:tc>
        <w:tc>
          <w:tcPr>
            <w:tcW w:w="1434" w:type="dxa"/>
          </w:tcPr>
          <w:p w:rsidR="00F93B8C" w:rsidRDefault="00431C5B" w:rsidP="007652CF">
            <w:pPr>
              <w:rPr>
                <w:rFonts w:cs="Arial"/>
              </w:rPr>
            </w:pPr>
            <w:r>
              <w:rPr>
                <w:rFonts w:cs="Arial"/>
              </w:rPr>
              <w:t>3</w:t>
            </w:r>
          </w:p>
        </w:tc>
        <w:tc>
          <w:tcPr>
            <w:tcW w:w="0" w:type="auto"/>
          </w:tcPr>
          <w:p w:rsidR="00F93B8C" w:rsidRDefault="00431C5B" w:rsidP="007652CF">
            <w:pPr>
              <w:rPr>
                <w:rFonts w:cs="Arial"/>
              </w:rPr>
            </w:pPr>
            <w:r>
              <w:rPr>
                <w:rFonts w:cs="Arial"/>
              </w:rPr>
              <w:t>B.1.3</w:t>
            </w:r>
          </w:p>
        </w:tc>
        <w:tc>
          <w:tcPr>
            <w:tcW w:w="0" w:type="auto"/>
          </w:tcPr>
          <w:p w:rsidR="00F93B8C" w:rsidRDefault="00F93B8C" w:rsidP="007652CF">
            <w:pPr>
              <w:rPr>
                <w:rFonts w:cs="Arial"/>
              </w:rPr>
            </w:pPr>
          </w:p>
        </w:tc>
      </w:tr>
      <w:tr w:rsidR="009347D3" w:rsidRPr="00CD793A" w:rsidTr="009347D3">
        <w:trPr>
          <w:trHeight w:val="20"/>
        </w:trPr>
        <w:tc>
          <w:tcPr>
            <w:tcW w:w="0" w:type="auto"/>
            <w:vMerge/>
            <w:tcMar>
              <w:top w:w="0" w:type="dxa"/>
              <w:left w:w="108" w:type="dxa"/>
              <w:bottom w:w="0" w:type="dxa"/>
              <w:right w:w="108" w:type="dxa"/>
            </w:tcMar>
          </w:tcPr>
          <w:p w:rsidR="00F93B8C" w:rsidRDefault="00F93B8C" w:rsidP="007652CF">
            <w:pPr>
              <w:rPr>
                <w:rFonts w:cs="Arial"/>
              </w:rPr>
            </w:pPr>
          </w:p>
        </w:tc>
        <w:tc>
          <w:tcPr>
            <w:tcW w:w="0" w:type="auto"/>
            <w:vMerge/>
            <w:tcMar>
              <w:top w:w="0" w:type="dxa"/>
              <w:left w:w="108" w:type="dxa"/>
              <w:bottom w:w="0" w:type="dxa"/>
              <w:right w:w="108" w:type="dxa"/>
            </w:tcMar>
          </w:tcPr>
          <w:p w:rsidR="00F93B8C" w:rsidRPr="00F93B8C" w:rsidRDefault="00F93B8C" w:rsidP="00F93B8C">
            <w:pPr>
              <w:rPr>
                <w:rFonts w:cs="Arial"/>
                <w:color w:val="000000"/>
                <w:szCs w:val="22"/>
              </w:rPr>
            </w:pPr>
          </w:p>
        </w:tc>
        <w:tc>
          <w:tcPr>
            <w:tcW w:w="0" w:type="auto"/>
            <w:vMerge/>
          </w:tcPr>
          <w:p w:rsidR="00F93B8C" w:rsidRDefault="00F93B8C" w:rsidP="007652CF">
            <w:pPr>
              <w:rPr>
                <w:rFonts w:cs="Arial"/>
              </w:rPr>
            </w:pPr>
          </w:p>
        </w:tc>
        <w:tc>
          <w:tcPr>
            <w:tcW w:w="0" w:type="auto"/>
            <w:vMerge/>
          </w:tcPr>
          <w:p w:rsidR="00F93B8C" w:rsidRDefault="00F93B8C" w:rsidP="007652CF">
            <w:pPr>
              <w:rPr>
                <w:rFonts w:cs="Arial"/>
              </w:rPr>
            </w:pPr>
          </w:p>
        </w:tc>
        <w:tc>
          <w:tcPr>
            <w:tcW w:w="245" w:type="dxa"/>
          </w:tcPr>
          <w:p w:rsidR="00F93B8C" w:rsidRPr="00CD793A" w:rsidRDefault="00F93B8C" w:rsidP="007652CF">
            <w:pPr>
              <w:rPr>
                <w:rFonts w:cs="Arial"/>
              </w:rPr>
            </w:pPr>
            <w:r>
              <w:rPr>
                <w:rFonts w:cs="Arial"/>
              </w:rPr>
              <w:t>P</w:t>
            </w:r>
          </w:p>
        </w:tc>
        <w:tc>
          <w:tcPr>
            <w:tcW w:w="5369" w:type="dxa"/>
          </w:tcPr>
          <w:p w:rsidR="00F93B8C" w:rsidRPr="00CD793A" w:rsidRDefault="009347D3" w:rsidP="007652CF">
            <w:pPr>
              <w:rPr>
                <w:rFonts w:cs="Arial"/>
              </w:rPr>
            </w:pPr>
            <w:r w:rsidRPr="009347D3">
              <w:rPr>
                <w:rFonts w:cs="Arial"/>
              </w:rPr>
              <w:t>inzicht dat daarvoor de frequentie verhoogd moet worden</w:t>
            </w:r>
          </w:p>
        </w:tc>
        <w:tc>
          <w:tcPr>
            <w:tcW w:w="284" w:type="dxa"/>
          </w:tcPr>
          <w:p w:rsidR="00F93B8C" w:rsidRPr="00CD793A" w:rsidRDefault="00F93B8C" w:rsidP="007652CF">
            <w:pPr>
              <w:rPr>
                <w:rFonts w:cs="Arial"/>
              </w:rPr>
            </w:pPr>
            <w:r>
              <w:rPr>
                <w:rFonts w:cs="Arial"/>
              </w:rPr>
              <w:t>1</w:t>
            </w:r>
          </w:p>
        </w:tc>
        <w:tc>
          <w:tcPr>
            <w:tcW w:w="1434" w:type="dxa"/>
          </w:tcPr>
          <w:p w:rsidR="00F93B8C" w:rsidRDefault="00431C5B" w:rsidP="007652CF">
            <w:pPr>
              <w:rPr>
                <w:rFonts w:cs="Arial"/>
              </w:rPr>
            </w:pPr>
            <w:r>
              <w:rPr>
                <w:rFonts w:cs="Arial"/>
              </w:rPr>
              <w:t>3</w:t>
            </w:r>
          </w:p>
        </w:tc>
        <w:tc>
          <w:tcPr>
            <w:tcW w:w="0" w:type="auto"/>
          </w:tcPr>
          <w:p w:rsidR="00F93B8C" w:rsidRDefault="00431C5B" w:rsidP="007652CF">
            <w:pPr>
              <w:rPr>
                <w:rFonts w:cs="Arial"/>
              </w:rPr>
            </w:pPr>
            <w:r>
              <w:rPr>
                <w:rFonts w:cs="Arial"/>
              </w:rPr>
              <w:t>B.1.3</w:t>
            </w:r>
            <w:bookmarkStart w:id="0" w:name="_GoBack"/>
            <w:bookmarkEnd w:id="0"/>
          </w:p>
        </w:tc>
        <w:tc>
          <w:tcPr>
            <w:tcW w:w="0" w:type="auto"/>
          </w:tcPr>
          <w:p w:rsidR="00F93B8C" w:rsidRDefault="00F93B8C" w:rsidP="007652CF">
            <w:pPr>
              <w:rPr>
                <w:rFonts w:cs="Arial"/>
              </w:rPr>
            </w:pPr>
          </w:p>
        </w:tc>
      </w:tr>
    </w:tbl>
    <w:p w:rsidR="00D9036B" w:rsidRPr="00CD793A" w:rsidRDefault="00D9036B" w:rsidP="00CD793A">
      <w:pPr>
        <w:rPr>
          <w:rFonts w:eastAsia="Times New Roman" w:cs="Arial"/>
        </w:rPr>
      </w:pPr>
    </w:p>
    <w:p w:rsidR="00122439" w:rsidRPr="00CD793A" w:rsidRDefault="00122439" w:rsidP="00CD793A">
      <w:pPr>
        <w:rPr>
          <w:rFonts w:eastAsia="Times New Roman" w:cs="Arial"/>
        </w:rPr>
      </w:pPr>
    </w:p>
    <w:sectPr w:rsidR="00122439" w:rsidRPr="00CD793A">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A056F67"/>
    <w:multiLevelType w:val="hybridMultilevel"/>
    <w:tmpl w:val="7C844F90"/>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29F31251"/>
    <w:multiLevelType w:val="hybridMultilevel"/>
    <w:tmpl w:val="1AEADEF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46840ADE"/>
    <w:multiLevelType w:val="hybridMultilevel"/>
    <w:tmpl w:val="F4CAA2A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51CA79E0"/>
    <w:multiLevelType w:val="hybridMultilevel"/>
    <w:tmpl w:val="9BC8EE0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15:restartNumberingAfterBreak="0">
    <w:nsid w:val="599023A6"/>
    <w:multiLevelType w:val="hybridMultilevel"/>
    <w:tmpl w:val="82D486BA"/>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5" w15:restartNumberingAfterBreak="0">
    <w:nsid w:val="60252479"/>
    <w:multiLevelType w:val="hybridMultilevel"/>
    <w:tmpl w:val="BA12BAAE"/>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5"/>
  </w:num>
  <w:num w:numId="2">
    <w:abstractNumId w:val="4"/>
  </w:num>
  <w:num w:numId="3">
    <w:abstractNumId w:val="3"/>
  </w:num>
  <w:num w:numId="4">
    <w:abstractNumId w:val="1"/>
  </w:num>
  <w:num w:numId="5">
    <w:abstractNumId w:val="0"/>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20"/>
  <w:proofState w:spelling="clean"/>
  <w:attachedTemplate r:id="rId1"/>
  <w:defaultTabStop w:val="708"/>
  <w:hyphenationZone w:val="4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93B8C"/>
    <w:rsid w:val="000179F6"/>
    <w:rsid w:val="00043914"/>
    <w:rsid w:val="00047ECE"/>
    <w:rsid w:val="00076C2B"/>
    <w:rsid w:val="000973D2"/>
    <w:rsid w:val="000B1B77"/>
    <w:rsid w:val="000E4671"/>
    <w:rsid w:val="000F5AEE"/>
    <w:rsid w:val="00122439"/>
    <w:rsid w:val="00163899"/>
    <w:rsid w:val="001C75CC"/>
    <w:rsid w:val="0022689E"/>
    <w:rsid w:val="002A23EA"/>
    <w:rsid w:val="002A6769"/>
    <w:rsid w:val="002D66AC"/>
    <w:rsid w:val="00325DAA"/>
    <w:rsid w:val="003A35C2"/>
    <w:rsid w:val="003A62B5"/>
    <w:rsid w:val="003B2A3F"/>
    <w:rsid w:val="003B5442"/>
    <w:rsid w:val="003B55D7"/>
    <w:rsid w:val="003F6101"/>
    <w:rsid w:val="00431C5B"/>
    <w:rsid w:val="004809D7"/>
    <w:rsid w:val="004A24A4"/>
    <w:rsid w:val="004A480A"/>
    <w:rsid w:val="004B5A1E"/>
    <w:rsid w:val="00505382"/>
    <w:rsid w:val="00534B04"/>
    <w:rsid w:val="005476E7"/>
    <w:rsid w:val="00696C85"/>
    <w:rsid w:val="006A0C6D"/>
    <w:rsid w:val="006B1DEA"/>
    <w:rsid w:val="00721492"/>
    <w:rsid w:val="007363F8"/>
    <w:rsid w:val="00762ABB"/>
    <w:rsid w:val="007652CF"/>
    <w:rsid w:val="00777275"/>
    <w:rsid w:val="00782648"/>
    <w:rsid w:val="007B47DA"/>
    <w:rsid w:val="007C5010"/>
    <w:rsid w:val="00817CC8"/>
    <w:rsid w:val="00836976"/>
    <w:rsid w:val="0086244F"/>
    <w:rsid w:val="00910704"/>
    <w:rsid w:val="00931777"/>
    <w:rsid w:val="009347D3"/>
    <w:rsid w:val="00975297"/>
    <w:rsid w:val="009833EB"/>
    <w:rsid w:val="009D2049"/>
    <w:rsid w:val="00A270DB"/>
    <w:rsid w:val="00A43FC4"/>
    <w:rsid w:val="00A462B4"/>
    <w:rsid w:val="00A54590"/>
    <w:rsid w:val="00A61CCD"/>
    <w:rsid w:val="00A80FC7"/>
    <w:rsid w:val="00BA49CD"/>
    <w:rsid w:val="00BB4BEC"/>
    <w:rsid w:val="00BB73A1"/>
    <w:rsid w:val="00BD780E"/>
    <w:rsid w:val="00BF4DC2"/>
    <w:rsid w:val="00C07298"/>
    <w:rsid w:val="00C119AC"/>
    <w:rsid w:val="00C20AFD"/>
    <w:rsid w:val="00C20B56"/>
    <w:rsid w:val="00C66039"/>
    <w:rsid w:val="00C950BD"/>
    <w:rsid w:val="00CA01A2"/>
    <w:rsid w:val="00CD3448"/>
    <w:rsid w:val="00CD793A"/>
    <w:rsid w:val="00CE13A2"/>
    <w:rsid w:val="00D200ED"/>
    <w:rsid w:val="00D33A56"/>
    <w:rsid w:val="00D9036B"/>
    <w:rsid w:val="00E32CFA"/>
    <w:rsid w:val="00E62659"/>
    <w:rsid w:val="00E909E0"/>
    <w:rsid w:val="00EB7185"/>
    <w:rsid w:val="00EC009D"/>
    <w:rsid w:val="00EE2E1C"/>
    <w:rsid w:val="00F34488"/>
    <w:rsid w:val="00F36276"/>
    <w:rsid w:val="00F607D2"/>
    <w:rsid w:val="00F733A4"/>
    <w:rsid w:val="00F8171E"/>
    <w:rsid w:val="00F93B8C"/>
    <w:rsid w:val="00FA2E44"/>
    <w:rsid w:val="00FE0717"/>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14:docId w14:val="29C36C44"/>
  <w15:chartTrackingRefBased/>
  <w15:docId w15:val="{4F81ED45-3EB6-489F-B269-37FB7A542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nl-NL" w:eastAsia="nl-N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ard">
    <w:name w:val="Normal"/>
    <w:qFormat/>
    <w:rsid w:val="003A62B5"/>
    <w:rPr>
      <w:rFonts w:ascii="Arial" w:eastAsiaTheme="minorEastAsia" w:hAnsi="Arial"/>
      <w:sz w:val="24"/>
      <w:szCs w:val="24"/>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msonormal0">
    <w:name w:val="msonormal"/>
    <w:basedOn w:val="Standaard"/>
    <w:pPr>
      <w:spacing w:before="100" w:beforeAutospacing="1" w:after="100" w:afterAutospacing="1"/>
    </w:pPr>
  </w:style>
  <w:style w:type="paragraph" w:styleId="Lijstalinea">
    <w:name w:val="List Paragraph"/>
    <w:basedOn w:val="Standaard"/>
    <w:uiPriority w:val="34"/>
    <w:qFormat/>
    <w:pPr>
      <w:spacing w:before="100" w:beforeAutospacing="1" w:after="100" w:afterAutospacing="1"/>
    </w:pPr>
  </w:style>
  <w:style w:type="character" w:styleId="Tekstvantijdelijkeaanduiding">
    <w:name w:val="Placeholder Text"/>
    <w:basedOn w:val="Standaardalinea-lettertype"/>
    <w:uiPriority w:val="99"/>
    <w:semiHidden/>
    <w:rsid w:val="00F36276"/>
    <w:rPr>
      <w:color w:val="808080"/>
    </w:rPr>
  </w:style>
  <w:style w:type="paragraph" w:customStyle="1" w:styleId="Stijl1">
    <w:name w:val="Stijl1"/>
    <w:basedOn w:val="Standaard"/>
    <w:link w:val="Stijl1Char"/>
    <w:qFormat/>
    <w:rsid w:val="003A62B5"/>
    <w:rPr>
      <w:i/>
    </w:rPr>
  </w:style>
  <w:style w:type="character" w:customStyle="1" w:styleId="Stijl1Char">
    <w:name w:val="Stijl1 Char"/>
    <w:basedOn w:val="Standaardalinea-lettertype"/>
    <w:link w:val="Stijl1"/>
    <w:rsid w:val="003A62B5"/>
    <w:rPr>
      <w:rFonts w:ascii="Arial" w:eastAsiaTheme="minorEastAsia" w:hAnsi="Arial"/>
      <w:i/>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doNotRelyOnCSS/>
  <w:pixelsPerInch w:val="120"/>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5" Type="http://schemas.openxmlformats.org/officeDocument/2006/relationships/image" Target="media/image1.png"/><Relationship Id="rId4"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ks01\Documents\NetBeansProjects\QON\Toetsenbank\opgaven\opgave.dotm" TargetMode="External"/></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Kanto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opgave.dotm</Template>
  <TotalTime>76</TotalTime>
  <Pages>1</Pages>
  <Words>542</Words>
  <Characters>2981</Characters>
  <Application>Microsoft Office Word</Application>
  <DocSecurity>0</DocSecurity>
  <Lines>24</Lines>
  <Paragraphs>7</Paragraphs>
  <ScaleCrop>false</ScaleCrop>
  <HeadingPairs>
    <vt:vector size="2" baseType="variant">
      <vt:variant>
        <vt:lpstr>Titel</vt:lpstr>
      </vt:variant>
      <vt:variant>
        <vt:i4>1</vt:i4>
      </vt:variant>
    </vt:vector>
  </HeadingPairs>
  <TitlesOfParts>
    <vt:vector size="1" baseType="lpstr">
      <vt:lpstr/>
    </vt:vector>
  </TitlesOfParts>
  <Company>ROC van Twente</Company>
  <LinksUpToDate>false</LinksUpToDate>
  <CharactersWithSpaces>3516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AKS01</dc:creator>
  <cp:keywords/>
  <dc:description/>
  <cp:lastModifiedBy>Arnold Kamphuis</cp:lastModifiedBy>
  <cp:revision>2</cp:revision>
  <dcterms:created xsi:type="dcterms:W3CDTF">2018-07-23T11:19:00Z</dcterms:created>
  <dcterms:modified xsi:type="dcterms:W3CDTF">2018-07-23T12:36:00Z</dcterms:modified>
</cp:coreProperties>
</file>