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DE1" w:rsidRPr="009A6DE1" w:rsidRDefault="009A6DE1" w:rsidP="009A6DE1">
      <w:pPr>
        <w:spacing w:line="480" w:lineRule="exact"/>
        <w:jc w:val="center"/>
        <w:rPr>
          <w:rFonts w:ascii="微软雅黑" w:eastAsia="微软雅黑" w:hAnsi="微软雅黑" w:cs="宋体"/>
          <w:b/>
          <w:sz w:val="36"/>
          <w:szCs w:val="36"/>
          <w:lang w:eastAsia="zh-CN"/>
        </w:rPr>
      </w:pPr>
      <w:r w:rsidRPr="009A6DE1">
        <w:rPr>
          <w:rFonts w:ascii="微软雅黑" w:eastAsia="微软雅黑" w:hAnsi="微软雅黑" w:cs="宋体" w:hint="eastAsia"/>
          <w:b/>
          <w:sz w:val="36"/>
          <w:szCs w:val="36"/>
          <w:lang w:eastAsia="zh-CN"/>
        </w:rPr>
        <w:t>2016-2017</w:t>
      </w:r>
      <w:r w:rsidRPr="009A6DE1">
        <w:rPr>
          <w:rFonts w:ascii="微软雅黑" w:eastAsia="微软雅黑" w:hAnsi="微软雅黑" w:cs="微软雅黑" w:hint="eastAsia"/>
          <w:b/>
          <w:sz w:val="36"/>
          <w:szCs w:val="36"/>
          <w:lang w:eastAsia="zh-CN"/>
        </w:rPr>
        <w:t>学年度</w:t>
      </w:r>
      <w:r w:rsidRPr="009A6DE1">
        <w:rPr>
          <w:rFonts w:ascii="微软雅黑" w:eastAsia="微软雅黑" w:hAnsi="微软雅黑" w:cs="宋体" w:hint="eastAsia"/>
          <w:b/>
          <w:sz w:val="36"/>
          <w:szCs w:val="36"/>
          <w:lang w:eastAsia="zh-CN"/>
        </w:rPr>
        <w:t>下</w:t>
      </w:r>
      <w:r w:rsidRPr="009A6DE1">
        <w:rPr>
          <w:rFonts w:ascii="微软雅黑" w:eastAsia="微软雅黑" w:hAnsi="微软雅黑" w:cs="微软雅黑" w:hint="eastAsia"/>
          <w:b/>
          <w:sz w:val="36"/>
          <w:szCs w:val="36"/>
          <w:lang w:eastAsia="zh-CN"/>
        </w:rPr>
        <w:t>学期城郊市重点联合体期中考试</w:t>
      </w:r>
    </w:p>
    <w:p w:rsidR="009A6DE1" w:rsidRPr="009A6DE1" w:rsidRDefault="009A6DE1" w:rsidP="009A6DE1">
      <w:pPr>
        <w:spacing w:line="480" w:lineRule="exact"/>
        <w:jc w:val="center"/>
        <w:rPr>
          <w:rFonts w:ascii="微软雅黑" w:eastAsia="微软雅黑" w:hAnsi="微软雅黑" w:cs="宋体" w:hint="eastAsia"/>
          <w:b/>
          <w:sz w:val="36"/>
          <w:szCs w:val="36"/>
          <w:lang w:eastAsia="zh-CN"/>
        </w:rPr>
      </w:pPr>
      <w:r w:rsidRPr="009A6DE1">
        <w:rPr>
          <w:rFonts w:ascii="微软雅黑" w:eastAsia="微软雅黑" w:hAnsi="微软雅黑" w:cs="微软雅黑" w:hint="eastAsia"/>
          <w:b/>
          <w:sz w:val="36"/>
          <w:szCs w:val="36"/>
          <w:lang w:eastAsia="zh-CN"/>
        </w:rPr>
        <w:t>高二年级地理试卷</w:t>
      </w:r>
    </w:p>
    <w:p w:rsidR="009A6DE1" w:rsidRPr="009A6DE1" w:rsidRDefault="009A6DE1" w:rsidP="009A6DE1">
      <w:pPr>
        <w:spacing w:line="240" w:lineRule="exact"/>
        <w:jc w:val="both"/>
        <w:rPr>
          <w:rFonts w:ascii="微软雅黑" w:eastAsia="微软雅黑" w:hAnsi="微软雅黑" w:hint="eastAsia"/>
          <w:sz w:val="21"/>
          <w:szCs w:val="21"/>
          <w:lang w:eastAsia="zh-CN"/>
        </w:rPr>
      </w:pPr>
      <w:r w:rsidRPr="009A6DE1">
        <w:rPr>
          <w:rFonts w:ascii="微软雅黑" w:eastAsia="微软雅黑" w:hAnsi="微软雅黑" w:hint="eastAsia"/>
          <w:sz w:val="21"/>
          <w:szCs w:val="21"/>
          <w:lang w:eastAsia="zh-CN"/>
        </w:rPr>
        <w:t xml:space="preserve">        1、命题范围（中国地理）</w:t>
      </w:r>
    </w:p>
    <w:p w:rsidR="009A6DE1" w:rsidRPr="009A6DE1" w:rsidRDefault="009A6DE1" w:rsidP="009A6DE1">
      <w:pPr>
        <w:spacing w:line="240" w:lineRule="exact"/>
        <w:jc w:val="both"/>
        <w:rPr>
          <w:rFonts w:ascii="微软雅黑" w:eastAsia="微软雅黑" w:hAnsi="微软雅黑" w:hint="eastAsia"/>
          <w:sz w:val="21"/>
          <w:szCs w:val="21"/>
          <w:lang w:eastAsia="zh-CN"/>
        </w:rPr>
      </w:pPr>
      <w:r w:rsidRPr="009A6DE1">
        <w:rPr>
          <w:rFonts w:ascii="微软雅黑" w:eastAsia="微软雅黑" w:hAnsi="微软雅黑" w:hint="eastAsia"/>
          <w:sz w:val="21"/>
          <w:szCs w:val="21"/>
          <w:lang w:eastAsia="zh-CN"/>
        </w:rPr>
        <w:t xml:space="preserve">        2、考试时间：60分钟，分数：100分；           </w:t>
      </w:r>
    </w:p>
    <w:p w:rsidR="009A6DE1" w:rsidRPr="009A6DE1" w:rsidRDefault="009A6DE1" w:rsidP="009A6DE1">
      <w:pPr>
        <w:spacing w:line="240" w:lineRule="exact"/>
        <w:jc w:val="both"/>
        <w:rPr>
          <w:rFonts w:ascii="微软雅黑" w:eastAsia="微软雅黑" w:hAnsi="微软雅黑" w:hint="eastAsia"/>
          <w:sz w:val="21"/>
          <w:szCs w:val="21"/>
          <w:lang w:eastAsia="zh-CN"/>
        </w:rPr>
      </w:pPr>
      <w:r w:rsidRPr="009A6DE1">
        <w:rPr>
          <w:rFonts w:ascii="微软雅黑" w:eastAsia="微软雅黑" w:hAnsi="微软雅黑" w:hint="eastAsia"/>
          <w:sz w:val="21"/>
          <w:szCs w:val="21"/>
          <w:lang w:eastAsia="zh-CN"/>
        </w:rPr>
        <w:t xml:space="preserve">        3、第I卷为客观题60分；第II卷为主观题（非选择题 ）共40分；</w:t>
      </w:r>
    </w:p>
    <w:p w:rsidR="009A6DE1" w:rsidRDefault="009A6DE1" w:rsidP="009A6DE1">
      <w:pPr>
        <w:spacing w:line="240" w:lineRule="exact"/>
        <w:ind w:firstLineChars="200" w:firstLine="420"/>
        <w:jc w:val="both"/>
        <w:rPr>
          <w:rFonts w:ascii="微软雅黑" w:eastAsia="微软雅黑" w:hAnsi="微软雅黑"/>
          <w:sz w:val="21"/>
          <w:szCs w:val="21"/>
          <w:lang w:eastAsia="zh-CN"/>
        </w:rPr>
      </w:pPr>
      <w:r w:rsidRPr="009A6DE1">
        <w:rPr>
          <w:rFonts w:ascii="微软雅黑" w:eastAsia="微软雅黑" w:hAnsi="微软雅黑" w:hint="eastAsia"/>
          <w:sz w:val="21"/>
          <w:szCs w:val="21"/>
          <w:lang w:eastAsia="zh-CN"/>
        </w:rPr>
        <w:t xml:space="preserve">           命题人：吴冰                   审核人：谷力娟</w:t>
      </w:r>
    </w:p>
    <w:p w:rsidR="009A6DE1" w:rsidRPr="009A6DE1" w:rsidRDefault="009A6DE1" w:rsidP="009A6DE1">
      <w:pPr>
        <w:spacing w:line="240" w:lineRule="exact"/>
        <w:ind w:firstLineChars="200" w:firstLine="442"/>
        <w:jc w:val="center"/>
        <w:rPr>
          <w:rFonts w:ascii="黑体" w:eastAsia="黑体" w:hAnsi="黑体" w:hint="eastAsia"/>
          <w:b/>
          <w:szCs w:val="21"/>
          <w:shd w:val="pct15" w:color="auto" w:fill="FFFFFF"/>
          <w:lang w:eastAsia="zh-CN"/>
        </w:rPr>
      </w:pPr>
      <w:r w:rsidRPr="009A6DE1">
        <w:rPr>
          <w:rFonts w:ascii="黑体" w:eastAsia="黑体" w:hAnsi="黑体" w:hint="eastAsia"/>
          <w:b/>
          <w:szCs w:val="21"/>
          <w:shd w:val="pct15" w:color="auto" w:fill="FFFFFF"/>
          <w:lang w:eastAsia="zh-CN"/>
        </w:rPr>
        <w:t>提示：这份文档没有任何人授意</w:t>
      </w:r>
      <w:r>
        <w:rPr>
          <w:rFonts w:ascii="黑体" w:eastAsia="黑体" w:hAnsi="黑体" w:hint="eastAsia"/>
          <w:b/>
          <w:szCs w:val="21"/>
          <w:shd w:val="pct15" w:color="auto" w:fill="FFFFFF"/>
          <w:lang w:eastAsia="zh-CN"/>
        </w:rPr>
        <w:t>对其</w:t>
      </w:r>
      <w:r w:rsidRPr="009A6DE1">
        <w:rPr>
          <w:rFonts w:ascii="黑体" w:eastAsia="黑体" w:hAnsi="黑体" w:hint="eastAsia"/>
          <w:b/>
          <w:szCs w:val="21"/>
          <w:shd w:val="pct15" w:color="auto" w:fill="FFFFFF"/>
          <w:lang w:eastAsia="zh-CN"/>
        </w:rPr>
        <w:t>批量印刷，因此本文档仅对有需要的个人提供印刷</w:t>
      </w:r>
    </w:p>
    <w:p w:rsidR="009A6DE1" w:rsidRDefault="009A6DE1" w:rsidP="009A6DE1">
      <w:pPr>
        <w:spacing w:line="360" w:lineRule="auto"/>
        <w:ind w:firstLine="420"/>
        <w:rPr>
          <w:rFonts w:ascii="Cambria" w:eastAsia="汉仪旗黑-50S" w:hAnsi="Cambria" w:cs="Cambria"/>
          <w:sz w:val="21"/>
          <w:szCs w:val="21"/>
          <w:lang w:eastAsia="zh-CN"/>
        </w:rPr>
      </w:pPr>
      <w:r w:rsidRPr="009A6DE1">
        <w:rPr>
          <w:rFonts w:ascii="汉仪旗黑-50S" w:eastAsia="汉仪旗黑-50S" w:hAnsi="汉仪旗黑-50S" w:cs="宋体" w:hint="eastAsia"/>
          <w:sz w:val="21"/>
          <w:szCs w:val="21"/>
          <w:lang w:eastAsia="zh-CN"/>
        </w:rPr>
        <w:t>读下图，回答1、2、3题。</w:t>
      </w:r>
      <w:r w:rsidRPr="009A6DE1">
        <w:rPr>
          <w:rFonts w:ascii="汉仪旗黑-50S" w:eastAsia="汉仪旗黑-50S" w:hAnsi="汉仪旗黑-50S" w:cs="宋体" w:hint="eastAsia"/>
          <w:sz w:val="21"/>
          <w:szCs w:val="21"/>
          <w:lang w:eastAsia="zh-CN"/>
        </w:rPr>
        <w:b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noProof/>
          <w:sz w:val="21"/>
          <w:szCs w:val="21"/>
        </w:rPr>
        <w:drawing>
          <wp:inline distT="0" distB="0" distL="0" distR="0">
            <wp:extent cx="2714625" cy="1971675"/>
            <wp:effectExtent l="0" t="0" r="9525" b="9525"/>
            <wp:docPr id="8" name="图片 8" descr="images/ea544eaa-21bf-4f6c-9fd9-94a353cd22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images/ea544eaa-21bf-4f6c-9fd9-94a353cd229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971675"/>
                    </a:xfrm>
                    <a:prstGeom prst="rect">
                      <a:avLst/>
                    </a:prstGeom>
                    <a:noFill/>
                    <a:ln>
                      <a:noFill/>
                    </a:ln>
                  </pic:spPr>
                </pic:pic>
              </a:graphicData>
            </a:graphic>
          </wp:inline>
        </w:drawing>
      </w:r>
      <w:r w:rsidRPr="009A6DE1">
        <w:rPr>
          <w:rFonts w:ascii="汉仪旗黑-50S" w:eastAsia="汉仪旗黑-50S" w:hAnsi="汉仪旗黑-50S" w:cs="宋体"/>
          <w:noProof/>
          <w:sz w:val="21"/>
          <w:szCs w:val="21"/>
        </w:rPr>
        <w:drawing>
          <wp:inline distT="0" distB="0" distL="0" distR="0" wp14:anchorId="754F00DF" wp14:editId="72E15675">
            <wp:extent cx="2486025" cy="1962150"/>
            <wp:effectExtent l="0" t="0" r="9525" b="0"/>
            <wp:docPr id="7" name="图片 7" descr="images/61cfc577-da61-46a5-958c-41849fe9c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images/61cfc577-da61-46a5-958c-41849fe9cbd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1962150"/>
                    </a:xfrm>
                    <a:prstGeom prst="rect">
                      <a:avLst/>
                    </a:prstGeom>
                    <a:noFill/>
                    <a:ln>
                      <a:noFill/>
                    </a:ln>
                  </pic:spPr>
                </pic:pic>
              </a:graphicData>
            </a:graphic>
          </wp:inline>
        </w:drawing>
      </w:r>
    </w:p>
    <w:p w:rsidR="009A6DE1" w:rsidRPr="009A6DE1" w:rsidRDefault="009A6DE1" w:rsidP="009A6DE1">
      <w:pPr>
        <w:spacing w:line="240" w:lineRule="exact"/>
        <w:ind w:firstLine="420"/>
        <w:jc w:val="center"/>
        <w:rPr>
          <w:rFonts w:ascii="汉仪旗黑-50S" w:eastAsia="汉仪旗黑-50S" w:hAnsi="汉仪旗黑-50S" w:cs="宋体" w:hint="eastAsia"/>
          <w:sz w:val="21"/>
          <w:szCs w:val="21"/>
          <w:lang w:eastAsia="zh-CN"/>
        </w:rPr>
      </w:pPr>
      <w:r>
        <w:rPr>
          <w:rFonts w:ascii="汉仪旗黑-50S" w:eastAsia="汉仪旗黑-50S" w:hAnsi="汉仪旗黑-50S" w:cs="宋体" w:hint="eastAsia"/>
          <w:sz w:val="21"/>
          <w:szCs w:val="21"/>
          <w:lang w:eastAsia="zh-CN"/>
        </w:rPr>
        <w:t xml:space="preserve">图一 </w:t>
      </w:r>
      <w:r>
        <w:rPr>
          <w:rFonts w:ascii="汉仪旗黑-50S" w:eastAsia="汉仪旗黑-50S" w:hAnsi="汉仪旗黑-50S" w:cs="宋体"/>
          <w:sz w:val="21"/>
          <w:szCs w:val="21"/>
          <w:lang w:eastAsia="zh-CN"/>
        </w:rPr>
        <w:t xml:space="preserve">                                 </w:t>
      </w:r>
      <w:r>
        <w:rPr>
          <w:rFonts w:ascii="汉仪旗黑-50S" w:eastAsia="汉仪旗黑-50S" w:hAnsi="汉仪旗黑-50S" w:cs="宋体" w:hint="eastAsia"/>
          <w:sz w:val="21"/>
          <w:szCs w:val="21"/>
          <w:lang w:eastAsia="zh-CN"/>
        </w:rPr>
        <w:t xml:space="preserve"> 图二</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1、建筑物夏季不需防热、通风、防雨、防洪，冬季可考虑防寒、保温的地区</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D区</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C区</w:t>
      </w:r>
      <w:r w:rsidRPr="009A6DE1">
        <w:rPr>
          <w:rFonts w:ascii="Cambria" w:eastAsia="汉仪旗黑-50S" w:hAnsi="Cambria" w:cs="Cambria"/>
          <w:sz w:val="21"/>
          <w:szCs w:val="21"/>
          <w:lang w:eastAsia="zh-CN"/>
        </w:rPr>
        <w:t>        </w:t>
      </w:r>
      <w:proofErr w:type="gramStart"/>
      <w:r w:rsidRPr="009A6DE1">
        <w:rPr>
          <w:rFonts w:ascii="汉仪旗黑-50S" w:eastAsia="汉仪旗黑-50S" w:hAnsi="汉仪旗黑-50S" w:cs="宋体" w:hint="eastAsia"/>
          <w:sz w:val="21"/>
          <w:szCs w:val="21"/>
          <w:lang w:eastAsia="zh-CN"/>
        </w:rPr>
        <w:t>C.E</w:t>
      </w:r>
      <w:proofErr w:type="gramEnd"/>
      <w:r w:rsidRPr="009A6DE1">
        <w:rPr>
          <w:rFonts w:ascii="汉仪旗黑-50S" w:eastAsia="汉仪旗黑-50S" w:hAnsi="汉仪旗黑-50S" w:cs="宋体" w:hint="eastAsia"/>
          <w:sz w:val="21"/>
          <w:szCs w:val="21"/>
          <w:lang w:eastAsia="zh-CN"/>
        </w:rPr>
        <w:t xml:space="preserve">区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D. A区</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2、划分A、B、C、D四个一级区域的主要依据</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A.降水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B. 气温</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C. 日照</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D. 风</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3、a、b、c分别是武汉、重庆、拉萨，下列关于三城市说法正确的</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xml:space="preserve">(　　)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城市服务范围相同</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城市等级相同</w:t>
      </w:r>
      <w:r w:rsidRPr="009A6DE1">
        <w:rPr>
          <w:rFonts w:ascii="Cambria" w:eastAsia="汉仪旗黑-50S" w:hAnsi="Cambria" w:cs="Cambr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C. 都受夏季风影响D. 流经三城市的河流属于同一水系</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w:t>
      </w:r>
      <w:r>
        <w:rPr>
          <w:rFonts w:ascii="汉仪旗黑-50S" w:eastAsia="汉仪旗黑-50S" w:hAnsi="汉仪旗黑-50S" w:cs="宋体" w:hint="eastAsia"/>
          <w:sz w:val="21"/>
          <w:szCs w:val="21"/>
          <w:lang w:eastAsia="zh-CN"/>
        </w:rPr>
        <w:t>上图</w:t>
      </w:r>
      <w:proofErr w:type="gramStart"/>
      <w:r>
        <w:rPr>
          <w:rFonts w:ascii="汉仪旗黑-50S" w:eastAsia="汉仪旗黑-50S" w:hAnsi="汉仪旗黑-50S" w:cs="宋体" w:hint="eastAsia"/>
          <w:sz w:val="21"/>
          <w:szCs w:val="21"/>
          <w:lang w:eastAsia="zh-CN"/>
        </w:rPr>
        <w:t>图</w:t>
      </w:r>
      <w:proofErr w:type="gramEnd"/>
      <w:r>
        <w:rPr>
          <w:rFonts w:ascii="汉仪旗黑-50S" w:eastAsia="汉仪旗黑-50S" w:hAnsi="汉仪旗黑-50S" w:cs="宋体" w:hint="eastAsia"/>
          <w:sz w:val="21"/>
          <w:szCs w:val="21"/>
          <w:lang w:eastAsia="zh-CN"/>
        </w:rPr>
        <w:t>二</w:t>
      </w:r>
      <w:r w:rsidRPr="009A6DE1">
        <w:rPr>
          <w:rFonts w:ascii="汉仪旗黑-50S" w:eastAsia="汉仪旗黑-50S" w:hAnsi="汉仪旗黑-50S" w:cs="宋体" w:hint="eastAsia"/>
          <w:sz w:val="21"/>
          <w:szCs w:val="21"/>
          <w:lang w:eastAsia="zh-CN"/>
        </w:rPr>
        <w:t>为“多年平均情况下三月上旬我国某种农作物物候现象分布示意图”。读图回答下列4、5题。</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4、图示农作物为</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w:t>
      </w:r>
    </w:p>
    <w:p w:rsidR="009A6DE1" w:rsidRPr="009A6DE1" w:rsidRDefault="00F172E7" w:rsidP="009A6DE1">
      <w:pPr>
        <w:spacing w:line="240" w:lineRule="exact"/>
        <w:rPr>
          <w:rFonts w:ascii="汉仪旗黑-50S" w:eastAsia="汉仪旗黑-50S" w:hAnsi="汉仪旗黑-50S" w:cs="宋体" w:hint="eastAsia"/>
          <w:sz w:val="21"/>
          <w:szCs w:val="21"/>
          <w:lang w:eastAsia="zh-CN"/>
        </w:rPr>
      </w:pPr>
      <w:r>
        <w:rPr>
          <w:rFonts w:ascii="宋体" w:eastAsia="宋体" w:hAnsi="宋体" w:cs="宋体"/>
          <w:noProof/>
          <w:sz w:val="24"/>
          <w:szCs w:val="24"/>
        </w:rPr>
        <mc:AlternateContent>
          <mc:Choice Requires="wps">
            <w:drawing>
              <wp:anchor distT="0" distB="0" distL="114300" distR="114300" simplePos="0" relativeHeight="251662336" behindDoc="1" locked="0" layoutInCell="1" allowOverlap="1" wp14:anchorId="73358135" wp14:editId="66AAD0DA">
                <wp:simplePos x="0" y="0"/>
                <wp:positionH relativeFrom="margin">
                  <wp:align>right</wp:align>
                </wp:positionH>
                <wp:positionV relativeFrom="paragraph">
                  <wp:posOffset>247015</wp:posOffset>
                </wp:positionV>
                <wp:extent cx="4105275" cy="21336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4105275" cy="2133600"/>
                        </a:xfrm>
                        <a:prstGeom prst="rect">
                          <a:avLst/>
                        </a:prstGeom>
                        <a:noFill/>
                        <a:ln w="6350">
                          <a:noFill/>
                        </a:ln>
                      </wps:spPr>
                      <wps:txbx>
                        <w:txbxContent>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沈阳市青松中学</w:t>
                            </w:r>
                          </w:p>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高二</w:t>
                            </w:r>
                            <w:r>
                              <w:rPr>
                                <w:rFonts w:ascii="方正静蕾简体" w:eastAsia="方正静蕾简体" w:hint="eastAsia"/>
                                <w:color w:val="E7E6E6" w:themeColor="background2"/>
                                <w:sz w:val="48"/>
                                <w:lang w:eastAsia="zh-CN"/>
                              </w:rPr>
                              <w:t>地理</w:t>
                            </w:r>
                            <w:r>
                              <w:rPr>
                                <w:rFonts w:ascii="方正静蕾简体" w:eastAsia="方正静蕾简体" w:hint="eastAsia"/>
                                <w:color w:val="E7E6E6" w:themeColor="background2"/>
                                <w:sz w:val="48"/>
                                <w:lang w:eastAsia="zh-CN"/>
                              </w:rPr>
                              <w:t>试卷</w:t>
                            </w:r>
                          </w:p>
                          <w:p w:rsidR="00F172E7" w:rsidRDefault="00F172E7" w:rsidP="00F172E7">
                            <w:pPr>
                              <w:jc w:val="right"/>
                              <w:rPr>
                                <w:rFonts w:asciiTheme="majorEastAsia" w:eastAsiaTheme="majorEastAsia" w:hAnsiTheme="majorEastAsia"/>
                                <w:color w:val="E7E6E6" w:themeColor="background2"/>
                                <w:sz w:val="48"/>
                              </w:rPr>
                            </w:pPr>
                            <w:r>
                              <w:rPr>
                                <w:rFonts w:asciiTheme="majorEastAsia" w:eastAsiaTheme="majorEastAsia" w:hAnsiTheme="majorEastAsia"/>
                                <w:color w:val="E7E6E6" w:themeColor="background2"/>
                                <w:sz w:val="48"/>
                              </w:rPr>
                              <w:t>1701设计工坊</w:t>
                            </w:r>
                            <w:r>
                              <w:rPr>
                                <w:rFonts w:asciiTheme="majorEastAsia" w:eastAsiaTheme="majorEastAsia" w:hAnsiTheme="majorEastAsia" w:hint="eastAsia"/>
                                <w:color w:val="E7E6E6" w:themeColor="background2"/>
                                <w:sz w:val="48"/>
                              </w:rPr>
                              <w:t>出品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58135" id="_x0000_t202" coordsize="21600,21600" o:spt="202" path="m,l,21600r21600,l21600,xe">
                <v:stroke joinstyle="miter"/>
                <v:path gradientshapeok="t" o:connecttype="rect"/>
              </v:shapetype>
              <v:shape id="文本框 9" o:spid="_x0000_s1026" type="#_x0000_t202" style="position:absolute;margin-left:272.05pt;margin-top:19.45pt;width:323.25pt;height:168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" filled="f" stroked="f" strokeweight=".5pt">
                <v:textbox>
                  <w:txbxContent>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沈阳市青松中学</w:t>
                      </w:r>
                    </w:p>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高二</w:t>
                      </w:r>
                      <w:r>
                        <w:rPr>
                          <w:rFonts w:ascii="方正静蕾简体" w:eastAsia="方正静蕾简体" w:hint="eastAsia"/>
                          <w:color w:val="E7E6E6" w:themeColor="background2"/>
                          <w:sz w:val="48"/>
                          <w:lang w:eastAsia="zh-CN"/>
                        </w:rPr>
                        <w:t>地理</w:t>
                      </w:r>
                      <w:r>
                        <w:rPr>
                          <w:rFonts w:ascii="方正静蕾简体" w:eastAsia="方正静蕾简体" w:hint="eastAsia"/>
                          <w:color w:val="E7E6E6" w:themeColor="background2"/>
                          <w:sz w:val="48"/>
                          <w:lang w:eastAsia="zh-CN"/>
                        </w:rPr>
                        <w:t>试卷</w:t>
                      </w:r>
                    </w:p>
                    <w:p w:rsidR="00F172E7" w:rsidRDefault="00F172E7" w:rsidP="00F172E7">
                      <w:pPr>
                        <w:jc w:val="right"/>
                        <w:rPr>
                          <w:rFonts w:asciiTheme="majorEastAsia" w:eastAsiaTheme="majorEastAsia" w:hAnsiTheme="majorEastAsia"/>
                          <w:color w:val="E7E6E6" w:themeColor="background2"/>
                          <w:sz w:val="48"/>
                        </w:rPr>
                      </w:pPr>
                      <w:r>
                        <w:rPr>
                          <w:rFonts w:asciiTheme="majorEastAsia" w:eastAsiaTheme="majorEastAsia" w:hAnsiTheme="majorEastAsia"/>
                          <w:color w:val="E7E6E6" w:themeColor="background2"/>
                          <w:sz w:val="48"/>
                        </w:rPr>
                        <w:t>1701设计工坊</w:t>
                      </w:r>
                      <w:r>
                        <w:rPr>
                          <w:rFonts w:asciiTheme="majorEastAsia" w:eastAsiaTheme="majorEastAsia" w:hAnsiTheme="majorEastAsia" w:hint="eastAsia"/>
                          <w:color w:val="E7E6E6" w:themeColor="background2"/>
                          <w:sz w:val="48"/>
                        </w:rPr>
                        <w:t>出品</w:t>
                      </w:r>
                    </w:p>
                  </w:txbxContent>
                </v:textbox>
                <w10:wrap anchorx="margin"/>
              </v:shape>
            </w:pict>
          </mc:Fallback>
        </mc:AlternateContent>
      </w:r>
      <w:r w:rsidR="009A6DE1" w:rsidRPr="009A6DE1">
        <w:rPr>
          <w:rFonts w:ascii="汉仪旗黑-50S" w:eastAsia="汉仪旗黑-50S" w:hAnsi="汉仪旗黑-50S" w:cs="宋体" w:hint="eastAsia"/>
          <w:sz w:val="21"/>
          <w:szCs w:val="21"/>
          <w:lang w:eastAsia="zh-CN"/>
        </w:rPr>
        <w:t xml:space="preserve">   A.水稻</w:t>
      </w:r>
      <w:r w:rsidR="009A6DE1" w:rsidRPr="009A6DE1">
        <w:rPr>
          <w:rFonts w:ascii="Cambria" w:eastAsia="汉仪旗黑-50S" w:hAnsi="Cambria" w:cs="Cambria"/>
          <w:sz w:val="21"/>
          <w:szCs w:val="21"/>
          <w:lang w:eastAsia="zh-CN"/>
        </w:rPr>
        <w:t> </w:t>
      </w:r>
      <w:r w:rsidR="009A6DE1" w:rsidRPr="009A6DE1">
        <w:rPr>
          <w:rFonts w:ascii="汉仪旗黑-50S" w:eastAsia="汉仪旗黑-50S" w:hAnsi="汉仪旗黑-50S" w:cs="宋体" w:hint="eastAsia"/>
          <w:sz w:val="21"/>
          <w:szCs w:val="21"/>
          <w:lang w:eastAsia="zh-CN"/>
        </w:rPr>
        <w:t xml:space="preserve"> B. 春小麦</w:t>
      </w:r>
      <w:r w:rsidR="009A6DE1" w:rsidRPr="009A6DE1">
        <w:rPr>
          <w:rFonts w:ascii="Cambria" w:eastAsia="汉仪旗黑-50S" w:hAnsi="Cambria" w:cs="Cambria"/>
          <w:sz w:val="21"/>
          <w:szCs w:val="21"/>
          <w:lang w:eastAsia="zh-CN"/>
        </w:rPr>
        <w:t> </w:t>
      </w:r>
      <w:r w:rsidR="009A6DE1" w:rsidRPr="009A6DE1">
        <w:rPr>
          <w:rFonts w:ascii="汉仪旗黑-50S" w:eastAsia="汉仪旗黑-50S" w:hAnsi="汉仪旗黑-50S" w:cs="宋体" w:hint="eastAsia"/>
          <w:sz w:val="21"/>
          <w:szCs w:val="21"/>
          <w:lang w:eastAsia="zh-CN"/>
        </w:rPr>
        <w:t xml:space="preserve">  C. 冬小麦 </w:t>
      </w:r>
      <w:r w:rsidR="009A6DE1" w:rsidRPr="009A6DE1">
        <w:rPr>
          <w:rFonts w:ascii="Cambria" w:eastAsia="汉仪旗黑-50S" w:hAnsi="Cambria" w:cs="Cambria"/>
          <w:sz w:val="21"/>
          <w:szCs w:val="21"/>
          <w:lang w:eastAsia="zh-CN"/>
        </w:rPr>
        <w:t> </w:t>
      </w:r>
      <w:r w:rsidR="009A6DE1" w:rsidRPr="009A6DE1">
        <w:rPr>
          <w:rFonts w:ascii="汉仪旗黑-50S" w:eastAsia="汉仪旗黑-50S" w:hAnsi="汉仪旗黑-50S" w:cs="宋体" w:hint="eastAsia"/>
          <w:sz w:val="21"/>
          <w:szCs w:val="21"/>
          <w:lang w:eastAsia="zh-CN"/>
        </w:rPr>
        <w:t xml:space="preserve">   D. 棉花</w:t>
      </w:r>
    </w:p>
    <w:p w:rsidR="009A6DE1" w:rsidRDefault="009A6DE1" w:rsidP="009A6DE1">
      <w:pPr>
        <w:spacing w:line="240" w:lineRule="exact"/>
        <w:rPr>
          <w:rFonts w:ascii="汉仪旗黑-50S" w:eastAsia="汉仪旗黑-50S" w:hAnsi="汉仪旗黑-50S" w:cs="宋体"/>
          <w:sz w:val="21"/>
          <w:szCs w:val="21"/>
          <w:lang w:eastAsia="zh-CN"/>
        </w:rPr>
      </w:pPr>
      <w:r w:rsidRPr="009A6DE1">
        <w:rPr>
          <w:rFonts w:ascii="汉仪旗黑-50S" w:eastAsia="汉仪旗黑-50S" w:hAnsi="汉仪旗黑-50S" w:cs="宋体" w:hint="eastAsia"/>
          <w:sz w:val="21"/>
          <w:szCs w:val="21"/>
          <w:lang w:eastAsia="zh-CN"/>
        </w:rPr>
        <w:t>5、导致b地物候现象比a</w:t>
      </w:r>
      <w:proofErr w:type="gramStart"/>
      <w:r w:rsidRPr="009A6DE1">
        <w:rPr>
          <w:rFonts w:ascii="汉仪旗黑-50S" w:eastAsia="汉仪旗黑-50S" w:hAnsi="汉仪旗黑-50S" w:cs="宋体" w:hint="eastAsia"/>
          <w:sz w:val="21"/>
          <w:szCs w:val="21"/>
          <w:lang w:eastAsia="zh-CN"/>
        </w:rPr>
        <w:t>地迟的</w:t>
      </w:r>
      <w:proofErr w:type="gramEnd"/>
      <w:r w:rsidRPr="009A6DE1">
        <w:rPr>
          <w:rFonts w:ascii="汉仪旗黑-50S" w:eastAsia="汉仪旗黑-50S" w:hAnsi="汉仪旗黑-50S" w:cs="宋体" w:hint="eastAsia"/>
          <w:sz w:val="21"/>
          <w:szCs w:val="21"/>
          <w:lang w:eastAsia="zh-CN"/>
        </w:rPr>
        <w:t>因素是</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A. 距海远近 B.土壤肥力 C.海拔高低D. 降水状况</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6、“逐水草而居”是某地域人类的生产生活方式，该地域的气候类型最可能</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温带大陆性气候</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亚热带季风气候</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C. 温带海洋性气候</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D. 热带雨林气候</w:t>
      </w:r>
    </w:p>
    <w:p w:rsidR="009A6DE1" w:rsidRDefault="009A6DE1" w:rsidP="009A6DE1">
      <w:pPr>
        <w:spacing w:line="240" w:lineRule="exact"/>
        <w:rPr>
          <w:rFonts w:ascii="汉仪旗黑-50S" w:eastAsia="汉仪旗黑-50S" w:hAnsi="汉仪旗黑-50S" w:cs="宋体"/>
          <w:sz w:val="21"/>
          <w:szCs w:val="21"/>
          <w:lang w:eastAsia="zh-CN"/>
        </w:rPr>
      </w:pPr>
      <w:r w:rsidRPr="009A6DE1">
        <w:rPr>
          <w:rFonts w:ascii="汉仪旗黑-50S" w:eastAsia="汉仪旗黑-50S" w:hAnsi="汉仪旗黑-50S" w:cs="宋体" w:hint="eastAsia"/>
          <w:sz w:val="21"/>
          <w:szCs w:val="21"/>
          <w:lang w:eastAsia="zh-CN"/>
        </w:rPr>
        <w:t xml:space="preserve">      近年来，鄱阳湖面积发生萎缩，2014年冬季鄱阳湖再创历史最低水位，放眼望去，大片</w:t>
      </w:r>
      <w:proofErr w:type="gramStart"/>
      <w:r w:rsidRPr="009A6DE1">
        <w:rPr>
          <w:rFonts w:ascii="汉仪旗黑-50S" w:eastAsia="汉仪旗黑-50S" w:hAnsi="汉仪旗黑-50S" w:cs="宋体" w:hint="eastAsia"/>
          <w:sz w:val="21"/>
          <w:szCs w:val="21"/>
          <w:lang w:eastAsia="zh-CN"/>
        </w:rPr>
        <w:t>湖底就</w:t>
      </w:r>
      <w:proofErr w:type="gramEnd"/>
      <w:r w:rsidRPr="009A6DE1">
        <w:rPr>
          <w:rFonts w:ascii="汉仪旗黑-50S" w:eastAsia="汉仪旗黑-50S" w:hAnsi="汉仪旗黑-50S" w:cs="宋体" w:hint="eastAsia"/>
          <w:sz w:val="21"/>
          <w:szCs w:val="21"/>
          <w:lang w:eastAsia="zh-CN"/>
        </w:rPr>
        <w:t>像一片北方的大草原。据此回答下列7、8题</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lastRenderedPageBreak/>
        <w:t>7、从水循环环节分析，冬季的鄱阳湖水位低的主要原因</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湖水下渗减少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地表径流汇入减少</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C. 海水蒸发量减少</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D. 湖水蒸发增大</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8、面对鄱阳湖萎缩，下列行为较为合理的</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xml:space="preserve">(　　)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围湖放牧，增加经济收入</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围湖造田，扩大耕地面积</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C. 围湖捕捞，增加渔业产值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D. 围湖造房，解决住房困难</w:t>
      </w:r>
      <w:r w:rsidRPr="009A6DE1">
        <w:rPr>
          <w:rFonts w:ascii="Cambria" w:eastAsia="汉仪旗黑-50S" w:hAnsi="Cambria" w:cs="Cambr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noProof/>
          <w:sz w:val="21"/>
          <w:szCs w:val="21"/>
        </w:rPr>
        <w:drawing>
          <wp:anchor distT="0" distB="0" distL="114300" distR="114300" simplePos="0" relativeHeight="251658240" behindDoc="1" locked="0" layoutInCell="1" allowOverlap="1">
            <wp:simplePos x="0" y="0"/>
            <wp:positionH relativeFrom="margin">
              <wp:align>right</wp:align>
            </wp:positionH>
            <wp:positionV relativeFrom="paragraph">
              <wp:posOffset>5715</wp:posOffset>
            </wp:positionV>
            <wp:extent cx="2619375" cy="1809750"/>
            <wp:effectExtent l="0" t="0" r="9525" b="0"/>
            <wp:wrapNone/>
            <wp:docPr id="6" name="图片 6" descr="images/153f71ad-659f-45fc-94e3-9eadd8ec3a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mages/153f71ad-659f-45fc-94e3-9eadd8ec3a08.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375" cy="1809750"/>
                    </a:xfrm>
                    <a:prstGeom prst="rect">
                      <a:avLst/>
                    </a:prstGeom>
                    <a:noFill/>
                    <a:ln>
                      <a:noFill/>
                    </a:ln>
                  </pic:spPr>
                </pic:pic>
              </a:graphicData>
            </a:graphic>
          </wp:anchor>
        </w:drawing>
      </w:r>
      <w:r w:rsidRPr="009A6DE1">
        <w:rPr>
          <w:rFonts w:ascii="汉仪旗黑-50S" w:eastAsia="汉仪旗黑-50S" w:hAnsi="汉仪旗黑-50S" w:cs="宋体" w:hint="eastAsia"/>
          <w:sz w:val="21"/>
          <w:szCs w:val="21"/>
          <w:lang w:eastAsia="zh-CN"/>
        </w:rPr>
        <w:t xml:space="preserve">     2014年9月11日至19日，习近</w:t>
      </w:r>
      <w:proofErr w:type="gramStart"/>
      <w:r w:rsidRPr="009A6DE1">
        <w:rPr>
          <w:rFonts w:ascii="汉仪旗黑-50S" w:eastAsia="汉仪旗黑-50S" w:hAnsi="汉仪旗黑-50S" w:cs="宋体" w:hint="eastAsia"/>
          <w:sz w:val="21"/>
          <w:szCs w:val="21"/>
          <w:lang w:eastAsia="zh-CN"/>
        </w:rPr>
        <w:t>平主席</w:t>
      </w:r>
      <w:proofErr w:type="gramEnd"/>
      <w:r w:rsidRPr="009A6DE1">
        <w:rPr>
          <w:rFonts w:ascii="汉仪旗黑-50S" w:eastAsia="汉仪旗黑-50S" w:hAnsi="汉仪旗黑-50S" w:cs="宋体" w:hint="eastAsia"/>
          <w:sz w:val="21"/>
          <w:szCs w:val="21"/>
          <w:lang w:eastAsia="zh-CN"/>
        </w:rPr>
        <w:t>对塔吉克斯坦、马尔代夫、</w:t>
      </w:r>
      <w:r>
        <w:rPr>
          <w:rFonts w:ascii="汉仪旗黑-50S" w:eastAsia="汉仪旗黑-50S" w:hAnsi="汉仪旗黑-50S" w:cs="宋体"/>
          <w:sz w:val="21"/>
          <w:szCs w:val="21"/>
          <w:lang w:eastAsia="zh-CN"/>
        </w:rPr>
        <w:br/>
      </w:r>
      <w:r w:rsidRPr="009A6DE1">
        <w:rPr>
          <w:rFonts w:ascii="汉仪旗黑-50S" w:eastAsia="汉仪旗黑-50S" w:hAnsi="汉仪旗黑-50S" w:cs="宋体" w:hint="eastAsia"/>
          <w:sz w:val="21"/>
          <w:szCs w:val="21"/>
          <w:lang w:eastAsia="zh-CN"/>
        </w:rPr>
        <w:t>斯里兰卡、印度进行国事访问。到访四国都是“一带(丝绸之路经济带)</w:t>
      </w:r>
      <w:proofErr w:type="gramStart"/>
      <w:r w:rsidRPr="009A6DE1">
        <w:rPr>
          <w:rFonts w:ascii="汉仪旗黑-50S" w:eastAsia="汉仪旗黑-50S" w:hAnsi="汉仪旗黑-50S" w:cs="宋体" w:hint="eastAsia"/>
          <w:sz w:val="21"/>
          <w:szCs w:val="21"/>
          <w:lang w:eastAsia="zh-CN"/>
        </w:rPr>
        <w:t>一路</w:t>
      </w:r>
      <w:proofErr w:type="gramEnd"/>
      <w:r>
        <w:rPr>
          <w:rFonts w:ascii="汉仪旗黑-50S" w:eastAsia="汉仪旗黑-50S" w:hAnsi="汉仪旗黑-50S" w:cs="宋体"/>
          <w:sz w:val="21"/>
          <w:szCs w:val="21"/>
          <w:lang w:eastAsia="zh-CN"/>
        </w:rPr>
        <w:br/>
      </w:r>
      <w:r w:rsidRPr="009A6DE1">
        <w:rPr>
          <w:rFonts w:ascii="汉仪旗黑-50S" w:eastAsia="汉仪旗黑-50S" w:hAnsi="汉仪旗黑-50S" w:cs="宋体" w:hint="eastAsia"/>
          <w:sz w:val="21"/>
          <w:szCs w:val="21"/>
          <w:lang w:eastAsia="zh-CN"/>
        </w:rPr>
        <w:t>(21世纪海上丝绸之路)”沿线的重要站点。读下图回答9、10问题。</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9、这期间，下列所述自然现象正确的</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xml:space="preserve">(　　)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②地看到日出的时间最早</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B. ①地的白天时间最长</w:t>
      </w:r>
      <w:r w:rsidRPr="009A6DE1">
        <w:rPr>
          <w:rFonts w:ascii="Cambria" w:eastAsia="汉仪旗黑-50S" w:hAnsi="Cambria" w:cs="Cambr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C. ③地的正午太阳高度比④地大        D. 太阳直射点正向北移动</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10、有关这四个国家的叙述正确的</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xml:space="preserve">(　　)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中印合作领域在于海洋资源的共同开发    B. 斯里兰卡是亚洲最大的岛国，盛产茶叶</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C. 马尔代夫为旅游胜地，淡水资源丰富       D. 中塔合作发展的优势是能源贸易</w:t>
      </w:r>
    </w:p>
    <w:p w:rsidR="009A6DE1" w:rsidRPr="009A6DE1" w:rsidRDefault="009A6DE1" w:rsidP="009A6DE1">
      <w:pPr>
        <w:spacing w:line="360" w:lineRule="auto"/>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下图为我国东北地区河流封冻等日数图，图中阴影部分为东北主要粮食种植区，回答11、12、13问题。</w:t>
      </w:r>
      <w:r w:rsidRPr="009A6DE1">
        <w:rPr>
          <w:rFonts w:ascii="汉仪旗黑-50S" w:eastAsia="汉仪旗黑-50S" w:hAnsi="汉仪旗黑-50S" w:cs="宋体" w:hint="eastAsia"/>
          <w:sz w:val="21"/>
          <w:szCs w:val="21"/>
          <w:lang w:eastAsia="zh-CN"/>
        </w:rPr>
        <w:br/>
        <w:t xml:space="preserve">              </w:t>
      </w:r>
      <w:r w:rsidRPr="009A6DE1">
        <w:rPr>
          <w:rFonts w:ascii="汉仪旗黑-50S" w:eastAsia="汉仪旗黑-50S" w:hAnsi="汉仪旗黑-50S" w:cs="宋体"/>
          <w:noProof/>
          <w:sz w:val="21"/>
          <w:szCs w:val="21"/>
        </w:rPr>
        <w:drawing>
          <wp:inline distT="0" distB="0" distL="0" distR="0">
            <wp:extent cx="3514725" cy="2143125"/>
            <wp:effectExtent l="0" t="0" r="9525" b="9525"/>
            <wp:docPr id="5" name="图片 5" descr="images/f2de092a-9c66-4500-8cf3-f01a65724b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f2de092a-9c66-4500-8cf3-f01a65724b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2143125"/>
                    </a:xfrm>
                    <a:prstGeom prst="rect">
                      <a:avLst/>
                    </a:prstGeom>
                    <a:noFill/>
                    <a:ln>
                      <a:noFill/>
                    </a:ln>
                  </pic:spPr>
                </pic:pic>
              </a:graphicData>
            </a:graphic>
          </wp:inline>
        </w:drawing>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11、</w:t>
      </w:r>
      <w:proofErr w:type="gramStart"/>
      <w:r w:rsidRPr="009A6DE1">
        <w:rPr>
          <w:rFonts w:ascii="汉仪旗黑-50S" w:eastAsia="汉仪旗黑-50S" w:hAnsi="汉仪旗黑-50S" w:cs="宋体" w:hint="eastAsia"/>
          <w:sz w:val="21"/>
          <w:szCs w:val="21"/>
          <w:lang w:eastAsia="zh-CN"/>
        </w:rPr>
        <w:t>甲所在</w:t>
      </w:r>
      <w:proofErr w:type="gramEnd"/>
      <w:r w:rsidRPr="009A6DE1">
        <w:rPr>
          <w:rFonts w:ascii="汉仪旗黑-50S" w:eastAsia="汉仪旗黑-50S" w:hAnsi="汉仪旗黑-50S" w:cs="宋体" w:hint="eastAsia"/>
          <w:sz w:val="21"/>
          <w:szCs w:val="21"/>
          <w:lang w:eastAsia="zh-CN"/>
        </w:rPr>
        <w:t>闭合曲线内河段的封冻日数可能是</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155天</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175天</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C. 195天</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D. 215天</w:t>
      </w:r>
      <w:r w:rsidRPr="009A6DE1">
        <w:rPr>
          <w:rFonts w:ascii="Cambria" w:eastAsia="汉仪旗黑-50S" w:hAnsi="Cambria" w:cs="Cambr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12、下列关于M和N两地叙述正确的是</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M地封冻日数少于N地</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影响两地河流封冻日数的主要因素是纬度</w:t>
      </w:r>
    </w:p>
    <w:p w:rsidR="009A6DE1" w:rsidRPr="009A6DE1" w:rsidRDefault="00F172E7" w:rsidP="009A6DE1">
      <w:pPr>
        <w:spacing w:line="240" w:lineRule="exact"/>
        <w:rPr>
          <w:rFonts w:ascii="汉仪旗黑-50S" w:eastAsia="汉仪旗黑-50S" w:hAnsi="汉仪旗黑-50S" w:cs="宋体" w:hint="eastAsia"/>
          <w:sz w:val="21"/>
          <w:szCs w:val="21"/>
          <w:lang w:eastAsia="zh-CN"/>
        </w:rPr>
      </w:pPr>
      <w:r>
        <w:rPr>
          <w:rFonts w:ascii="宋体" w:eastAsia="宋体" w:hAnsi="宋体" w:cs="宋体"/>
          <w:noProof/>
          <w:sz w:val="24"/>
          <w:szCs w:val="24"/>
        </w:rPr>
        <mc:AlternateContent>
          <mc:Choice Requires="wps">
            <w:drawing>
              <wp:anchor distT="0" distB="0" distL="114300" distR="114300" simplePos="0" relativeHeight="251664384" behindDoc="1" locked="0" layoutInCell="1" allowOverlap="1" wp14:anchorId="2A9DDB0D" wp14:editId="04E94E9A">
                <wp:simplePos x="0" y="0"/>
                <wp:positionH relativeFrom="margin">
                  <wp:align>right</wp:align>
                </wp:positionH>
                <wp:positionV relativeFrom="paragraph">
                  <wp:posOffset>249555</wp:posOffset>
                </wp:positionV>
                <wp:extent cx="4105275" cy="21336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105275" cy="2133600"/>
                        </a:xfrm>
                        <a:prstGeom prst="rect">
                          <a:avLst/>
                        </a:prstGeom>
                        <a:noFill/>
                        <a:ln w="6350">
                          <a:noFill/>
                        </a:ln>
                      </wps:spPr>
                      <wps:txbx>
                        <w:txbxContent>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沈阳市青松中学</w:t>
                            </w:r>
                          </w:p>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高二地理试卷</w:t>
                            </w:r>
                          </w:p>
                          <w:p w:rsidR="00F172E7" w:rsidRDefault="00F172E7" w:rsidP="00F172E7">
                            <w:pPr>
                              <w:jc w:val="right"/>
                              <w:rPr>
                                <w:rFonts w:asciiTheme="majorEastAsia" w:eastAsiaTheme="majorEastAsia" w:hAnsiTheme="majorEastAsia"/>
                                <w:color w:val="E7E6E6" w:themeColor="background2"/>
                                <w:sz w:val="48"/>
                              </w:rPr>
                            </w:pPr>
                            <w:r>
                              <w:rPr>
                                <w:rFonts w:asciiTheme="majorEastAsia" w:eastAsiaTheme="majorEastAsia" w:hAnsiTheme="majorEastAsia"/>
                                <w:color w:val="E7E6E6" w:themeColor="background2"/>
                                <w:sz w:val="48"/>
                              </w:rPr>
                              <w:t>1701设计工坊</w:t>
                            </w:r>
                            <w:r>
                              <w:rPr>
                                <w:rFonts w:asciiTheme="majorEastAsia" w:eastAsiaTheme="majorEastAsia" w:hAnsiTheme="majorEastAsia" w:hint="eastAsia"/>
                                <w:color w:val="E7E6E6" w:themeColor="background2"/>
                                <w:sz w:val="48"/>
                              </w:rPr>
                              <w:t>出品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DDB0D" id="文本框 10" o:spid="_x0000_s1027" type="#_x0000_t202" style="position:absolute;margin-left:272.05pt;margin-top:19.65pt;width:323.25pt;height:168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" filled="f" stroked="f" strokeweight=".5pt">
                <v:textbox>
                  <w:txbxContent>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沈阳市青松中学</w:t>
                      </w:r>
                    </w:p>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高二地理试卷</w:t>
                      </w:r>
                    </w:p>
                    <w:p w:rsidR="00F172E7" w:rsidRDefault="00F172E7" w:rsidP="00F172E7">
                      <w:pPr>
                        <w:jc w:val="right"/>
                        <w:rPr>
                          <w:rFonts w:asciiTheme="majorEastAsia" w:eastAsiaTheme="majorEastAsia" w:hAnsiTheme="majorEastAsia"/>
                          <w:color w:val="E7E6E6" w:themeColor="background2"/>
                          <w:sz w:val="48"/>
                        </w:rPr>
                      </w:pPr>
                      <w:r>
                        <w:rPr>
                          <w:rFonts w:asciiTheme="majorEastAsia" w:eastAsiaTheme="majorEastAsia" w:hAnsiTheme="majorEastAsia"/>
                          <w:color w:val="E7E6E6" w:themeColor="background2"/>
                          <w:sz w:val="48"/>
                        </w:rPr>
                        <w:t>1701设计工坊</w:t>
                      </w:r>
                      <w:r>
                        <w:rPr>
                          <w:rFonts w:asciiTheme="majorEastAsia" w:eastAsiaTheme="majorEastAsia" w:hAnsiTheme="majorEastAsia" w:hint="eastAsia"/>
                          <w:color w:val="E7E6E6" w:themeColor="background2"/>
                          <w:sz w:val="48"/>
                        </w:rPr>
                        <w:t>出品</w:t>
                      </w:r>
                    </w:p>
                  </w:txbxContent>
                </v:textbox>
                <w10:wrap anchorx="margin"/>
              </v:shape>
            </w:pict>
          </mc:Fallback>
        </mc:AlternateContent>
      </w:r>
      <w:r w:rsidR="009A6DE1" w:rsidRPr="009A6DE1">
        <w:rPr>
          <w:rFonts w:ascii="汉仪旗黑-50S" w:eastAsia="汉仪旗黑-50S" w:hAnsi="汉仪旗黑-50S" w:cs="宋体" w:hint="eastAsia"/>
          <w:sz w:val="21"/>
          <w:szCs w:val="21"/>
          <w:lang w:eastAsia="zh-CN"/>
        </w:rPr>
        <w:t xml:space="preserve">  C. M地日出时间早于N地</w:t>
      </w:r>
      <w:r w:rsidR="009A6DE1" w:rsidRPr="009A6DE1">
        <w:rPr>
          <w:rFonts w:ascii="Cambria" w:eastAsia="汉仪旗黑-50S" w:hAnsi="Cambria" w:cs="Cambria"/>
          <w:sz w:val="21"/>
          <w:szCs w:val="21"/>
          <w:lang w:eastAsia="zh-CN"/>
        </w:rPr>
        <w:t>    </w:t>
      </w:r>
      <w:r w:rsidR="009A6DE1" w:rsidRPr="009A6DE1">
        <w:rPr>
          <w:rFonts w:ascii="汉仪旗黑-50S" w:eastAsia="汉仪旗黑-50S" w:hAnsi="汉仪旗黑-50S" w:cs="宋体" w:hint="eastAsia"/>
          <w:sz w:val="21"/>
          <w:szCs w:val="21"/>
          <w:lang w:eastAsia="zh-CN"/>
        </w:rPr>
        <w:t xml:space="preserve">  D. M地的河流流速慢于N地</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13、阴影部分主要种植的粮食作物是</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水稻</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玉米</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C. 小麦</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D. 甜菜</w:t>
      </w:r>
      <w:r w:rsidRPr="009A6DE1">
        <w:rPr>
          <w:rFonts w:ascii="Cambria" w:eastAsia="汉仪旗黑-50S" w:hAnsi="Cambria" w:cs="Cambr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2014年世界湿地日的主题为“湿地与农业”,宣传口号是“湿地与农业:共同成长的伙伴”。完成14、15题。</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14、湿地为农业提供的生态服务功能主要是(　　)</w:t>
      </w:r>
      <w:r w:rsidRPr="009A6DE1">
        <w:rPr>
          <w:rFonts w:ascii="汉仪旗黑-50S" w:eastAsia="汉仪旗黑-50S" w:hAnsi="汉仪旗黑-50S" w:cs="宋体" w:hint="eastAsia"/>
          <w:sz w:val="21"/>
          <w:szCs w:val="21"/>
          <w:lang w:eastAsia="zh-CN"/>
        </w:rPr>
        <w:br/>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①防风固沙和保护农田　②调节气候和涵养水源　</w:t>
      </w:r>
      <w:r w:rsidRPr="009A6DE1">
        <w:rPr>
          <w:rFonts w:ascii="汉仪旗黑-50S" w:eastAsia="汉仪旗黑-50S" w:hAnsi="汉仪旗黑-50S" w:cs="宋体" w:hint="eastAsia"/>
          <w:sz w:val="21"/>
          <w:szCs w:val="21"/>
          <w:lang w:eastAsia="zh-CN"/>
        </w:rPr>
        <w:br/>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③调节径流和蓄洪防旱　④降解污染和稳定大气成分</w:t>
      </w:r>
    </w:p>
    <w:p w:rsidR="009A6DE1" w:rsidRDefault="009A6DE1" w:rsidP="009A6DE1">
      <w:pPr>
        <w:spacing w:line="240" w:lineRule="exact"/>
        <w:rPr>
          <w:rFonts w:ascii="汉仪旗黑-50S" w:eastAsia="汉仪旗黑-50S" w:hAnsi="汉仪旗黑-50S" w:cs="宋体"/>
          <w:sz w:val="21"/>
          <w:szCs w:val="21"/>
        </w:rPr>
      </w:pPr>
      <w:r w:rsidRPr="009A6DE1">
        <w:rPr>
          <w:rFonts w:ascii="汉仪旗黑-50S" w:eastAsia="汉仪旗黑-50S" w:hAnsi="汉仪旗黑-50S" w:cs="宋体" w:hint="eastAsia"/>
          <w:sz w:val="21"/>
          <w:szCs w:val="21"/>
          <w:lang w:eastAsia="zh-CN"/>
        </w:rPr>
        <w:t xml:space="preserve">   </w:t>
      </w:r>
      <w:r w:rsidRPr="009A6DE1">
        <w:rPr>
          <w:rFonts w:ascii="汉仪旗黑-50S" w:eastAsia="汉仪旗黑-50S" w:hAnsi="汉仪旗黑-50S" w:cs="宋体" w:hint="eastAsia"/>
          <w:sz w:val="21"/>
          <w:szCs w:val="21"/>
        </w:rPr>
        <w:t>A. ①②</w:t>
      </w:r>
      <w:r w:rsidRPr="009A6DE1">
        <w:rPr>
          <w:rFonts w:ascii="Cambria" w:eastAsia="汉仪旗黑-50S" w:hAnsi="Cambria" w:cs="Cambria"/>
          <w:sz w:val="21"/>
          <w:szCs w:val="21"/>
        </w:rPr>
        <w:t>      </w:t>
      </w:r>
      <w:r w:rsidRPr="009A6DE1">
        <w:rPr>
          <w:rFonts w:ascii="汉仪旗黑-50S" w:eastAsia="汉仪旗黑-50S" w:hAnsi="汉仪旗黑-50S" w:cs="宋体" w:hint="eastAsia"/>
          <w:sz w:val="21"/>
          <w:szCs w:val="21"/>
        </w:rPr>
        <w:t>B. ②③</w:t>
      </w:r>
      <w:r w:rsidRPr="009A6DE1">
        <w:rPr>
          <w:rFonts w:ascii="Cambria" w:eastAsia="汉仪旗黑-50S" w:hAnsi="Cambria" w:cs="Cambria"/>
          <w:sz w:val="21"/>
          <w:szCs w:val="21"/>
        </w:rPr>
        <w:t>    </w:t>
      </w:r>
      <w:r w:rsidRPr="009A6DE1">
        <w:rPr>
          <w:rFonts w:ascii="汉仪旗黑-50S" w:eastAsia="汉仪旗黑-50S" w:hAnsi="汉仪旗黑-50S" w:cs="宋体" w:hint="eastAsia"/>
          <w:sz w:val="21"/>
          <w:szCs w:val="21"/>
        </w:rPr>
        <w:t>C. ③④</w:t>
      </w:r>
      <w:r w:rsidRPr="009A6DE1">
        <w:rPr>
          <w:rFonts w:ascii="Cambria" w:eastAsia="汉仪旗黑-50S" w:hAnsi="Cambria" w:cs="Cambria"/>
          <w:sz w:val="21"/>
          <w:szCs w:val="21"/>
        </w:rPr>
        <w:t>     </w:t>
      </w:r>
      <w:r w:rsidRPr="009A6DE1">
        <w:rPr>
          <w:rFonts w:ascii="汉仪旗黑-50S" w:eastAsia="汉仪旗黑-50S" w:hAnsi="汉仪旗黑-50S" w:cs="宋体" w:hint="eastAsia"/>
          <w:sz w:val="21"/>
          <w:szCs w:val="21"/>
        </w:rPr>
        <w:t>D. ①④</w:t>
      </w:r>
    </w:p>
    <w:p w:rsidR="009A6DE1" w:rsidRPr="009A6DE1" w:rsidRDefault="009A6DE1" w:rsidP="009A6DE1">
      <w:pPr>
        <w:spacing w:line="240" w:lineRule="exact"/>
        <w:rPr>
          <w:rFonts w:ascii="汉仪旗黑-50S" w:eastAsia="汉仪旗黑-50S" w:hAnsi="汉仪旗黑-50S" w:cs="宋体" w:hint="eastAsia"/>
          <w:sz w:val="21"/>
          <w:szCs w:val="21"/>
        </w:rPr>
      </w:pP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lastRenderedPageBreak/>
        <w:t>15、</w:t>
      </w:r>
      <w:proofErr w:type="gramStart"/>
      <w:r w:rsidRPr="009A6DE1">
        <w:rPr>
          <w:rFonts w:ascii="汉仪旗黑-50S" w:eastAsia="汉仪旗黑-50S" w:hAnsi="汉仪旗黑-50S" w:cs="宋体" w:hint="eastAsia"/>
          <w:sz w:val="21"/>
          <w:szCs w:val="21"/>
          <w:lang w:eastAsia="zh-CN"/>
        </w:rPr>
        <w:t>下列体现</w:t>
      </w:r>
      <w:proofErr w:type="gramEnd"/>
      <w:r w:rsidRPr="009A6DE1">
        <w:rPr>
          <w:rFonts w:ascii="汉仪旗黑-50S" w:eastAsia="汉仪旗黑-50S" w:hAnsi="汉仪旗黑-50S" w:cs="宋体" w:hint="eastAsia"/>
          <w:sz w:val="21"/>
          <w:szCs w:val="21"/>
          <w:lang w:eastAsia="zh-CN"/>
        </w:rPr>
        <w:t>2014年世界湿地日主题思想的是(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巴西大规模开发热带雨林</w:t>
      </w:r>
      <w:r w:rsidRPr="009A6DE1">
        <w:rPr>
          <w:rFonts w:ascii="Cambria" w:eastAsia="汉仪旗黑-50S" w:hAnsi="Cambria" w:cs="Cambria"/>
          <w:sz w:val="21"/>
          <w:szCs w:val="21"/>
          <w:lang w:eastAsia="zh-CN"/>
        </w:rPr>
        <w:t>    </w:t>
      </w:r>
      <w:r>
        <w:rPr>
          <w:rFonts w:ascii="Cambria" w:eastAsia="汉仪旗黑-50S" w:hAnsi="Cambria" w:cs="Cambria"/>
          <w:sz w:val="21"/>
          <w:szCs w:val="21"/>
          <w:lang w:eastAsia="zh-CN"/>
        </w:rPr>
        <w:tab/>
      </w:r>
      <w:r>
        <w:rPr>
          <w:rFonts w:ascii="Cambria" w:eastAsia="汉仪旗黑-50S" w:hAnsi="Cambria" w:cs="Cambria"/>
          <w:sz w:val="21"/>
          <w:szCs w:val="21"/>
          <w:lang w:eastAsia="zh-CN"/>
        </w:rPr>
        <w:tab/>
      </w:r>
      <w:r w:rsidRPr="009A6DE1">
        <w:rPr>
          <w:rFonts w:ascii="汉仪旗黑-50S" w:eastAsia="汉仪旗黑-50S" w:hAnsi="汉仪旗黑-50S" w:cs="宋体" w:hint="eastAsia"/>
          <w:sz w:val="21"/>
          <w:szCs w:val="21"/>
          <w:lang w:eastAsia="zh-CN"/>
        </w:rPr>
        <w:t>B. 荷兰大规模填海造陆</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Cambria" w:eastAsia="汉仪旗黑-50S" w:hAnsi="Cambria" w:cs="Cambria"/>
          <w:sz w:val="21"/>
          <w:szCs w:val="21"/>
          <w:lang w:eastAsia="zh-CN"/>
        </w:rPr>
        <w:t>  </w:t>
      </w:r>
      <w:r>
        <w:rPr>
          <w:rFonts w:ascii="Cambria" w:eastAsia="汉仪旗黑-50S" w:hAnsi="Cambria" w:cs="Cambria"/>
          <w:sz w:val="21"/>
          <w:szCs w:val="21"/>
          <w:lang w:eastAsia="zh-CN"/>
        </w:rPr>
        <w:tab/>
      </w:r>
      <w:r w:rsidRPr="009A6DE1">
        <w:rPr>
          <w:rFonts w:ascii="汉仪旗黑-50S" w:eastAsia="汉仪旗黑-50S" w:hAnsi="汉仪旗黑-50S" w:cs="宋体" w:hint="eastAsia"/>
          <w:sz w:val="21"/>
          <w:szCs w:val="21"/>
          <w:lang w:eastAsia="zh-CN"/>
        </w:rPr>
        <w:t>C. 美国休耕轮作</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D. </w:t>
      </w:r>
      <w:proofErr w:type="gramStart"/>
      <w:r w:rsidRPr="009A6DE1">
        <w:rPr>
          <w:rFonts w:ascii="汉仪旗黑-50S" w:eastAsia="汉仪旗黑-50S" w:hAnsi="汉仪旗黑-50S" w:cs="宋体" w:hint="eastAsia"/>
          <w:sz w:val="21"/>
          <w:szCs w:val="21"/>
          <w:lang w:eastAsia="zh-CN"/>
        </w:rPr>
        <w:t>中国停止开发“</w:t>
      </w:r>
      <w:proofErr w:type="gramEnd"/>
      <w:r w:rsidRPr="009A6DE1">
        <w:rPr>
          <w:rFonts w:ascii="汉仪旗黑-50S" w:eastAsia="汉仪旗黑-50S" w:hAnsi="汉仪旗黑-50S" w:cs="宋体" w:hint="eastAsia"/>
          <w:sz w:val="21"/>
          <w:szCs w:val="21"/>
          <w:lang w:eastAsia="zh-CN"/>
        </w:rPr>
        <w:t>北大荒”</w:t>
      </w:r>
      <w:r w:rsidRPr="009A6DE1">
        <w:rPr>
          <w:rFonts w:ascii="Cambria" w:eastAsia="汉仪旗黑-50S" w:hAnsi="Cambria" w:cs="Cambr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每年4、5月份，我国北方进入沙尘天气高发时期，严重时甚至影响南方广大地区，对人民的生产、生活造成诸多影响。根据所学知识完成下列22、23题。</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16、我国东部地区在一次源自内蒙古地区的强沙尘暴南下袭击后，下列城市洗车店外停放的汽车上，沙尘颗粒最大的是</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A.四川盆地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B.云贵高原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C. 华北平原</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D. 洞庭湖平原</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17、下列属于合肥市内的洗车店生意相对淡月份的</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3月</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6月</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C. 9月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D. 12月</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某中学地理兴趣小组对某小流域进行水土流失的调查，据此回答下列问题。</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18、在调查之前，该组同学需要优先准备调查区的　　(　　)</w:t>
      </w:r>
      <w:r w:rsidRPr="009A6DE1">
        <w:rPr>
          <w:rFonts w:ascii="汉仪旗黑-50S" w:eastAsia="汉仪旗黑-50S" w:hAnsi="汉仪旗黑-50S" w:cs="宋体" w:hint="eastAsia"/>
          <w:sz w:val="21"/>
          <w:szCs w:val="21"/>
          <w:lang w:eastAsia="zh-CN"/>
        </w:rPr>
        <w:br/>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①气温分布 图　  ②降水分布图　③等高线地形图　④旅游景观分布图</w:t>
      </w:r>
    </w:p>
    <w:p w:rsidR="009A6DE1" w:rsidRPr="009A6DE1" w:rsidRDefault="009A6DE1" w:rsidP="009A6DE1">
      <w:pPr>
        <w:spacing w:line="240" w:lineRule="exact"/>
        <w:rPr>
          <w:rFonts w:ascii="汉仪旗黑-50S" w:eastAsia="汉仪旗黑-50S" w:hAnsi="汉仪旗黑-50S" w:cs="宋体" w:hint="eastAsia"/>
          <w:sz w:val="21"/>
          <w:szCs w:val="21"/>
        </w:rPr>
      </w:pPr>
      <w:r w:rsidRPr="009A6DE1">
        <w:rPr>
          <w:rFonts w:ascii="汉仪旗黑-50S" w:eastAsia="汉仪旗黑-50S" w:hAnsi="汉仪旗黑-50S" w:cs="宋体" w:hint="eastAsia"/>
          <w:sz w:val="21"/>
          <w:szCs w:val="21"/>
          <w:lang w:eastAsia="zh-CN"/>
        </w:rPr>
        <w:t xml:space="preserve">   </w:t>
      </w:r>
      <w:r w:rsidRPr="009A6DE1">
        <w:rPr>
          <w:rFonts w:ascii="汉仪旗黑-50S" w:eastAsia="汉仪旗黑-50S" w:hAnsi="汉仪旗黑-50S" w:cs="宋体" w:hint="eastAsia"/>
          <w:sz w:val="21"/>
          <w:szCs w:val="21"/>
        </w:rPr>
        <w:t>A. ①②</w:t>
      </w:r>
      <w:r w:rsidRPr="009A6DE1">
        <w:rPr>
          <w:rFonts w:ascii="Cambria" w:eastAsia="汉仪旗黑-50S" w:hAnsi="Cambria" w:cs="Cambria"/>
          <w:sz w:val="21"/>
          <w:szCs w:val="21"/>
        </w:rPr>
        <w:t>  </w:t>
      </w:r>
      <w:r w:rsidRPr="009A6DE1">
        <w:rPr>
          <w:rFonts w:ascii="汉仪旗黑-50S" w:eastAsia="汉仪旗黑-50S" w:hAnsi="汉仪旗黑-50S" w:cs="宋体" w:hint="eastAsia"/>
          <w:sz w:val="21"/>
          <w:szCs w:val="21"/>
          <w:lang w:eastAsia="zh-CN"/>
        </w:rPr>
        <w:t xml:space="preserve">     </w:t>
      </w:r>
      <w:r w:rsidRPr="009A6DE1">
        <w:rPr>
          <w:rFonts w:ascii="汉仪旗黑-50S" w:eastAsia="汉仪旗黑-50S" w:hAnsi="汉仪旗黑-50S" w:cs="宋体" w:hint="eastAsia"/>
          <w:sz w:val="21"/>
          <w:szCs w:val="21"/>
        </w:rPr>
        <w:t>B. ②③</w:t>
      </w:r>
      <w:r w:rsidRPr="009A6DE1">
        <w:rPr>
          <w:rFonts w:ascii="Cambria" w:eastAsia="汉仪旗黑-50S" w:hAnsi="Cambria" w:cs="Cambria"/>
          <w:sz w:val="21"/>
          <w:szCs w:val="21"/>
        </w:rPr>
        <w:t>    </w:t>
      </w:r>
      <w:r w:rsidRPr="009A6DE1">
        <w:rPr>
          <w:rFonts w:ascii="汉仪旗黑-50S" w:eastAsia="汉仪旗黑-50S" w:hAnsi="汉仪旗黑-50S" w:cs="宋体" w:hint="eastAsia"/>
          <w:sz w:val="21"/>
          <w:szCs w:val="21"/>
        </w:rPr>
        <w:t>C. ③④</w:t>
      </w:r>
      <w:r w:rsidRPr="009A6DE1">
        <w:rPr>
          <w:rFonts w:ascii="Cambria" w:eastAsia="汉仪旗黑-50S" w:hAnsi="Cambria" w:cs="Cambria"/>
          <w:sz w:val="21"/>
          <w:szCs w:val="21"/>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rPr>
        <w:t>  </w:t>
      </w:r>
      <w:r w:rsidRPr="009A6DE1">
        <w:rPr>
          <w:rFonts w:ascii="汉仪旗黑-50S" w:eastAsia="汉仪旗黑-50S" w:hAnsi="汉仪旗黑-50S" w:cs="宋体" w:hint="eastAsia"/>
          <w:sz w:val="21"/>
          <w:szCs w:val="21"/>
        </w:rPr>
        <w:t>D. ①④</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19、流域产沙量(一定时间内流域内产出的泥沙总量)是水土流失调查的一项重要指标。同学们提出了四种获得流域年产沙量的方法，可行的</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xml:space="preserve">(　　) </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A. 测定一年内每次暴雨的土壤流失量做累加</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br/>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测定一年内每次暴雨的土壤流失量做平均</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br/>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C. 在流域出口设置收集池，年终称取泥沙总量</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br/>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D. 在流域源头设置收集池，年终称取泥沙总量</w:t>
      </w:r>
      <w:r w:rsidRPr="009A6DE1">
        <w:rPr>
          <w:rFonts w:ascii="Cambria" w:eastAsia="汉仪旗黑-50S" w:hAnsi="Cambria" w:cs="Cambria"/>
          <w:sz w:val="21"/>
          <w:szCs w:val="21"/>
          <w:lang w:eastAsia="zh-CN"/>
        </w:rPr>
        <w:t>             </w:t>
      </w:r>
    </w:p>
    <w:p w:rsidR="009A6DE1" w:rsidRPr="009A6DE1" w:rsidRDefault="009A6DE1" w:rsidP="009A6DE1">
      <w:pPr>
        <w:spacing w:line="360" w:lineRule="auto"/>
        <w:rPr>
          <w:rFonts w:ascii="汉仪旗黑-50S" w:eastAsia="汉仪旗黑-50S" w:hAnsi="汉仪旗黑-50S" w:cs="宋体" w:hint="eastAsia"/>
          <w:sz w:val="21"/>
          <w:szCs w:val="21"/>
          <w:lang w:eastAsia="zh-CN"/>
        </w:rPr>
      </w:pPr>
      <w:r w:rsidRPr="009A6DE1">
        <w:rPr>
          <w:rFonts w:ascii="汉仪旗黑-50S" w:eastAsia="汉仪旗黑-50S" w:hAnsi="汉仪旗黑-50S" w:cs="宋体"/>
          <w:noProof/>
          <w:sz w:val="21"/>
          <w:szCs w:val="21"/>
        </w:rPr>
        <w:drawing>
          <wp:anchor distT="0" distB="0" distL="114300" distR="114300" simplePos="0" relativeHeight="251659264" behindDoc="1" locked="0" layoutInCell="1" allowOverlap="1" wp14:anchorId="75750B9A">
            <wp:simplePos x="0" y="0"/>
            <wp:positionH relativeFrom="column">
              <wp:posOffset>4434840</wp:posOffset>
            </wp:positionH>
            <wp:positionV relativeFrom="paragraph">
              <wp:posOffset>907415</wp:posOffset>
            </wp:positionV>
            <wp:extent cx="2266950" cy="2105025"/>
            <wp:effectExtent l="0" t="0" r="0" b="9525"/>
            <wp:wrapNone/>
            <wp:docPr id="3" name="图片 3" descr="images/807f08bf-1d08-4408-a695-6c947c5e6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images/807f08bf-1d08-4408-a695-6c947c5e64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2105025"/>
                    </a:xfrm>
                    <a:prstGeom prst="rect">
                      <a:avLst/>
                    </a:prstGeom>
                    <a:noFill/>
                    <a:ln>
                      <a:noFill/>
                    </a:ln>
                  </pic:spPr>
                </pic:pic>
              </a:graphicData>
            </a:graphic>
          </wp:anchor>
        </w:drawing>
      </w:r>
      <w:r w:rsidRPr="009A6DE1">
        <w:rPr>
          <w:rFonts w:ascii="汉仪旗黑-50S" w:eastAsia="汉仪旗黑-50S" w:hAnsi="汉仪旗黑-50S" w:cs="宋体" w:hint="eastAsia"/>
          <w:sz w:val="21"/>
          <w:szCs w:val="21"/>
          <w:lang w:eastAsia="zh-CN"/>
        </w:rPr>
        <w:t>20、下图是同学们根据调查结果绘制的坡度与单位面积产沙量关系曲线，其中符合水土流失一般规律的</w:t>
      </w:r>
      <w:proofErr w:type="gramStart"/>
      <w:r w:rsidRPr="009A6DE1">
        <w:rPr>
          <w:rFonts w:ascii="汉仪旗黑-50S" w:eastAsia="汉仪旗黑-50S" w:hAnsi="汉仪旗黑-50S" w:cs="宋体" w:hint="eastAsia"/>
          <w:sz w:val="21"/>
          <w:szCs w:val="21"/>
          <w:lang w:eastAsia="zh-CN"/>
        </w:rPr>
        <w:t xml:space="preserve">是　　</w:t>
      </w:r>
      <w:proofErr w:type="gramEnd"/>
      <w:r w:rsidRPr="009A6DE1">
        <w:rPr>
          <w:rFonts w:ascii="汉仪旗黑-50S" w:eastAsia="汉仪旗黑-50S" w:hAnsi="汉仪旗黑-50S" w:cs="宋体" w:hint="eastAsia"/>
          <w:sz w:val="21"/>
          <w:szCs w:val="21"/>
          <w:lang w:eastAsia="zh-CN"/>
        </w:rPr>
        <w:t>(　　)</w:t>
      </w:r>
      <w:r w:rsidRPr="009A6DE1">
        <w:rPr>
          <w:rFonts w:ascii="汉仪旗黑-50S" w:eastAsia="汉仪旗黑-50S" w:hAnsi="汉仪旗黑-50S" w:cs="宋体" w:hint="eastAsia"/>
          <w:sz w:val="21"/>
          <w:szCs w:val="21"/>
          <w:lang w:eastAsia="zh-CN"/>
        </w:rPr>
        <w:br/>
      </w:r>
      <w:r w:rsidRPr="009A6DE1">
        <w:rPr>
          <w:rFonts w:ascii="Cambria" w:eastAsia="汉仪旗黑-50S" w:hAnsi="Cambria" w:cs="Cambria"/>
          <w:sz w:val="21"/>
          <w:szCs w:val="21"/>
          <w:lang w:eastAsia="zh-CN"/>
        </w:rPr>
        <w:t> </w:t>
      </w:r>
      <w:r w:rsidRPr="009A6DE1">
        <w:rPr>
          <w:rFonts w:ascii="汉仪旗黑-50S" w:eastAsia="汉仪旗黑-50S" w:hAnsi="汉仪旗黑-50S" w:cs="宋体"/>
          <w:noProof/>
          <w:sz w:val="21"/>
          <w:szCs w:val="21"/>
        </w:rPr>
        <w:drawing>
          <wp:inline distT="0" distB="0" distL="0" distR="0">
            <wp:extent cx="3981450" cy="1466850"/>
            <wp:effectExtent l="0" t="0" r="0" b="0"/>
            <wp:docPr id="4" name="图片 4" descr="images/af1746a2-a215-4b5b-9777-fc06c8fd39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images/af1746a2-a215-4b5b-9777-fc06c8fd393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466850"/>
                    </a:xfrm>
                    <a:prstGeom prst="rect">
                      <a:avLst/>
                    </a:prstGeom>
                    <a:noFill/>
                    <a:ln>
                      <a:noFill/>
                    </a:ln>
                  </pic:spPr>
                </pic:pic>
              </a:graphicData>
            </a:graphic>
          </wp:inline>
        </w:drawing>
      </w:r>
    </w:p>
    <w:p w:rsidR="009A6DE1" w:rsidRPr="009A6DE1" w:rsidRDefault="009A6DE1" w:rsidP="009A6DE1">
      <w:pPr>
        <w:spacing w:line="360" w:lineRule="auto"/>
        <w:ind w:firstLine="420"/>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A. ①</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B. ②</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C. ③</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D. ④</w:t>
      </w:r>
      <w:r w:rsidRPr="009A6DE1">
        <w:rPr>
          <w:rFonts w:ascii="Cambria" w:eastAsia="汉仪旗黑-50S" w:hAnsi="Cambria" w:cs="Cambria"/>
          <w:sz w:val="21"/>
          <w:szCs w:val="21"/>
          <w:lang w:eastAsia="zh-CN"/>
        </w:rPr>
        <w:t> </w:t>
      </w:r>
    </w:p>
    <w:p w:rsidR="009A6DE1" w:rsidRDefault="009A6DE1" w:rsidP="009A6DE1">
      <w:pPr>
        <w:spacing w:line="320" w:lineRule="exact"/>
        <w:rPr>
          <w:rFonts w:ascii="汉仪旗黑-50S" w:eastAsia="汉仪旗黑-50S" w:hAnsi="汉仪旗黑-50S" w:cs="宋体"/>
          <w:sz w:val="21"/>
          <w:szCs w:val="21"/>
          <w:lang w:eastAsia="zh-CN"/>
        </w:rPr>
      </w:pPr>
      <w:r w:rsidRPr="009A6DE1">
        <w:rPr>
          <w:rFonts w:ascii="汉仪旗黑-50S" w:eastAsia="汉仪旗黑-50S" w:hAnsi="汉仪旗黑-50S" w:cs="宋体" w:hint="eastAsia"/>
          <w:sz w:val="21"/>
          <w:szCs w:val="21"/>
          <w:lang w:eastAsia="zh-CN"/>
        </w:rPr>
        <w:t>21、  读“我国局部地区示意图”，回答下列问题。(10分)</w:t>
      </w:r>
    </w:p>
    <w:p w:rsidR="009A6DE1" w:rsidRPr="009A6DE1" w:rsidRDefault="009A6DE1" w:rsidP="009A6DE1">
      <w:pPr>
        <w:spacing w:line="32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w:t>
      </w:r>
      <w:r w:rsidRPr="009A6DE1">
        <w:rPr>
          <w:rFonts w:ascii="汉仪旗黑-50S" w:eastAsia="汉仪旗黑-50S" w:hAnsi="汉仪旗黑-50S" w:cs="宋体" w:hint="eastAsia"/>
          <w:sz w:val="21"/>
          <w:szCs w:val="21"/>
          <w:lang w:eastAsia="zh-CN"/>
        </w:rPr>
        <w:t>(1)图中A地区气候类型为__________，冬季盛行风向为__________风，该盛行风的成因是_____________。</w:t>
      </w:r>
    </w:p>
    <w:p w:rsidR="009A6DE1" w:rsidRPr="009A6DE1" w:rsidRDefault="00F172E7" w:rsidP="009A6DE1">
      <w:pPr>
        <w:numPr>
          <w:ilvl w:val="0"/>
          <w:numId w:val="1"/>
        </w:numPr>
        <w:spacing w:line="320" w:lineRule="exact"/>
        <w:rPr>
          <w:rFonts w:ascii="汉仪旗黑-50S" w:eastAsia="汉仪旗黑-50S" w:hAnsi="汉仪旗黑-50S" w:cs="宋体" w:hint="eastAsia"/>
          <w:sz w:val="21"/>
          <w:szCs w:val="21"/>
          <w:lang w:eastAsia="zh-CN"/>
        </w:rPr>
      </w:pPr>
      <w:r>
        <w:rPr>
          <w:rFonts w:ascii="宋体" w:eastAsia="宋体" w:hAnsi="宋体" w:cs="宋体"/>
          <w:noProof/>
          <w:sz w:val="24"/>
          <w:szCs w:val="24"/>
        </w:rPr>
        <mc:AlternateContent>
          <mc:Choice Requires="wps">
            <w:drawing>
              <wp:anchor distT="0" distB="0" distL="114300" distR="114300" simplePos="0" relativeHeight="251666432" behindDoc="1" locked="0" layoutInCell="1" allowOverlap="1" wp14:anchorId="2A9DDB0D" wp14:editId="04E94E9A">
                <wp:simplePos x="0" y="0"/>
                <wp:positionH relativeFrom="margin">
                  <wp:align>right</wp:align>
                </wp:positionH>
                <wp:positionV relativeFrom="paragraph">
                  <wp:posOffset>170815</wp:posOffset>
                </wp:positionV>
                <wp:extent cx="4105275" cy="21336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105275" cy="2133600"/>
                        </a:xfrm>
                        <a:prstGeom prst="rect">
                          <a:avLst/>
                        </a:prstGeom>
                        <a:noFill/>
                        <a:ln w="6350">
                          <a:noFill/>
                        </a:ln>
                      </wps:spPr>
                      <wps:txbx>
                        <w:txbxContent>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沈阳市青松中学</w:t>
                            </w:r>
                          </w:p>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高二地理试卷</w:t>
                            </w:r>
                          </w:p>
                          <w:p w:rsidR="00F172E7" w:rsidRDefault="00F172E7" w:rsidP="00F172E7">
                            <w:pPr>
                              <w:jc w:val="right"/>
                              <w:rPr>
                                <w:rFonts w:asciiTheme="majorEastAsia" w:eastAsiaTheme="majorEastAsia" w:hAnsiTheme="majorEastAsia"/>
                                <w:color w:val="E7E6E6" w:themeColor="background2"/>
                                <w:sz w:val="48"/>
                              </w:rPr>
                            </w:pPr>
                            <w:r>
                              <w:rPr>
                                <w:rFonts w:asciiTheme="majorEastAsia" w:eastAsiaTheme="majorEastAsia" w:hAnsiTheme="majorEastAsia"/>
                                <w:color w:val="E7E6E6" w:themeColor="background2"/>
                                <w:sz w:val="48"/>
                              </w:rPr>
                              <w:t>1701设计工坊</w:t>
                            </w:r>
                            <w:r>
                              <w:rPr>
                                <w:rFonts w:asciiTheme="majorEastAsia" w:eastAsiaTheme="majorEastAsia" w:hAnsiTheme="majorEastAsia" w:hint="eastAsia"/>
                                <w:color w:val="E7E6E6" w:themeColor="background2"/>
                                <w:sz w:val="48"/>
                              </w:rPr>
                              <w:t>出品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DDB0D" id="文本框 11" o:spid="_x0000_s1028" type="#_x0000_t202" style="position:absolute;left:0;text-align:left;margin-left:272.05pt;margin-top:13.45pt;width:323.25pt;height:168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" filled="f" stroked="f" strokeweight=".5pt">
                <v:textbox>
                  <w:txbxContent>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沈阳市青松中学</w:t>
                      </w:r>
                    </w:p>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高二地理试卷</w:t>
                      </w:r>
                    </w:p>
                    <w:p w:rsidR="00F172E7" w:rsidRDefault="00F172E7" w:rsidP="00F172E7">
                      <w:pPr>
                        <w:jc w:val="right"/>
                        <w:rPr>
                          <w:rFonts w:asciiTheme="majorEastAsia" w:eastAsiaTheme="majorEastAsia" w:hAnsiTheme="majorEastAsia"/>
                          <w:color w:val="E7E6E6" w:themeColor="background2"/>
                          <w:sz w:val="48"/>
                        </w:rPr>
                      </w:pPr>
                      <w:r>
                        <w:rPr>
                          <w:rFonts w:asciiTheme="majorEastAsia" w:eastAsiaTheme="majorEastAsia" w:hAnsiTheme="majorEastAsia"/>
                          <w:color w:val="E7E6E6" w:themeColor="background2"/>
                          <w:sz w:val="48"/>
                        </w:rPr>
                        <w:t>1701设计工坊</w:t>
                      </w:r>
                      <w:r>
                        <w:rPr>
                          <w:rFonts w:asciiTheme="majorEastAsia" w:eastAsiaTheme="majorEastAsia" w:hAnsiTheme="majorEastAsia" w:hint="eastAsia"/>
                          <w:color w:val="E7E6E6" w:themeColor="background2"/>
                          <w:sz w:val="48"/>
                        </w:rPr>
                        <w:t>出品</w:t>
                      </w:r>
                    </w:p>
                  </w:txbxContent>
                </v:textbox>
                <w10:wrap anchorx="margin"/>
              </v:shape>
            </w:pict>
          </mc:Fallback>
        </mc:AlternateContent>
      </w:r>
      <w:r w:rsidR="009A6DE1" w:rsidRPr="009A6DE1">
        <w:rPr>
          <w:rFonts w:ascii="汉仪旗黑-50S" w:eastAsia="汉仪旗黑-50S" w:hAnsi="汉仪旗黑-50S" w:cs="宋体" w:hint="eastAsia"/>
          <w:sz w:val="21"/>
          <w:szCs w:val="21"/>
          <w:lang w:eastAsia="zh-CN"/>
        </w:rPr>
        <w:t>黄河口附近的地形为________，从地质作用方面分析，其形成的主要原因是由于流水的________作用。（4分）</w:t>
      </w:r>
    </w:p>
    <w:p w:rsidR="009A6DE1" w:rsidRPr="009A6DE1" w:rsidRDefault="009A6DE1" w:rsidP="009A6DE1">
      <w:pPr>
        <w:spacing w:line="32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(3)从地理环境整体性分析，</w:t>
      </w:r>
      <w:proofErr w:type="gramStart"/>
      <w:r w:rsidRPr="009A6DE1">
        <w:rPr>
          <w:rFonts w:ascii="汉仪旗黑-50S" w:eastAsia="汉仪旗黑-50S" w:hAnsi="汉仪旗黑-50S" w:cs="宋体" w:hint="eastAsia"/>
          <w:sz w:val="21"/>
          <w:szCs w:val="21"/>
          <w:lang w:eastAsia="zh-CN"/>
        </w:rPr>
        <w:t>下列地理事象</w:t>
      </w:r>
      <w:proofErr w:type="gramEnd"/>
      <w:r w:rsidRPr="009A6DE1">
        <w:rPr>
          <w:rFonts w:ascii="汉仪旗黑-50S" w:eastAsia="汉仪旗黑-50S" w:hAnsi="汉仪旗黑-50S" w:cs="宋体" w:hint="eastAsia"/>
          <w:sz w:val="21"/>
          <w:szCs w:val="21"/>
          <w:lang w:eastAsia="zh-CN"/>
        </w:rPr>
        <w:t>与该地区地理特征不相符的是(</w:t>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)(2分)</w:t>
      </w:r>
    </w:p>
    <w:p w:rsidR="009A6DE1" w:rsidRPr="009A6DE1" w:rsidRDefault="009A6DE1" w:rsidP="009A6DE1">
      <w:pPr>
        <w:spacing w:line="32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A.气候冬冷夏热，雨季较短 B.植被为温带落叶阔叶林 C.风力侵蚀和沉积作用较强 D.河流流量的季节变化较大，汛期较短</w:t>
      </w:r>
    </w:p>
    <w:p w:rsidR="009A6DE1" w:rsidRDefault="009A6DE1" w:rsidP="009A6DE1">
      <w:pPr>
        <w:spacing w:line="240" w:lineRule="exact"/>
        <w:rPr>
          <w:rFonts w:ascii="汉仪旗黑-50S" w:eastAsia="汉仪旗黑-50S" w:hAnsi="汉仪旗黑-50S" w:cs="宋体"/>
          <w:sz w:val="21"/>
          <w:szCs w:val="21"/>
          <w:lang w:eastAsia="zh-CN"/>
        </w:rPr>
      </w:pPr>
    </w:p>
    <w:p w:rsidR="009A6DE1" w:rsidRDefault="009A6DE1" w:rsidP="009A6DE1">
      <w:pPr>
        <w:spacing w:line="240" w:lineRule="exact"/>
        <w:rPr>
          <w:rFonts w:ascii="汉仪旗黑-50S" w:eastAsia="汉仪旗黑-50S" w:hAnsi="汉仪旗黑-50S" w:cs="宋体"/>
          <w:sz w:val="21"/>
          <w:szCs w:val="21"/>
          <w:lang w:eastAsia="zh-CN"/>
        </w:rPr>
      </w:pPr>
    </w:p>
    <w:p w:rsidR="009A6DE1" w:rsidRDefault="009A6DE1" w:rsidP="009A6DE1">
      <w:pPr>
        <w:spacing w:line="240" w:lineRule="exact"/>
        <w:rPr>
          <w:rFonts w:ascii="汉仪旗黑-50S" w:eastAsia="汉仪旗黑-50S" w:hAnsi="汉仪旗黑-50S" w:cs="宋体"/>
          <w:sz w:val="21"/>
          <w:szCs w:val="21"/>
          <w:lang w:eastAsia="zh-CN"/>
        </w:rPr>
      </w:pP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lastRenderedPageBreak/>
        <w:t>22、（16分）阅读图文材料,并结合所学知识回答下列问题。</w:t>
      </w:r>
      <w:r w:rsidRPr="009A6DE1">
        <w:rPr>
          <w:rFonts w:ascii="汉仪旗黑-50S" w:eastAsia="汉仪旗黑-50S" w:hAnsi="汉仪旗黑-50S" w:cs="宋体" w:hint="eastAsia"/>
          <w:sz w:val="21"/>
          <w:szCs w:val="21"/>
          <w:lang w:eastAsia="zh-CN"/>
        </w:rPr>
        <w:br/>
      </w: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材料</w:t>
      </w:r>
      <w:proofErr w:type="gramStart"/>
      <w:r w:rsidRPr="009A6DE1">
        <w:rPr>
          <w:rFonts w:ascii="汉仪旗黑-50S" w:eastAsia="汉仪旗黑-50S" w:hAnsi="汉仪旗黑-50S" w:cs="宋体" w:hint="eastAsia"/>
          <w:sz w:val="21"/>
          <w:szCs w:val="21"/>
          <w:lang w:eastAsia="zh-CN"/>
        </w:rPr>
        <w:t>一</w:t>
      </w:r>
      <w:proofErr w:type="gramEnd"/>
      <w:r w:rsidRPr="009A6DE1">
        <w:rPr>
          <w:rFonts w:ascii="汉仪旗黑-50S" w:eastAsia="汉仪旗黑-50S" w:hAnsi="汉仪旗黑-50S" w:cs="宋体" w:hint="eastAsia"/>
          <w:sz w:val="21"/>
          <w:szCs w:val="21"/>
          <w:lang w:eastAsia="zh-CN"/>
        </w:rPr>
        <w:t xml:space="preserve">　松嫩平原示意图</w:t>
      </w:r>
    </w:p>
    <w:p w:rsidR="009A6DE1" w:rsidRPr="009A6DE1" w:rsidRDefault="009A6DE1" w:rsidP="009A6DE1">
      <w:pPr>
        <w:spacing w:line="360" w:lineRule="auto"/>
        <w:rPr>
          <w:rFonts w:ascii="汉仪旗黑-50S" w:eastAsia="汉仪旗黑-50S" w:hAnsi="汉仪旗黑-50S" w:cs="宋体" w:hint="eastAsia"/>
          <w:sz w:val="21"/>
          <w:szCs w:val="21"/>
        </w:rPr>
      </w:pPr>
      <w:r w:rsidRPr="009A6DE1">
        <w:rPr>
          <w:rFonts w:ascii="Cambria" w:eastAsia="汉仪旗黑-50S" w:hAnsi="Cambria" w:cs="Cambria"/>
          <w:sz w:val="21"/>
          <w:szCs w:val="21"/>
          <w:lang w:eastAsia="zh-CN"/>
        </w:rPr>
        <w:t> </w:t>
      </w:r>
      <w:r w:rsidRPr="009A6DE1">
        <w:rPr>
          <w:rFonts w:ascii="汉仪旗黑-50S" w:eastAsia="汉仪旗黑-50S" w:hAnsi="汉仪旗黑-50S" w:cs="宋体" w:hint="eastAsia"/>
          <w:sz w:val="21"/>
          <w:szCs w:val="21"/>
          <w:lang w:eastAsia="zh-CN"/>
        </w:rPr>
        <w:t xml:space="preserve">        </w:t>
      </w:r>
      <w:r w:rsidRPr="009A6DE1">
        <w:rPr>
          <w:rFonts w:ascii="汉仪旗黑-50S" w:eastAsia="汉仪旗黑-50S" w:hAnsi="汉仪旗黑-50S" w:cs="宋体"/>
          <w:noProof/>
          <w:sz w:val="21"/>
          <w:szCs w:val="21"/>
        </w:rPr>
        <w:drawing>
          <wp:inline distT="0" distB="0" distL="0" distR="0">
            <wp:extent cx="3305175" cy="2343150"/>
            <wp:effectExtent l="0" t="0" r="9525" b="0"/>
            <wp:docPr id="2" name="图片 2" descr="images/189dc315-3dfb-4ae5-8ae6-b2790efea9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ages/189dc315-3dfb-4ae5-8ae6-b2790efea9d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2343150"/>
                    </a:xfrm>
                    <a:prstGeom prst="rect">
                      <a:avLst/>
                    </a:prstGeom>
                    <a:noFill/>
                    <a:ln>
                      <a:noFill/>
                    </a:ln>
                  </pic:spPr>
                </pic:pic>
              </a:graphicData>
            </a:graphic>
          </wp:inline>
        </w:drawing>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材料二　松嫩平原依托优越的自然条件,成为我国重要的商品粮基地。近年来,农业的生产资</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w:t>
      </w:r>
      <w:proofErr w:type="gramStart"/>
      <w:r w:rsidRPr="009A6DE1">
        <w:rPr>
          <w:rFonts w:ascii="汉仪旗黑-50S" w:eastAsia="汉仪旗黑-50S" w:hAnsi="汉仪旗黑-50S" w:cs="宋体" w:hint="eastAsia"/>
          <w:sz w:val="21"/>
          <w:szCs w:val="21"/>
          <w:lang w:eastAsia="zh-CN"/>
        </w:rPr>
        <w:t>料投入</w:t>
      </w:r>
      <w:proofErr w:type="gramEnd"/>
      <w:r w:rsidRPr="009A6DE1">
        <w:rPr>
          <w:rFonts w:ascii="汉仪旗黑-50S" w:eastAsia="汉仪旗黑-50S" w:hAnsi="汉仪旗黑-50S" w:cs="宋体" w:hint="eastAsia"/>
          <w:sz w:val="21"/>
          <w:szCs w:val="21"/>
          <w:lang w:eastAsia="zh-CN"/>
        </w:rPr>
        <w:t>增大,现代化农业科技越来越多地应用到农业生产的整个过程,农业产量逐</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年增加。</w:t>
      </w:r>
      <w:r w:rsidRPr="009A6DE1">
        <w:rPr>
          <w:rFonts w:ascii="汉仪旗黑-50S" w:eastAsia="汉仪旗黑-50S" w:hAnsi="汉仪旗黑-50S" w:cs="宋体" w:hint="eastAsia"/>
          <w:sz w:val="21"/>
          <w:szCs w:val="21"/>
          <w:lang w:eastAsia="zh-CN"/>
        </w:rPr>
        <w:br/>
        <w:t>材料三　2012年10月,黑龙江省绥化市人民政府与湖北枝江酒业股份有限公司签署</w:t>
      </w:r>
      <w:proofErr w:type="gramStart"/>
      <w:r w:rsidRPr="009A6DE1">
        <w:rPr>
          <w:rFonts w:ascii="汉仪旗黑-50S" w:eastAsia="汉仪旗黑-50S" w:hAnsi="汉仪旗黑-50S" w:cs="宋体" w:hint="eastAsia"/>
          <w:sz w:val="21"/>
          <w:szCs w:val="21"/>
          <w:lang w:eastAsia="zh-CN"/>
        </w:rPr>
        <w:t>《</w:t>
      </w:r>
      <w:proofErr w:type="gramEnd"/>
      <w:r w:rsidRPr="009A6DE1">
        <w:rPr>
          <w:rFonts w:ascii="汉仪旗黑-50S" w:eastAsia="汉仪旗黑-50S" w:hAnsi="汉仪旗黑-50S" w:cs="宋体" w:hint="eastAsia"/>
          <w:sz w:val="21"/>
          <w:szCs w:val="21"/>
          <w:lang w:eastAsia="zh-CN"/>
        </w:rPr>
        <w:t>合作</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协议书</w:t>
      </w:r>
      <w:proofErr w:type="gramStart"/>
      <w:r w:rsidRPr="009A6DE1">
        <w:rPr>
          <w:rFonts w:ascii="汉仪旗黑-50S" w:eastAsia="汉仪旗黑-50S" w:hAnsi="汉仪旗黑-50S" w:cs="宋体" w:hint="eastAsia"/>
          <w:sz w:val="21"/>
          <w:szCs w:val="21"/>
          <w:lang w:eastAsia="zh-CN"/>
        </w:rPr>
        <w:t>》</w:t>
      </w:r>
      <w:proofErr w:type="gramEnd"/>
      <w:r w:rsidRPr="009A6DE1">
        <w:rPr>
          <w:rFonts w:ascii="汉仪旗黑-50S" w:eastAsia="汉仪旗黑-50S" w:hAnsi="汉仪旗黑-50S" w:cs="宋体" w:hint="eastAsia"/>
          <w:sz w:val="21"/>
          <w:szCs w:val="21"/>
          <w:lang w:eastAsia="zh-CN"/>
        </w:rPr>
        <w:t>,双方将合作开发绥化枝江酒业有限公司。湖北枝江酒业有近200年历史,</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连续10年跻身全国白酒10强,枝江酒业投资绥化,打造福</w:t>
      </w:r>
      <w:proofErr w:type="gramStart"/>
      <w:r w:rsidRPr="009A6DE1">
        <w:rPr>
          <w:rFonts w:ascii="汉仪旗黑-50S" w:eastAsia="汉仪旗黑-50S" w:hAnsi="汉仪旗黑-50S" w:cs="宋体" w:hint="eastAsia"/>
          <w:sz w:val="21"/>
          <w:szCs w:val="21"/>
          <w:lang w:eastAsia="zh-CN"/>
        </w:rPr>
        <w:t>绥</w:t>
      </w:r>
      <w:proofErr w:type="gramEnd"/>
      <w:r w:rsidRPr="009A6DE1">
        <w:rPr>
          <w:rFonts w:ascii="汉仪旗黑-50S" w:eastAsia="汉仪旗黑-50S" w:hAnsi="汉仪旗黑-50S" w:cs="宋体" w:hint="eastAsia"/>
          <w:sz w:val="21"/>
          <w:szCs w:val="21"/>
          <w:lang w:eastAsia="zh-CN"/>
        </w:rPr>
        <w:t>系列白酒,是一次双赢</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 xml:space="preserve">        互惠的合作。</w:t>
      </w:r>
    </w:p>
    <w:p w:rsidR="009A6DE1" w:rsidRPr="009A6DE1" w:rsidRDefault="00F172E7" w:rsidP="009A6DE1">
      <w:pPr>
        <w:spacing w:line="2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noProof/>
          <w:sz w:val="21"/>
          <w:szCs w:val="21"/>
        </w:rPr>
        <w:drawing>
          <wp:anchor distT="0" distB="0" distL="114300" distR="114300" simplePos="0" relativeHeight="251660288" behindDoc="1" locked="0" layoutInCell="1" allowOverlap="1">
            <wp:simplePos x="0" y="0"/>
            <wp:positionH relativeFrom="column">
              <wp:posOffset>3358515</wp:posOffset>
            </wp:positionH>
            <wp:positionV relativeFrom="paragraph">
              <wp:posOffset>12700</wp:posOffset>
            </wp:positionV>
            <wp:extent cx="3514725" cy="1847850"/>
            <wp:effectExtent l="0" t="0" r="9525" b="0"/>
            <wp:wrapNone/>
            <wp:docPr id="1" name="图片 1" descr="images/ff46f622-82ab-4561-bd12-526757742d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ff46f622-82ab-4561-bd12-526757742d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4725" cy="1847850"/>
                    </a:xfrm>
                    <a:prstGeom prst="rect">
                      <a:avLst/>
                    </a:prstGeom>
                    <a:noFill/>
                    <a:ln>
                      <a:noFill/>
                    </a:ln>
                  </pic:spPr>
                </pic:pic>
              </a:graphicData>
            </a:graphic>
          </wp:anchor>
        </w:drawing>
      </w:r>
      <w:r w:rsidR="009A6DE1" w:rsidRPr="009A6DE1">
        <w:rPr>
          <w:rFonts w:ascii="汉仪旗黑-50S" w:eastAsia="汉仪旗黑-50S" w:hAnsi="汉仪旗黑-50S" w:cs="宋体" w:hint="eastAsia"/>
          <w:sz w:val="21"/>
          <w:szCs w:val="21"/>
          <w:lang w:eastAsia="zh-CN"/>
        </w:rPr>
        <w:t xml:space="preserve">  (1) 描述图示区域内河流的水文特征。(4分)</w:t>
      </w:r>
    </w:p>
    <w:p w:rsidR="009A6DE1" w:rsidRPr="009A6DE1" w:rsidRDefault="009A6DE1" w:rsidP="009A6DE1">
      <w:pPr>
        <w:spacing w:line="240" w:lineRule="exact"/>
        <w:rPr>
          <w:rFonts w:ascii="汉仪旗黑-50S" w:eastAsia="汉仪旗黑-50S" w:hAnsi="汉仪旗黑-50S" w:hint="eastAsia"/>
          <w:lang w:eastAsia="zh-CN"/>
        </w:rPr>
      </w:pPr>
      <w:r w:rsidRPr="009A6DE1">
        <w:rPr>
          <w:rFonts w:ascii="汉仪旗黑-50S" w:eastAsia="汉仪旗黑-50S" w:hAnsi="汉仪旗黑-50S" w:cs="宋体" w:hint="eastAsia"/>
          <w:color w:val="000000"/>
          <w:sz w:val="21"/>
          <w:szCs w:val="21"/>
          <w:lang w:eastAsia="zh-CN"/>
        </w:rPr>
        <w:t xml:space="preserve"> （2）简述松嫩平原农业生产的主要特点。</w:t>
      </w:r>
      <w:r w:rsidRPr="009A6DE1">
        <w:rPr>
          <w:rFonts w:ascii="汉仪旗黑-50S" w:eastAsia="汉仪旗黑-50S" w:hAnsi="汉仪旗黑-50S"/>
          <w:color w:val="000000"/>
          <w:sz w:val="21"/>
          <w:szCs w:val="21"/>
          <w:lang w:eastAsia="zh-CN"/>
        </w:rPr>
        <w:t>(6</w:t>
      </w:r>
      <w:r w:rsidRPr="009A6DE1">
        <w:rPr>
          <w:rFonts w:ascii="汉仪旗黑-50S" w:eastAsia="汉仪旗黑-50S" w:hAnsi="汉仪旗黑-50S" w:cs="宋体" w:hint="eastAsia"/>
          <w:color w:val="000000"/>
          <w:sz w:val="21"/>
          <w:szCs w:val="21"/>
          <w:lang w:eastAsia="zh-CN"/>
        </w:rPr>
        <w:t>分</w:t>
      </w:r>
      <w:r w:rsidRPr="009A6DE1">
        <w:rPr>
          <w:rFonts w:ascii="汉仪旗黑-50S" w:eastAsia="汉仪旗黑-50S" w:hAnsi="汉仪旗黑-50S"/>
          <w:color w:val="000000"/>
          <w:sz w:val="21"/>
          <w:szCs w:val="21"/>
          <w:lang w:eastAsia="zh-CN"/>
        </w:rPr>
        <w:t>)</w:t>
      </w:r>
    </w:p>
    <w:p w:rsidR="009A6DE1" w:rsidRPr="009A6DE1" w:rsidRDefault="009A6DE1" w:rsidP="009A6DE1">
      <w:pPr>
        <w:spacing w:line="240" w:lineRule="exact"/>
        <w:rPr>
          <w:rFonts w:ascii="汉仪旗黑-50S" w:eastAsia="汉仪旗黑-50S" w:hAnsi="汉仪旗黑-50S"/>
          <w:lang w:eastAsia="zh-CN"/>
        </w:rPr>
      </w:pPr>
      <w:r w:rsidRPr="009A6DE1">
        <w:rPr>
          <w:rFonts w:ascii="汉仪旗黑-50S" w:eastAsia="汉仪旗黑-50S" w:hAnsi="汉仪旗黑-50S"/>
          <w:lang w:eastAsia="zh-CN"/>
        </w:rPr>
        <w:t xml:space="preserve"> </w:t>
      </w:r>
      <w:r w:rsidRPr="009A6DE1">
        <w:rPr>
          <w:rFonts w:ascii="汉仪旗黑-50S" w:eastAsia="汉仪旗黑-50S" w:hAnsi="汉仪旗黑-50S" w:hint="eastAsia"/>
          <w:lang w:eastAsia="zh-CN"/>
        </w:rPr>
        <w:t>（</w:t>
      </w:r>
      <w:r w:rsidRPr="009A6DE1">
        <w:rPr>
          <w:rFonts w:ascii="汉仪旗黑-50S" w:eastAsia="汉仪旗黑-50S" w:hAnsi="汉仪旗黑-50S"/>
          <w:lang w:eastAsia="zh-CN"/>
        </w:rPr>
        <w:t>3</w:t>
      </w:r>
      <w:r w:rsidRPr="009A6DE1">
        <w:rPr>
          <w:rFonts w:ascii="汉仪旗黑-50S" w:eastAsia="汉仪旗黑-50S" w:hAnsi="汉仪旗黑-50S" w:hint="eastAsia"/>
          <w:lang w:eastAsia="zh-CN"/>
        </w:rPr>
        <w:t>）</w:t>
      </w:r>
      <w:r w:rsidRPr="009A6DE1">
        <w:rPr>
          <w:rFonts w:ascii="汉仪旗黑-50S" w:eastAsia="汉仪旗黑-50S" w:hAnsi="汉仪旗黑-50S" w:cs="宋体" w:hint="eastAsia"/>
          <w:color w:val="000000"/>
          <w:sz w:val="21"/>
          <w:szCs w:val="21"/>
          <w:lang w:eastAsia="zh-CN"/>
        </w:rPr>
        <w:t>试分析绥化市与枝江酒业合作</w:t>
      </w:r>
      <w:r w:rsidRPr="009A6DE1">
        <w:rPr>
          <w:rFonts w:ascii="汉仪旗黑-50S" w:eastAsia="汉仪旗黑-50S" w:hAnsi="汉仪旗黑-50S"/>
          <w:color w:val="000000"/>
          <w:sz w:val="21"/>
          <w:szCs w:val="21"/>
          <w:lang w:eastAsia="zh-CN"/>
        </w:rPr>
        <w:t>,</w:t>
      </w:r>
      <w:r w:rsidRPr="009A6DE1">
        <w:rPr>
          <w:rFonts w:ascii="汉仪旗黑-50S" w:eastAsia="汉仪旗黑-50S" w:hAnsi="汉仪旗黑-50S" w:cs="宋体" w:hint="eastAsia"/>
          <w:color w:val="000000"/>
          <w:sz w:val="21"/>
          <w:szCs w:val="21"/>
          <w:lang w:eastAsia="zh-CN"/>
        </w:rPr>
        <w:t>各自的优势条件。</w:t>
      </w:r>
      <w:r w:rsidRPr="009A6DE1">
        <w:rPr>
          <w:rFonts w:ascii="汉仪旗黑-50S" w:eastAsia="汉仪旗黑-50S" w:hAnsi="汉仪旗黑-50S"/>
          <w:color w:val="000000"/>
          <w:sz w:val="21"/>
          <w:szCs w:val="21"/>
          <w:lang w:eastAsia="zh-CN"/>
        </w:rPr>
        <w:t>(6</w:t>
      </w:r>
      <w:r w:rsidRPr="009A6DE1">
        <w:rPr>
          <w:rFonts w:ascii="汉仪旗黑-50S" w:eastAsia="汉仪旗黑-50S" w:hAnsi="汉仪旗黑-50S" w:cs="宋体" w:hint="eastAsia"/>
          <w:color w:val="000000"/>
          <w:sz w:val="21"/>
          <w:szCs w:val="21"/>
          <w:lang w:eastAsia="zh-CN"/>
        </w:rPr>
        <w:t>分</w:t>
      </w:r>
      <w:r w:rsidRPr="009A6DE1">
        <w:rPr>
          <w:rFonts w:ascii="汉仪旗黑-50S" w:eastAsia="汉仪旗黑-50S" w:hAnsi="汉仪旗黑-50S"/>
          <w:color w:val="000000"/>
          <w:sz w:val="21"/>
          <w:szCs w:val="21"/>
          <w:lang w:eastAsia="zh-CN"/>
        </w:rPr>
        <w:t>)</w:t>
      </w:r>
    </w:p>
    <w:p w:rsidR="00F172E7" w:rsidRDefault="009A6DE1" w:rsidP="009A6DE1">
      <w:pPr>
        <w:spacing w:line="240" w:lineRule="exact"/>
        <w:rPr>
          <w:rFonts w:ascii="汉仪旗黑-50S" w:eastAsia="汉仪旗黑-50S" w:hAnsi="汉仪旗黑-50S" w:cs="宋体"/>
          <w:sz w:val="21"/>
          <w:szCs w:val="21"/>
          <w:lang w:eastAsia="zh-CN"/>
        </w:rPr>
      </w:pPr>
      <w:r w:rsidRPr="009A6DE1">
        <w:rPr>
          <w:rFonts w:ascii="汉仪旗黑-50S" w:eastAsia="汉仪旗黑-50S" w:hAnsi="汉仪旗黑-50S" w:cs="宋体" w:hint="eastAsia"/>
          <w:sz w:val="21"/>
          <w:szCs w:val="21"/>
          <w:lang w:eastAsia="zh-CN"/>
        </w:rPr>
        <w:t>23.（14）根据材料，回答下列问题。</w:t>
      </w:r>
      <w:r w:rsidRPr="009A6DE1">
        <w:rPr>
          <w:rFonts w:ascii="汉仪旗黑-50S" w:eastAsia="汉仪旗黑-50S" w:hAnsi="汉仪旗黑-50S" w:cs="宋体" w:hint="eastAsia"/>
          <w:sz w:val="21"/>
          <w:szCs w:val="21"/>
          <w:lang w:eastAsia="zh-CN"/>
        </w:rPr>
        <w:br/>
      </w:r>
      <w:r w:rsidRPr="00F172E7">
        <w:rPr>
          <w:rFonts w:ascii="汉仪旗黑-50S" w:eastAsia="汉仪旗黑-50S" w:hAnsi="汉仪旗黑-50S" w:cs="宋体" w:hint="eastAsia"/>
          <w:b/>
          <w:sz w:val="21"/>
          <w:szCs w:val="21"/>
          <w:lang w:eastAsia="zh-CN"/>
        </w:rPr>
        <w:t>材料</w:t>
      </w:r>
      <w:proofErr w:type="gramStart"/>
      <w:r w:rsidRPr="00F172E7">
        <w:rPr>
          <w:rFonts w:ascii="汉仪旗黑-50S" w:eastAsia="汉仪旗黑-50S" w:hAnsi="汉仪旗黑-50S" w:cs="宋体" w:hint="eastAsia"/>
          <w:b/>
          <w:sz w:val="21"/>
          <w:szCs w:val="21"/>
          <w:lang w:eastAsia="zh-CN"/>
        </w:rPr>
        <w:t>一</w:t>
      </w:r>
      <w:proofErr w:type="gramEnd"/>
      <w:r w:rsidRPr="009A6DE1">
        <w:rPr>
          <w:rFonts w:ascii="汉仪旗黑-50S" w:eastAsia="汉仪旗黑-50S" w:hAnsi="汉仪旗黑-50S" w:cs="宋体" w:hint="eastAsia"/>
          <w:sz w:val="21"/>
          <w:szCs w:val="21"/>
          <w:lang w:eastAsia="zh-CN"/>
        </w:rPr>
        <w:t xml:space="preserve">　夏天人体感到炎热，主要是由高温引起的，当</w:t>
      </w:r>
      <w:r>
        <w:rPr>
          <w:rFonts w:ascii="汉仪旗黑-50S" w:eastAsia="汉仪旗黑-50S" w:hAnsi="汉仪旗黑-50S" w:cs="宋体"/>
          <w:sz w:val="21"/>
          <w:szCs w:val="21"/>
          <w:lang w:eastAsia="zh-CN"/>
        </w:rPr>
        <w:br/>
      </w:r>
      <w:r w:rsidRPr="009A6DE1">
        <w:rPr>
          <w:rFonts w:ascii="汉仪旗黑-50S" w:eastAsia="汉仪旗黑-50S" w:hAnsi="汉仪旗黑-50S" w:cs="宋体" w:hint="eastAsia"/>
          <w:sz w:val="21"/>
          <w:szCs w:val="21"/>
          <w:lang w:eastAsia="zh-CN"/>
        </w:rPr>
        <w:t>气温高于人体皮肤温度时，人就会有热感，气温越高，</w:t>
      </w:r>
      <w:r>
        <w:rPr>
          <w:rFonts w:ascii="汉仪旗黑-50S" w:eastAsia="汉仪旗黑-50S" w:hAnsi="汉仪旗黑-50S" w:cs="宋体"/>
          <w:sz w:val="21"/>
          <w:szCs w:val="21"/>
          <w:lang w:eastAsia="zh-CN"/>
        </w:rPr>
        <w:br/>
      </w:r>
      <w:r w:rsidRPr="009A6DE1">
        <w:rPr>
          <w:rFonts w:ascii="汉仪旗黑-50S" w:eastAsia="汉仪旗黑-50S" w:hAnsi="汉仪旗黑-50S" w:cs="宋体" w:hint="eastAsia"/>
          <w:sz w:val="21"/>
          <w:szCs w:val="21"/>
          <w:lang w:eastAsia="zh-CN"/>
        </w:rPr>
        <w:t>维持时间越长，人的热感越明显，风力小、湿度大、最</w:t>
      </w:r>
      <w:r>
        <w:rPr>
          <w:rFonts w:ascii="汉仪旗黑-50S" w:eastAsia="汉仪旗黑-50S" w:hAnsi="汉仪旗黑-50S" w:cs="宋体"/>
          <w:sz w:val="21"/>
          <w:szCs w:val="21"/>
          <w:lang w:eastAsia="zh-CN"/>
        </w:rPr>
        <w:br/>
      </w:r>
      <w:r w:rsidRPr="009A6DE1">
        <w:rPr>
          <w:rFonts w:ascii="汉仪旗黑-50S" w:eastAsia="汉仪旗黑-50S" w:hAnsi="汉仪旗黑-50S" w:cs="宋体" w:hint="eastAsia"/>
          <w:sz w:val="21"/>
          <w:szCs w:val="21"/>
          <w:lang w:eastAsia="zh-CN"/>
        </w:rPr>
        <w:t>低气温高则会加剧人们的热感。</w:t>
      </w:r>
    </w:p>
    <w:p w:rsidR="009A6DE1" w:rsidRPr="009A6DE1" w:rsidRDefault="009A6DE1" w:rsidP="009A6DE1">
      <w:pPr>
        <w:spacing w:line="240" w:lineRule="exact"/>
        <w:rPr>
          <w:rFonts w:ascii="汉仪旗黑-50S" w:eastAsia="汉仪旗黑-50S" w:hAnsi="汉仪旗黑-50S" w:cs="宋体" w:hint="eastAsia"/>
          <w:sz w:val="21"/>
          <w:szCs w:val="21"/>
          <w:lang w:eastAsia="zh-CN"/>
        </w:rPr>
      </w:pPr>
      <w:r w:rsidRPr="00F172E7">
        <w:rPr>
          <w:rFonts w:ascii="汉仪旗黑-50S" w:eastAsia="汉仪旗黑-50S" w:hAnsi="汉仪旗黑-50S" w:cs="宋体" w:hint="eastAsia"/>
          <w:b/>
          <w:sz w:val="21"/>
          <w:szCs w:val="21"/>
          <w:lang w:eastAsia="zh-CN"/>
        </w:rPr>
        <w:t>材料二</w:t>
      </w:r>
      <w:r w:rsidRPr="009A6DE1">
        <w:rPr>
          <w:rFonts w:ascii="汉仪旗黑-50S" w:eastAsia="汉仪旗黑-50S" w:hAnsi="汉仪旗黑-50S" w:cs="宋体" w:hint="eastAsia"/>
          <w:sz w:val="21"/>
          <w:szCs w:val="21"/>
          <w:lang w:eastAsia="zh-CN"/>
        </w:rPr>
        <w:t xml:space="preserve">　</w:t>
      </w:r>
      <w:r w:rsidR="00F172E7">
        <w:rPr>
          <w:rFonts w:ascii="汉仪旗黑-50S" w:eastAsia="汉仪旗黑-50S" w:hAnsi="汉仪旗黑-50S" w:cs="宋体" w:hint="eastAsia"/>
          <w:sz w:val="21"/>
          <w:szCs w:val="21"/>
          <w:lang w:eastAsia="zh-CN"/>
        </w:rPr>
        <w:t>右图</w:t>
      </w:r>
      <w:r w:rsidRPr="009A6DE1">
        <w:rPr>
          <w:rFonts w:ascii="汉仪旗黑-50S" w:eastAsia="汉仪旗黑-50S" w:hAnsi="汉仪旗黑-50S" w:cs="宋体" w:hint="eastAsia"/>
          <w:sz w:val="21"/>
          <w:szCs w:val="21"/>
          <w:lang w:eastAsia="zh-CN"/>
        </w:rPr>
        <w:t>为长江中下游平原等高线地形图。</w:t>
      </w:r>
    </w:p>
    <w:p w:rsidR="009A6DE1" w:rsidRPr="00F172E7" w:rsidRDefault="009A6DE1" w:rsidP="00F172E7">
      <w:pPr>
        <w:numPr>
          <w:ilvl w:val="0"/>
          <w:numId w:val="2"/>
        </w:numPr>
        <w:spacing w:line="340" w:lineRule="exact"/>
        <w:rPr>
          <w:rFonts w:ascii="汉仪旗黑-50S" w:eastAsia="汉仪旗黑-50S" w:hAnsi="汉仪旗黑-50S" w:cs="宋体" w:hint="eastAsia"/>
          <w:sz w:val="21"/>
          <w:szCs w:val="21"/>
        </w:rPr>
      </w:pPr>
      <w:r w:rsidRPr="009A6DE1">
        <w:rPr>
          <w:rFonts w:ascii="汉仪旗黑-50S" w:eastAsia="汉仪旗黑-50S" w:hAnsi="汉仪旗黑-50S" w:cs="宋体" w:hint="eastAsia"/>
          <w:sz w:val="21"/>
          <w:szCs w:val="21"/>
          <w:lang w:eastAsia="zh-CN"/>
        </w:rPr>
        <w:t>武汉是长江流域的“三大火炉”之一，试简述每年7～8月武汉市民感到闷热的原因。（4</w:t>
      </w:r>
      <w:r w:rsidRPr="00F172E7">
        <w:rPr>
          <w:rFonts w:ascii="汉仪旗黑-50S" w:eastAsia="汉仪旗黑-50S" w:hAnsi="汉仪旗黑-50S" w:cs="宋体" w:hint="eastAsia"/>
          <w:sz w:val="21"/>
          <w:szCs w:val="21"/>
          <w:lang w:eastAsia="zh-CN"/>
        </w:rPr>
        <w:t>分）</w:t>
      </w:r>
    </w:p>
    <w:p w:rsidR="009A6DE1" w:rsidRPr="009A6DE1" w:rsidRDefault="009A6DE1" w:rsidP="00F172E7">
      <w:pPr>
        <w:spacing w:line="340" w:lineRule="exact"/>
        <w:rPr>
          <w:rFonts w:ascii="汉仪旗黑-50S" w:eastAsia="汉仪旗黑-50S" w:hAnsi="汉仪旗黑-50S" w:cs="宋体" w:hint="eastAsia"/>
          <w:sz w:val="21"/>
          <w:szCs w:val="21"/>
          <w:lang w:eastAsia="zh-CN"/>
        </w:rPr>
      </w:pPr>
      <w:r w:rsidRPr="009A6DE1">
        <w:rPr>
          <w:rFonts w:ascii="汉仪旗黑-50S" w:eastAsia="汉仪旗黑-50S" w:hAnsi="汉仪旗黑-50S" w:cs="宋体" w:hint="eastAsia"/>
          <w:sz w:val="21"/>
          <w:szCs w:val="21"/>
          <w:lang w:eastAsia="zh-CN"/>
        </w:rPr>
        <w:t>（2） 2012年12月26日京广高铁全线开通，加快了珠江三角洲地区向湖北地区的产业转移。试分析产业转移对湖北地区人口迁移和城市化进程所产生的有利影响。（4分）</w:t>
      </w:r>
    </w:p>
    <w:p w:rsidR="009A6DE1" w:rsidRPr="00F172E7" w:rsidRDefault="00F172E7" w:rsidP="00F172E7">
      <w:pPr>
        <w:numPr>
          <w:ilvl w:val="0"/>
          <w:numId w:val="3"/>
        </w:numPr>
        <w:spacing w:line="340" w:lineRule="exact"/>
        <w:rPr>
          <w:rFonts w:ascii="汉仪旗黑-50S" w:eastAsia="汉仪旗黑-50S" w:hAnsi="汉仪旗黑-50S" w:cs="宋体" w:hint="eastAsia"/>
          <w:sz w:val="21"/>
          <w:szCs w:val="21"/>
          <w:lang w:eastAsia="zh-CN"/>
        </w:rPr>
      </w:pPr>
      <w:r>
        <w:rPr>
          <w:rFonts w:ascii="宋体" w:eastAsia="宋体" w:hAnsi="宋体" w:cs="宋体"/>
          <w:noProof/>
          <w:sz w:val="24"/>
          <w:szCs w:val="24"/>
        </w:rPr>
        <mc:AlternateContent>
          <mc:Choice Requires="wps">
            <w:drawing>
              <wp:anchor distT="0" distB="0" distL="114300" distR="114300" simplePos="0" relativeHeight="251668480" behindDoc="1" locked="0" layoutInCell="1" allowOverlap="1" wp14:anchorId="2A9DDB0D" wp14:editId="04E94E9A">
                <wp:simplePos x="0" y="0"/>
                <wp:positionH relativeFrom="margin">
                  <wp:align>right</wp:align>
                </wp:positionH>
                <wp:positionV relativeFrom="paragraph">
                  <wp:posOffset>329565</wp:posOffset>
                </wp:positionV>
                <wp:extent cx="4105275" cy="21336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4105275" cy="2133600"/>
                        </a:xfrm>
                        <a:prstGeom prst="rect">
                          <a:avLst/>
                        </a:prstGeom>
                        <a:noFill/>
                        <a:ln w="6350">
                          <a:noFill/>
                        </a:ln>
                      </wps:spPr>
                      <wps:txbx>
                        <w:txbxContent>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沈阳市青松中学</w:t>
                            </w:r>
                          </w:p>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高二地理试卷</w:t>
                            </w:r>
                          </w:p>
                          <w:p w:rsidR="00F172E7" w:rsidRDefault="00F172E7" w:rsidP="00F172E7">
                            <w:pPr>
                              <w:jc w:val="right"/>
                              <w:rPr>
                                <w:rFonts w:asciiTheme="majorEastAsia" w:eastAsiaTheme="majorEastAsia" w:hAnsiTheme="majorEastAsia"/>
                                <w:color w:val="E7E6E6" w:themeColor="background2"/>
                                <w:sz w:val="48"/>
                              </w:rPr>
                            </w:pPr>
                            <w:r>
                              <w:rPr>
                                <w:rFonts w:asciiTheme="majorEastAsia" w:eastAsiaTheme="majorEastAsia" w:hAnsiTheme="majorEastAsia"/>
                                <w:color w:val="E7E6E6" w:themeColor="background2"/>
                                <w:sz w:val="48"/>
                              </w:rPr>
                              <w:t>1701设计工坊</w:t>
                            </w:r>
                            <w:r>
                              <w:rPr>
                                <w:rFonts w:asciiTheme="majorEastAsia" w:eastAsiaTheme="majorEastAsia" w:hAnsiTheme="majorEastAsia" w:hint="eastAsia"/>
                                <w:color w:val="E7E6E6" w:themeColor="background2"/>
                                <w:sz w:val="48"/>
                              </w:rPr>
                              <w:t>出品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DDB0D" id="文本框 12" o:spid="_x0000_s1029" type="#_x0000_t202" style="position:absolute;left:0;text-align:left;margin-left:272.05pt;margin-top:25.95pt;width:323.25pt;height:168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" filled="f" stroked="f" strokeweight=".5pt">
                <v:textbox>
                  <w:txbxContent>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沈阳市青松中学</w:t>
                      </w:r>
                    </w:p>
                    <w:p w:rsidR="00F172E7" w:rsidRDefault="00F172E7" w:rsidP="00F172E7">
                      <w:pPr>
                        <w:jc w:val="right"/>
                        <w:rPr>
                          <w:rFonts w:ascii="方正静蕾简体" w:eastAsia="方正静蕾简体"/>
                          <w:color w:val="E7E6E6" w:themeColor="background2"/>
                          <w:sz w:val="48"/>
                          <w:lang w:eastAsia="zh-CN"/>
                        </w:rPr>
                      </w:pPr>
                      <w:r>
                        <w:rPr>
                          <w:rFonts w:ascii="方正静蕾简体" w:eastAsia="方正静蕾简体" w:hint="eastAsia"/>
                          <w:color w:val="E7E6E6" w:themeColor="background2"/>
                          <w:sz w:val="48"/>
                          <w:lang w:eastAsia="zh-CN"/>
                        </w:rPr>
                        <w:t>高二地理试卷</w:t>
                      </w:r>
                    </w:p>
                    <w:p w:rsidR="00F172E7" w:rsidRDefault="00F172E7" w:rsidP="00F172E7">
                      <w:pPr>
                        <w:jc w:val="right"/>
                        <w:rPr>
                          <w:rFonts w:asciiTheme="majorEastAsia" w:eastAsiaTheme="majorEastAsia" w:hAnsiTheme="majorEastAsia"/>
                          <w:color w:val="E7E6E6" w:themeColor="background2"/>
                          <w:sz w:val="48"/>
                        </w:rPr>
                      </w:pPr>
                      <w:r>
                        <w:rPr>
                          <w:rFonts w:asciiTheme="majorEastAsia" w:eastAsiaTheme="majorEastAsia" w:hAnsiTheme="majorEastAsia"/>
                          <w:color w:val="E7E6E6" w:themeColor="background2"/>
                          <w:sz w:val="48"/>
                        </w:rPr>
                        <w:t>1701设计工坊</w:t>
                      </w:r>
                      <w:r>
                        <w:rPr>
                          <w:rFonts w:asciiTheme="majorEastAsia" w:eastAsiaTheme="majorEastAsia" w:hAnsiTheme="majorEastAsia" w:hint="eastAsia"/>
                          <w:color w:val="E7E6E6" w:themeColor="background2"/>
                          <w:sz w:val="48"/>
                        </w:rPr>
                        <w:t>出品</w:t>
                      </w:r>
                    </w:p>
                  </w:txbxContent>
                </v:textbox>
                <w10:wrap anchorx="margin"/>
              </v:shape>
            </w:pict>
          </mc:Fallback>
        </mc:AlternateContent>
      </w:r>
      <w:r w:rsidR="009A6DE1" w:rsidRPr="009A6DE1">
        <w:rPr>
          <w:rFonts w:ascii="汉仪旗黑-50S" w:eastAsia="汉仪旗黑-50S" w:hAnsi="汉仪旗黑-50S" w:cs="宋体" w:hint="eastAsia"/>
          <w:sz w:val="21"/>
          <w:szCs w:val="21"/>
          <w:lang w:eastAsia="zh-CN"/>
        </w:rPr>
        <w:t xml:space="preserve"> 武汉是我国重要的钢铁工业基地，简要分析钢铁工业的发展对武</w:t>
      </w:r>
      <w:bookmarkStart w:id="0" w:name="_GoBack"/>
      <w:bookmarkEnd w:id="0"/>
      <w:r w:rsidR="009A6DE1" w:rsidRPr="009A6DE1">
        <w:rPr>
          <w:rFonts w:ascii="汉仪旗黑-50S" w:eastAsia="汉仪旗黑-50S" w:hAnsi="汉仪旗黑-50S" w:cs="宋体" w:hint="eastAsia"/>
          <w:sz w:val="21"/>
          <w:szCs w:val="21"/>
          <w:lang w:eastAsia="zh-CN"/>
        </w:rPr>
        <w:t>汉的城市发展造成的不</w:t>
      </w:r>
      <w:r w:rsidR="009A6DE1" w:rsidRPr="00F172E7">
        <w:rPr>
          <w:rFonts w:ascii="汉仪旗黑-50S" w:eastAsia="汉仪旗黑-50S" w:hAnsi="汉仪旗黑-50S" w:cs="宋体" w:hint="eastAsia"/>
          <w:sz w:val="21"/>
          <w:szCs w:val="21"/>
          <w:lang w:eastAsia="zh-CN"/>
        </w:rPr>
        <w:t>利影响。有人认为武汉必须大力发展钢铁工业，你赞成吗？（6分）</w:t>
      </w:r>
    </w:p>
    <w:p w:rsidR="008D17A3" w:rsidRPr="009A6DE1" w:rsidRDefault="008D17A3" w:rsidP="009A6DE1">
      <w:pPr>
        <w:rPr>
          <w:rFonts w:ascii="汉仪旗黑-50S" w:eastAsia="汉仪旗黑-50S" w:hAnsi="汉仪旗黑-50S"/>
          <w:lang w:eastAsia="zh-CN"/>
        </w:rPr>
      </w:pPr>
    </w:p>
    <w:sectPr w:rsidR="008D17A3" w:rsidRPr="009A6DE1" w:rsidSect="009A6DE1">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汉仪旗黑-50S">
    <w:panose1 w:val="00020600040101010101"/>
    <w:charset w:val="86"/>
    <w:family w:val="roman"/>
    <w:pitch w:val="variable"/>
    <w:sig w:usb0="A00002BF" w:usb1="3ACF7CFA" w:usb2="00000016" w:usb3="00000000" w:csb0="0004009F" w:csb1="00000000"/>
  </w:font>
  <w:font w:name="Cambria">
    <w:panose1 w:val="02040503050406030204"/>
    <w:charset w:val="00"/>
    <w:family w:val="roman"/>
    <w:pitch w:val="variable"/>
    <w:sig w:usb0="E00002FF" w:usb1="400004FF" w:usb2="00000000" w:usb3="00000000" w:csb0="0000019F" w:csb1="00000000"/>
  </w:font>
  <w:font w:name="方正静蕾简体">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8041B"/>
    <w:multiLevelType w:val="singleLevel"/>
    <w:tmpl w:val="58F8041B"/>
    <w:lvl w:ilvl="0">
      <w:start w:val="2"/>
      <w:numFmt w:val="decimal"/>
      <w:suff w:val="nothing"/>
      <w:lvlText w:val="(%1)"/>
      <w:lvlJc w:val="left"/>
      <w:pPr>
        <w:ind w:left="0" w:firstLine="0"/>
      </w:pPr>
    </w:lvl>
  </w:abstractNum>
  <w:abstractNum w:abstractNumId="1" w15:restartNumberingAfterBreak="0">
    <w:nsid w:val="58F80481"/>
    <w:multiLevelType w:val="singleLevel"/>
    <w:tmpl w:val="58F80481"/>
    <w:lvl w:ilvl="0">
      <w:start w:val="1"/>
      <w:numFmt w:val="decimal"/>
      <w:suff w:val="space"/>
      <w:lvlText w:val="（%1）"/>
      <w:lvlJc w:val="left"/>
      <w:pPr>
        <w:ind w:left="0" w:firstLine="0"/>
      </w:pPr>
    </w:lvl>
  </w:abstractNum>
  <w:abstractNum w:abstractNumId="2" w15:restartNumberingAfterBreak="0">
    <w:nsid w:val="58F8049E"/>
    <w:multiLevelType w:val="singleLevel"/>
    <w:tmpl w:val="58F8049E"/>
    <w:lvl w:ilvl="0">
      <w:start w:val="3"/>
      <w:numFmt w:val="decimal"/>
      <w:suff w:val="space"/>
      <w:lvlText w:val="（%1)"/>
      <w:lvlJc w:val="left"/>
      <w:pPr>
        <w:ind w:left="0" w:firstLine="0"/>
      </w:pPr>
    </w:lvl>
  </w:abstractNum>
  <w:num w:numId="1">
    <w:abstractNumId w:val="0"/>
    <w:lvlOverride w:ilvl="0">
      <w:startOverride w:val="2"/>
    </w:lvlOverride>
  </w:num>
  <w:num w:numId="2">
    <w:abstractNumId w:val="1"/>
    <w:lvlOverride w:ilvl="0">
      <w:startOverride w:val="1"/>
    </w:lvlOverride>
  </w:num>
  <w:num w:numId="3">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E1"/>
    <w:rsid w:val="008D17A3"/>
    <w:rsid w:val="009A6DE1"/>
    <w:rsid w:val="00F1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C0E4"/>
  <w15:chartTrackingRefBased/>
  <w15:docId w15:val="{53461C40-4277-4E92-ABC5-D3003692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6DE1"/>
    <w:pPr>
      <w:spacing w:after="200" w:line="276" w:lineRule="auto"/>
    </w:pPr>
    <w:rPr>
      <w:rFonts w:ascii="Calibri" w:eastAsia="Calibri"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A6DE1"/>
    <w:pPr>
      <w:spacing w:after="0" w:line="240" w:lineRule="auto"/>
    </w:pPr>
    <w:rPr>
      <w:sz w:val="18"/>
      <w:szCs w:val="18"/>
    </w:rPr>
  </w:style>
  <w:style w:type="character" w:customStyle="1" w:styleId="a4">
    <w:name w:val="批注框文本 字符"/>
    <w:basedOn w:val="a0"/>
    <w:link w:val="a3"/>
    <w:uiPriority w:val="99"/>
    <w:semiHidden/>
    <w:rsid w:val="009A6DE1"/>
    <w:rPr>
      <w:rFonts w:ascii="Calibri" w:eastAsia="Calibri" w:hAnsi="Calibri"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9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0201</dc:creator>
  <cp:keywords/>
  <dc:description/>
  <cp:lastModifiedBy>0201</cp:lastModifiedBy>
  <cp:revision>1</cp:revision>
  <cp:lastPrinted>2019-05-09T06:55:00Z</cp:lastPrinted>
  <dcterms:created xsi:type="dcterms:W3CDTF">2019-05-09T06:39:00Z</dcterms:created>
  <dcterms:modified xsi:type="dcterms:W3CDTF">2019-05-09T06:56:00Z</dcterms:modified>
</cp:coreProperties>
</file>