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4412" w14:textId="1F078035" w:rsidR="000D647C" w:rsidRDefault="000D647C" w:rsidP="000D647C">
      <w:pPr>
        <w:pStyle w:val="ListParagraph"/>
        <w:numPr>
          <w:ilvl w:val="0"/>
          <w:numId w:val="4"/>
        </w:numPr>
      </w:pPr>
      <w:r w:rsidRPr="000D647C">
        <w:t>Najviac konverzií v rámci kampaní ProductLaunch_Jesen2026 priniesla platforma META.</w:t>
      </w:r>
    </w:p>
    <w:p w14:paraId="5B40ECE3" w14:textId="77777777" w:rsidR="000D647C" w:rsidRPr="000D647C" w:rsidRDefault="000D647C" w:rsidP="000D647C">
      <w:pPr>
        <w:pStyle w:val="ListParagraph"/>
      </w:pPr>
    </w:p>
    <w:p w14:paraId="441EA85A" w14:textId="6E4834F5" w:rsidR="000D647C" w:rsidRDefault="000D647C" w:rsidP="001E21D3">
      <w:pPr>
        <w:pStyle w:val="ListParagraph"/>
        <w:numPr>
          <w:ilvl w:val="0"/>
          <w:numId w:val="4"/>
        </w:numPr>
      </w:pPr>
      <w:r w:rsidRPr="000D647C">
        <w:t>Najväčšia časť rozpočtu (258 640 €) bola vynaložená na podporu kampaní ProductLaunch_Jesen2026 na platforme dv360 (148 000 €).</w:t>
      </w:r>
    </w:p>
    <w:p w14:paraId="19148AD4" w14:textId="77777777" w:rsidR="000D647C" w:rsidRPr="000D647C" w:rsidRDefault="000D647C" w:rsidP="000D647C">
      <w:pPr>
        <w:pStyle w:val="ListParagraph"/>
      </w:pPr>
    </w:p>
    <w:p w14:paraId="1F57D0D3" w14:textId="17DFD23D" w:rsidR="000D647C" w:rsidRDefault="000D647C" w:rsidP="000D647C">
      <w:pPr>
        <w:pStyle w:val="ListParagraph"/>
        <w:numPr>
          <w:ilvl w:val="0"/>
          <w:numId w:val="4"/>
        </w:numPr>
      </w:pPr>
      <w:r w:rsidRPr="000D647C">
        <w:t>Najviac kliknutí a impresií v rámci kampane ProductLaunch_Jesen2026 priniesla platforma dv360 (33 % kliknutí z celkového počtu).</w:t>
      </w:r>
    </w:p>
    <w:p w14:paraId="22960E9E" w14:textId="77777777" w:rsidR="000D647C" w:rsidRPr="000D647C" w:rsidRDefault="000D647C" w:rsidP="000D647C">
      <w:pPr>
        <w:pStyle w:val="ListParagraph"/>
      </w:pPr>
    </w:p>
    <w:p w14:paraId="06098E71" w14:textId="30AC5626" w:rsidR="000D647C" w:rsidRDefault="000D647C" w:rsidP="001E21D3">
      <w:pPr>
        <w:pStyle w:val="ListParagraph"/>
        <w:numPr>
          <w:ilvl w:val="0"/>
          <w:numId w:val="4"/>
        </w:numPr>
      </w:pPr>
      <w:r w:rsidRPr="000D647C">
        <w:t>Reklamná kampaň BrandAwareness_leto2026 má kriticky nízky počet konverzií (iba 23), pričom CTR je vyššie než pri úspešnejšej kampani ProductLaunch_Jesen2026.</w:t>
      </w:r>
    </w:p>
    <w:p w14:paraId="40DD54C3" w14:textId="77777777" w:rsidR="000D647C" w:rsidRPr="000D647C" w:rsidRDefault="000D647C" w:rsidP="000D647C">
      <w:pPr>
        <w:pStyle w:val="ListParagraph"/>
      </w:pPr>
    </w:p>
    <w:p w14:paraId="6778FB99" w14:textId="36D7E1FE" w:rsidR="000D647C" w:rsidRDefault="000D647C" w:rsidP="001E21D3">
      <w:pPr>
        <w:pStyle w:val="ListParagraph"/>
        <w:numPr>
          <w:ilvl w:val="0"/>
          <w:numId w:val="4"/>
        </w:numPr>
      </w:pPr>
      <w:r w:rsidRPr="000D647C">
        <w:t>September - najefektívnejší a zároveň najdrahší mesiac z hľadiska nákladov v rámci obdobia jún 2026 - október 2026</w:t>
      </w:r>
      <w:r w:rsidR="001E21D3">
        <w:t>.</w:t>
      </w:r>
    </w:p>
    <w:p w14:paraId="5AA9980D" w14:textId="77777777" w:rsidR="001E21D3" w:rsidRPr="000D647C" w:rsidRDefault="001E21D3" w:rsidP="001E21D3">
      <w:pPr>
        <w:pStyle w:val="ListParagraph"/>
      </w:pPr>
    </w:p>
    <w:p w14:paraId="79874542" w14:textId="17B71132" w:rsidR="001E21D3" w:rsidRDefault="000D647C" w:rsidP="001E21D3">
      <w:pPr>
        <w:pStyle w:val="ListParagraph"/>
        <w:numPr>
          <w:ilvl w:val="0"/>
          <w:numId w:val="4"/>
        </w:numPr>
      </w:pPr>
      <w:r w:rsidRPr="000D647C">
        <w:t xml:space="preserve">Najviac kliknutí a konverzií priniesli </w:t>
      </w:r>
      <w:proofErr w:type="spellStart"/>
      <w:r w:rsidRPr="000D647C">
        <w:t>Reels</w:t>
      </w:r>
      <w:proofErr w:type="spellEnd"/>
      <w:r w:rsidRPr="000D647C">
        <w:t xml:space="preserve"> na platforme META (17 % z celkového počtu kliknutí a 34 % z celkového počtu konverzií).</w:t>
      </w:r>
    </w:p>
    <w:p w14:paraId="2C9C0C0E" w14:textId="77777777" w:rsidR="001E21D3" w:rsidRPr="000D647C" w:rsidRDefault="001E21D3" w:rsidP="001E21D3">
      <w:pPr>
        <w:pStyle w:val="ListParagraph"/>
      </w:pPr>
    </w:p>
    <w:p w14:paraId="2BCA2D82" w14:textId="3C9C9F52" w:rsidR="000D647C" w:rsidRDefault="000D647C" w:rsidP="000D647C">
      <w:pPr>
        <w:pStyle w:val="ListParagraph"/>
        <w:numPr>
          <w:ilvl w:val="0"/>
          <w:numId w:val="4"/>
        </w:numPr>
      </w:pPr>
      <w:proofErr w:type="spellStart"/>
      <w:r w:rsidRPr="000D647C">
        <w:t>Spark_Ads</w:t>
      </w:r>
      <w:proofErr w:type="spellEnd"/>
      <w:r w:rsidRPr="000D647C">
        <w:t xml:space="preserve"> - najefektívnejší reklamný segment v rámci platformy </w:t>
      </w:r>
      <w:proofErr w:type="spellStart"/>
      <w:r w:rsidRPr="000D647C">
        <w:t>TikTok</w:t>
      </w:r>
      <w:proofErr w:type="spellEnd"/>
      <w:r w:rsidRPr="000D647C">
        <w:t>.</w:t>
      </w:r>
    </w:p>
    <w:p w14:paraId="75D6AFA5" w14:textId="77777777" w:rsidR="000D647C" w:rsidRPr="000D647C" w:rsidRDefault="000D647C" w:rsidP="000D647C">
      <w:pPr>
        <w:pStyle w:val="ListParagraph"/>
      </w:pPr>
    </w:p>
    <w:p w14:paraId="4BAA53ED" w14:textId="433C3D1F" w:rsidR="004326A6" w:rsidRDefault="000D647C" w:rsidP="000D647C">
      <w:pPr>
        <w:pStyle w:val="ListParagraph"/>
        <w:numPr>
          <w:ilvl w:val="0"/>
          <w:numId w:val="4"/>
        </w:numPr>
      </w:pPr>
      <w:r w:rsidRPr="000D647C">
        <w:t>Úspech</w:t>
      </w:r>
      <w:r>
        <w:t xml:space="preserve"> </w:t>
      </w:r>
      <w:r w:rsidRPr="000D647C">
        <w:t xml:space="preserve">kampane ProductLaunch_Jesen2026 v porovnaní s BrandAwareness_leto2026 je pravdepodobne spôsobený vyššími investíciami do reklamy na platforme dv360, čo viedlo k vyššiemu počtu konverzií na platformách META a </w:t>
      </w:r>
      <w:proofErr w:type="spellStart"/>
      <w:r w:rsidRPr="000D647C">
        <w:t>TikTok</w:t>
      </w:r>
      <w:proofErr w:type="spellEnd"/>
      <w:r w:rsidRPr="000D647C">
        <w:t>. Výsledky však mohla ovplyvniť aj kvalita samotnej reklamnej kampane.</w:t>
      </w:r>
    </w:p>
    <w:p w14:paraId="5B255581" w14:textId="77777777" w:rsidR="00975810" w:rsidRDefault="00975810" w:rsidP="00975810">
      <w:pPr>
        <w:pStyle w:val="ListParagraph"/>
      </w:pPr>
    </w:p>
    <w:p w14:paraId="725C5492" w14:textId="77777777" w:rsidR="00975810" w:rsidRDefault="00975810" w:rsidP="00975810"/>
    <w:p w14:paraId="547CFD33" w14:textId="0EA99272" w:rsidR="00975810" w:rsidRDefault="00975810" w:rsidP="00975810">
      <w:r>
        <w:t>N</w:t>
      </w:r>
      <w:r w:rsidRPr="00975810">
        <w:t>ezrovnalos</w:t>
      </w:r>
      <w:r>
        <w:t>ti:</w:t>
      </w:r>
    </w:p>
    <w:p w14:paraId="039FDA6E" w14:textId="77777777" w:rsidR="00471FFC" w:rsidRDefault="00975810" w:rsidP="00471FFC">
      <w:r>
        <w:t xml:space="preserve">Veľa dôležitých dát chýbajú čo je bežná prax v dáta </w:t>
      </w:r>
      <w:proofErr w:type="spellStart"/>
      <w:r>
        <w:t>analytike</w:t>
      </w:r>
      <w:proofErr w:type="spellEnd"/>
      <w:r>
        <w:t xml:space="preserve">. </w:t>
      </w:r>
    </w:p>
    <w:p w14:paraId="71B84A35" w14:textId="77777777" w:rsidR="00471FFC" w:rsidRDefault="00471FFC" w:rsidP="00471FFC">
      <w:pPr>
        <w:rPr>
          <w:lang w:val="ru-RU"/>
        </w:rPr>
      </w:pPr>
      <w:r w:rsidRPr="00471FFC">
        <w:t>Niektoré údaje chýbajú z jasných dôvodov, avšak úplná absencia údajov o konverziách na platforme dv360 môže naznačovať problém s dostupnosťou alebo kvalitou dát.</w:t>
      </w:r>
    </w:p>
    <w:p w14:paraId="41023CD7" w14:textId="461A1584" w:rsidR="00471FFC" w:rsidRDefault="00471FFC" w:rsidP="00471FFC">
      <w:r>
        <w:t xml:space="preserve">Takáto absencia </w:t>
      </w:r>
      <w:r>
        <w:t>môže mať negatívny vplyv na konečné výsledky</w:t>
      </w:r>
      <w:r>
        <w:t xml:space="preserve"> analýzu</w:t>
      </w:r>
      <w:r>
        <w:t xml:space="preserve"> týkajúce sa celkového počtu konverzií. </w:t>
      </w:r>
    </w:p>
    <w:p w14:paraId="01D7EF6D" w14:textId="19FE1C18" w:rsidR="00975810" w:rsidRPr="000D647C" w:rsidRDefault="00471FFC" w:rsidP="00471FFC">
      <w:r>
        <w:t xml:space="preserve">Ostatné chýbajúce </w:t>
      </w:r>
      <w:r>
        <w:t>dáta</w:t>
      </w:r>
      <w:r>
        <w:t xml:space="preserve"> sa podľa možnosti nahrádzajú alebo sa nepoužívajú v dôležitých výpočtoch</w:t>
      </w:r>
    </w:p>
    <w:sectPr w:rsidR="00975810" w:rsidRPr="000D647C" w:rsidSect="00E1536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866"/>
    <w:multiLevelType w:val="hybridMultilevel"/>
    <w:tmpl w:val="24DA1FF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93E8D"/>
    <w:multiLevelType w:val="hybridMultilevel"/>
    <w:tmpl w:val="2FD692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67838"/>
    <w:multiLevelType w:val="hybridMultilevel"/>
    <w:tmpl w:val="417213D2"/>
    <w:lvl w:ilvl="0" w:tplc="96E694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7DD31B8"/>
    <w:multiLevelType w:val="hybridMultilevel"/>
    <w:tmpl w:val="8ED654D8"/>
    <w:lvl w:ilvl="0" w:tplc="4C8020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22008814">
    <w:abstractNumId w:val="3"/>
  </w:num>
  <w:num w:numId="2" w16cid:durableId="1493450687">
    <w:abstractNumId w:val="2"/>
  </w:num>
  <w:num w:numId="3" w16cid:durableId="177617823">
    <w:abstractNumId w:val="0"/>
  </w:num>
  <w:num w:numId="4" w16cid:durableId="167595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B1"/>
    <w:rsid w:val="000436CB"/>
    <w:rsid w:val="00053F7A"/>
    <w:rsid w:val="000D647C"/>
    <w:rsid w:val="001E21D3"/>
    <w:rsid w:val="002C4D5D"/>
    <w:rsid w:val="00401571"/>
    <w:rsid w:val="004326A6"/>
    <w:rsid w:val="0045718D"/>
    <w:rsid w:val="00471FFC"/>
    <w:rsid w:val="004E49FA"/>
    <w:rsid w:val="005239B1"/>
    <w:rsid w:val="005920E6"/>
    <w:rsid w:val="00602B35"/>
    <w:rsid w:val="006266D9"/>
    <w:rsid w:val="006C0B77"/>
    <w:rsid w:val="006D4A35"/>
    <w:rsid w:val="00802863"/>
    <w:rsid w:val="008242FF"/>
    <w:rsid w:val="00870751"/>
    <w:rsid w:val="00922C48"/>
    <w:rsid w:val="00975810"/>
    <w:rsid w:val="00B4397A"/>
    <w:rsid w:val="00B915B7"/>
    <w:rsid w:val="00BA47A2"/>
    <w:rsid w:val="00BC5C93"/>
    <w:rsid w:val="00D25961"/>
    <w:rsid w:val="00D46032"/>
    <w:rsid w:val="00DA27F8"/>
    <w:rsid w:val="00E1536F"/>
    <w:rsid w:val="00E71E3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397CA"/>
  <w15:chartTrackingRefBased/>
  <w15:docId w15:val="{0D7399CD-C7A4-4F45-BD10-792D8768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B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B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B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B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B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B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3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B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2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B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B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239B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4F6B7-6427-4FF7-AD4B-B3AF69657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Vereteno Daniil</dc:creator>
  <cp:keywords/>
  <dc:description/>
  <cp:lastModifiedBy>Vereteno Daniil</cp:lastModifiedBy>
  <cp:revision>5</cp:revision>
  <dcterms:created xsi:type="dcterms:W3CDTF">2026-09-08T15:39:00Z</dcterms:created>
  <dcterms:modified xsi:type="dcterms:W3CDTF">2026-09-08T17:23:00Z</dcterms:modified>
</cp:coreProperties>
</file>