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A07A" w14:textId="3A21ED1B" w:rsidR="00C27131" w:rsidRPr="00176D95" w:rsidRDefault="00C27131" w:rsidP="00C76EE7">
      <w:pPr>
        <w:jc w:val="center"/>
        <w:rPr>
          <w:rFonts w:ascii="Century Gothic" w:eastAsia="MS Mincho" w:hAnsi="Century Gothic"/>
          <w:b/>
          <w:sz w:val="20"/>
          <w:szCs w:val="20"/>
          <w:lang w:val="lt-LT" w:eastAsia="ja-JP"/>
        </w:rPr>
      </w:pPr>
      <w:r w:rsidRPr="00176D95">
        <w:rPr>
          <w:rFonts w:ascii="Century Gothic" w:eastAsia="MS Mincho" w:hAnsi="Century Gothic"/>
          <w:b/>
          <w:sz w:val="20"/>
          <w:szCs w:val="20"/>
          <w:lang w:val="lt-LT" w:eastAsia="ja-JP"/>
        </w:rPr>
        <w:t>SUTARTIS</w:t>
      </w:r>
    </w:p>
    <w:p w14:paraId="76F32443" w14:textId="73E3CCD9" w:rsidR="00834BDE" w:rsidRPr="00176D95" w:rsidRDefault="0054244A" w:rsidP="00C76EE7">
      <w:pPr>
        <w:jc w:val="center"/>
        <w:rPr>
          <w:rFonts w:ascii="Century Gothic" w:eastAsia="MS Mincho" w:hAnsi="Century Gothic"/>
          <w:b/>
          <w:sz w:val="20"/>
          <w:szCs w:val="20"/>
          <w:lang w:val="lt-LT" w:eastAsia="ja-JP"/>
        </w:rPr>
      </w:pPr>
      <w:r>
        <w:rPr>
          <w:rFonts w:ascii="Century Gothic" w:eastAsia="MS Mincho" w:hAnsi="Century Gothic"/>
          <w:bCs/>
          <w:sz w:val="20"/>
          <w:szCs w:val="20"/>
          <w:lang w:val="lt-LT" w:eastAsia="ja-JP"/>
        </w:rPr>
        <w:t>d</w:t>
      </w:r>
      <w:r w:rsidR="00C27131" w:rsidRPr="0054244A">
        <w:rPr>
          <w:rFonts w:ascii="Century Gothic" w:eastAsia="MS Mincho" w:hAnsi="Century Gothic"/>
          <w:bCs/>
          <w:sz w:val="20"/>
          <w:szCs w:val="20"/>
          <w:lang w:val="lt-LT" w:eastAsia="ja-JP"/>
        </w:rPr>
        <w:t xml:space="preserve">ėl </w:t>
      </w:r>
      <w:r w:rsidRPr="0054244A">
        <w:rPr>
          <w:rFonts w:ascii="Century Gothic" w:hAnsi="Century Gothic" w:cs="Garamond"/>
          <w:bCs/>
          <w:sz w:val="20"/>
          <w:szCs w:val="20"/>
          <w:lang w:val="lt-LT"/>
        </w:rPr>
        <w:t>s</w:t>
      </w:r>
      <w:r w:rsidRPr="00C66A2E">
        <w:rPr>
          <w:rFonts w:ascii="Century Gothic" w:hAnsi="Century Gothic" w:cs="Garamond"/>
          <w:bCs/>
          <w:sz w:val="20"/>
          <w:szCs w:val="20"/>
          <w:lang w:val="lt-LT"/>
        </w:rPr>
        <w:t xml:space="preserve">antuokos </w:t>
      </w:r>
      <w:r>
        <w:rPr>
          <w:rFonts w:ascii="Century Gothic" w:hAnsi="Century Gothic" w:cs="Garamond"/>
          <w:bCs/>
          <w:sz w:val="20"/>
          <w:szCs w:val="20"/>
          <w:lang w:val="lt-LT"/>
        </w:rPr>
        <w:t>nutraukimo</w:t>
      </w:r>
      <w:r w:rsidRPr="00C66A2E">
        <w:rPr>
          <w:rFonts w:ascii="Century Gothic" w:hAnsi="Century Gothic" w:cs="Garamond"/>
          <w:bCs/>
          <w:sz w:val="20"/>
          <w:szCs w:val="20"/>
          <w:lang w:val="lt-LT"/>
        </w:rPr>
        <w:t xml:space="preserve"> pasekmių</w:t>
      </w:r>
    </w:p>
    <w:p w14:paraId="68C3042A" w14:textId="4C0A15CC" w:rsidR="00834BDE" w:rsidRPr="00176D95" w:rsidRDefault="000B43E6" w:rsidP="00C76EE7">
      <w:pPr>
        <w:spacing w:before="120"/>
        <w:ind w:left="709" w:hanging="709"/>
        <w:jc w:val="center"/>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202</w:t>
      </w:r>
      <w:r w:rsidR="007B1F45">
        <w:rPr>
          <w:rFonts w:ascii="Century Gothic" w:eastAsia="MS Mincho" w:hAnsi="Century Gothic"/>
          <w:sz w:val="20"/>
          <w:szCs w:val="20"/>
          <w:lang w:eastAsia="ja-JP"/>
        </w:rPr>
        <w:t>4</w:t>
      </w:r>
      <w:r w:rsidRPr="00176D95">
        <w:rPr>
          <w:rFonts w:ascii="Century Gothic" w:eastAsia="MS Mincho" w:hAnsi="Century Gothic"/>
          <w:sz w:val="20"/>
          <w:szCs w:val="20"/>
          <w:lang w:val="lt-LT" w:eastAsia="ja-JP"/>
        </w:rPr>
        <w:t>-</w:t>
      </w:r>
      <w:r w:rsidR="007B1F45">
        <w:rPr>
          <w:rFonts w:ascii="Century Gothic" w:eastAsia="MS Mincho" w:hAnsi="Century Gothic"/>
          <w:sz w:val="20"/>
          <w:szCs w:val="20"/>
          <w:lang w:eastAsia="ja-JP"/>
        </w:rPr>
        <w:t>02</w:t>
      </w:r>
      <w:r w:rsidR="00D240F1" w:rsidRPr="00176D95">
        <w:rPr>
          <w:rFonts w:ascii="Century Gothic" w:eastAsia="MS Mincho" w:hAnsi="Century Gothic"/>
          <w:sz w:val="20"/>
          <w:szCs w:val="20"/>
          <w:lang w:val="lt-LT" w:eastAsia="ja-JP"/>
        </w:rPr>
        <w:t>-</w:t>
      </w:r>
      <w:r w:rsidR="001E4A5C">
        <w:rPr>
          <w:rFonts w:ascii="Century Gothic" w:eastAsia="MS Mincho" w:hAnsi="Century Gothic"/>
          <w:sz w:val="20"/>
          <w:szCs w:val="20"/>
          <w:lang w:val="en-GB" w:eastAsia="ja-JP"/>
        </w:rPr>
        <w:t>22</w:t>
      </w:r>
      <w:r w:rsidR="00C27131" w:rsidRPr="00176D95">
        <w:rPr>
          <w:rFonts w:ascii="Century Gothic" w:eastAsia="MS Mincho" w:hAnsi="Century Gothic"/>
          <w:sz w:val="20"/>
          <w:szCs w:val="20"/>
          <w:lang w:val="lt-LT" w:eastAsia="ja-JP"/>
        </w:rPr>
        <w:t>,</w:t>
      </w:r>
      <w:r w:rsidR="00472654" w:rsidRPr="00176D95">
        <w:rPr>
          <w:rFonts w:ascii="Century Gothic" w:eastAsia="MS Mincho" w:hAnsi="Century Gothic"/>
          <w:sz w:val="20"/>
          <w:szCs w:val="20"/>
          <w:lang w:val="lt-LT" w:eastAsia="ja-JP"/>
        </w:rPr>
        <w:t xml:space="preserve"> </w:t>
      </w:r>
      <w:r w:rsidR="00C27131" w:rsidRPr="00176D95">
        <w:rPr>
          <w:rFonts w:ascii="Century Gothic" w:eastAsia="MS Mincho" w:hAnsi="Century Gothic"/>
          <w:sz w:val="20"/>
          <w:szCs w:val="20"/>
          <w:lang w:val="lt-LT" w:eastAsia="ja-JP"/>
        </w:rPr>
        <w:t>Vilnius</w:t>
      </w:r>
    </w:p>
    <w:p w14:paraId="1C83B9C5" w14:textId="77777777" w:rsidR="000550E3" w:rsidRPr="00176D95" w:rsidRDefault="000550E3" w:rsidP="00C76EE7">
      <w:pPr>
        <w:jc w:val="both"/>
        <w:rPr>
          <w:rFonts w:ascii="Century Gothic" w:eastAsia="MS Mincho" w:hAnsi="Century Gothic"/>
          <w:sz w:val="20"/>
          <w:szCs w:val="20"/>
          <w:lang w:val="lt-LT" w:eastAsia="ja-JP"/>
        </w:rPr>
      </w:pPr>
    </w:p>
    <w:p w14:paraId="047A6D5F" w14:textId="3F8F1BC6" w:rsidR="000550E3" w:rsidRPr="007B1F45" w:rsidRDefault="00C27131" w:rsidP="00966552">
      <w:pPr>
        <w:jc w:val="both"/>
        <w:rPr>
          <w:rFonts w:ascii="Century Gothic" w:hAnsi="Century Gothic"/>
          <w:sz w:val="20"/>
          <w:szCs w:val="20"/>
        </w:rPr>
      </w:pPr>
      <w:r w:rsidRPr="00176D95">
        <w:rPr>
          <w:rFonts w:ascii="Century Gothic" w:eastAsia="MS Mincho" w:hAnsi="Century Gothic"/>
          <w:sz w:val="20"/>
          <w:szCs w:val="20"/>
          <w:lang w:val="lt-LT" w:eastAsia="ja-JP"/>
        </w:rPr>
        <w:t>Sutuoktiniai</w:t>
      </w:r>
      <w:r w:rsidR="00C10BC6" w:rsidRPr="00176D95">
        <w:rPr>
          <w:rFonts w:ascii="Century Gothic" w:hAnsi="Century Gothic"/>
          <w:bCs/>
          <w:sz w:val="20"/>
          <w:szCs w:val="20"/>
          <w:lang w:val="lt-LT"/>
        </w:rPr>
        <w:t xml:space="preserve"> </w:t>
      </w:r>
      <w:bookmarkStart w:id="0" w:name="_Hlk66265170"/>
      <w:r w:rsidR="007B1F45">
        <w:rPr>
          <w:rFonts w:ascii="Century Gothic" w:hAnsi="Century Gothic"/>
          <w:bCs/>
          <w:sz w:val="20"/>
          <w:szCs w:val="20"/>
        </w:rPr>
        <w:t>Jurgita Kuzmickienė</w:t>
      </w:r>
      <w:r w:rsidR="007B1F45" w:rsidRPr="0033171D">
        <w:rPr>
          <w:rFonts w:ascii="Century Gothic" w:hAnsi="Century Gothic"/>
          <w:bCs/>
          <w:sz w:val="20"/>
          <w:szCs w:val="20"/>
        </w:rPr>
        <w:t xml:space="preserve">, </w:t>
      </w:r>
      <w:bookmarkStart w:id="1" w:name="_Hlk147822294"/>
      <w:r w:rsidR="007B1F45" w:rsidRPr="0033171D">
        <w:rPr>
          <w:rFonts w:ascii="Century Gothic" w:hAnsi="Century Gothic"/>
          <w:bCs/>
          <w:sz w:val="20"/>
          <w:szCs w:val="20"/>
        </w:rPr>
        <w:t xml:space="preserve">a/k </w:t>
      </w:r>
      <w:r w:rsidR="007B1F45">
        <w:rPr>
          <w:rFonts w:ascii="Century Gothic" w:hAnsi="Century Gothic"/>
          <w:bCs/>
          <w:sz w:val="20"/>
          <w:szCs w:val="20"/>
        </w:rPr>
        <w:t>47502230119</w:t>
      </w:r>
      <w:r w:rsidR="007B1F45" w:rsidRPr="0033171D">
        <w:rPr>
          <w:rFonts w:ascii="Century Gothic" w:hAnsi="Century Gothic"/>
          <w:bCs/>
          <w:sz w:val="20"/>
          <w:szCs w:val="20"/>
        </w:rPr>
        <w:t>, gim.</w:t>
      </w:r>
      <w:r w:rsidR="007B1F45" w:rsidRPr="0033171D">
        <w:rPr>
          <w:rFonts w:ascii="Century Gothic" w:hAnsi="Century Gothic"/>
          <w:b/>
          <w:bCs/>
          <w:sz w:val="20"/>
          <w:szCs w:val="20"/>
        </w:rPr>
        <w:t xml:space="preserve"> </w:t>
      </w:r>
      <w:r w:rsidR="007B1F45">
        <w:rPr>
          <w:rFonts w:ascii="Century Gothic" w:hAnsi="Century Gothic"/>
          <w:sz w:val="20"/>
          <w:szCs w:val="20"/>
        </w:rPr>
        <w:t>1975-02-23</w:t>
      </w:r>
      <w:r w:rsidR="007B1F45" w:rsidRPr="0033171D">
        <w:rPr>
          <w:rFonts w:ascii="Century Gothic" w:hAnsi="Century Gothic"/>
          <w:bCs/>
          <w:sz w:val="20"/>
          <w:szCs w:val="20"/>
        </w:rPr>
        <w:t>, gyv</w:t>
      </w:r>
      <w:bookmarkStart w:id="2" w:name="_Hlk69979357"/>
      <w:bookmarkStart w:id="3" w:name="_Hlk69981217"/>
      <w:r w:rsidR="007B1F45" w:rsidRPr="0033171D">
        <w:rPr>
          <w:rFonts w:ascii="Century Gothic" w:hAnsi="Century Gothic"/>
          <w:bCs/>
          <w:sz w:val="20"/>
          <w:szCs w:val="20"/>
        </w:rPr>
        <w:t xml:space="preserve">. </w:t>
      </w:r>
      <w:bookmarkEnd w:id="2"/>
      <w:bookmarkEnd w:id="3"/>
      <w:r w:rsidR="007B1F45" w:rsidRPr="005A11A5">
        <w:rPr>
          <w:rFonts w:ascii="Century Gothic" w:hAnsi="Century Gothic"/>
          <w:sz w:val="20"/>
          <w:szCs w:val="20"/>
        </w:rPr>
        <w:t xml:space="preserve"> </w:t>
      </w:r>
      <w:bookmarkStart w:id="4" w:name="_Hlk147837948"/>
      <w:r w:rsidR="007B1F45">
        <w:rPr>
          <w:rFonts w:ascii="Century Gothic" w:hAnsi="Century Gothic"/>
          <w:sz w:val="20"/>
          <w:szCs w:val="20"/>
        </w:rPr>
        <w:t>Taikos g. 136-8 Vilniu</w:t>
      </w:r>
      <w:bookmarkEnd w:id="0"/>
      <w:bookmarkEnd w:id="1"/>
      <w:bookmarkEnd w:id="4"/>
      <w:r w:rsidR="007B1F45">
        <w:rPr>
          <w:rFonts w:ascii="Century Gothic" w:hAnsi="Century Gothic"/>
          <w:sz w:val="20"/>
          <w:szCs w:val="20"/>
        </w:rPr>
        <w:t>s</w:t>
      </w:r>
      <w:r w:rsidRPr="00176D95">
        <w:rPr>
          <w:rFonts w:ascii="Century Gothic" w:eastAsia="MS Mincho" w:hAnsi="Century Gothic"/>
          <w:sz w:val="20"/>
          <w:szCs w:val="20"/>
          <w:lang w:val="lt-LT" w:eastAsia="ja-JP"/>
        </w:rPr>
        <w:t xml:space="preserve"> ir</w:t>
      </w:r>
      <w:r w:rsidR="009D79B3" w:rsidRPr="00176D95">
        <w:rPr>
          <w:rFonts w:ascii="Century Gothic" w:eastAsia="MS Mincho" w:hAnsi="Century Gothic"/>
          <w:sz w:val="20"/>
          <w:szCs w:val="20"/>
          <w:lang w:val="lt-LT" w:eastAsia="ja-JP"/>
        </w:rPr>
        <w:t xml:space="preserve"> </w:t>
      </w:r>
      <w:bookmarkStart w:id="5" w:name="_Hlk145504821"/>
      <w:r w:rsidR="007B1F45">
        <w:rPr>
          <w:rFonts w:ascii="Century Gothic" w:hAnsi="Century Gothic"/>
          <w:sz w:val="20"/>
          <w:szCs w:val="20"/>
        </w:rPr>
        <w:t>Vitalij Kuzmickas</w:t>
      </w:r>
      <w:r w:rsidR="007B1F45" w:rsidRPr="0033171D">
        <w:rPr>
          <w:rFonts w:ascii="Century Gothic" w:hAnsi="Century Gothic"/>
          <w:sz w:val="20"/>
          <w:szCs w:val="20"/>
        </w:rPr>
        <w:t xml:space="preserve">, a/k </w:t>
      </w:r>
      <w:r w:rsidR="007B1F45">
        <w:rPr>
          <w:rFonts w:ascii="Century Gothic" w:hAnsi="Century Gothic"/>
          <w:sz w:val="20"/>
          <w:szCs w:val="20"/>
        </w:rPr>
        <w:t>37011261066</w:t>
      </w:r>
      <w:r w:rsidR="007B1F45" w:rsidRPr="0033171D">
        <w:rPr>
          <w:rFonts w:ascii="Century Gothic" w:hAnsi="Century Gothic"/>
          <w:sz w:val="20"/>
          <w:szCs w:val="20"/>
        </w:rPr>
        <w:t xml:space="preserve">, gim. </w:t>
      </w:r>
      <w:r w:rsidR="007B1F45">
        <w:rPr>
          <w:rFonts w:ascii="Century Gothic" w:hAnsi="Century Gothic"/>
          <w:sz w:val="20"/>
          <w:szCs w:val="20"/>
        </w:rPr>
        <w:t>1970-11-26</w:t>
      </w:r>
      <w:r w:rsidR="007B1F45" w:rsidRPr="0033171D">
        <w:rPr>
          <w:rFonts w:ascii="Century Gothic" w:hAnsi="Century Gothic"/>
          <w:sz w:val="20"/>
          <w:szCs w:val="20"/>
        </w:rPr>
        <w:t xml:space="preserve">, gyv. </w:t>
      </w:r>
      <w:r w:rsidR="007B1F45">
        <w:rPr>
          <w:rFonts w:ascii="Century Gothic" w:hAnsi="Century Gothic"/>
          <w:sz w:val="20"/>
          <w:szCs w:val="20"/>
        </w:rPr>
        <w:t>Smėlio g. 3-18,</w:t>
      </w:r>
      <w:r w:rsidR="007B1F45">
        <w:rPr>
          <w:rFonts w:ascii="Century Gothic" w:hAnsi="Century Gothic"/>
          <w:sz w:val="20"/>
          <w:szCs w:val="20"/>
          <w:lang w:val="en-GB"/>
        </w:rPr>
        <w:t xml:space="preserve"> Vilnius </w:t>
      </w:r>
      <w:bookmarkEnd w:id="5"/>
      <w:r w:rsidRPr="00176D95">
        <w:rPr>
          <w:rFonts w:ascii="Century Gothic" w:eastAsia="MS Mincho" w:hAnsi="Century Gothic"/>
          <w:sz w:val="20"/>
          <w:szCs w:val="20"/>
          <w:lang w:val="lt-LT" w:eastAsia="ja-JP"/>
        </w:rPr>
        <w:t>(toliau</w:t>
      </w:r>
      <w:r w:rsidR="00E36E1B" w:rsidRPr="00176D95">
        <w:rPr>
          <w:rFonts w:ascii="Century Gothic" w:eastAsia="MS Mincho" w:hAnsi="Century Gothic"/>
          <w:sz w:val="20"/>
          <w:szCs w:val="20"/>
          <w:lang w:val="lt-LT" w:eastAsia="ja-JP"/>
        </w:rPr>
        <w:t xml:space="preserve"> </w:t>
      </w:r>
      <w:r w:rsidRPr="00176D95">
        <w:rPr>
          <w:rFonts w:ascii="Century Gothic" w:eastAsia="MS Mincho" w:hAnsi="Century Gothic"/>
          <w:sz w:val="20"/>
          <w:szCs w:val="20"/>
          <w:lang w:val="lt-LT" w:eastAsia="ja-JP"/>
        </w:rPr>
        <w:t xml:space="preserve">sutarties dėl santuokos </w:t>
      </w:r>
      <w:r w:rsidR="00383E0D">
        <w:rPr>
          <w:rFonts w:ascii="Century Gothic" w:eastAsia="MS Mincho" w:hAnsi="Century Gothic"/>
          <w:bCs/>
          <w:sz w:val="20"/>
          <w:szCs w:val="20"/>
          <w:lang w:val="lt-LT" w:eastAsia="ja-JP"/>
        </w:rPr>
        <w:t>nutraukimo</w:t>
      </w:r>
      <w:r w:rsidR="00A53A31" w:rsidRPr="00176D95">
        <w:rPr>
          <w:rFonts w:ascii="Century Gothic" w:eastAsia="MS Mincho" w:hAnsi="Century Gothic"/>
          <w:sz w:val="20"/>
          <w:szCs w:val="20"/>
          <w:lang w:val="lt-LT" w:eastAsia="ja-JP"/>
        </w:rPr>
        <w:t xml:space="preserve"> </w:t>
      </w:r>
      <w:r w:rsidRPr="00176D95">
        <w:rPr>
          <w:rFonts w:ascii="Century Gothic" w:eastAsia="MS Mincho" w:hAnsi="Century Gothic"/>
          <w:sz w:val="20"/>
          <w:szCs w:val="20"/>
          <w:lang w:val="lt-LT" w:eastAsia="ja-JP"/>
        </w:rPr>
        <w:t xml:space="preserve">pasekmių </w:t>
      </w:r>
      <w:r w:rsidR="00834BDE" w:rsidRPr="00176D95">
        <w:rPr>
          <w:rFonts w:ascii="Century Gothic" w:eastAsia="MS Mincho" w:hAnsi="Century Gothic"/>
          <w:sz w:val="20"/>
          <w:szCs w:val="20"/>
          <w:lang w:val="lt-LT" w:eastAsia="ja-JP"/>
        </w:rPr>
        <w:t>tekste vadinami „</w:t>
      </w:r>
      <w:proofErr w:type="gramStart"/>
      <w:r w:rsidR="00834BDE" w:rsidRPr="00176D95">
        <w:rPr>
          <w:rFonts w:ascii="Century Gothic" w:eastAsia="MS Mincho" w:hAnsi="Century Gothic"/>
          <w:sz w:val="20"/>
          <w:szCs w:val="20"/>
          <w:lang w:val="lt-LT" w:eastAsia="ja-JP"/>
        </w:rPr>
        <w:t>Šalimis“</w:t>
      </w:r>
      <w:r w:rsidR="00E754DC" w:rsidRPr="00176D95">
        <w:rPr>
          <w:rFonts w:ascii="Century Gothic" w:eastAsia="MS Mincho" w:hAnsi="Century Gothic"/>
          <w:sz w:val="20"/>
          <w:szCs w:val="20"/>
          <w:lang w:val="lt-LT" w:eastAsia="ja-JP"/>
        </w:rPr>
        <w:t xml:space="preserve"> arba</w:t>
      </w:r>
      <w:proofErr w:type="gramEnd"/>
      <w:r w:rsidR="00E754DC" w:rsidRPr="00176D95">
        <w:rPr>
          <w:rFonts w:ascii="Century Gothic" w:eastAsia="MS Mincho" w:hAnsi="Century Gothic"/>
          <w:sz w:val="20"/>
          <w:szCs w:val="20"/>
          <w:lang w:val="lt-LT" w:eastAsia="ja-JP"/>
        </w:rPr>
        <w:t xml:space="preserve"> „Sutuoktiniais“</w:t>
      </w:r>
      <w:r w:rsidRPr="00176D95">
        <w:rPr>
          <w:rFonts w:ascii="Century Gothic" w:eastAsia="MS Mincho" w:hAnsi="Century Gothic"/>
          <w:sz w:val="20"/>
          <w:szCs w:val="20"/>
          <w:lang w:val="lt-LT" w:eastAsia="ja-JP"/>
        </w:rPr>
        <w:t xml:space="preserve">), siekdami </w:t>
      </w:r>
      <w:r w:rsidR="00383E0D">
        <w:rPr>
          <w:rFonts w:ascii="Century Gothic" w:eastAsia="MS Mincho" w:hAnsi="Century Gothic"/>
          <w:sz w:val="20"/>
          <w:szCs w:val="20"/>
          <w:lang w:val="lt-LT" w:eastAsia="ja-JP"/>
        </w:rPr>
        <w:t>nutraukti santuoką</w:t>
      </w:r>
      <w:r w:rsidR="00A53A31" w:rsidRPr="00176D95">
        <w:rPr>
          <w:rFonts w:ascii="Century Gothic" w:eastAsia="MS Mincho" w:hAnsi="Century Gothic"/>
          <w:sz w:val="20"/>
          <w:szCs w:val="20"/>
          <w:lang w:val="lt-LT" w:eastAsia="ja-JP"/>
        </w:rPr>
        <w:t>, sudaryt</w:t>
      </w:r>
      <w:r w:rsidR="00383E0D">
        <w:rPr>
          <w:rFonts w:ascii="Century Gothic" w:eastAsia="MS Mincho" w:hAnsi="Century Gothic"/>
          <w:sz w:val="20"/>
          <w:szCs w:val="20"/>
          <w:lang w:val="lt-LT" w:eastAsia="ja-JP"/>
        </w:rPr>
        <w:t>ą</w:t>
      </w:r>
      <w:r w:rsidR="00A53A31" w:rsidRPr="00176D95">
        <w:rPr>
          <w:rFonts w:ascii="Century Gothic" w:eastAsia="MS Mincho" w:hAnsi="Century Gothic"/>
          <w:sz w:val="20"/>
          <w:szCs w:val="20"/>
          <w:lang w:val="lt-LT" w:eastAsia="ja-JP"/>
        </w:rPr>
        <w:t xml:space="preserve"> </w:t>
      </w:r>
      <w:r w:rsidR="00740001">
        <w:rPr>
          <w:rFonts w:ascii="Century Gothic" w:eastAsia="MS Mincho" w:hAnsi="Century Gothic"/>
          <w:sz w:val="20"/>
          <w:szCs w:val="20"/>
          <w:lang w:eastAsia="ja-JP"/>
        </w:rPr>
        <w:t>1999</w:t>
      </w:r>
      <w:r w:rsidR="00A53A31" w:rsidRPr="00176D95">
        <w:rPr>
          <w:rFonts w:ascii="Century Gothic" w:eastAsia="MS Mincho" w:hAnsi="Century Gothic"/>
          <w:sz w:val="20"/>
          <w:szCs w:val="20"/>
          <w:lang w:val="lt-LT" w:eastAsia="ja-JP"/>
        </w:rPr>
        <w:t>-</w:t>
      </w:r>
      <w:r w:rsidR="009D79B3" w:rsidRPr="00176D95">
        <w:rPr>
          <w:rFonts w:ascii="Century Gothic" w:eastAsia="MS Mincho" w:hAnsi="Century Gothic"/>
          <w:sz w:val="20"/>
          <w:szCs w:val="20"/>
          <w:lang w:val="lt-LT" w:eastAsia="ja-JP"/>
        </w:rPr>
        <w:t>0</w:t>
      </w:r>
      <w:r w:rsidR="00740001">
        <w:rPr>
          <w:rFonts w:ascii="Century Gothic" w:eastAsia="MS Mincho" w:hAnsi="Century Gothic"/>
          <w:sz w:val="20"/>
          <w:szCs w:val="20"/>
          <w:lang w:val="lt-LT" w:eastAsia="ja-JP"/>
        </w:rPr>
        <w:t>8</w:t>
      </w:r>
      <w:r w:rsidR="00A53A31" w:rsidRPr="00176D95">
        <w:rPr>
          <w:rFonts w:ascii="Century Gothic" w:eastAsia="MS Mincho" w:hAnsi="Century Gothic"/>
          <w:sz w:val="20"/>
          <w:szCs w:val="20"/>
          <w:lang w:val="lt-LT" w:eastAsia="ja-JP"/>
        </w:rPr>
        <w:t>-</w:t>
      </w:r>
      <w:r w:rsidR="00740001">
        <w:rPr>
          <w:rFonts w:ascii="Century Gothic" w:eastAsia="MS Mincho" w:hAnsi="Century Gothic"/>
          <w:sz w:val="20"/>
          <w:szCs w:val="20"/>
          <w:lang w:val="lt-LT" w:eastAsia="ja-JP"/>
        </w:rPr>
        <w:t>21</w:t>
      </w:r>
      <w:r w:rsidR="00C04A77">
        <w:rPr>
          <w:rFonts w:ascii="Century Gothic" w:eastAsia="MS Mincho" w:hAnsi="Century Gothic"/>
          <w:sz w:val="20"/>
          <w:szCs w:val="20"/>
          <w:lang w:val="lt-LT" w:eastAsia="ja-JP"/>
        </w:rPr>
        <w:t xml:space="preserve"> Vilniaus miesto Civilinės metrikacijos skyriuje </w:t>
      </w:r>
      <w:r w:rsidR="00C10BC6" w:rsidRPr="00176D95">
        <w:rPr>
          <w:rFonts w:ascii="Century Gothic" w:eastAsia="MS Mincho" w:hAnsi="Century Gothic"/>
          <w:sz w:val="20"/>
          <w:szCs w:val="20"/>
          <w:lang w:val="lt-LT" w:eastAsia="ja-JP"/>
        </w:rPr>
        <w:t xml:space="preserve">(įrašo Nr. </w:t>
      </w:r>
      <w:r w:rsidR="00740001">
        <w:rPr>
          <w:rFonts w:ascii="Century Gothic" w:eastAsia="MS Mincho" w:hAnsi="Century Gothic"/>
          <w:sz w:val="20"/>
          <w:szCs w:val="20"/>
          <w:lang w:eastAsia="ja-JP"/>
        </w:rPr>
        <w:t>2141</w:t>
      </w:r>
      <w:r w:rsidR="00C10BC6" w:rsidRPr="00176D95">
        <w:rPr>
          <w:rFonts w:ascii="Century Gothic" w:eastAsia="MS Mincho" w:hAnsi="Century Gothic"/>
          <w:sz w:val="20"/>
          <w:szCs w:val="20"/>
          <w:lang w:val="lt-LT" w:eastAsia="ja-JP"/>
        </w:rPr>
        <w:t>)</w:t>
      </w:r>
      <w:r w:rsidRPr="00176D95">
        <w:rPr>
          <w:rFonts w:ascii="Century Gothic" w:eastAsia="MS Mincho" w:hAnsi="Century Gothic"/>
          <w:sz w:val="20"/>
          <w:szCs w:val="20"/>
          <w:lang w:val="lt-LT" w:eastAsia="ja-JP"/>
        </w:rPr>
        <w:t xml:space="preserve">, sudarė šią </w:t>
      </w:r>
      <w:r w:rsidR="00C10BC6" w:rsidRPr="00176D95">
        <w:rPr>
          <w:rFonts w:ascii="Century Gothic" w:eastAsia="MS Mincho" w:hAnsi="Century Gothic"/>
          <w:sz w:val="20"/>
          <w:szCs w:val="20"/>
          <w:lang w:val="lt-LT" w:eastAsia="ja-JP"/>
        </w:rPr>
        <w:t>S</w:t>
      </w:r>
      <w:r w:rsidRPr="00176D95">
        <w:rPr>
          <w:rFonts w:ascii="Century Gothic" w:eastAsia="MS Mincho" w:hAnsi="Century Gothic"/>
          <w:sz w:val="20"/>
          <w:szCs w:val="20"/>
          <w:lang w:val="lt-LT" w:eastAsia="ja-JP"/>
        </w:rPr>
        <w:t xml:space="preserve">utartį dėl santuokos </w:t>
      </w:r>
      <w:r w:rsidR="00383E0D">
        <w:rPr>
          <w:rFonts w:ascii="Century Gothic" w:eastAsia="MS Mincho" w:hAnsi="Century Gothic"/>
          <w:bCs/>
          <w:sz w:val="20"/>
          <w:szCs w:val="20"/>
          <w:lang w:val="lt-LT" w:eastAsia="ja-JP"/>
        </w:rPr>
        <w:t>nutraukimo pasekmių,</w:t>
      </w:r>
      <w:r w:rsidRPr="00176D95">
        <w:rPr>
          <w:rFonts w:ascii="Century Gothic" w:eastAsia="MS Mincho" w:hAnsi="Century Gothic"/>
          <w:sz w:val="20"/>
          <w:szCs w:val="20"/>
          <w:lang w:val="lt-LT" w:eastAsia="ja-JP"/>
        </w:rPr>
        <w:t xml:space="preserve"> toliau vadinamą „</w:t>
      </w:r>
      <w:proofErr w:type="gramStart"/>
      <w:r w:rsidRPr="00176D95">
        <w:rPr>
          <w:rFonts w:ascii="Century Gothic" w:eastAsia="MS Mincho" w:hAnsi="Century Gothic"/>
          <w:sz w:val="20"/>
          <w:szCs w:val="20"/>
          <w:lang w:val="lt-LT" w:eastAsia="ja-JP"/>
        </w:rPr>
        <w:t>Sutartimi“</w:t>
      </w:r>
      <w:proofErr w:type="gramEnd"/>
      <w:r w:rsidRPr="00176D95">
        <w:rPr>
          <w:rFonts w:ascii="Century Gothic" w:eastAsia="MS Mincho" w:hAnsi="Century Gothic"/>
          <w:sz w:val="20"/>
          <w:szCs w:val="20"/>
          <w:lang w:val="lt-LT" w:eastAsia="ja-JP"/>
        </w:rPr>
        <w:t xml:space="preserve">, </w:t>
      </w:r>
      <w:r w:rsidR="006744D9" w:rsidRPr="00176D95">
        <w:rPr>
          <w:rFonts w:ascii="Century Gothic" w:eastAsia="MS Mincho" w:hAnsi="Century Gothic"/>
          <w:sz w:val="20"/>
          <w:szCs w:val="20"/>
          <w:lang w:val="lt-LT" w:eastAsia="ja-JP"/>
        </w:rPr>
        <w:t>pagal kurią susitarė</w:t>
      </w:r>
      <w:r w:rsidRPr="00176D95">
        <w:rPr>
          <w:rFonts w:ascii="Century Gothic" w:eastAsia="MS Mincho" w:hAnsi="Century Gothic"/>
          <w:sz w:val="20"/>
          <w:szCs w:val="20"/>
          <w:lang w:val="lt-LT" w:eastAsia="ja-JP"/>
        </w:rPr>
        <w:t>:</w:t>
      </w:r>
    </w:p>
    <w:p w14:paraId="0B5718D8" w14:textId="77777777" w:rsidR="00C04A77" w:rsidRDefault="00C04A77" w:rsidP="00C76EE7">
      <w:pPr>
        <w:jc w:val="both"/>
        <w:rPr>
          <w:rFonts w:ascii="Century Gothic" w:eastAsia="MS Mincho" w:hAnsi="Century Gothic"/>
          <w:sz w:val="20"/>
          <w:szCs w:val="20"/>
          <w:lang w:val="lt-LT" w:eastAsia="ja-JP"/>
        </w:rPr>
      </w:pPr>
    </w:p>
    <w:p w14:paraId="786C8C9D" w14:textId="5B5A5EC0" w:rsidR="00313865" w:rsidRPr="009A2AF8" w:rsidRDefault="00642DEB" w:rsidP="00642DEB">
      <w:pPr>
        <w:pStyle w:val="ListParagraph"/>
        <w:numPr>
          <w:ilvl w:val="0"/>
          <w:numId w:val="34"/>
        </w:numPr>
        <w:jc w:val="both"/>
        <w:rPr>
          <w:rFonts w:ascii="Century Gothic" w:eastAsia="MS Mincho" w:hAnsi="Century Gothic"/>
          <w:sz w:val="20"/>
          <w:szCs w:val="20"/>
          <w:lang w:val="lt-LT" w:eastAsia="ja-JP"/>
        </w:rPr>
      </w:pPr>
      <w:r w:rsidRPr="00642DEB">
        <w:rPr>
          <w:rFonts w:ascii="Century Gothic" w:eastAsia="MS Mincho" w:hAnsi="Century Gothic"/>
          <w:b/>
          <w:sz w:val="20"/>
          <w:szCs w:val="20"/>
          <w:lang w:val="lt-LT" w:eastAsia="ja-JP"/>
        </w:rPr>
        <w:t>Šalių santuokoje įgytas turtas ir turtinės prievolės</w:t>
      </w:r>
    </w:p>
    <w:p w14:paraId="4A85D196" w14:textId="77777777" w:rsidR="009A2AF8" w:rsidRPr="00642DEB" w:rsidRDefault="009A2AF8" w:rsidP="009A2AF8">
      <w:pPr>
        <w:pStyle w:val="ListParagraph"/>
        <w:ind w:left="360"/>
        <w:jc w:val="both"/>
        <w:rPr>
          <w:rFonts w:ascii="Century Gothic" w:eastAsia="MS Mincho" w:hAnsi="Century Gothic"/>
          <w:sz w:val="20"/>
          <w:szCs w:val="20"/>
          <w:lang w:val="lt-LT" w:eastAsia="ja-JP"/>
        </w:rPr>
      </w:pPr>
    </w:p>
    <w:p w14:paraId="18BD8779" w14:textId="77777777" w:rsidR="00642DEB" w:rsidRPr="00A21AC4" w:rsidRDefault="00642DEB" w:rsidP="00642DEB">
      <w:pPr>
        <w:numPr>
          <w:ilvl w:val="1"/>
          <w:numId w:val="34"/>
        </w:numPr>
        <w:ind w:left="426" w:hanging="426"/>
        <w:jc w:val="both"/>
        <w:rPr>
          <w:rFonts w:ascii="Century Gothic" w:eastAsia="MS Mincho" w:hAnsi="Century Gothic"/>
          <w:sz w:val="20"/>
          <w:szCs w:val="20"/>
          <w:lang w:val="lt-LT" w:eastAsia="ja-JP"/>
        </w:rPr>
      </w:pPr>
      <w:r w:rsidRPr="00A21AC4">
        <w:rPr>
          <w:rFonts w:ascii="Century Gothic" w:eastAsia="MS Mincho" w:hAnsi="Century Gothic"/>
          <w:sz w:val="20"/>
          <w:szCs w:val="20"/>
          <w:lang w:val="lt-LT" w:eastAsia="ja-JP"/>
        </w:rPr>
        <w:t xml:space="preserve">Santuokos metu </w:t>
      </w:r>
      <w:bookmarkStart w:id="6" w:name="_Hlk107492382"/>
      <w:r w:rsidRPr="00A21AC4">
        <w:rPr>
          <w:rFonts w:ascii="Century Gothic" w:eastAsia="MS Mincho" w:hAnsi="Century Gothic"/>
          <w:sz w:val="20"/>
          <w:szCs w:val="20"/>
          <w:lang w:val="lt-LT" w:eastAsia="ja-JP"/>
        </w:rPr>
        <w:t>bendrojon jungtinėn nuosavybėn Šalys įgijo</w:t>
      </w:r>
      <w:bookmarkEnd w:id="6"/>
      <w:r w:rsidRPr="00A21AC4">
        <w:rPr>
          <w:rFonts w:ascii="Century Gothic" w:eastAsia="MS Mincho" w:hAnsi="Century Gothic"/>
          <w:sz w:val="20"/>
          <w:szCs w:val="20"/>
          <w:lang w:val="lt-LT" w:eastAsia="ja-JP"/>
        </w:rPr>
        <w:t xml:space="preserve"> šį nekilnojamąjį turtą:</w:t>
      </w:r>
    </w:p>
    <w:p w14:paraId="032B17BB" w14:textId="1290D29C" w:rsidR="00966552" w:rsidRPr="008E07E1" w:rsidRDefault="00966552" w:rsidP="00642DEB">
      <w:pPr>
        <w:pStyle w:val="ListParagraph"/>
        <w:numPr>
          <w:ilvl w:val="2"/>
          <w:numId w:val="34"/>
        </w:numPr>
        <w:ind w:left="993" w:hanging="567"/>
        <w:jc w:val="both"/>
        <w:rPr>
          <w:rFonts w:ascii="Century Gothic" w:eastAsia="MS Mincho" w:hAnsi="Century Gothic"/>
          <w:sz w:val="20"/>
          <w:szCs w:val="20"/>
          <w:lang w:val="lt-LT" w:eastAsia="ja-JP"/>
        </w:rPr>
      </w:pPr>
      <w:bookmarkStart w:id="7" w:name="_Hlk69981870"/>
      <w:bookmarkStart w:id="8" w:name="_Hlk66195003"/>
      <w:r w:rsidRPr="008E07E1">
        <w:rPr>
          <w:rFonts w:ascii="Century Gothic" w:eastAsia="MS Mincho" w:hAnsi="Century Gothic"/>
          <w:sz w:val="20"/>
          <w:szCs w:val="20"/>
          <w:lang w:val="lt-LT" w:eastAsia="ja-JP"/>
        </w:rPr>
        <w:t xml:space="preserve">Pastatą-gyvenamąjį namą, unikalus Nr. </w:t>
      </w:r>
      <w:r w:rsidRPr="008E07E1">
        <w:rPr>
          <w:rFonts w:ascii="Century Gothic" w:eastAsia="MS Mincho" w:hAnsi="Century Gothic"/>
          <w:sz w:val="20"/>
          <w:szCs w:val="20"/>
          <w:lang w:eastAsia="ja-JP"/>
        </w:rPr>
        <w:t>7994-7011-2015, esant</w:t>
      </w:r>
      <w:r w:rsidRPr="008E07E1">
        <w:rPr>
          <w:rFonts w:ascii="Century Gothic" w:eastAsia="MS Mincho" w:hAnsi="Century Gothic"/>
          <w:sz w:val="20"/>
          <w:szCs w:val="20"/>
          <w:lang w:val="lt-LT" w:eastAsia="ja-JP"/>
        </w:rPr>
        <w:t xml:space="preserve">į Trakų r. sav., Rūdiškių sen., Vištelionių k., Žvejų g. </w:t>
      </w:r>
      <w:r w:rsidRPr="008E07E1">
        <w:rPr>
          <w:rFonts w:ascii="Century Gothic" w:eastAsia="MS Mincho" w:hAnsi="Century Gothic"/>
          <w:sz w:val="20"/>
          <w:szCs w:val="20"/>
          <w:lang w:eastAsia="ja-JP"/>
        </w:rPr>
        <w:t>7</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eastAsia="ja-JP"/>
        </w:rPr>
        <w:t>vertė 34 100 Eur)</w:t>
      </w:r>
      <w:r w:rsidRPr="008E07E1">
        <w:rPr>
          <w:rFonts w:ascii="Century Gothic" w:eastAsia="MS Mincho" w:hAnsi="Century Gothic"/>
          <w:sz w:val="20"/>
          <w:szCs w:val="20"/>
          <w:lang w:eastAsia="ja-JP"/>
        </w:rPr>
        <w:t>;</w:t>
      </w:r>
    </w:p>
    <w:p w14:paraId="013C6AFA" w14:textId="59904687" w:rsidR="00966552" w:rsidRPr="008E07E1" w:rsidRDefault="00966552" w:rsidP="00966552">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val="lt-LT" w:eastAsia="ja-JP"/>
        </w:rPr>
        <w:t xml:space="preserve">Pastatą – tvartą, unikalus Nr. </w:t>
      </w:r>
      <w:r w:rsidRPr="008E07E1">
        <w:rPr>
          <w:rFonts w:ascii="Century Gothic" w:eastAsia="MS Mincho" w:hAnsi="Century Gothic"/>
          <w:sz w:val="20"/>
          <w:szCs w:val="20"/>
          <w:lang w:eastAsia="ja-JP"/>
        </w:rPr>
        <w:t>7994-7011-2048, esant</w:t>
      </w:r>
      <w:r w:rsidRPr="008E07E1">
        <w:rPr>
          <w:rFonts w:ascii="Century Gothic" w:eastAsia="MS Mincho" w:hAnsi="Century Gothic"/>
          <w:sz w:val="20"/>
          <w:szCs w:val="20"/>
          <w:lang w:val="lt-LT" w:eastAsia="ja-JP"/>
        </w:rPr>
        <w:t xml:space="preserve">į </w:t>
      </w:r>
      <w:r w:rsidR="007E1180" w:rsidRPr="008E07E1">
        <w:rPr>
          <w:rFonts w:ascii="Century Gothic" w:eastAsia="MS Mincho" w:hAnsi="Century Gothic"/>
          <w:sz w:val="20"/>
          <w:szCs w:val="20"/>
          <w:lang w:val="lt-LT" w:eastAsia="ja-JP"/>
        </w:rPr>
        <w:t xml:space="preserve">adresu </w:t>
      </w:r>
      <w:r w:rsidRPr="008E07E1">
        <w:rPr>
          <w:rFonts w:ascii="Century Gothic" w:eastAsia="MS Mincho" w:hAnsi="Century Gothic"/>
          <w:sz w:val="20"/>
          <w:szCs w:val="20"/>
          <w:lang w:val="lt-LT" w:eastAsia="ja-JP"/>
        </w:rPr>
        <w:t xml:space="preserve">Trakų r. sav., Rūdiškių sen., Vištelionių k., Žvejų g. </w:t>
      </w:r>
      <w:r w:rsidRPr="008E07E1">
        <w:rPr>
          <w:rFonts w:ascii="Century Gothic" w:eastAsia="MS Mincho" w:hAnsi="Century Gothic"/>
          <w:sz w:val="20"/>
          <w:szCs w:val="20"/>
          <w:lang w:eastAsia="ja-JP"/>
        </w:rPr>
        <w:t>7</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131 Eur)</w:t>
      </w:r>
      <w:r w:rsidRPr="008E07E1">
        <w:rPr>
          <w:rFonts w:ascii="Century Gothic" w:eastAsia="MS Mincho" w:hAnsi="Century Gothic"/>
          <w:sz w:val="20"/>
          <w:szCs w:val="20"/>
          <w:lang w:eastAsia="ja-JP"/>
        </w:rPr>
        <w:t>;</w:t>
      </w:r>
    </w:p>
    <w:p w14:paraId="49F0686F" w14:textId="16E75ED5" w:rsidR="00966552" w:rsidRPr="008E07E1" w:rsidRDefault="00966552" w:rsidP="00966552">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val="lt-LT" w:eastAsia="ja-JP"/>
        </w:rPr>
        <w:t xml:space="preserve">Pastatą – kiemo rūsį, unikalus Nr. </w:t>
      </w:r>
      <w:r w:rsidRPr="008E07E1">
        <w:rPr>
          <w:rFonts w:ascii="Century Gothic" w:eastAsia="MS Mincho" w:hAnsi="Century Gothic"/>
          <w:sz w:val="20"/>
          <w:szCs w:val="20"/>
          <w:lang w:eastAsia="ja-JP"/>
        </w:rPr>
        <w:t>7994-7011-2080, esan</w:t>
      </w:r>
      <w:r w:rsidRPr="008E07E1">
        <w:rPr>
          <w:rFonts w:ascii="Century Gothic" w:eastAsia="MS Mincho" w:hAnsi="Century Gothic"/>
          <w:sz w:val="20"/>
          <w:szCs w:val="20"/>
          <w:lang w:val="lt-LT" w:eastAsia="ja-JP"/>
        </w:rPr>
        <w:t xml:space="preserve">tį </w:t>
      </w:r>
      <w:r w:rsidR="007E1180" w:rsidRPr="008E07E1">
        <w:rPr>
          <w:rFonts w:ascii="Century Gothic" w:eastAsia="MS Mincho" w:hAnsi="Century Gothic"/>
          <w:sz w:val="20"/>
          <w:szCs w:val="20"/>
          <w:lang w:val="lt-LT" w:eastAsia="ja-JP"/>
        </w:rPr>
        <w:t xml:space="preserve">adresu </w:t>
      </w:r>
      <w:r w:rsidRPr="008E07E1">
        <w:rPr>
          <w:rFonts w:ascii="Century Gothic" w:eastAsia="MS Mincho" w:hAnsi="Century Gothic"/>
          <w:sz w:val="20"/>
          <w:szCs w:val="20"/>
          <w:lang w:val="lt-LT" w:eastAsia="ja-JP"/>
        </w:rPr>
        <w:t xml:space="preserve">Trakų r. sav., Rūdiškių sen., Vištelionių k., Žvejų g. </w:t>
      </w:r>
      <w:r w:rsidRPr="008E07E1">
        <w:rPr>
          <w:rFonts w:ascii="Century Gothic" w:eastAsia="MS Mincho" w:hAnsi="Century Gothic"/>
          <w:sz w:val="20"/>
          <w:szCs w:val="20"/>
          <w:lang w:eastAsia="ja-JP"/>
        </w:rPr>
        <w:t>7</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45 Eur)</w:t>
      </w:r>
      <w:r w:rsidRPr="008E07E1">
        <w:rPr>
          <w:rFonts w:ascii="Century Gothic" w:eastAsia="MS Mincho" w:hAnsi="Century Gothic"/>
          <w:sz w:val="20"/>
          <w:szCs w:val="20"/>
          <w:lang w:eastAsia="ja-JP"/>
        </w:rPr>
        <w:t>;</w:t>
      </w:r>
    </w:p>
    <w:p w14:paraId="141F51F8" w14:textId="3967FE50" w:rsidR="00966552" w:rsidRPr="008E07E1" w:rsidRDefault="00966552" w:rsidP="00966552">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eastAsia="ja-JP"/>
        </w:rPr>
        <w:t xml:space="preserve">Kitus inžinerinius statinius – kiemo statinius, unikalus Nr. 7994-7011-2104, esančius </w:t>
      </w:r>
      <w:r w:rsidR="007E1180" w:rsidRPr="008E07E1">
        <w:rPr>
          <w:rFonts w:ascii="Century Gothic" w:eastAsia="MS Mincho" w:hAnsi="Century Gothic"/>
          <w:sz w:val="20"/>
          <w:szCs w:val="20"/>
          <w:lang w:eastAsia="ja-JP"/>
        </w:rPr>
        <w:t xml:space="preserve">adresu </w:t>
      </w:r>
      <w:r w:rsidRPr="008E07E1">
        <w:rPr>
          <w:rFonts w:ascii="Century Gothic" w:eastAsia="MS Mincho" w:hAnsi="Century Gothic"/>
          <w:sz w:val="20"/>
          <w:szCs w:val="20"/>
          <w:lang w:val="lt-LT" w:eastAsia="ja-JP"/>
        </w:rPr>
        <w:t xml:space="preserve">Trakų r. sav., Rūdiškių sen., Vištelionių k., Žvejų g. </w:t>
      </w:r>
      <w:r w:rsidRPr="008E07E1">
        <w:rPr>
          <w:rFonts w:ascii="Century Gothic" w:eastAsia="MS Mincho" w:hAnsi="Century Gothic"/>
          <w:sz w:val="20"/>
          <w:szCs w:val="20"/>
          <w:lang w:eastAsia="ja-JP"/>
        </w:rPr>
        <w:t>7</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21 Eur)</w:t>
      </w:r>
      <w:r w:rsidR="007E1180" w:rsidRPr="008E07E1">
        <w:rPr>
          <w:rFonts w:ascii="Century Gothic" w:eastAsia="MS Mincho" w:hAnsi="Century Gothic"/>
          <w:sz w:val="20"/>
          <w:szCs w:val="20"/>
          <w:lang w:eastAsia="ja-JP"/>
        </w:rPr>
        <w:t>;</w:t>
      </w:r>
    </w:p>
    <w:p w14:paraId="49486C87" w14:textId="1C164C8C" w:rsidR="007E1180" w:rsidRPr="008E07E1" w:rsidRDefault="007E1180" w:rsidP="007E1180">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eastAsia="ja-JP"/>
        </w:rPr>
        <w:t>Pastątą – daržinę, unikalus Nr. 7994-7011-2037, esan</w:t>
      </w:r>
      <w:r w:rsidRPr="008E07E1">
        <w:rPr>
          <w:rFonts w:ascii="Century Gothic" w:eastAsia="MS Mincho" w:hAnsi="Century Gothic"/>
          <w:sz w:val="20"/>
          <w:szCs w:val="20"/>
          <w:lang w:val="lt-LT" w:eastAsia="ja-JP"/>
        </w:rPr>
        <w:t>či</w:t>
      </w:r>
      <w:r w:rsidR="0049333E">
        <w:rPr>
          <w:rFonts w:ascii="Century Gothic" w:eastAsia="MS Mincho" w:hAnsi="Century Gothic"/>
          <w:sz w:val="20"/>
          <w:szCs w:val="20"/>
          <w:lang w:val="lt-LT" w:eastAsia="ja-JP"/>
        </w:rPr>
        <w:t>ą</w:t>
      </w:r>
      <w:r w:rsidRPr="008E07E1">
        <w:rPr>
          <w:rFonts w:ascii="Century Gothic" w:eastAsia="MS Mincho" w:hAnsi="Century Gothic"/>
          <w:sz w:val="20"/>
          <w:szCs w:val="20"/>
          <w:lang w:val="lt-LT" w:eastAsia="ja-JP"/>
        </w:rPr>
        <w:t xml:space="preserve"> adresu Trakų r. sav., Rūdiškių sen., Vištelionių k., Žvejų g. </w:t>
      </w:r>
      <w:r w:rsidRPr="008E07E1">
        <w:rPr>
          <w:rFonts w:ascii="Century Gothic" w:eastAsia="MS Mincho" w:hAnsi="Century Gothic"/>
          <w:sz w:val="20"/>
          <w:szCs w:val="20"/>
          <w:lang w:eastAsia="ja-JP"/>
        </w:rPr>
        <w:t>8</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289 Eur)</w:t>
      </w:r>
      <w:r w:rsidRPr="008E07E1">
        <w:rPr>
          <w:rFonts w:ascii="Century Gothic" w:eastAsia="MS Mincho" w:hAnsi="Century Gothic"/>
          <w:sz w:val="20"/>
          <w:szCs w:val="20"/>
          <w:lang w:eastAsia="ja-JP"/>
        </w:rPr>
        <w:t>;</w:t>
      </w:r>
    </w:p>
    <w:p w14:paraId="7771481B" w14:textId="038DC8C6" w:rsidR="007E1180" w:rsidRPr="008E07E1" w:rsidRDefault="007E1180" w:rsidP="007E1180">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val="lt-LT" w:eastAsia="ja-JP"/>
        </w:rPr>
        <w:t xml:space="preserve">Pastatą – kiemo rūsį, unikalus Nr. </w:t>
      </w:r>
      <w:r w:rsidRPr="008E07E1">
        <w:rPr>
          <w:rFonts w:ascii="Century Gothic" w:eastAsia="MS Mincho" w:hAnsi="Century Gothic"/>
          <w:sz w:val="20"/>
          <w:szCs w:val="20"/>
          <w:lang w:eastAsia="ja-JP"/>
        </w:rPr>
        <w:t>7994-7011-2091, esan</w:t>
      </w:r>
      <w:r w:rsidRPr="008E07E1">
        <w:rPr>
          <w:rFonts w:ascii="Century Gothic" w:eastAsia="MS Mincho" w:hAnsi="Century Gothic"/>
          <w:sz w:val="20"/>
          <w:szCs w:val="20"/>
          <w:lang w:val="lt-LT" w:eastAsia="ja-JP"/>
        </w:rPr>
        <w:t xml:space="preserve">tį adresu Trakų r. sav., Rūdiškių sen., Vištelionių k., Žvejų g. </w:t>
      </w:r>
      <w:r w:rsidRPr="008E07E1">
        <w:rPr>
          <w:rFonts w:ascii="Century Gothic" w:eastAsia="MS Mincho" w:hAnsi="Century Gothic"/>
          <w:sz w:val="20"/>
          <w:szCs w:val="20"/>
          <w:lang w:eastAsia="ja-JP"/>
        </w:rPr>
        <w:t>8</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268 Eur)</w:t>
      </w:r>
      <w:r w:rsidRPr="008E07E1">
        <w:rPr>
          <w:rFonts w:ascii="Century Gothic" w:eastAsia="MS Mincho" w:hAnsi="Century Gothic"/>
          <w:sz w:val="20"/>
          <w:szCs w:val="20"/>
          <w:lang w:eastAsia="ja-JP"/>
        </w:rPr>
        <w:t>;</w:t>
      </w:r>
    </w:p>
    <w:p w14:paraId="36CECF80" w14:textId="15A39874" w:rsidR="007E1180" w:rsidRPr="008E07E1" w:rsidRDefault="007E1180" w:rsidP="007E1180">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eastAsia="ja-JP"/>
        </w:rPr>
        <w:t xml:space="preserve">Žemės sklypą, unikalus Nr. 4400-0585-3463, </w:t>
      </w:r>
      <w:r w:rsidRPr="008E07E1">
        <w:rPr>
          <w:rFonts w:ascii="Century Gothic" w:eastAsia="MS Mincho" w:hAnsi="Century Gothic"/>
          <w:sz w:val="20"/>
          <w:szCs w:val="20"/>
          <w:lang w:val="lt-LT" w:eastAsia="ja-JP"/>
        </w:rPr>
        <w:t xml:space="preserve">esantį adresu Trakų r. sav., Rūdiškių sen., Vištelionių k., Žvejų g. </w:t>
      </w:r>
      <w:r w:rsidRPr="008E07E1">
        <w:rPr>
          <w:rFonts w:ascii="Century Gothic" w:eastAsia="MS Mincho" w:hAnsi="Century Gothic"/>
          <w:sz w:val="20"/>
          <w:szCs w:val="20"/>
          <w:lang w:eastAsia="ja-JP"/>
        </w:rPr>
        <w:t>7</w:t>
      </w:r>
      <w:r w:rsidR="0008482A" w:rsidRPr="008E07E1">
        <w:rPr>
          <w:rFonts w:ascii="Century Gothic" w:eastAsia="MS Mincho" w:hAnsi="Century Gothic"/>
          <w:sz w:val="20"/>
          <w:szCs w:val="20"/>
          <w:lang w:eastAsia="ja-JP"/>
        </w:rPr>
        <w:t xml:space="preserve"> </w:t>
      </w:r>
      <w:r w:rsidR="0008482A" w:rsidRPr="008E07E1">
        <w:rPr>
          <w:rFonts w:ascii="Century Gothic" w:eastAsia="MS Mincho" w:hAnsi="Century Gothic"/>
          <w:sz w:val="20"/>
          <w:szCs w:val="20"/>
          <w:lang w:val="lt-LT" w:eastAsia="ja-JP"/>
        </w:rPr>
        <w:t>(</w:t>
      </w:r>
      <w:r w:rsidR="001C5734" w:rsidRPr="008E07E1">
        <w:rPr>
          <w:rFonts w:ascii="Century Gothic" w:eastAsia="MS Mincho" w:hAnsi="Century Gothic"/>
          <w:sz w:val="20"/>
          <w:szCs w:val="20"/>
          <w:lang w:val="lt-LT"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4 680 Eur)</w:t>
      </w:r>
      <w:r w:rsidRPr="008E07E1">
        <w:rPr>
          <w:rFonts w:ascii="Century Gothic" w:eastAsia="MS Mincho" w:hAnsi="Century Gothic"/>
          <w:sz w:val="20"/>
          <w:szCs w:val="20"/>
          <w:lang w:eastAsia="ja-JP"/>
        </w:rPr>
        <w:t>;</w:t>
      </w:r>
    </w:p>
    <w:p w14:paraId="434063B2" w14:textId="11FA8F68" w:rsidR="007E1180" w:rsidRPr="008E07E1" w:rsidRDefault="007E1180" w:rsidP="007E1180">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eastAsia="ja-JP"/>
        </w:rPr>
        <w:t>Žemės sklypą, unikalus Nr. 4400-0585-3510, esant</w:t>
      </w:r>
      <w:r w:rsidRPr="008E07E1">
        <w:rPr>
          <w:rFonts w:ascii="Century Gothic" w:eastAsia="MS Mincho" w:hAnsi="Century Gothic"/>
          <w:sz w:val="20"/>
          <w:szCs w:val="20"/>
          <w:lang w:val="lt-LT" w:eastAsia="ja-JP"/>
        </w:rPr>
        <w:t xml:space="preserve">į adresu Trakų r. sav., Rūdiškių sen., Vištelionių k., Žvejų g. </w:t>
      </w:r>
      <w:r w:rsidRPr="008E07E1">
        <w:rPr>
          <w:rFonts w:ascii="Century Gothic" w:eastAsia="MS Mincho" w:hAnsi="Century Gothic"/>
          <w:sz w:val="20"/>
          <w:szCs w:val="20"/>
          <w:lang w:eastAsia="ja-JP"/>
        </w:rPr>
        <w:t>8</w:t>
      </w:r>
      <w:r w:rsidR="0008482A" w:rsidRPr="008E07E1">
        <w:rPr>
          <w:rFonts w:ascii="Century Gothic" w:eastAsia="MS Mincho" w:hAnsi="Century Gothic"/>
          <w:sz w:val="20"/>
          <w:szCs w:val="20"/>
          <w:lang w:eastAsia="ja-JP"/>
        </w:rPr>
        <w:t xml:space="preserve"> </w:t>
      </w:r>
      <w:r w:rsidR="0008482A" w:rsidRPr="008E07E1">
        <w:rPr>
          <w:rFonts w:ascii="Century Gothic" w:eastAsia="MS Mincho" w:hAnsi="Century Gothic"/>
          <w:sz w:val="20"/>
          <w:szCs w:val="20"/>
          <w:lang w:val="lt-LT" w:eastAsia="ja-JP"/>
        </w:rPr>
        <w:t>(</w:t>
      </w:r>
      <w:r w:rsidR="001C5734" w:rsidRPr="008E07E1">
        <w:rPr>
          <w:rFonts w:ascii="Century Gothic" w:eastAsia="MS Mincho" w:hAnsi="Century Gothic"/>
          <w:sz w:val="20"/>
          <w:szCs w:val="20"/>
          <w:lang w:val="lt-LT"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85 Eur)</w:t>
      </w:r>
      <w:r w:rsidRPr="008E07E1">
        <w:rPr>
          <w:rFonts w:ascii="Century Gothic" w:eastAsia="MS Mincho" w:hAnsi="Century Gothic"/>
          <w:sz w:val="20"/>
          <w:szCs w:val="20"/>
          <w:lang w:eastAsia="ja-JP"/>
        </w:rPr>
        <w:t>;</w:t>
      </w:r>
    </w:p>
    <w:p w14:paraId="7DD20AF0" w14:textId="08E743B4" w:rsidR="00966552" w:rsidRPr="008E07E1" w:rsidRDefault="007E1180" w:rsidP="00E87737">
      <w:pPr>
        <w:pStyle w:val="ListParagraph"/>
        <w:numPr>
          <w:ilvl w:val="2"/>
          <w:numId w:val="34"/>
        </w:numPr>
        <w:ind w:left="993" w:hanging="567"/>
        <w:jc w:val="both"/>
        <w:rPr>
          <w:rFonts w:ascii="Century Gothic" w:eastAsia="MS Mincho" w:hAnsi="Century Gothic"/>
          <w:sz w:val="20"/>
          <w:szCs w:val="20"/>
          <w:lang w:val="lt-LT" w:eastAsia="ja-JP"/>
        </w:rPr>
      </w:pPr>
      <w:r w:rsidRPr="008E07E1">
        <w:rPr>
          <w:rFonts w:ascii="Century Gothic" w:eastAsia="MS Mincho" w:hAnsi="Century Gothic"/>
          <w:sz w:val="20"/>
          <w:szCs w:val="20"/>
          <w:lang w:val="lt-LT" w:eastAsia="ja-JP"/>
        </w:rPr>
        <w:t xml:space="preserve">Žemės sklypą, unikalus Nr. </w:t>
      </w:r>
      <w:r w:rsidRPr="008E07E1">
        <w:rPr>
          <w:rFonts w:ascii="Century Gothic" w:eastAsia="MS Mincho" w:hAnsi="Century Gothic"/>
          <w:sz w:val="20"/>
          <w:szCs w:val="20"/>
          <w:lang w:eastAsia="ja-JP"/>
        </w:rPr>
        <w:t>4400-1089-4456, esant</w:t>
      </w:r>
      <w:r w:rsidRPr="008E07E1">
        <w:rPr>
          <w:rFonts w:ascii="Century Gothic" w:eastAsia="MS Mincho" w:hAnsi="Century Gothic"/>
          <w:sz w:val="20"/>
          <w:szCs w:val="20"/>
          <w:lang w:val="lt-LT" w:eastAsia="ja-JP"/>
        </w:rPr>
        <w:t xml:space="preserve">į adresu Trakų r. sav., Rūdiškių sen., Vištelionių k., Žvejų g. </w:t>
      </w:r>
      <w:r w:rsidRPr="008E07E1">
        <w:rPr>
          <w:rFonts w:ascii="Century Gothic" w:eastAsia="MS Mincho" w:hAnsi="Century Gothic"/>
          <w:sz w:val="20"/>
          <w:szCs w:val="20"/>
          <w:lang w:eastAsia="ja-JP"/>
        </w:rPr>
        <w:t>6</w:t>
      </w:r>
      <w:r w:rsidR="0008482A" w:rsidRPr="008E07E1">
        <w:rPr>
          <w:rFonts w:ascii="Century Gothic" w:eastAsia="MS Mincho" w:hAnsi="Century Gothic"/>
          <w:sz w:val="20"/>
          <w:szCs w:val="20"/>
          <w:lang w:eastAsia="ja-JP"/>
        </w:rPr>
        <w:t xml:space="preserve"> (</w:t>
      </w:r>
      <w:r w:rsidR="001C5734" w:rsidRPr="008E07E1">
        <w:rPr>
          <w:rFonts w:ascii="Century Gothic" w:eastAsia="MS Mincho" w:hAnsi="Century Gothic"/>
          <w:sz w:val="20"/>
          <w:szCs w:val="20"/>
          <w:lang w:eastAsia="ja-JP"/>
        </w:rPr>
        <w:t xml:space="preserve">vidutinė rinkos </w:t>
      </w:r>
      <w:r w:rsidR="0008482A" w:rsidRPr="008E07E1">
        <w:rPr>
          <w:rFonts w:ascii="Century Gothic" w:eastAsia="MS Mincho" w:hAnsi="Century Gothic"/>
          <w:sz w:val="20"/>
          <w:szCs w:val="20"/>
          <w:lang w:val="lt-LT" w:eastAsia="ja-JP"/>
        </w:rPr>
        <w:t xml:space="preserve">vertė </w:t>
      </w:r>
      <w:r w:rsidR="0008482A" w:rsidRPr="008E07E1">
        <w:rPr>
          <w:rFonts w:ascii="Century Gothic" w:eastAsia="MS Mincho" w:hAnsi="Century Gothic"/>
          <w:sz w:val="20"/>
          <w:szCs w:val="20"/>
          <w:lang w:eastAsia="ja-JP"/>
        </w:rPr>
        <w:t>6 285 Eur)</w:t>
      </w:r>
      <w:r w:rsidRPr="008E07E1">
        <w:rPr>
          <w:rFonts w:ascii="Century Gothic" w:eastAsia="MS Mincho" w:hAnsi="Century Gothic"/>
          <w:sz w:val="20"/>
          <w:szCs w:val="20"/>
          <w:lang w:eastAsia="ja-JP"/>
        </w:rPr>
        <w:t>.</w:t>
      </w:r>
    </w:p>
    <w:p w14:paraId="1840F9E4" w14:textId="092C03CC" w:rsidR="00482974" w:rsidRPr="00482974" w:rsidRDefault="00482974" w:rsidP="00482974">
      <w:pPr>
        <w:numPr>
          <w:ilvl w:val="1"/>
          <w:numId w:val="34"/>
        </w:numPr>
        <w:ind w:left="426" w:hanging="426"/>
        <w:jc w:val="both"/>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 xml:space="preserve">Šalys patvirtina, jog </w:t>
      </w:r>
      <w:r>
        <w:rPr>
          <w:rFonts w:ascii="Century Gothic" w:eastAsia="MS Mincho" w:hAnsi="Century Gothic"/>
          <w:sz w:val="20"/>
          <w:szCs w:val="20"/>
          <w:lang w:val="lt-LT" w:eastAsia="ja-JP"/>
        </w:rPr>
        <w:t xml:space="preserve">jokio kito </w:t>
      </w:r>
      <w:r w:rsidRPr="00176D95">
        <w:rPr>
          <w:rFonts w:ascii="Century Gothic" w:eastAsia="MS Mincho" w:hAnsi="Century Gothic"/>
          <w:sz w:val="20"/>
          <w:szCs w:val="20"/>
          <w:lang w:val="lt-LT" w:eastAsia="ja-JP"/>
        </w:rPr>
        <w:t xml:space="preserve">bendrąja jungtine sutuoktinių nuosavybe esančio </w:t>
      </w:r>
      <w:r w:rsidR="001D3E27">
        <w:rPr>
          <w:rFonts w:ascii="Century Gothic" w:eastAsia="MS Mincho" w:hAnsi="Century Gothic"/>
          <w:sz w:val="20"/>
          <w:szCs w:val="20"/>
          <w:lang w:val="lt-LT" w:eastAsia="ja-JP"/>
        </w:rPr>
        <w:t xml:space="preserve">nekilnojamojo </w:t>
      </w:r>
      <w:r w:rsidRPr="00176D95">
        <w:rPr>
          <w:rFonts w:ascii="Century Gothic" w:eastAsia="MS Mincho" w:hAnsi="Century Gothic"/>
          <w:sz w:val="20"/>
          <w:szCs w:val="20"/>
          <w:lang w:val="lt-LT" w:eastAsia="ja-JP"/>
        </w:rPr>
        <w:t>turto</w:t>
      </w:r>
      <w:r>
        <w:rPr>
          <w:rFonts w:ascii="Century Gothic" w:eastAsia="MS Mincho" w:hAnsi="Century Gothic"/>
          <w:sz w:val="20"/>
          <w:szCs w:val="20"/>
          <w:lang w:val="lt-LT" w:eastAsia="ja-JP"/>
        </w:rPr>
        <w:t xml:space="preserve"> neturi.</w:t>
      </w:r>
    </w:p>
    <w:bookmarkEnd w:id="7"/>
    <w:bookmarkEnd w:id="8"/>
    <w:p w14:paraId="1EC72D33" w14:textId="65C61CC6" w:rsidR="00642DEB" w:rsidRPr="001F64A0" w:rsidRDefault="00642DEB" w:rsidP="00642DEB">
      <w:pPr>
        <w:numPr>
          <w:ilvl w:val="1"/>
          <w:numId w:val="34"/>
        </w:numPr>
        <w:ind w:left="426" w:hanging="426"/>
        <w:jc w:val="both"/>
        <w:rPr>
          <w:rFonts w:ascii="Century Gothic" w:eastAsia="MS Mincho" w:hAnsi="Century Gothic"/>
          <w:sz w:val="20"/>
          <w:szCs w:val="20"/>
          <w:lang w:val="lt-LT" w:eastAsia="ja-JP"/>
        </w:rPr>
      </w:pPr>
      <w:r w:rsidRPr="00A21AC4">
        <w:rPr>
          <w:rFonts w:ascii="Century Gothic" w:eastAsia="MS Mincho" w:hAnsi="Century Gothic"/>
          <w:sz w:val="20"/>
          <w:szCs w:val="20"/>
          <w:lang w:val="lt-LT" w:eastAsia="ja-JP"/>
        </w:rPr>
        <w:t xml:space="preserve">Santuokos metu bendrojon jungtinėn nuosavybėn Šalys </w:t>
      </w:r>
      <w:r w:rsidR="00DA6A96">
        <w:rPr>
          <w:rFonts w:ascii="Century Gothic" w:eastAsia="MS Mincho" w:hAnsi="Century Gothic"/>
          <w:sz w:val="20"/>
          <w:szCs w:val="20"/>
          <w:lang w:val="lt-LT" w:eastAsia="ja-JP"/>
        </w:rPr>
        <w:t xml:space="preserve">įgijo transporto priemonę Lexus </w:t>
      </w:r>
      <w:r w:rsidR="0008482A">
        <w:rPr>
          <w:rFonts w:ascii="Century Gothic" w:eastAsia="MS Mincho" w:hAnsi="Century Gothic"/>
          <w:sz w:val="20"/>
          <w:szCs w:val="20"/>
          <w:lang w:val="lt-LT" w:eastAsia="ja-JP"/>
        </w:rPr>
        <w:t xml:space="preserve">NX300H, </w:t>
      </w:r>
      <w:r w:rsidR="00520ACC">
        <w:rPr>
          <w:rFonts w:ascii="Century Gothic" w:eastAsia="MS Mincho" w:hAnsi="Century Gothic"/>
          <w:sz w:val="20"/>
          <w:szCs w:val="20"/>
          <w:lang w:val="lt-LT" w:eastAsia="ja-JP"/>
        </w:rPr>
        <w:t xml:space="preserve">pirmosios registracijos data 2016-11-23, identifikavimo numeris </w:t>
      </w:r>
      <w:r w:rsidR="0008482A">
        <w:rPr>
          <w:rFonts w:ascii="Century Gothic" w:eastAsia="MS Mincho" w:hAnsi="Century Gothic"/>
          <w:sz w:val="20"/>
          <w:szCs w:val="20"/>
          <w:lang w:eastAsia="ja-JP"/>
        </w:rPr>
        <w:t xml:space="preserve">JTJBJRBZ402051508, v/n </w:t>
      </w:r>
      <w:r w:rsidR="00482974">
        <w:rPr>
          <w:rFonts w:ascii="Century Gothic" w:eastAsia="MS Mincho" w:hAnsi="Century Gothic"/>
          <w:sz w:val="20"/>
          <w:szCs w:val="20"/>
          <w:lang w:eastAsia="ja-JP"/>
        </w:rPr>
        <w:t>MCP 364</w:t>
      </w:r>
      <w:r w:rsidR="00520ACC">
        <w:rPr>
          <w:rFonts w:ascii="Century Gothic" w:eastAsia="MS Mincho" w:hAnsi="Century Gothic"/>
          <w:sz w:val="20"/>
          <w:szCs w:val="20"/>
          <w:lang w:eastAsia="ja-JP"/>
        </w:rPr>
        <w:t xml:space="preserve"> </w:t>
      </w:r>
      <w:r w:rsidR="00482974">
        <w:rPr>
          <w:rFonts w:ascii="Century Gothic" w:eastAsia="MS Mincho" w:hAnsi="Century Gothic"/>
          <w:sz w:val="20"/>
          <w:szCs w:val="20"/>
          <w:lang w:eastAsia="ja-JP"/>
        </w:rPr>
        <w:t>(ver</w:t>
      </w:r>
      <w:r w:rsidR="00482974">
        <w:rPr>
          <w:rFonts w:ascii="Century Gothic" w:eastAsia="MS Mincho" w:hAnsi="Century Gothic"/>
          <w:sz w:val="20"/>
          <w:szCs w:val="20"/>
          <w:lang w:val="lt-LT" w:eastAsia="ja-JP"/>
        </w:rPr>
        <w:t xml:space="preserve">tė </w:t>
      </w:r>
      <w:r w:rsidR="00482974">
        <w:rPr>
          <w:rFonts w:ascii="Century Gothic" w:eastAsia="MS Mincho" w:hAnsi="Century Gothic"/>
          <w:sz w:val="20"/>
          <w:szCs w:val="20"/>
          <w:lang w:eastAsia="ja-JP"/>
        </w:rPr>
        <w:t xml:space="preserve">10 000 Eur). </w:t>
      </w:r>
    </w:p>
    <w:p w14:paraId="5A1DCE39" w14:textId="77777777" w:rsidR="00642DEB" w:rsidRDefault="00642DEB" w:rsidP="00642DEB">
      <w:pPr>
        <w:numPr>
          <w:ilvl w:val="1"/>
          <w:numId w:val="34"/>
        </w:numPr>
        <w:ind w:left="426" w:hanging="426"/>
        <w:jc w:val="both"/>
        <w:rPr>
          <w:rFonts w:ascii="Century Gothic" w:eastAsia="MS Mincho" w:hAnsi="Century Gothic"/>
          <w:sz w:val="20"/>
          <w:szCs w:val="20"/>
          <w:lang w:val="lt-LT" w:eastAsia="ja-JP"/>
        </w:rPr>
      </w:pPr>
      <w:r w:rsidRPr="00A21AC4">
        <w:rPr>
          <w:rFonts w:ascii="Century Gothic" w:eastAsia="MS Mincho" w:hAnsi="Century Gothic"/>
          <w:sz w:val="20"/>
          <w:szCs w:val="20"/>
          <w:lang w:val="lt-LT" w:eastAsia="ja-JP"/>
        </w:rPr>
        <w:t>Šalys</w:t>
      </w:r>
      <w:r>
        <w:rPr>
          <w:rFonts w:ascii="Century Gothic" w:eastAsia="MS Mincho" w:hAnsi="Century Gothic"/>
          <w:sz w:val="20"/>
          <w:szCs w:val="20"/>
          <w:lang w:val="lt-LT" w:eastAsia="ja-JP"/>
        </w:rPr>
        <w:t xml:space="preserve"> </w:t>
      </w:r>
      <w:r w:rsidRPr="001F64A0">
        <w:rPr>
          <w:rFonts w:ascii="Century Gothic" w:eastAsia="MS Mincho" w:hAnsi="Century Gothic"/>
          <w:sz w:val="20"/>
          <w:szCs w:val="20"/>
          <w:lang w:val="lt-LT" w:eastAsia="ja-JP"/>
        </w:rPr>
        <w:t>bendrų turtinių prievolių kreditoriams neturi</w:t>
      </w:r>
      <w:r>
        <w:rPr>
          <w:rFonts w:ascii="Century Gothic" w:eastAsia="MS Mincho" w:hAnsi="Century Gothic"/>
          <w:sz w:val="20"/>
          <w:szCs w:val="20"/>
          <w:lang w:val="lt-LT" w:eastAsia="ja-JP"/>
        </w:rPr>
        <w:t xml:space="preserve">. </w:t>
      </w:r>
    </w:p>
    <w:p w14:paraId="6033B342" w14:textId="77777777" w:rsidR="001175C3" w:rsidRPr="00176D95" w:rsidRDefault="001175C3" w:rsidP="00C76EE7">
      <w:pPr>
        <w:jc w:val="both"/>
        <w:rPr>
          <w:rFonts w:ascii="Century Gothic" w:eastAsia="MS Mincho" w:hAnsi="Century Gothic"/>
          <w:sz w:val="20"/>
          <w:szCs w:val="20"/>
          <w:lang w:val="lt-LT" w:eastAsia="ja-JP"/>
        </w:rPr>
      </w:pPr>
    </w:p>
    <w:p w14:paraId="3A70DC92" w14:textId="19C5461A" w:rsidR="00591B06" w:rsidRPr="0005685E" w:rsidRDefault="0005685E" w:rsidP="0005685E">
      <w:pPr>
        <w:widowControl w:val="0"/>
        <w:numPr>
          <w:ilvl w:val="0"/>
          <w:numId w:val="34"/>
        </w:numPr>
        <w:shd w:val="clear" w:color="auto" w:fill="FFFFFF"/>
        <w:tabs>
          <w:tab w:val="left" w:pos="567"/>
        </w:tabs>
        <w:autoSpaceDE w:val="0"/>
        <w:autoSpaceDN w:val="0"/>
        <w:adjustRightInd w:val="0"/>
        <w:jc w:val="both"/>
        <w:rPr>
          <w:rFonts w:ascii="Century Gothic" w:hAnsi="Century Gothic"/>
          <w:b/>
          <w:sz w:val="20"/>
          <w:szCs w:val="20"/>
          <w:lang w:val="lt-LT"/>
        </w:rPr>
      </w:pPr>
      <w:r w:rsidRPr="00A21AC4">
        <w:rPr>
          <w:rFonts w:ascii="Century Gothic" w:hAnsi="Century Gothic"/>
          <w:b/>
          <w:sz w:val="20"/>
          <w:szCs w:val="20"/>
          <w:lang w:val="lt-LT"/>
        </w:rPr>
        <w:t>Dėl santuokoje įgyto turto padalijimo</w:t>
      </w:r>
    </w:p>
    <w:p w14:paraId="16CA8E9B" w14:textId="77777777" w:rsidR="00B81B72" w:rsidRPr="00176D95" w:rsidRDefault="00B81B72" w:rsidP="00C76EE7">
      <w:pPr>
        <w:jc w:val="both"/>
        <w:rPr>
          <w:rFonts w:ascii="Century Gothic" w:eastAsia="MS Mincho" w:hAnsi="Century Gothic"/>
          <w:sz w:val="20"/>
          <w:szCs w:val="20"/>
          <w:lang w:val="lt-LT" w:eastAsia="ja-JP"/>
        </w:rPr>
      </w:pPr>
    </w:p>
    <w:p w14:paraId="1523B820" w14:textId="1E60B867" w:rsidR="0005685E" w:rsidRPr="00066A79" w:rsidRDefault="00066A79" w:rsidP="0005685E">
      <w:pPr>
        <w:numPr>
          <w:ilvl w:val="1"/>
          <w:numId w:val="34"/>
        </w:numPr>
        <w:ind w:left="426" w:hanging="426"/>
        <w:jc w:val="both"/>
        <w:rPr>
          <w:rFonts w:ascii="Century Gothic" w:eastAsia="MS Mincho" w:hAnsi="Century Gothic"/>
          <w:sz w:val="20"/>
          <w:szCs w:val="20"/>
          <w:lang w:val="lt-LT" w:eastAsia="ja-JP"/>
        </w:rPr>
      </w:pPr>
      <w:r w:rsidRPr="00176D95">
        <w:rPr>
          <w:rFonts w:ascii="Century Gothic" w:hAnsi="Century Gothic"/>
          <w:sz w:val="20"/>
          <w:szCs w:val="20"/>
          <w:lang w:val="lt-LT"/>
        </w:rPr>
        <w:t>Šalys susitaria, kad dalijant santuokoje įgytą turtą,</w:t>
      </w:r>
      <w:r w:rsidRPr="00176D95">
        <w:rPr>
          <w:rFonts w:ascii="Century Gothic" w:eastAsia="MS Mincho" w:hAnsi="Century Gothic"/>
          <w:sz w:val="20"/>
          <w:szCs w:val="20"/>
          <w:lang w:val="lt-LT" w:eastAsia="ja-JP"/>
        </w:rPr>
        <w:t xml:space="preserve"> </w:t>
      </w:r>
      <w:bookmarkStart w:id="9" w:name="_Hlk66198434"/>
      <w:r>
        <w:rPr>
          <w:rFonts w:ascii="Century Gothic" w:hAnsi="Century Gothic"/>
          <w:bCs/>
          <w:sz w:val="20"/>
          <w:szCs w:val="20"/>
          <w:lang w:val="lt-LT"/>
        </w:rPr>
        <w:t>Jurgitai Kuzmickienei</w:t>
      </w:r>
      <w:r w:rsidRPr="00176D95">
        <w:rPr>
          <w:rFonts w:ascii="Century Gothic" w:hAnsi="Century Gothic"/>
          <w:bCs/>
          <w:sz w:val="20"/>
          <w:szCs w:val="20"/>
          <w:lang w:val="lt-LT"/>
        </w:rPr>
        <w:t xml:space="preserve">, a/k </w:t>
      </w:r>
      <w:r>
        <w:rPr>
          <w:rFonts w:ascii="Century Gothic" w:hAnsi="Century Gothic"/>
          <w:bCs/>
          <w:sz w:val="20"/>
          <w:szCs w:val="20"/>
        </w:rPr>
        <w:t>47502230119</w:t>
      </w:r>
      <w:r w:rsidRPr="00176D95">
        <w:rPr>
          <w:rFonts w:ascii="Century Gothic" w:hAnsi="Century Gothic"/>
          <w:sz w:val="20"/>
          <w:szCs w:val="20"/>
          <w:lang w:val="lt-LT"/>
        </w:rPr>
        <w:t xml:space="preserve">, </w:t>
      </w:r>
      <w:bookmarkEnd w:id="9"/>
      <w:r w:rsidRPr="00176D95">
        <w:rPr>
          <w:rFonts w:ascii="Century Gothic" w:eastAsia="MS Mincho" w:hAnsi="Century Gothic"/>
          <w:sz w:val="20"/>
          <w:szCs w:val="20"/>
          <w:lang w:val="lt-LT" w:eastAsia="ja-JP"/>
        </w:rPr>
        <w:t xml:space="preserve">priskiriamas ir </w:t>
      </w:r>
      <w:r w:rsidRPr="00176D95">
        <w:rPr>
          <w:rFonts w:ascii="Century Gothic" w:hAnsi="Century Gothic"/>
          <w:sz w:val="20"/>
          <w:szCs w:val="20"/>
          <w:lang w:val="lt-LT"/>
        </w:rPr>
        <w:t>po santuokos nutraukimo asmeninės nuosavybės teise atitenka šis turtas:</w:t>
      </w:r>
    </w:p>
    <w:p w14:paraId="7E73FD09" w14:textId="5CBE6388"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p</w:t>
      </w:r>
      <w:r w:rsidR="0005685E" w:rsidRPr="00066A79">
        <w:rPr>
          <w:rFonts w:ascii="Century Gothic" w:eastAsia="MS Mincho" w:hAnsi="Century Gothic"/>
          <w:sz w:val="20"/>
          <w:szCs w:val="20"/>
          <w:lang w:val="lt-LT" w:eastAsia="ja-JP"/>
        </w:rPr>
        <w:t>astat</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-gyvenam</w:t>
      </w:r>
      <w:r w:rsidRPr="00066A79">
        <w:rPr>
          <w:rFonts w:ascii="Century Gothic" w:eastAsia="MS Mincho" w:hAnsi="Century Gothic"/>
          <w:sz w:val="20"/>
          <w:szCs w:val="20"/>
          <w:lang w:val="lt-LT" w:eastAsia="ja-JP"/>
        </w:rPr>
        <w:t>ojo</w:t>
      </w:r>
      <w:r w:rsidR="0005685E" w:rsidRPr="00066A79">
        <w:rPr>
          <w:rFonts w:ascii="Century Gothic" w:eastAsia="MS Mincho" w:hAnsi="Century Gothic"/>
          <w:sz w:val="20"/>
          <w:szCs w:val="20"/>
          <w:lang w:val="lt-LT" w:eastAsia="ja-JP"/>
        </w:rPr>
        <w:t xml:space="preserve"> nam</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unikalus Nr. </w:t>
      </w:r>
      <w:r w:rsidR="0005685E" w:rsidRPr="00066A79">
        <w:rPr>
          <w:rFonts w:ascii="Century Gothic" w:eastAsia="MS Mincho" w:hAnsi="Century Gothic"/>
          <w:sz w:val="20"/>
          <w:szCs w:val="20"/>
          <w:lang w:eastAsia="ja-JP"/>
        </w:rPr>
        <w:t>7994-7011-2015, esan</w:t>
      </w:r>
      <w:r w:rsidRPr="00066A79">
        <w:rPr>
          <w:rFonts w:ascii="Century Gothic" w:eastAsia="MS Mincho" w:hAnsi="Century Gothic"/>
          <w:sz w:val="20"/>
          <w:szCs w:val="20"/>
          <w:lang w:val="lt-LT" w:eastAsia="ja-JP"/>
        </w:rPr>
        <w:t>čio</w:t>
      </w:r>
      <w:r w:rsidR="0005685E" w:rsidRPr="00066A79">
        <w:rPr>
          <w:rFonts w:ascii="Century Gothic" w:eastAsia="MS Mincho" w:hAnsi="Century Gothic"/>
          <w:sz w:val="20"/>
          <w:szCs w:val="20"/>
          <w:lang w:val="lt-LT" w:eastAsia="ja-JP"/>
        </w:rPr>
        <w:t xml:space="preserve"> Trakų r. sav., Rūdiškių sen., Vištelionių k., Žvejų g. </w:t>
      </w:r>
      <w:r w:rsidR="0005685E" w:rsidRPr="00066A79">
        <w:rPr>
          <w:rFonts w:ascii="Century Gothic" w:eastAsia="MS Mincho" w:hAnsi="Century Gothic"/>
          <w:sz w:val="20"/>
          <w:szCs w:val="20"/>
          <w:lang w:eastAsia="ja-JP"/>
        </w:rPr>
        <w:t>7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eastAsia="ja-JP"/>
        </w:rPr>
        <w:t>vertė 34 100 Eur);</w:t>
      </w:r>
    </w:p>
    <w:p w14:paraId="42BF48D7" w14:textId="09CBFEC0"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p</w:t>
      </w:r>
      <w:r w:rsidR="0005685E" w:rsidRPr="00066A79">
        <w:rPr>
          <w:rFonts w:ascii="Century Gothic" w:eastAsia="MS Mincho" w:hAnsi="Century Gothic"/>
          <w:sz w:val="20"/>
          <w:szCs w:val="20"/>
          <w:lang w:val="lt-LT" w:eastAsia="ja-JP"/>
        </w:rPr>
        <w:t>astat</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 tvart</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unikalus Nr. </w:t>
      </w:r>
      <w:r w:rsidR="0005685E" w:rsidRPr="00066A79">
        <w:rPr>
          <w:rFonts w:ascii="Century Gothic" w:eastAsia="MS Mincho" w:hAnsi="Century Gothic"/>
          <w:sz w:val="20"/>
          <w:szCs w:val="20"/>
          <w:lang w:eastAsia="ja-JP"/>
        </w:rPr>
        <w:t>7994-7011-2048, esan</w:t>
      </w:r>
      <w:r w:rsidRPr="00066A79">
        <w:rPr>
          <w:rFonts w:ascii="Century Gothic" w:eastAsia="MS Mincho" w:hAnsi="Century Gothic"/>
          <w:sz w:val="20"/>
          <w:szCs w:val="20"/>
          <w:lang w:val="lt-LT" w:eastAsia="ja-JP"/>
        </w:rPr>
        <w:t>čio</w:t>
      </w:r>
      <w:r w:rsidR="0005685E" w:rsidRPr="00066A79">
        <w:rPr>
          <w:rFonts w:ascii="Century Gothic" w:eastAsia="MS Mincho" w:hAnsi="Century Gothic"/>
          <w:sz w:val="20"/>
          <w:szCs w:val="20"/>
          <w:lang w:val="lt-LT" w:eastAsia="ja-JP"/>
        </w:rPr>
        <w:t xml:space="preserve"> adresu Trakų r. sav., Rūdiškių sen., Vištelionių k., Žvejų g. </w:t>
      </w:r>
      <w:r w:rsidR="0005685E" w:rsidRPr="00066A79">
        <w:rPr>
          <w:rFonts w:ascii="Century Gothic" w:eastAsia="MS Mincho" w:hAnsi="Century Gothic"/>
          <w:sz w:val="20"/>
          <w:szCs w:val="20"/>
          <w:lang w:eastAsia="ja-JP"/>
        </w:rPr>
        <w:t>7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131 Eur);</w:t>
      </w:r>
    </w:p>
    <w:p w14:paraId="3F5A42A3" w14:textId="255A547F"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0029103E">
        <w:rPr>
          <w:rFonts w:ascii="Century Gothic" w:eastAsia="MS Mincho" w:hAnsi="Century Gothic"/>
          <w:sz w:val="20"/>
          <w:szCs w:val="20"/>
          <w:lang w:val="lt-LT" w:eastAsia="ja-JP"/>
        </w:rPr>
        <w:t>p</w:t>
      </w:r>
      <w:r w:rsidR="0005685E" w:rsidRPr="00066A79">
        <w:rPr>
          <w:rFonts w:ascii="Century Gothic" w:eastAsia="MS Mincho" w:hAnsi="Century Gothic"/>
          <w:sz w:val="20"/>
          <w:szCs w:val="20"/>
          <w:lang w:val="lt-LT" w:eastAsia="ja-JP"/>
        </w:rPr>
        <w:t>astat</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 kiemo rūs</w:t>
      </w:r>
      <w:r w:rsidRPr="00066A79">
        <w:rPr>
          <w:rFonts w:ascii="Century Gothic" w:eastAsia="MS Mincho" w:hAnsi="Century Gothic"/>
          <w:sz w:val="20"/>
          <w:szCs w:val="20"/>
          <w:lang w:val="lt-LT" w:eastAsia="ja-JP"/>
        </w:rPr>
        <w:t>io</w:t>
      </w:r>
      <w:r w:rsidR="0005685E" w:rsidRPr="00066A79">
        <w:rPr>
          <w:rFonts w:ascii="Century Gothic" w:eastAsia="MS Mincho" w:hAnsi="Century Gothic"/>
          <w:sz w:val="20"/>
          <w:szCs w:val="20"/>
          <w:lang w:val="lt-LT" w:eastAsia="ja-JP"/>
        </w:rPr>
        <w:t xml:space="preserve">, unikalus Nr. </w:t>
      </w:r>
      <w:r w:rsidR="0005685E" w:rsidRPr="00066A79">
        <w:rPr>
          <w:rFonts w:ascii="Century Gothic" w:eastAsia="MS Mincho" w:hAnsi="Century Gothic"/>
          <w:sz w:val="20"/>
          <w:szCs w:val="20"/>
          <w:lang w:eastAsia="ja-JP"/>
        </w:rPr>
        <w:t>7994-7011-2080, esan</w:t>
      </w:r>
      <w:r w:rsidRPr="00066A79">
        <w:rPr>
          <w:rFonts w:ascii="Century Gothic" w:eastAsia="MS Mincho" w:hAnsi="Century Gothic"/>
          <w:sz w:val="20"/>
          <w:szCs w:val="20"/>
          <w:lang w:val="lt-LT" w:eastAsia="ja-JP"/>
        </w:rPr>
        <w:t>čio</w:t>
      </w:r>
      <w:r w:rsidR="0005685E" w:rsidRPr="00066A79">
        <w:rPr>
          <w:rFonts w:ascii="Century Gothic" w:eastAsia="MS Mincho" w:hAnsi="Century Gothic"/>
          <w:sz w:val="20"/>
          <w:szCs w:val="20"/>
          <w:lang w:val="lt-LT" w:eastAsia="ja-JP"/>
        </w:rPr>
        <w:t xml:space="preserve"> adresu Trakų r. sav., Rūdiškių sen., Vištelionių k., Žvejų g. </w:t>
      </w:r>
      <w:r w:rsidR="0005685E" w:rsidRPr="00066A79">
        <w:rPr>
          <w:rFonts w:ascii="Century Gothic" w:eastAsia="MS Mincho" w:hAnsi="Century Gothic"/>
          <w:sz w:val="20"/>
          <w:szCs w:val="20"/>
          <w:lang w:eastAsia="ja-JP"/>
        </w:rPr>
        <w:t>7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45 Eur);</w:t>
      </w:r>
    </w:p>
    <w:p w14:paraId="04BB3B97" w14:textId="22338274"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kitų</w:t>
      </w:r>
      <w:r w:rsidR="0005685E" w:rsidRPr="00066A79">
        <w:rPr>
          <w:rFonts w:ascii="Century Gothic" w:eastAsia="MS Mincho" w:hAnsi="Century Gothic"/>
          <w:sz w:val="20"/>
          <w:szCs w:val="20"/>
          <w:lang w:eastAsia="ja-JP"/>
        </w:rPr>
        <w:t xml:space="preserve"> inžinerin</w:t>
      </w:r>
      <w:r w:rsidRPr="00066A79">
        <w:rPr>
          <w:rFonts w:ascii="Century Gothic" w:eastAsia="MS Mincho" w:hAnsi="Century Gothic"/>
          <w:sz w:val="20"/>
          <w:szCs w:val="20"/>
          <w:lang w:eastAsia="ja-JP"/>
        </w:rPr>
        <w:t xml:space="preserve">ių </w:t>
      </w:r>
      <w:r w:rsidR="0005685E" w:rsidRPr="00066A79">
        <w:rPr>
          <w:rFonts w:ascii="Century Gothic" w:eastAsia="MS Mincho" w:hAnsi="Century Gothic"/>
          <w:sz w:val="20"/>
          <w:szCs w:val="20"/>
          <w:lang w:eastAsia="ja-JP"/>
        </w:rPr>
        <w:t>statini</w:t>
      </w:r>
      <w:r w:rsidRPr="00066A79">
        <w:rPr>
          <w:rFonts w:ascii="Century Gothic" w:eastAsia="MS Mincho" w:hAnsi="Century Gothic"/>
          <w:sz w:val="20"/>
          <w:szCs w:val="20"/>
          <w:lang w:eastAsia="ja-JP"/>
        </w:rPr>
        <w:t>ų</w:t>
      </w:r>
      <w:r w:rsidR="0005685E" w:rsidRPr="00066A79">
        <w:rPr>
          <w:rFonts w:ascii="Century Gothic" w:eastAsia="MS Mincho" w:hAnsi="Century Gothic"/>
          <w:sz w:val="20"/>
          <w:szCs w:val="20"/>
          <w:lang w:eastAsia="ja-JP"/>
        </w:rPr>
        <w:t xml:space="preserve"> – kiemo statini</w:t>
      </w:r>
      <w:r w:rsidRPr="00066A79">
        <w:rPr>
          <w:rFonts w:ascii="Century Gothic" w:eastAsia="MS Mincho" w:hAnsi="Century Gothic"/>
          <w:sz w:val="20"/>
          <w:szCs w:val="20"/>
          <w:lang w:eastAsia="ja-JP"/>
        </w:rPr>
        <w:t>ų</w:t>
      </w:r>
      <w:r w:rsidR="0005685E" w:rsidRPr="00066A79">
        <w:rPr>
          <w:rFonts w:ascii="Century Gothic" w:eastAsia="MS Mincho" w:hAnsi="Century Gothic"/>
          <w:sz w:val="20"/>
          <w:szCs w:val="20"/>
          <w:lang w:eastAsia="ja-JP"/>
        </w:rPr>
        <w:t>, unikalus Nr. 7994-7011-2104, esanči</w:t>
      </w:r>
      <w:r w:rsidRPr="00066A79">
        <w:rPr>
          <w:rFonts w:ascii="Century Gothic" w:eastAsia="MS Mincho" w:hAnsi="Century Gothic"/>
          <w:sz w:val="20"/>
          <w:szCs w:val="20"/>
          <w:lang w:eastAsia="ja-JP"/>
        </w:rPr>
        <w:t>ų</w:t>
      </w:r>
      <w:r w:rsidR="0005685E" w:rsidRPr="00066A79">
        <w:rPr>
          <w:rFonts w:ascii="Century Gothic" w:eastAsia="MS Mincho" w:hAnsi="Century Gothic"/>
          <w:sz w:val="20"/>
          <w:szCs w:val="20"/>
          <w:lang w:eastAsia="ja-JP"/>
        </w:rPr>
        <w:t xml:space="preserve"> adresu </w:t>
      </w:r>
      <w:r w:rsidR="0005685E" w:rsidRPr="00066A79">
        <w:rPr>
          <w:rFonts w:ascii="Century Gothic" w:eastAsia="MS Mincho" w:hAnsi="Century Gothic"/>
          <w:sz w:val="20"/>
          <w:szCs w:val="20"/>
          <w:lang w:val="lt-LT" w:eastAsia="ja-JP"/>
        </w:rPr>
        <w:t xml:space="preserve">Trakų r. sav., Rūdiškių sen., Vištelionių k., Žvejų g. </w:t>
      </w:r>
      <w:r w:rsidR="0005685E" w:rsidRPr="00066A79">
        <w:rPr>
          <w:rFonts w:ascii="Century Gothic" w:eastAsia="MS Mincho" w:hAnsi="Century Gothic"/>
          <w:sz w:val="20"/>
          <w:szCs w:val="20"/>
          <w:lang w:eastAsia="ja-JP"/>
        </w:rPr>
        <w:t>7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21 Eur);</w:t>
      </w:r>
    </w:p>
    <w:p w14:paraId="1DE9B133" w14:textId="5C1AF32C"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½ dalis p</w:t>
      </w:r>
      <w:r w:rsidR="0005685E" w:rsidRPr="00066A79">
        <w:rPr>
          <w:rFonts w:ascii="Century Gothic" w:eastAsia="MS Mincho" w:hAnsi="Century Gothic"/>
          <w:sz w:val="20"/>
          <w:szCs w:val="20"/>
          <w:lang w:eastAsia="ja-JP"/>
        </w:rPr>
        <w:t>ast</w:t>
      </w:r>
      <w:r w:rsidR="0029103E">
        <w:rPr>
          <w:rFonts w:ascii="Century Gothic" w:eastAsia="MS Mincho" w:hAnsi="Century Gothic"/>
          <w:sz w:val="20"/>
          <w:szCs w:val="20"/>
          <w:lang w:eastAsia="ja-JP"/>
        </w:rPr>
        <w:t>a</w:t>
      </w:r>
      <w:r w:rsidR="0005685E" w:rsidRPr="00066A79">
        <w:rPr>
          <w:rFonts w:ascii="Century Gothic" w:eastAsia="MS Mincho" w:hAnsi="Century Gothic"/>
          <w:sz w:val="20"/>
          <w:szCs w:val="20"/>
          <w:lang w:eastAsia="ja-JP"/>
        </w:rPr>
        <w:t>t</w:t>
      </w:r>
      <w:r w:rsidRPr="00066A79">
        <w:rPr>
          <w:rFonts w:ascii="Century Gothic" w:eastAsia="MS Mincho" w:hAnsi="Century Gothic"/>
          <w:sz w:val="20"/>
          <w:szCs w:val="20"/>
          <w:lang w:eastAsia="ja-JP"/>
        </w:rPr>
        <w:t>o</w:t>
      </w:r>
      <w:r w:rsidR="0005685E" w:rsidRPr="00066A79">
        <w:rPr>
          <w:rFonts w:ascii="Century Gothic" w:eastAsia="MS Mincho" w:hAnsi="Century Gothic"/>
          <w:sz w:val="20"/>
          <w:szCs w:val="20"/>
          <w:lang w:eastAsia="ja-JP"/>
        </w:rPr>
        <w:t xml:space="preserve"> – daržin</w:t>
      </w:r>
      <w:r w:rsidRPr="00066A79">
        <w:rPr>
          <w:rFonts w:ascii="Century Gothic" w:eastAsia="MS Mincho" w:hAnsi="Century Gothic"/>
          <w:sz w:val="20"/>
          <w:szCs w:val="20"/>
          <w:lang w:val="lt-LT" w:eastAsia="ja-JP"/>
        </w:rPr>
        <w:t>ės</w:t>
      </w:r>
      <w:r w:rsidR="0005685E" w:rsidRPr="00066A79">
        <w:rPr>
          <w:rFonts w:ascii="Century Gothic" w:eastAsia="MS Mincho" w:hAnsi="Century Gothic"/>
          <w:sz w:val="20"/>
          <w:szCs w:val="20"/>
          <w:lang w:eastAsia="ja-JP"/>
        </w:rPr>
        <w:t>, unikalus Nr. 7994-7011-2037, esan</w:t>
      </w:r>
      <w:r w:rsidR="0005685E" w:rsidRPr="00066A79">
        <w:rPr>
          <w:rFonts w:ascii="Century Gothic" w:eastAsia="MS Mincho" w:hAnsi="Century Gothic"/>
          <w:sz w:val="20"/>
          <w:szCs w:val="20"/>
          <w:lang w:val="lt-LT" w:eastAsia="ja-JP"/>
        </w:rPr>
        <w:t>či</w:t>
      </w:r>
      <w:r w:rsidRPr="00066A79">
        <w:rPr>
          <w:rFonts w:ascii="Century Gothic" w:eastAsia="MS Mincho" w:hAnsi="Century Gothic"/>
          <w:sz w:val="20"/>
          <w:szCs w:val="20"/>
          <w:lang w:val="lt-LT" w:eastAsia="ja-JP"/>
        </w:rPr>
        <w:t>os</w:t>
      </w:r>
      <w:r w:rsidR="0005685E" w:rsidRPr="00066A79">
        <w:rPr>
          <w:rFonts w:ascii="Century Gothic" w:eastAsia="MS Mincho" w:hAnsi="Century Gothic"/>
          <w:sz w:val="20"/>
          <w:szCs w:val="20"/>
          <w:lang w:val="lt-LT" w:eastAsia="ja-JP"/>
        </w:rPr>
        <w:t xml:space="preserve"> adresu Trakų r. sav., Rūdiškių sen., Vištelionių k., Žvejų g. </w:t>
      </w:r>
      <w:r w:rsidR="0005685E" w:rsidRPr="00066A79">
        <w:rPr>
          <w:rFonts w:ascii="Century Gothic" w:eastAsia="MS Mincho" w:hAnsi="Century Gothic"/>
          <w:sz w:val="20"/>
          <w:szCs w:val="20"/>
          <w:lang w:eastAsia="ja-JP"/>
        </w:rPr>
        <w:t>8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289 Eur);</w:t>
      </w:r>
    </w:p>
    <w:p w14:paraId="293FC4D9" w14:textId="2D5FE61A"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p</w:t>
      </w:r>
      <w:r w:rsidR="0005685E" w:rsidRPr="00066A79">
        <w:rPr>
          <w:rFonts w:ascii="Century Gothic" w:eastAsia="MS Mincho" w:hAnsi="Century Gothic"/>
          <w:sz w:val="20"/>
          <w:szCs w:val="20"/>
          <w:lang w:val="lt-LT" w:eastAsia="ja-JP"/>
        </w:rPr>
        <w:t>astat</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 kiemo rūs</w:t>
      </w:r>
      <w:r w:rsidRPr="00066A79">
        <w:rPr>
          <w:rFonts w:ascii="Century Gothic" w:eastAsia="MS Mincho" w:hAnsi="Century Gothic"/>
          <w:sz w:val="20"/>
          <w:szCs w:val="20"/>
          <w:lang w:val="lt-LT" w:eastAsia="ja-JP"/>
        </w:rPr>
        <w:t>io</w:t>
      </w:r>
      <w:r w:rsidR="0005685E" w:rsidRPr="00066A79">
        <w:rPr>
          <w:rFonts w:ascii="Century Gothic" w:eastAsia="MS Mincho" w:hAnsi="Century Gothic"/>
          <w:sz w:val="20"/>
          <w:szCs w:val="20"/>
          <w:lang w:val="lt-LT" w:eastAsia="ja-JP"/>
        </w:rPr>
        <w:t xml:space="preserve">, unikalus Nr. </w:t>
      </w:r>
      <w:r w:rsidR="0005685E" w:rsidRPr="00066A79">
        <w:rPr>
          <w:rFonts w:ascii="Century Gothic" w:eastAsia="MS Mincho" w:hAnsi="Century Gothic"/>
          <w:sz w:val="20"/>
          <w:szCs w:val="20"/>
          <w:lang w:eastAsia="ja-JP"/>
        </w:rPr>
        <w:t>7994-7011-2091, esan</w:t>
      </w:r>
      <w:r w:rsidRPr="00066A79">
        <w:rPr>
          <w:rFonts w:ascii="Century Gothic" w:eastAsia="MS Mincho" w:hAnsi="Century Gothic"/>
          <w:sz w:val="20"/>
          <w:szCs w:val="20"/>
          <w:lang w:val="lt-LT" w:eastAsia="ja-JP"/>
        </w:rPr>
        <w:t>čio</w:t>
      </w:r>
      <w:r w:rsidR="0005685E" w:rsidRPr="00066A79">
        <w:rPr>
          <w:rFonts w:ascii="Century Gothic" w:eastAsia="MS Mincho" w:hAnsi="Century Gothic"/>
          <w:sz w:val="20"/>
          <w:szCs w:val="20"/>
          <w:lang w:val="lt-LT" w:eastAsia="ja-JP"/>
        </w:rPr>
        <w:t xml:space="preserve"> adresu Trakų r. sav., Rūdiškių sen., Vištelionių k., Žvejų g. </w:t>
      </w:r>
      <w:r w:rsidR="0005685E" w:rsidRPr="00066A79">
        <w:rPr>
          <w:rFonts w:ascii="Century Gothic" w:eastAsia="MS Mincho" w:hAnsi="Century Gothic"/>
          <w:sz w:val="20"/>
          <w:szCs w:val="20"/>
          <w:lang w:eastAsia="ja-JP"/>
        </w:rPr>
        <w:t>8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268 Eur);</w:t>
      </w:r>
    </w:p>
    <w:p w14:paraId="0E6F9213" w14:textId="266DCF68"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ž</w:t>
      </w:r>
      <w:r w:rsidR="0005685E" w:rsidRPr="00066A79">
        <w:rPr>
          <w:rFonts w:ascii="Century Gothic" w:eastAsia="MS Mincho" w:hAnsi="Century Gothic"/>
          <w:sz w:val="20"/>
          <w:szCs w:val="20"/>
          <w:lang w:eastAsia="ja-JP"/>
        </w:rPr>
        <w:t>emės sklyp</w:t>
      </w:r>
      <w:r w:rsidRPr="00066A79">
        <w:rPr>
          <w:rFonts w:ascii="Century Gothic" w:eastAsia="MS Mincho" w:hAnsi="Century Gothic"/>
          <w:sz w:val="20"/>
          <w:szCs w:val="20"/>
          <w:lang w:eastAsia="ja-JP"/>
        </w:rPr>
        <w:t>o</w:t>
      </w:r>
      <w:r w:rsidR="0005685E" w:rsidRPr="00066A79">
        <w:rPr>
          <w:rFonts w:ascii="Century Gothic" w:eastAsia="MS Mincho" w:hAnsi="Century Gothic"/>
          <w:sz w:val="20"/>
          <w:szCs w:val="20"/>
          <w:lang w:eastAsia="ja-JP"/>
        </w:rPr>
        <w:t xml:space="preserve">, unikalus Nr. 4400-0585-3463, </w:t>
      </w:r>
      <w:r w:rsidR="0005685E" w:rsidRPr="00066A79">
        <w:rPr>
          <w:rFonts w:ascii="Century Gothic" w:eastAsia="MS Mincho" w:hAnsi="Century Gothic"/>
          <w:sz w:val="20"/>
          <w:szCs w:val="20"/>
          <w:lang w:val="lt-LT" w:eastAsia="ja-JP"/>
        </w:rPr>
        <w:t>esan</w:t>
      </w:r>
      <w:r w:rsidRPr="00066A79">
        <w:rPr>
          <w:rFonts w:ascii="Century Gothic" w:eastAsia="MS Mincho" w:hAnsi="Century Gothic"/>
          <w:sz w:val="20"/>
          <w:szCs w:val="20"/>
          <w:lang w:val="lt-LT" w:eastAsia="ja-JP"/>
        </w:rPr>
        <w:t xml:space="preserve">čio </w:t>
      </w:r>
      <w:r w:rsidR="0005685E" w:rsidRPr="00066A79">
        <w:rPr>
          <w:rFonts w:ascii="Century Gothic" w:eastAsia="MS Mincho" w:hAnsi="Century Gothic"/>
          <w:sz w:val="20"/>
          <w:szCs w:val="20"/>
          <w:lang w:val="lt-LT" w:eastAsia="ja-JP"/>
        </w:rPr>
        <w:t xml:space="preserve">adresu Trakų r. sav., Rūdiškių sen., Vištelionių k., Žvejų g. </w:t>
      </w:r>
      <w:r w:rsidR="0005685E" w:rsidRPr="00066A79">
        <w:rPr>
          <w:rFonts w:ascii="Century Gothic" w:eastAsia="MS Mincho" w:hAnsi="Century Gothic"/>
          <w:sz w:val="20"/>
          <w:szCs w:val="20"/>
          <w:lang w:eastAsia="ja-JP"/>
        </w:rPr>
        <w:t xml:space="preserve">7 </w:t>
      </w:r>
      <w:r w:rsidR="0005685E" w:rsidRPr="00066A79">
        <w:rPr>
          <w:rFonts w:ascii="Century Gothic" w:eastAsia="MS Mincho" w:hAnsi="Century Gothic"/>
          <w:sz w:val="20"/>
          <w:szCs w:val="20"/>
          <w:lang w:val="lt-LT" w:eastAsia="ja-JP"/>
        </w:rPr>
        <w:t>(</w:t>
      </w:r>
      <w:r w:rsidR="00A32B04">
        <w:rPr>
          <w:rFonts w:ascii="Century Gothic" w:eastAsia="MS Mincho" w:hAnsi="Century Gothic"/>
          <w:sz w:val="20"/>
          <w:szCs w:val="20"/>
          <w:lang w:val="lt-LT"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4 680 Eur);</w:t>
      </w:r>
    </w:p>
    <w:p w14:paraId="6943A330" w14:textId="4D768076" w:rsidR="0005685E" w:rsidRPr="00066A79" w:rsidRDefault="00066A79" w:rsidP="0005685E">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ž</w:t>
      </w:r>
      <w:r w:rsidR="0005685E" w:rsidRPr="00066A79">
        <w:rPr>
          <w:rFonts w:ascii="Century Gothic" w:eastAsia="MS Mincho" w:hAnsi="Century Gothic"/>
          <w:sz w:val="20"/>
          <w:szCs w:val="20"/>
          <w:lang w:eastAsia="ja-JP"/>
        </w:rPr>
        <w:t>emės sklyp</w:t>
      </w:r>
      <w:r w:rsidRPr="00066A79">
        <w:rPr>
          <w:rFonts w:ascii="Century Gothic" w:eastAsia="MS Mincho" w:hAnsi="Century Gothic"/>
          <w:sz w:val="20"/>
          <w:szCs w:val="20"/>
          <w:lang w:eastAsia="ja-JP"/>
        </w:rPr>
        <w:t>o</w:t>
      </w:r>
      <w:r w:rsidR="0005685E" w:rsidRPr="00066A79">
        <w:rPr>
          <w:rFonts w:ascii="Century Gothic" w:eastAsia="MS Mincho" w:hAnsi="Century Gothic"/>
          <w:sz w:val="20"/>
          <w:szCs w:val="20"/>
          <w:lang w:eastAsia="ja-JP"/>
        </w:rPr>
        <w:t>, unikalus Nr. 4400-0585-3510, esan</w:t>
      </w:r>
      <w:r w:rsidRPr="00066A79">
        <w:rPr>
          <w:rFonts w:ascii="Century Gothic" w:eastAsia="MS Mincho" w:hAnsi="Century Gothic"/>
          <w:sz w:val="20"/>
          <w:szCs w:val="20"/>
          <w:lang w:eastAsia="ja-JP"/>
        </w:rPr>
        <w:t xml:space="preserve">čio </w:t>
      </w:r>
      <w:r w:rsidR="0005685E" w:rsidRPr="00066A79">
        <w:rPr>
          <w:rFonts w:ascii="Century Gothic" w:eastAsia="MS Mincho" w:hAnsi="Century Gothic"/>
          <w:sz w:val="20"/>
          <w:szCs w:val="20"/>
          <w:lang w:val="lt-LT" w:eastAsia="ja-JP"/>
        </w:rPr>
        <w:t xml:space="preserve">adresu Trakų r. sav., Rūdiškių sen., Vištelionių k., Žvejų g. </w:t>
      </w:r>
      <w:r w:rsidR="0005685E" w:rsidRPr="00066A79">
        <w:rPr>
          <w:rFonts w:ascii="Century Gothic" w:eastAsia="MS Mincho" w:hAnsi="Century Gothic"/>
          <w:sz w:val="20"/>
          <w:szCs w:val="20"/>
          <w:lang w:eastAsia="ja-JP"/>
        </w:rPr>
        <w:t xml:space="preserve">8 </w:t>
      </w:r>
      <w:r w:rsidR="0005685E" w:rsidRPr="00066A79">
        <w:rPr>
          <w:rFonts w:ascii="Century Gothic" w:eastAsia="MS Mincho" w:hAnsi="Century Gothic"/>
          <w:sz w:val="20"/>
          <w:szCs w:val="20"/>
          <w:lang w:val="lt-LT" w:eastAsia="ja-JP"/>
        </w:rPr>
        <w:t>(</w:t>
      </w:r>
      <w:r w:rsidR="00A32B04">
        <w:rPr>
          <w:rFonts w:ascii="Century Gothic" w:eastAsia="MS Mincho" w:hAnsi="Century Gothic"/>
          <w:sz w:val="20"/>
          <w:szCs w:val="20"/>
          <w:lang w:val="lt-LT"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85 Eur);</w:t>
      </w:r>
    </w:p>
    <w:p w14:paraId="4E6B4CD4" w14:textId="01E45458" w:rsidR="00066A79" w:rsidRPr="00066A79" w:rsidRDefault="00066A79" w:rsidP="00066A79">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ž</w:t>
      </w:r>
      <w:r w:rsidR="0005685E" w:rsidRPr="00066A79">
        <w:rPr>
          <w:rFonts w:ascii="Century Gothic" w:eastAsia="MS Mincho" w:hAnsi="Century Gothic"/>
          <w:sz w:val="20"/>
          <w:szCs w:val="20"/>
          <w:lang w:val="lt-LT" w:eastAsia="ja-JP"/>
        </w:rPr>
        <w:t>emės sklyp</w:t>
      </w:r>
      <w:r w:rsidRPr="00066A79">
        <w:rPr>
          <w:rFonts w:ascii="Century Gothic" w:eastAsia="MS Mincho" w:hAnsi="Century Gothic"/>
          <w:sz w:val="20"/>
          <w:szCs w:val="20"/>
          <w:lang w:val="lt-LT" w:eastAsia="ja-JP"/>
        </w:rPr>
        <w:t>o</w:t>
      </w:r>
      <w:r w:rsidR="0005685E" w:rsidRPr="00066A79">
        <w:rPr>
          <w:rFonts w:ascii="Century Gothic" w:eastAsia="MS Mincho" w:hAnsi="Century Gothic"/>
          <w:sz w:val="20"/>
          <w:szCs w:val="20"/>
          <w:lang w:val="lt-LT" w:eastAsia="ja-JP"/>
        </w:rPr>
        <w:t xml:space="preserve">, unikalus Nr. </w:t>
      </w:r>
      <w:r w:rsidR="0005685E" w:rsidRPr="00066A79">
        <w:rPr>
          <w:rFonts w:ascii="Century Gothic" w:eastAsia="MS Mincho" w:hAnsi="Century Gothic"/>
          <w:sz w:val="20"/>
          <w:szCs w:val="20"/>
          <w:lang w:eastAsia="ja-JP"/>
        </w:rPr>
        <w:t>4400-1089-4456, esan</w:t>
      </w:r>
      <w:r w:rsidRPr="00066A79">
        <w:rPr>
          <w:rFonts w:ascii="Century Gothic" w:eastAsia="MS Mincho" w:hAnsi="Century Gothic"/>
          <w:sz w:val="20"/>
          <w:szCs w:val="20"/>
          <w:lang w:eastAsia="ja-JP"/>
        </w:rPr>
        <w:t>čio</w:t>
      </w:r>
      <w:r w:rsidR="0005685E" w:rsidRPr="00066A79">
        <w:rPr>
          <w:rFonts w:ascii="Century Gothic" w:eastAsia="MS Mincho" w:hAnsi="Century Gothic"/>
          <w:sz w:val="20"/>
          <w:szCs w:val="20"/>
          <w:lang w:val="lt-LT" w:eastAsia="ja-JP"/>
        </w:rPr>
        <w:t xml:space="preserve"> adresu Trakų r. sav., Rūdiškių sen., Vištelionių k., Žvejų g. </w:t>
      </w:r>
      <w:r w:rsidR="0005685E" w:rsidRPr="00066A79">
        <w:rPr>
          <w:rFonts w:ascii="Century Gothic" w:eastAsia="MS Mincho" w:hAnsi="Century Gothic"/>
          <w:sz w:val="20"/>
          <w:szCs w:val="20"/>
          <w:lang w:eastAsia="ja-JP"/>
        </w:rPr>
        <w:t>6 (</w:t>
      </w:r>
      <w:r w:rsidR="00A32B04">
        <w:rPr>
          <w:rFonts w:ascii="Century Gothic" w:eastAsia="MS Mincho" w:hAnsi="Century Gothic"/>
          <w:sz w:val="20"/>
          <w:szCs w:val="20"/>
          <w:lang w:eastAsia="ja-JP"/>
        </w:rPr>
        <w:t xml:space="preserve">vidutinė rinkos </w:t>
      </w:r>
      <w:r w:rsidR="0005685E" w:rsidRPr="00066A79">
        <w:rPr>
          <w:rFonts w:ascii="Century Gothic" w:eastAsia="MS Mincho" w:hAnsi="Century Gothic"/>
          <w:sz w:val="20"/>
          <w:szCs w:val="20"/>
          <w:lang w:val="lt-LT" w:eastAsia="ja-JP"/>
        </w:rPr>
        <w:t xml:space="preserve">vertė </w:t>
      </w:r>
      <w:r w:rsidR="0005685E" w:rsidRPr="00066A79">
        <w:rPr>
          <w:rFonts w:ascii="Century Gothic" w:eastAsia="MS Mincho" w:hAnsi="Century Gothic"/>
          <w:sz w:val="20"/>
          <w:szCs w:val="20"/>
          <w:lang w:eastAsia="ja-JP"/>
        </w:rPr>
        <w:t>6 285 Eur).</w:t>
      </w:r>
    </w:p>
    <w:p w14:paraId="158758F7" w14:textId="3B9FEF3A" w:rsidR="00066A79" w:rsidRPr="00066A79" w:rsidRDefault="00066A79" w:rsidP="00066A79">
      <w:pPr>
        <w:pStyle w:val="ListParagraph"/>
        <w:numPr>
          <w:ilvl w:val="2"/>
          <w:numId w:val="34"/>
        </w:numPr>
        <w:ind w:left="990" w:hanging="630"/>
        <w:jc w:val="both"/>
        <w:rPr>
          <w:rFonts w:ascii="Century Gothic" w:eastAsia="MS Mincho" w:hAnsi="Century Gothic"/>
          <w:sz w:val="20"/>
          <w:szCs w:val="20"/>
          <w:lang w:val="lt-LT" w:eastAsia="ja-JP"/>
        </w:rPr>
      </w:pPr>
      <w:r>
        <w:rPr>
          <w:rFonts w:ascii="Century Gothic" w:eastAsia="MS Mincho" w:hAnsi="Century Gothic"/>
          <w:sz w:val="20"/>
          <w:szCs w:val="20"/>
          <w:lang w:eastAsia="ja-JP"/>
        </w:rPr>
        <w:lastRenderedPageBreak/>
        <w:t>T</w:t>
      </w:r>
      <w:r w:rsidRPr="00066A79">
        <w:rPr>
          <w:rFonts w:ascii="Century Gothic" w:eastAsia="MS Mincho" w:hAnsi="Century Gothic"/>
          <w:sz w:val="20"/>
          <w:szCs w:val="20"/>
          <w:lang w:val="lt-LT" w:eastAsia="ja-JP"/>
        </w:rPr>
        <w:t>ransporto priemon</w:t>
      </w:r>
      <w:r>
        <w:rPr>
          <w:rFonts w:ascii="Century Gothic" w:eastAsia="MS Mincho" w:hAnsi="Century Gothic"/>
          <w:sz w:val="20"/>
          <w:szCs w:val="20"/>
          <w:lang w:val="lt-LT" w:eastAsia="ja-JP"/>
        </w:rPr>
        <w:t>ė</w:t>
      </w:r>
      <w:r w:rsidRPr="00066A79">
        <w:rPr>
          <w:rFonts w:ascii="Century Gothic" w:eastAsia="MS Mincho" w:hAnsi="Century Gothic"/>
          <w:sz w:val="20"/>
          <w:szCs w:val="20"/>
          <w:lang w:val="lt-LT" w:eastAsia="ja-JP"/>
        </w:rPr>
        <w:t xml:space="preserve"> Lexus NX300H, </w:t>
      </w:r>
      <w:r w:rsidR="0029103E">
        <w:rPr>
          <w:rFonts w:ascii="Century Gothic" w:eastAsia="MS Mincho" w:hAnsi="Century Gothic"/>
          <w:sz w:val="20"/>
          <w:szCs w:val="20"/>
          <w:lang w:val="lt-LT" w:eastAsia="ja-JP"/>
        </w:rPr>
        <w:t xml:space="preserve">pirmosios registracijos data 2016-11-23, identifikavimo numeris </w:t>
      </w:r>
      <w:r w:rsidR="0029103E">
        <w:rPr>
          <w:rFonts w:ascii="Century Gothic" w:eastAsia="MS Mincho" w:hAnsi="Century Gothic"/>
          <w:sz w:val="20"/>
          <w:szCs w:val="20"/>
          <w:lang w:eastAsia="ja-JP"/>
        </w:rPr>
        <w:t>JTJBJRBZ402051508, v/n MCP 364 (ver</w:t>
      </w:r>
      <w:r w:rsidR="0029103E">
        <w:rPr>
          <w:rFonts w:ascii="Century Gothic" w:eastAsia="MS Mincho" w:hAnsi="Century Gothic"/>
          <w:sz w:val="20"/>
          <w:szCs w:val="20"/>
          <w:lang w:val="lt-LT" w:eastAsia="ja-JP"/>
        </w:rPr>
        <w:t xml:space="preserve">tė </w:t>
      </w:r>
      <w:r w:rsidR="0029103E">
        <w:rPr>
          <w:rFonts w:ascii="Century Gothic" w:eastAsia="MS Mincho" w:hAnsi="Century Gothic"/>
          <w:sz w:val="20"/>
          <w:szCs w:val="20"/>
          <w:lang w:eastAsia="ja-JP"/>
        </w:rPr>
        <w:t>10 000 Eur).</w:t>
      </w:r>
    </w:p>
    <w:p w14:paraId="6C7A8E01" w14:textId="77777777" w:rsidR="00066A79" w:rsidRPr="00066A79" w:rsidRDefault="00066A79" w:rsidP="00066A79">
      <w:pPr>
        <w:pStyle w:val="ListParagraph"/>
        <w:ind w:left="990"/>
        <w:jc w:val="both"/>
        <w:rPr>
          <w:rFonts w:ascii="Century Gothic" w:eastAsia="MS Mincho" w:hAnsi="Century Gothic"/>
          <w:sz w:val="20"/>
          <w:szCs w:val="20"/>
          <w:lang w:val="lt-LT" w:eastAsia="ja-JP"/>
        </w:rPr>
      </w:pPr>
    </w:p>
    <w:p w14:paraId="065EE2AB" w14:textId="063931FA" w:rsidR="00333201" w:rsidRDefault="00066A79" w:rsidP="00333201">
      <w:pPr>
        <w:numPr>
          <w:ilvl w:val="1"/>
          <w:numId w:val="34"/>
        </w:numPr>
        <w:ind w:left="426" w:hanging="426"/>
        <w:jc w:val="both"/>
        <w:rPr>
          <w:rFonts w:ascii="Century Gothic" w:eastAsia="MS Mincho" w:hAnsi="Century Gothic"/>
          <w:sz w:val="20"/>
          <w:szCs w:val="20"/>
          <w:lang w:val="lt-LT" w:eastAsia="ja-JP"/>
        </w:rPr>
      </w:pPr>
      <w:r w:rsidRPr="00176D95">
        <w:rPr>
          <w:rFonts w:ascii="Century Gothic" w:hAnsi="Century Gothic"/>
          <w:sz w:val="20"/>
          <w:szCs w:val="20"/>
          <w:lang w:val="lt-LT"/>
        </w:rPr>
        <w:t>Šalys susitaria, kad dalijant santuokoje įgytą turtą,</w:t>
      </w:r>
      <w:r w:rsidRPr="00176D95">
        <w:rPr>
          <w:rFonts w:ascii="Century Gothic" w:eastAsia="MS Mincho" w:hAnsi="Century Gothic"/>
          <w:sz w:val="20"/>
          <w:szCs w:val="20"/>
          <w:lang w:val="lt-LT" w:eastAsia="ja-JP"/>
        </w:rPr>
        <w:t xml:space="preserve"> </w:t>
      </w:r>
      <w:r>
        <w:rPr>
          <w:rFonts w:ascii="Century Gothic" w:hAnsi="Century Gothic"/>
          <w:bCs/>
          <w:sz w:val="20"/>
          <w:szCs w:val="20"/>
          <w:lang w:val="lt-LT"/>
        </w:rPr>
        <w:t>Vitalij Kuzmickui</w:t>
      </w:r>
      <w:r w:rsidRPr="00176D95">
        <w:rPr>
          <w:rFonts w:ascii="Century Gothic" w:hAnsi="Century Gothic"/>
          <w:bCs/>
          <w:sz w:val="20"/>
          <w:szCs w:val="20"/>
          <w:lang w:val="lt-LT"/>
        </w:rPr>
        <w:t xml:space="preserve">, a/k </w:t>
      </w:r>
      <w:r w:rsidR="0049333E">
        <w:rPr>
          <w:rFonts w:ascii="Century Gothic" w:hAnsi="Century Gothic"/>
          <w:sz w:val="20"/>
          <w:szCs w:val="20"/>
        </w:rPr>
        <w:t>37011261066</w:t>
      </w:r>
      <w:r w:rsidRPr="00176D95">
        <w:rPr>
          <w:rFonts w:ascii="Century Gothic" w:hAnsi="Century Gothic"/>
          <w:sz w:val="20"/>
          <w:szCs w:val="20"/>
          <w:lang w:val="lt-LT"/>
        </w:rPr>
        <w:t xml:space="preserve">, </w:t>
      </w:r>
      <w:r w:rsidRPr="00176D95">
        <w:rPr>
          <w:rFonts w:ascii="Century Gothic" w:eastAsia="MS Mincho" w:hAnsi="Century Gothic"/>
          <w:sz w:val="20"/>
          <w:szCs w:val="20"/>
          <w:lang w:val="lt-LT" w:eastAsia="ja-JP"/>
        </w:rPr>
        <w:t xml:space="preserve">priskiriamas ir </w:t>
      </w:r>
      <w:r w:rsidRPr="00176D95">
        <w:rPr>
          <w:rFonts w:ascii="Century Gothic" w:hAnsi="Century Gothic"/>
          <w:sz w:val="20"/>
          <w:szCs w:val="20"/>
          <w:lang w:val="lt-LT"/>
        </w:rPr>
        <w:t>po santuokos nutraukimo asmeninės nuosavybės teise atitenka šis turtas:</w:t>
      </w:r>
    </w:p>
    <w:p w14:paraId="4487541A" w14:textId="183D81E0"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 xml:space="preserve">pastato-gyvenamojo namo, unikalus Nr. </w:t>
      </w:r>
      <w:r w:rsidRPr="00066A79">
        <w:rPr>
          <w:rFonts w:ascii="Century Gothic" w:eastAsia="MS Mincho" w:hAnsi="Century Gothic"/>
          <w:sz w:val="20"/>
          <w:szCs w:val="20"/>
          <w:lang w:eastAsia="ja-JP"/>
        </w:rPr>
        <w:t>7994-7011-2015, esan</w:t>
      </w:r>
      <w:r w:rsidRPr="00066A79">
        <w:rPr>
          <w:rFonts w:ascii="Century Gothic" w:eastAsia="MS Mincho" w:hAnsi="Century Gothic"/>
          <w:sz w:val="20"/>
          <w:szCs w:val="20"/>
          <w:lang w:val="lt-LT" w:eastAsia="ja-JP"/>
        </w:rPr>
        <w:t xml:space="preserve">čio Trakų r. sav., Rūdiškių sen., Vištelionių k., Žvejų g. </w:t>
      </w:r>
      <w:r w:rsidRPr="00066A79">
        <w:rPr>
          <w:rFonts w:ascii="Century Gothic" w:eastAsia="MS Mincho" w:hAnsi="Century Gothic"/>
          <w:sz w:val="20"/>
          <w:szCs w:val="20"/>
          <w:lang w:eastAsia="ja-JP"/>
        </w:rPr>
        <w:t>7 (</w:t>
      </w:r>
      <w:r w:rsidR="0029103E">
        <w:rPr>
          <w:rFonts w:ascii="Century Gothic" w:eastAsia="MS Mincho" w:hAnsi="Century Gothic"/>
          <w:sz w:val="20"/>
          <w:szCs w:val="20"/>
          <w:lang w:eastAsia="ja-JP"/>
        </w:rPr>
        <w:t>vid</w:t>
      </w:r>
      <w:r w:rsidR="0029103E">
        <w:rPr>
          <w:rFonts w:ascii="Century Gothic" w:eastAsia="MS Mincho" w:hAnsi="Century Gothic"/>
          <w:sz w:val="20"/>
          <w:szCs w:val="20"/>
          <w:lang w:val="lt-LT" w:eastAsia="ja-JP"/>
        </w:rPr>
        <w:t xml:space="preserve">utinė rinkos </w:t>
      </w:r>
      <w:r w:rsidRPr="00066A79">
        <w:rPr>
          <w:rFonts w:ascii="Century Gothic" w:eastAsia="MS Mincho" w:hAnsi="Century Gothic"/>
          <w:sz w:val="20"/>
          <w:szCs w:val="20"/>
          <w:lang w:eastAsia="ja-JP"/>
        </w:rPr>
        <w:t>vertė 34 100 Eur);</w:t>
      </w:r>
    </w:p>
    <w:p w14:paraId="16B24D2D" w14:textId="52175A15"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 xml:space="preserve">pastato – tvarto, unikalus Nr. </w:t>
      </w:r>
      <w:r w:rsidRPr="00066A79">
        <w:rPr>
          <w:rFonts w:ascii="Century Gothic" w:eastAsia="MS Mincho" w:hAnsi="Century Gothic"/>
          <w:sz w:val="20"/>
          <w:szCs w:val="20"/>
          <w:lang w:eastAsia="ja-JP"/>
        </w:rPr>
        <w:t>7994-7011-2048, esan</w:t>
      </w:r>
      <w:r w:rsidRPr="00066A79">
        <w:rPr>
          <w:rFonts w:ascii="Century Gothic" w:eastAsia="MS Mincho" w:hAnsi="Century Gothic"/>
          <w:sz w:val="20"/>
          <w:szCs w:val="20"/>
          <w:lang w:val="lt-LT" w:eastAsia="ja-JP"/>
        </w:rPr>
        <w:t xml:space="preserve">čio adresu Trakų r. sav., Rūdiškių sen., Vištelionių k., Žvejų g. </w:t>
      </w:r>
      <w:r w:rsidRPr="00066A79">
        <w:rPr>
          <w:rFonts w:ascii="Century Gothic" w:eastAsia="MS Mincho" w:hAnsi="Century Gothic"/>
          <w:sz w:val="20"/>
          <w:szCs w:val="20"/>
          <w:lang w:eastAsia="ja-JP"/>
        </w:rPr>
        <w:t>7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131 Eur);</w:t>
      </w:r>
    </w:p>
    <w:p w14:paraId="5147881F" w14:textId="1B05C916"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0029103E">
        <w:rPr>
          <w:rFonts w:ascii="Century Gothic" w:eastAsia="MS Mincho" w:hAnsi="Century Gothic"/>
          <w:sz w:val="20"/>
          <w:szCs w:val="20"/>
          <w:lang w:val="lt-LT" w:eastAsia="ja-JP"/>
        </w:rPr>
        <w:t>p</w:t>
      </w:r>
      <w:r w:rsidRPr="00066A79">
        <w:rPr>
          <w:rFonts w:ascii="Century Gothic" w:eastAsia="MS Mincho" w:hAnsi="Century Gothic"/>
          <w:sz w:val="20"/>
          <w:szCs w:val="20"/>
          <w:lang w:val="lt-LT" w:eastAsia="ja-JP"/>
        </w:rPr>
        <w:t xml:space="preserve">astato – kiemo rūsio, unikalus Nr. </w:t>
      </w:r>
      <w:r w:rsidRPr="00066A79">
        <w:rPr>
          <w:rFonts w:ascii="Century Gothic" w:eastAsia="MS Mincho" w:hAnsi="Century Gothic"/>
          <w:sz w:val="20"/>
          <w:szCs w:val="20"/>
          <w:lang w:eastAsia="ja-JP"/>
        </w:rPr>
        <w:t>7994-7011-2080, esan</w:t>
      </w:r>
      <w:r w:rsidRPr="00066A79">
        <w:rPr>
          <w:rFonts w:ascii="Century Gothic" w:eastAsia="MS Mincho" w:hAnsi="Century Gothic"/>
          <w:sz w:val="20"/>
          <w:szCs w:val="20"/>
          <w:lang w:val="lt-LT" w:eastAsia="ja-JP"/>
        </w:rPr>
        <w:t xml:space="preserve">čio adresu Trakų r. sav., Rūdiškių sen., Vištelionių k., Žvejų g. </w:t>
      </w:r>
      <w:r w:rsidRPr="00066A79">
        <w:rPr>
          <w:rFonts w:ascii="Century Gothic" w:eastAsia="MS Mincho" w:hAnsi="Century Gothic"/>
          <w:sz w:val="20"/>
          <w:szCs w:val="20"/>
          <w:lang w:eastAsia="ja-JP"/>
        </w:rPr>
        <w:t>7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45 Eur);</w:t>
      </w:r>
    </w:p>
    <w:p w14:paraId="403DDFC2" w14:textId="0F48EF73"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kitų</w:t>
      </w:r>
      <w:r w:rsidRPr="00066A79">
        <w:rPr>
          <w:rFonts w:ascii="Century Gothic" w:eastAsia="MS Mincho" w:hAnsi="Century Gothic"/>
          <w:sz w:val="20"/>
          <w:szCs w:val="20"/>
          <w:lang w:eastAsia="ja-JP"/>
        </w:rPr>
        <w:t xml:space="preserve"> inžinerinių statinių – kiemo statinių, unikalus Nr. 7994-7011-2104, esančių adresu </w:t>
      </w:r>
      <w:r w:rsidRPr="00066A79">
        <w:rPr>
          <w:rFonts w:ascii="Century Gothic" w:eastAsia="MS Mincho" w:hAnsi="Century Gothic"/>
          <w:sz w:val="20"/>
          <w:szCs w:val="20"/>
          <w:lang w:val="lt-LT" w:eastAsia="ja-JP"/>
        </w:rPr>
        <w:t xml:space="preserve">Trakų r. sav., Rūdiškių sen., Vištelionių k., Žvejų g. </w:t>
      </w:r>
      <w:r w:rsidRPr="00066A79">
        <w:rPr>
          <w:rFonts w:ascii="Century Gothic" w:eastAsia="MS Mincho" w:hAnsi="Century Gothic"/>
          <w:sz w:val="20"/>
          <w:szCs w:val="20"/>
          <w:lang w:eastAsia="ja-JP"/>
        </w:rPr>
        <w:t>7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21 Eur);</w:t>
      </w:r>
    </w:p>
    <w:p w14:paraId="20BDEECB" w14:textId="79668EC8"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½ dalis past</w:t>
      </w:r>
      <w:r w:rsidR="0029103E">
        <w:rPr>
          <w:rFonts w:ascii="Century Gothic" w:eastAsia="MS Mincho" w:hAnsi="Century Gothic"/>
          <w:sz w:val="20"/>
          <w:szCs w:val="20"/>
          <w:lang w:eastAsia="ja-JP"/>
        </w:rPr>
        <w:t>a</w:t>
      </w:r>
      <w:r w:rsidRPr="00066A79">
        <w:rPr>
          <w:rFonts w:ascii="Century Gothic" w:eastAsia="MS Mincho" w:hAnsi="Century Gothic"/>
          <w:sz w:val="20"/>
          <w:szCs w:val="20"/>
          <w:lang w:eastAsia="ja-JP"/>
        </w:rPr>
        <w:t>to – daržin</w:t>
      </w:r>
      <w:r w:rsidRPr="00066A79">
        <w:rPr>
          <w:rFonts w:ascii="Century Gothic" w:eastAsia="MS Mincho" w:hAnsi="Century Gothic"/>
          <w:sz w:val="20"/>
          <w:szCs w:val="20"/>
          <w:lang w:val="lt-LT" w:eastAsia="ja-JP"/>
        </w:rPr>
        <w:t>ės</w:t>
      </w:r>
      <w:r w:rsidRPr="00066A79">
        <w:rPr>
          <w:rFonts w:ascii="Century Gothic" w:eastAsia="MS Mincho" w:hAnsi="Century Gothic"/>
          <w:sz w:val="20"/>
          <w:szCs w:val="20"/>
          <w:lang w:eastAsia="ja-JP"/>
        </w:rPr>
        <w:t>, unikalus Nr. 7994-7011-2037, esan</w:t>
      </w:r>
      <w:r w:rsidRPr="00066A79">
        <w:rPr>
          <w:rFonts w:ascii="Century Gothic" w:eastAsia="MS Mincho" w:hAnsi="Century Gothic"/>
          <w:sz w:val="20"/>
          <w:szCs w:val="20"/>
          <w:lang w:val="lt-LT" w:eastAsia="ja-JP"/>
        </w:rPr>
        <w:t xml:space="preserve">čios adresu Trakų r. sav., Rūdiškių sen., Vištelionių k., Žvejų g. </w:t>
      </w:r>
      <w:r w:rsidRPr="00066A79">
        <w:rPr>
          <w:rFonts w:ascii="Century Gothic" w:eastAsia="MS Mincho" w:hAnsi="Century Gothic"/>
          <w:sz w:val="20"/>
          <w:szCs w:val="20"/>
          <w:lang w:eastAsia="ja-JP"/>
        </w:rPr>
        <w:t>8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289 Eur);</w:t>
      </w:r>
    </w:p>
    <w:p w14:paraId="317EA901" w14:textId="42518E6B"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 xml:space="preserve">pastato – kiemo rūsio, unikalus Nr. </w:t>
      </w:r>
      <w:r w:rsidRPr="00066A79">
        <w:rPr>
          <w:rFonts w:ascii="Century Gothic" w:eastAsia="MS Mincho" w:hAnsi="Century Gothic"/>
          <w:sz w:val="20"/>
          <w:szCs w:val="20"/>
          <w:lang w:eastAsia="ja-JP"/>
        </w:rPr>
        <w:t>7994-7011-2091, esan</w:t>
      </w:r>
      <w:r w:rsidRPr="00066A79">
        <w:rPr>
          <w:rFonts w:ascii="Century Gothic" w:eastAsia="MS Mincho" w:hAnsi="Century Gothic"/>
          <w:sz w:val="20"/>
          <w:szCs w:val="20"/>
          <w:lang w:val="lt-LT" w:eastAsia="ja-JP"/>
        </w:rPr>
        <w:t xml:space="preserve">čio adresu Trakų r. sav., Rūdiškių sen., Vištelionių k., Žvejų g. </w:t>
      </w:r>
      <w:r w:rsidRPr="00066A79">
        <w:rPr>
          <w:rFonts w:ascii="Century Gothic" w:eastAsia="MS Mincho" w:hAnsi="Century Gothic"/>
          <w:sz w:val="20"/>
          <w:szCs w:val="20"/>
          <w:lang w:eastAsia="ja-JP"/>
        </w:rPr>
        <w:t>8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268 Eur);</w:t>
      </w:r>
    </w:p>
    <w:p w14:paraId="63265B3C" w14:textId="29B41BB2"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ž</w:t>
      </w:r>
      <w:r w:rsidRPr="00066A79">
        <w:rPr>
          <w:rFonts w:ascii="Century Gothic" w:eastAsia="MS Mincho" w:hAnsi="Century Gothic"/>
          <w:sz w:val="20"/>
          <w:szCs w:val="20"/>
          <w:lang w:eastAsia="ja-JP"/>
        </w:rPr>
        <w:t xml:space="preserve">emės sklypo, unikalus Nr. 4400-0585-3463, </w:t>
      </w:r>
      <w:r w:rsidRPr="00066A79">
        <w:rPr>
          <w:rFonts w:ascii="Century Gothic" w:eastAsia="MS Mincho" w:hAnsi="Century Gothic"/>
          <w:sz w:val="20"/>
          <w:szCs w:val="20"/>
          <w:lang w:val="lt-LT" w:eastAsia="ja-JP"/>
        </w:rPr>
        <w:t xml:space="preserve">esančio adresu Trakų r. sav., Rūdiškių sen., Vištelionių k., Žvejų g. </w:t>
      </w:r>
      <w:r w:rsidRPr="00066A79">
        <w:rPr>
          <w:rFonts w:ascii="Century Gothic" w:eastAsia="MS Mincho" w:hAnsi="Century Gothic"/>
          <w:sz w:val="20"/>
          <w:szCs w:val="20"/>
          <w:lang w:eastAsia="ja-JP"/>
        </w:rPr>
        <w:t xml:space="preserve">7 </w:t>
      </w:r>
      <w:r w:rsidRPr="00066A79">
        <w:rPr>
          <w:rFonts w:ascii="Century Gothic" w:eastAsia="MS Mincho" w:hAnsi="Century Gothic"/>
          <w:sz w:val="20"/>
          <w:szCs w:val="20"/>
          <w:lang w:val="lt-LT" w:eastAsia="ja-JP"/>
        </w:rPr>
        <w:t>(</w:t>
      </w:r>
      <w:r w:rsidR="0029103E">
        <w:rPr>
          <w:rFonts w:ascii="Century Gothic" w:eastAsia="MS Mincho" w:hAnsi="Century Gothic"/>
          <w:sz w:val="20"/>
          <w:szCs w:val="20"/>
          <w:lang w:val="lt-LT"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4 680 Eur);</w:t>
      </w:r>
    </w:p>
    <w:p w14:paraId="5186FEC3" w14:textId="5BF2994E" w:rsidR="00333201" w:rsidRPr="00066A79"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ž</w:t>
      </w:r>
      <w:r w:rsidRPr="00066A79">
        <w:rPr>
          <w:rFonts w:ascii="Century Gothic" w:eastAsia="MS Mincho" w:hAnsi="Century Gothic"/>
          <w:sz w:val="20"/>
          <w:szCs w:val="20"/>
          <w:lang w:eastAsia="ja-JP"/>
        </w:rPr>
        <w:t xml:space="preserve">emės sklypo, unikalus Nr. 4400-0585-3510, esančio </w:t>
      </w:r>
      <w:r w:rsidRPr="00066A79">
        <w:rPr>
          <w:rFonts w:ascii="Century Gothic" w:eastAsia="MS Mincho" w:hAnsi="Century Gothic"/>
          <w:sz w:val="20"/>
          <w:szCs w:val="20"/>
          <w:lang w:val="lt-LT" w:eastAsia="ja-JP"/>
        </w:rPr>
        <w:t xml:space="preserve">adresu Trakų r. sav., Rūdiškių sen., Vištelionių k., Žvejų g. </w:t>
      </w:r>
      <w:r w:rsidRPr="00066A79">
        <w:rPr>
          <w:rFonts w:ascii="Century Gothic" w:eastAsia="MS Mincho" w:hAnsi="Century Gothic"/>
          <w:sz w:val="20"/>
          <w:szCs w:val="20"/>
          <w:lang w:eastAsia="ja-JP"/>
        </w:rPr>
        <w:t xml:space="preserve">8 </w:t>
      </w:r>
      <w:r w:rsidRPr="00066A79">
        <w:rPr>
          <w:rFonts w:ascii="Century Gothic" w:eastAsia="MS Mincho" w:hAnsi="Century Gothic"/>
          <w:sz w:val="20"/>
          <w:szCs w:val="20"/>
          <w:lang w:val="lt-LT" w:eastAsia="ja-JP"/>
        </w:rPr>
        <w:t>(</w:t>
      </w:r>
      <w:r w:rsidR="0029103E">
        <w:rPr>
          <w:rFonts w:ascii="Century Gothic" w:eastAsia="MS Mincho" w:hAnsi="Century Gothic"/>
          <w:sz w:val="20"/>
          <w:szCs w:val="20"/>
          <w:lang w:val="lt-LT"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85 Eur);</w:t>
      </w:r>
    </w:p>
    <w:p w14:paraId="49B34BE9" w14:textId="5DD37126" w:rsidR="0005685E" w:rsidRPr="00333201" w:rsidRDefault="00333201" w:rsidP="00333201">
      <w:pPr>
        <w:pStyle w:val="ListParagraph"/>
        <w:numPr>
          <w:ilvl w:val="2"/>
          <w:numId w:val="34"/>
        </w:numPr>
        <w:ind w:left="993" w:hanging="567"/>
        <w:jc w:val="both"/>
        <w:rPr>
          <w:rFonts w:ascii="Century Gothic" w:eastAsia="MS Mincho" w:hAnsi="Century Gothic"/>
          <w:sz w:val="20"/>
          <w:szCs w:val="20"/>
          <w:lang w:val="lt-LT" w:eastAsia="ja-JP"/>
        </w:rPr>
      </w:pPr>
      <w:r w:rsidRPr="00066A79">
        <w:rPr>
          <w:rFonts w:ascii="Century Gothic" w:eastAsia="MS Mincho" w:hAnsi="Century Gothic"/>
          <w:sz w:val="20"/>
          <w:szCs w:val="20"/>
          <w:lang w:eastAsia="ja-JP"/>
        </w:rPr>
        <w:t xml:space="preserve">½ dalis </w:t>
      </w:r>
      <w:r w:rsidRPr="00066A79">
        <w:rPr>
          <w:rFonts w:ascii="Century Gothic" w:eastAsia="MS Mincho" w:hAnsi="Century Gothic"/>
          <w:sz w:val="20"/>
          <w:szCs w:val="20"/>
          <w:lang w:val="lt-LT" w:eastAsia="ja-JP"/>
        </w:rPr>
        <w:t xml:space="preserve">žemės sklypo, unikalus Nr. </w:t>
      </w:r>
      <w:r w:rsidRPr="00066A79">
        <w:rPr>
          <w:rFonts w:ascii="Century Gothic" w:eastAsia="MS Mincho" w:hAnsi="Century Gothic"/>
          <w:sz w:val="20"/>
          <w:szCs w:val="20"/>
          <w:lang w:eastAsia="ja-JP"/>
        </w:rPr>
        <w:t>4400-1089-4456, esančio</w:t>
      </w:r>
      <w:r w:rsidRPr="00066A79">
        <w:rPr>
          <w:rFonts w:ascii="Century Gothic" w:eastAsia="MS Mincho" w:hAnsi="Century Gothic"/>
          <w:sz w:val="20"/>
          <w:szCs w:val="20"/>
          <w:lang w:val="lt-LT" w:eastAsia="ja-JP"/>
        </w:rPr>
        <w:t xml:space="preserve"> adresu Trakų r. sav., Rūdiškių sen., Vištelionių k., Žvejų g. </w:t>
      </w:r>
      <w:r w:rsidRPr="00066A79">
        <w:rPr>
          <w:rFonts w:ascii="Century Gothic" w:eastAsia="MS Mincho" w:hAnsi="Century Gothic"/>
          <w:sz w:val="20"/>
          <w:szCs w:val="20"/>
          <w:lang w:eastAsia="ja-JP"/>
        </w:rPr>
        <w:t>6 (</w:t>
      </w:r>
      <w:r w:rsidR="0029103E">
        <w:rPr>
          <w:rFonts w:ascii="Century Gothic" w:eastAsia="MS Mincho" w:hAnsi="Century Gothic"/>
          <w:sz w:val="20"/>
          <w:szCs w:val="20"/>
          <w:lang w:eastAsia="ja-JP"/>
        </w:rPr>
        <w:t xml:space="preserve">vidutinė rinkos </w:t>
      </w:r>
      <w:r w:rsidRPr="00066A79">
        <w:rPr>
          <w:rFonts w:ascii="Century Gothic" w:eastAsia="MS Mincho" w:hAnsi="Century Gothic"/>
          <w:sz w:val="20"/>
          <w:szCs w:val="20"/>
          <w:lang w:val="lt-LT" w:eastAsia="ja-JP"/>
        </w:rPr>
        <w:t xml:space="preserve">vertė </w:t>
      </w:r>
      <w:r w:rsidRPr="00066A79">
        <w:rPr>
          <w:rFonts w:ascii="Century Gothic" w:eastAsia="MS Mincho" w:hAnsi="Century Gothic"/>
          <w:sz w:val="20"/>
          <w:szCs w:val="20"/>
          <w:lang w:eastAsia="ja-JP"/>
        </w:rPr>
        <w:t>6 285 Eur).</w:t>
      </w:r>
    </w:p>
    <w:p w14:paraId="31924D28" w14:textId="7DF64F4D" w:rsidR="0040575A" w:rsidRPr="0040575A" w:rsidRDefault="0040575A" w:rsidP="0040575A">
      <w:pPr>
        <w:pStyle w:val="ListParagraph"/>
        <w:numPr>
          <w:ilvl w:val="1"/>
          <w:numId w:val="34"/>
        </w:numPr>
        <w:tabs>
          <w:tab w:val="left" w:pos="851"/>
        </w:tabs>
        <w:ind w:left="426" w:hanging="426"/>
        <w:jc w:val="both"/>
        <w:rPr>
          <w:rStyle w:val="Bodytext7"/>
          <w:rFonts w:ascii="Century Gothic" w:hAnsi="Century Gothic"/>
          <w:color w:val="auto"/>
          <w:sz w:val="20"/>
          <w:szCs w:val="20"/>
        </w:rPr>
      </w:pPr>
      <w:r>
        <w:rPr>
          <w:rFonts w:ascii="Century Gothic" w:eastAsia="MS Mincho" w:hAnsi="Century Gothic"/>
          <w:sz w:val="20"/>
          <w:szCs w:val="20"/>
          <w:lang w:val="lt-LT" w:eastAsia="ja-JP"/>
        </w:rPr>
        <w:t xml:space="preserve">Atsižvelgiant </w:t>
      </w:r>
      <w:r w:rsidRPr="006C71B0">
        <w:rPr>
          <w:rFonts w:ascii="Century Gothic" w:eastAsia="MS Mincho" w:hAnsi="Century Gothic"/>
          <w:bCs/>
          <w:sz w:val="20"/>
          <w:szCs w:val="20"/>
          <w:lang w:val="lt-LT" w:eastAsia="ja-JP"/>
        </w:rPr>
        <w:t>į CK 3.116 straipsnio 2 dalyje numatytą sutuoktinių teisę laisvai spręsti dėl bendro turto padalijimo sudarant sutartį, Šalys susitaria, kad viena kitai kompensacijų nemoka</w:t>
      </w:r>
      <w:r>
        <w:rPr>
          <w:rFonts w:ascii="Century Gothic" w:eastAsia="MS Mincho" w:hAnsi="Century Gothic"/>
          <w:bCs/>
          <w:sz w:val="20"/>
          <w:szCs w:val="20"/>
          <w:lang w:val="lt-LT" w:eastAsia="ja-JP"/>
        </w:rPr>
        <w:t xml:space="preserve">. </w:t>
      </w:r>
    </w:p>
    <w:p w14:paraId="21631C9A" w14:textId="5D9F16D2" w:rsidR="00580B9B" w:rsidRPr="00333201" w:rsidRDefault="00781D2F" w:rsidP="00925234">
      <w:pPr>
        <w:pStyle w:val="ListParagraph"/>
        <w:numPr>
          <w:ilvl w:val="1"/>
          <w:numId w:val="34"/>
        </w:numPr>
        <w:tabs>
          <w:tab w:val="left" w:pos="851"/>
        </w:tabs>
        <w:spacing w:after="120"/>
        <w:ind w:left="426" w:hanging="426"/>
        <w:jc w:val="both"/>
        <w:rPr>
          <w:rFonts w:ascii="Century Gothic" w:hAnsi="Century Gothic"/>
          <w:sz w:val="20"/>
          <w:szCs w:val="20"/>
          <w:lang w:val="lt-LT"/>
        </w:rPr>
      </w:pPr>
      <w:r w:rsidRPr="00333201">
        <w:rPr>
          <w:rFonts w:ascii="Century Gothic" w:hAnsi="Century Gothic"/>
          <w:sz w:val="20"/>
          <w:szCs w:val="20"/>
          <w:lang w:val="lt-LT"/>
        </w:rPr>
        <w:t>Šalys pareiškia, kad visos piniginės lėšos, esančios bankuose ar kitose kredito įstaigose, atitenka tai Šaliai, kurios vardu yra atidaryta banko ar kitos kredito įstaigos sąskaita.</w:t>
      </w:r>
    </w:p>
    <w:p w14:paraId="3B3B59CB" w14:textId="797275F9" w:rsidR="00AF6DAF" w:rsidRPr="00333201" w:rsidRDefault="00AF6DAF" w:rsidP="00925234">
      <w:pPr>
        <w:pStyle w:val="ListParagraph"/>
        <w:numPr>
          <w:ilvl w:val="1"/>
          <w:numId w:val="34"/>
        </w:numPr>
        <w:tabs>
          <w:tab w:val="left" w:pos="851"/>
        </w:tabs>
        <w:spacing w:after="120"/>
        <w:ind w:left="426" w:hanging="426"/>
        <w:jc w:val="both"/>
        <w:rPr>
          <w:rFonts w:ascii="Century Gothic" w:hAnsi="Century Gothic"/>
          <w:sz w:val="20"/>
          <w:szCs w:val="20"/>
          <w:lang w:val="lt-LT"/>
        </w:rPr>
      </w:pPr>
      <w:r w:rsidRPr="00333201">
        <w:rPr>
          <w:rFonts w:ascii="Century Gothic" w:hAnsi="Century Gothic"/>
          <w:sz w:val="20"/>
          <w:szCs w:val="20"/>
          <w:lang w:val="lt-LT"/>
        </w:rPr>
        <w:t>Šalys susitaria, kad sukauptas privatus pensijų fondas</w:t>
      </w:r>
      <w:r w:rsidR="00B150C6" w:rsidRPr="00333201">
        <w:rPr>
          <w:rFonts w:ascii="Century Gothic" w:hAnsi="Century Gothic"/>
          <w:sz w:val="20"/>
          <w:szCs w:val="20"/>
          <w:lang w:val="lt-LT"/>
        </w:rPr>
        <w:t xml:space="preserve"> bei</w:t>
      </w:r>
      <w:r w:rsidRPr="00333201">
        <w:rPr>
          <w:rFonts w:ascii="Century Gothic" w:hAnsi="Century Gothic"/>
          <w:sz w:val="20"/>
          <w:szCs w:val="20"/>
          <w:lang w:val="lt-LT"/>
        </w:rPr>
        <w:t xml:space="preserve"> sukauptos lėšos pagal kaupiamojo gyvybės draudimo sutartis lieka to sutuoktinio nuosavybe, kurio vardu yra pasirašyta sutartis ir pensijų fondas </w:t>
      </w:r>
      <w:r w:rsidR="00B150C6" w:rsidRPr="00333201">
        <w:rPr>
          <w:rFonts w:ascii="Century Gothic" w:hAnsi="Century Gothic"/>
          <w:sz w:val="20"/>
          <w:szCs w:val="20"/>
          <w:lang w:val="lt-LT"/>
        </w:rPr>
        <w:t xml:space="preserve">/ </w:t>
      </w:r>
      <w:r w:rsidRPr="00333201">
        <w:rPr>
          <w:rFonts w:ascii="Century Gothic" w:hAnsi="Century Gothic"/>
          <w:sz w:val="20"/>
          <w:szCs w:val="20"/>
          <w:lang w:val="lt-LT"/>
        </w:rPr>
        <w:t>lėšos buvo kaupiam</w:t>
      </w:r>
      <w:r w:rsidR="00B150C6" w:rsidRPr="00333201">
        <w:rPr>
          <w:rFonts w:ascii="Century Gothic" w:hAnsi="Century Gothic"/>
          <w:sz w:val="20"/>
          <w:szCs w:val="20"/>
          <w:lang w:val="lt-LT"/>
        </w:rPr>
        <w:t>os</w:t>
      </w:r>
      <w:r w:rsidRPr="00333201">
        <w:rPr>
          <w:rFonts w:ascii="Century Gothic" w:hAnsi="Century Gothic"/>
          <w:sz w:val="20"/>
          <w:szCs w:val="20"/>
          <w:lang w:val="lt-LT"/>
        </w:rPr>
        <w:t xml:space="preserve">. </w:t>
      </w:r>
    </w:p>
    <w:p w14:paraId="467B6267" w14:textId="77777777" w:rsidR="00333201" w:rsidRPr="00333201" w:rsidRDefault="00781D2F" w:rsidP="00333201">
      <w:pPr>
        <w:pStyle w:val="ListParagraph"/>
        <w:numPr>
          <w:ilvl w:val="1"/>
          <w:numId w:val="34"/>
        </w:numPr>
        <w:tabs>
          <w:tab w:val="left" w:pos="851"/>
        </w:tabs>
        <w:spacing w:after="120"/>
        <w:ind w:left="426" w:hanging="426"/>
        <w:jc w:val="both"/>
        <w:rPr>
          <w:rFonts w:ascii="Century Gothic" w:hAnsi="Century Gothic"/>
          <w:sz w:val="20"/>
          <w:szCs w:val="20"/>
          <w:lang w:val="lt-LT"/>
        </w:rPr>
      </w:pPr>
      <w:r w:rsidRPr="00176D95">
        <w:rPr>
          <w:rFonts w:ascii="Century Gothic" w:eastAsia="MS Mincho" w:hAnsi="Century Gothic"/>
          <w:sz w:val="20"/>
          <w:szCs w:val="20"/>
          <w:lang w:val="lt-LT" w:eastAsia="ja-JP"/>
        </w:rPr>
        <w:t xml:space="preserve">Pasirašydami </w:t>
      </w:r>
      <w:r w:rsidR="00E36E1B" w:rsidRPr="00176D95">
        <w:rPr>
          <w:rFonts w:ascii="Century Gothic" w:eastAsia="MS Mincho" w:hAnsi="Century Gothic"/>
          <w:sz w:val="20"/>
          <w:szCs w:val="20"/>
          <w:lang w:val="lt-LT" w:eastAsia="ja-JP"/>
        </w:rPr>
        <w:t>S</w:t>
      </w:r>
      <w:r w:rsidRPr="00176D95">
        <w:rPr>
          <w:rFonts w:ascii="Century Gothic" w:eastAsia="MS Mincho" w:hAnsi="Century Gothic"/>
          <w:sz w:val="20"/>
          <w:szCs w:val="20"/>
          <w:lang w:val="lt-LT" w:eastAsia="ja-JP"/>
        </w:rPr>
        <w:t xml:space="preserve">utartį </w:t>
      </w:r>
      <w:r w:rsidR="00AB1826" w:rsidRPr="00176D95">
        <w:rPr>
          <w:rFonts w:ascii="Century Gothic" w:eastAsia="MS Mincho" w:hAnsi="Century Gothic"/>
          <w:sz w:val="20"/>
          <w:szCs w:val="20"/>
          <w:lang w:val="lt-LT" w:eastAsia="ja-JP"/>
        </w:rPr>
        <w:t>s</w:t>
      </w:r>
      <w:r w:rsidRPr="00176D95">
        <w:rPr>
          <w:rFonts w:ascii="Century Gothic" w:eastAsia="MS Mincho" w:hAnsi="Century Gothic"/>
          <w:sz w:val="20"/>
          <w:szCs w:val="20"/>
          <w:lang w:val="lt-LT" w:eastAsia="ja-JP"/>
        </w:rPr>
        <w:t>utuoktiniai patvirtina, kad jokių kitų kreditorių, bendrų ar asmeninių prievolių kreditoriams jie neturi.</w:t>
      </w:r>
    </w:p>
    <w:p w14:paraId="05FE53ED" w14:textId="69DBD0FD" w:rsidR="00333201" w:rsidRDefault="00333201" w:rsidP="00333201">
      <w:pPr>
        <w:pStyle w:val="ListParagraph"/>
        <w:numPr>
          <w:ilvl w:val="1"/>
          <w:numId w:val="34"/>
        </w:numPr>
        <w:tabs>
          <w:tab w:val="left" w:pos="851"/>
        </w:tabs>
        <w:spacing w:after="120"/>
        <w:ind w:left="426" w:hanging="426"/>
        <w:jc w:val="both"/>
        <w:rPr>
          <w:rStyle w:val="Numatytasispastraiposriftas1"/>
          <w:rFonts w:ascii="Century Gothic" w:hAnsi="Century Gothic"/>
          <w:sz w:val="20"/>
          <w:szCs w:val="20"/>
          <w:lang w:val="lt-LT"/>
        </w:rPr>
      </w:pPr>
      <w:r w:rsidRPr="00333201">
        <w:rPr>
          <w:rStyle w:val="Numatytasispastraiposriftas1"/>
          <w:rFonts w:ascii="Century Gothic" w:hAnsi="Century Gothic"/>
          <w:sz w:val="20"/>
          <w:szCs w:val="20"/>
          <w:lang w:val="lt-LT"/>
        </w:rPr>
        <w:t xml:space="preserve">Šalys pareiškia, kad visą šioje byloje dalintiną </w:t>
      </w:r>
      <w:r>
        <w:rPr>
          <w:rStyle w:val="Numatytasispastraiposriftas1"/>
          <w:rFonts w:ascii="Century Gothic" w:hAnsi="Century Gothic"/>
          <w:sz w:val="20"/>
          <w:szCs w:val="20"/>
          <w:lang w:val="lt-LT"/>
        </w:rPr>
        <w:t>santuokoje įgytą</w:t>
      </w:r>
      <w:r w:rsidRPr="00333201">
        <w:rPr>
          <w:rStyle w:val="Numatytasispastraiposriftas1"/>
          <w:rFonts w:ascii="Century Gothic" w:hAnsi="Century Gothic"/>
          <w:sz w:val="20"/>
          <w:szCs w:val="20"/>
          <w:lang w:val="lt-LT"/>
        </w:rPr>
        <w:t xml:space="preserve"> turtą Šalys geranoriškai pasidalino ir tarp jų jokio ginčo dėl tokio turto pasidalinimo nėra ir ateityje negali būti.</w:t>
      </w:r>
    </w:p>
    <w:p w14:paraId="6A55FA6E" w14:textId="77777777" w:rsidR="00333201" w:rsidRPr="00333201" w:rsidRDefault="00333201" w:rsidP="00333201">
      <w:pPr>
        <w:pStyle w:val="ListParagraph"/>
        <w:tabs>
          <w:tab w:val="left" w:pos="851"/>
        </w:tabs>
        <w:spacing w:after="120"/>
        <w:ind w:left="426"/>
        <w:jc w:val="both"/>
        <w:rPr>
          <w:rFonts w:ascii="Century Gothic" w:hAnsi="Century Gothic"/>
          <w:sz w:val="20"/>
          <w:szCs w:val="20"/>
          <w:lang w:val="lt-LT"/>
        </w:rPr>
      </w:pPr>
    </w:p>
    <w:p w14:paraId="5E3E7B0D" w14:textId="24D47BD7" w:rsidR="003F1C34" w:rsidRPr="00176D95" w:rsidRDefault="001F7C65" w:rsidP="00925234">
      <w:pPr>
        <w:pStyle w:val="ListParagraph"/>
        <w:numPr>
          <w:ilvl w:val="0"/>
          <w:numId w:val="34"/>
        </w:numPr>
        <w:tabs>
          <w:tab w:val="left" w:pos="426"/>
          <w:tab w:val="left" w:pos="993"/>
        </w:tabs>
        <w:spacing w:before="120"/>
        <w:jc w:val="both"/>
        <w:rPr>
          <w:rFonts w:ascii="Century Gothic" w:eastAsia="MS Mincho" w:hAnsi="Century Gothic"/>
          <w:b/>
          <w:sz w:val="20"/>
          <w:szCs w:val="20"/>
          <w:lang w:val="lt-LT" w:eastAsia="ja-JP"/>
        </w:rPr>
      </w:pPr>
      <w:r w:rsidRPr="00176D95">
        <w:rPr>
          <w:rFonts w:ascii="Century Gothic" w:eastAsia="MS Mincho" w:hAnsi="Century Gothic"/>
          <w:b/>
          <w:sz w:val="20"/>
          <w:szCs w:val="20"/>
          <w:lang w:val="lt-LT" w:eastAsia="ja-JP"/>
        </w:rPr>
        <w:t>Dėl sutuoktinių tarpusavio išlaikymo</w:t>
      </w:r>
    </w:p>
    <w:p w14:paraId="1E037B90" w14:textId="77777777" w:rsidR="001F7C65" w:rsidRPr="00176D95" w:rsidRDefault="001F7C65" w:rsidP="00C76EE7">
      <w:pPr>
        <w:pStyle w:val="ListParagraph"/>
        <w:tabs>
          <w:tab w:val="left" w:pos="426"/>
          <w:tab w:val="left" w:pos="993"/>
        </w:tabs>
        <w:spacing w:before="120"/>
        <w:ind w:left="360"/>
        <w:jc w:val="both"/>
        <w:rPr>
          <w:rFonts w:ascii="Century Gothic" w:eastAsia="MS Mincho" w:hAnsi="Century Gothic"/>
          <w:sz w:val="20"/>
          <w:szCs w:val="20"/>
          <w:lang w:val="lt-LT" w:eastAsia="ja-JP"/>
        </w:rPr>
      </w:pPr>
    </w:p>
    <w:p w14:paraId="06A814FD" w14:textId="77777777" w:rsidR="001D0731" w:rsidRPr="00176D95" w:rsidRDefault="003F1C34" w:rsidP="00925234">
      <w:pPr>
        <w:pStyle w:val="ListParagraph"/>
        <w:numPr>
          <w:ilvl w:val="1"/>
          <w:numId w:val="34"/>
        </w:numPr>
        <w:tabs>
          <w:tab w:val="left" w:pos="426"/>
          <w:tab w:val="left" w:pos="993"/>
        </w:tabs>
        <w:spacing w:before="120"/>
        <w:jc w:val="both"/>
        <w:rPr>
          <w:rFonts w:ascii="Century Gothic" w:eastAsia="MS Mincho" w:hAnsi="Century Gothic"/>
          <w:b/>
          <w:sz w:val="20"/>
          <w:szCs w:val="20"/>
          <w:lang w:val="lt-LT" w:eastAsia="ja-JP"/>
        </w:rPr>
      </w:pPr>
      <w:r w:rsidRPr="00176D95">
        <w:rPr>
          <w:rFonts w:ascii="Century Gothic" w:eastAsia="MS Mincho" w:hAnsi="Century Gothic"/>
          <w:sz w:val="20"/>
          <w:szCs w:val="20"/>
          <w:lang w:val="lt-LT" w:eastAsia="ja-JP"/>
        </w:rPr>
        <w:t>Išlaikymo CK 3.72 straipsnio nustatytu pagrindu sutuoktiniai vienas iš kito nereikalauja</w:t>
      </w:r>
      <w:r w:rsidR="001F7C65" w:rsidRPr="00176D95">
        <w:rPr>
          <w:rFonts w:ascii="Century Gothic" w:eastAsia="MS Mincho" w:hAnsi="Century Gothic"/>
          <w:sz w:val="20"/>
          <w:szCs w:val="20"/>
          <w:lang w:val="lt-LT" w:eastAsia="ja-JP"/>
        </w:rPr>
        <w:t>.</w:t>
      </w:r>
    </w:p>
    <w:p w14:paraId="7939E0EF" w14:textId="77777777" w:rsidR="001F7C65" w:rsidRPr="00176D95" w:rsidRDefault="001F7C65" w:rsidP="00C76EE7">
      <w:pPr>
        <w:pStyle w:val="ListParagraph"/>
        <w:tabs>
          <w:tab w:val="left" w:pos="426"/>
          <w:tab w:val="left" w:pos="993"/>
        </w:tabs>
        <w:spacing w:before="120"/>
        <w:jc w:val="both"/>
        <w:rPr>
          <w:rFonts w:ascii="Century Gothic" w:eastAsia="MS Mincho" w:hAnsi="Century Gothic"/>
          <w:b/>
          <w:sz w:val="20"/>
          <w:szCs w:val="20"/>
          <w:lang w:val="lt-LT" w:eastAsia="ja-JP"/>
        </w:rPr>
      </w:pPr>
    </w:p>
    <w:p w14:paraId="3C77256A" w14:textId="77777777" w:rsidR="00C27131" w:rsidRPr="00176D95" w:rsidRDefault="00C27131" w:rsidP="00925234">
      <w:pPr>
        <w:pStyle w:val="ListParagraph"/>
        <w:numPr>
          <w:ilvl w:val="0"/>
          <w:numId w:val="34"/>
        </w:numPr>
        <w:tabs>
          <w:tab w:val="left" w:pos="426"/>
          <w:tab w:val="left" w:pos="993"/>
        </w:tabs>
        <w:spacing w:before="120"/>
        <w:jc w:val="both"/>
        <w:rPr>
          <w:rFonts w:ascii="Century Gothic" w:eastAsia="MS Mincho" w:hAnsi="Century Gothic"/>
          <w:b/>
          <w:sz w:val="20"/>
          <w:szCs w:val="20"/>
          <w:lang w:val="lt-LT" w:eastAsia="ja-JP"/>
        </w:rPr>
      </w:pPr>
      <w:r w:rsidRPr="00176D95">
        <w:rPr>
          <w:rFonts w:ascii="Century Gothic" w:eastAsia="MS Mincho" w:hAnsi="Century Gothic"/>
          <w:b/>
          <w:sz w:val="20"/>
          <w:szCs w:val="20"/>
          <w:lang w:val="lt-LT" w:eastAsia="ja-JP"/>
        </w:rPr>
        <w:t>Pavardės po santuokos nutraukimo</w:t>
      </w:r>
    </w:p>
    <w:p w14:paraId="41E31F43" w14:textId="77777777" w:rsidR="00334581" w:rsidRPr="00176D95" w:rsidRDefault="00334581" w:rsidP="00C76EE7">
      <w:pPr>
        <w:pStyle w:val="ListParagraph"/>
        <w:tabs>
          <w:tab w:val="left" w:pos="426"/>
          <w:tab w:val="left" w:pos="993"/>
        </w:tabs>
        <w:spacing w:before="120"/>
        <w:ind w:left="360"/>
        <w:jc w:val="both"/>
        <w:rPr>
          <w:rFonts w:ascii="Century Gothic" w:eastAsia="MS Mincho" w:hAnsi="Century Gothic"/>
          <w:b/>
          <w:sz w:val="20"/>
          <w:szCs w:val="20"/>
          <w:lang w:val="lt-LT" w:eastAsia="ja-JP"/>
        </w:rPr>
      </w:pPr>
    </w:p>
    <w:p w14:paraId="41331951" w14:textId="77777777" w:rsidR="00781D2F" w:rsidRPr="00176D95" w:rsidRDefault="00781D2F" w:rsidP="00C76EE7">
      <w:pPr>
        <w:pStyle w:val="ListParagraph"/>
        <w:numPr>
          <w:ilvl w:val="0"/>
          <w:numId w:val="17"/>
        </w:numPr>
        <w:tabs>
          <w:tab w:val="left" w:pos="1134"/>
        </w:tabs>
        <w:contextualSpacing w:val="0"/>
        <w:jc w:val="both"/>
        <w:rPr>
          <w:rFonts w:ascii="Century Gothic" w:eastAsia="MS Mincho" w:hAnsi="Century Gothic"/>
          <w:vanish/>
          <w:sz w:val="20"/>
          <w:szCs w:val="20"/>
          <w:lang w:val="lt-LT" w:eastAsia="ja-JP"/>
        </w:rPr>
      </w:pPr>
    </w:p>
    <w:p w14:paraId="605F194E" w14:textId="77777777" w:rsidR="00781D2F" w:rsidRPr="00176D95" w:rsidRDefault="00781D2F" w:rsidP="00C76EE7">
      <w:pPr>
        <w:pStyle w:val="ListParagraph"/>
        <w:numPr>
          <w:ilvl w:val="0"/>
          <w:numId w:val="17"/>
        </w:numPr>
        <w:tabs>
          <w:tab w:val="left" w:pos="1134"/>
        </w:tabs>
        <w:contextualSpacing w:val="0"/>
        <w:jc w:val="both"/>
        <w:rPr>
          <w:rFonts w:ascii="Century Gothic" w:eastAsia="MS Mincho" w:hAnsi="Century Gothic"/>
          <w:vanish/>
          <w:sz w:val="20"/>
          <w:szCs w:val="20"/>
          <w:lang w:val="lt-LT" w:eastAsia="ja-JP"/>
        </w:rPr>
      </w:pPr>
    </w:p>
    <w:p w14:paraId="3B5AC038" w14:textId="0ACCA573" w:rsidR="00781D2F" w:rsidRPr="00E14CC9" w:rsidRDefault="00C27131" w:rsidP="00925234">
      <w:pPr>
        <w:pStyle w:val="ListParagraph"/>
        <w:numPr>
          <w:ilvl w:val="1"/>
          <w:numId w:val="34"/>
        </w:numPr>
        <w:ind w:left="426" w:hanging="426"/>
        <w:jc w:val="both"/>
        <w:rPr>
          <w:rFonts w:ascii="Century Gothic" w:eastAsia="MS Mincho" w:hAnsi="Century Gothic"/>
          <w:b/>
          <w:sz w:val="20"/>
          <w:szCs w:val="20"/>
          <w:lang w:val="lt-LT" w:eastAsia="ja-JP"/>
        </w:rPr>
      </w:pPr>
      <w:r w:rsidRPr="00176D95">
        <w:rPr>
          <w:rFonts w:ascii="Century Gothic" w:eastAsia="MS Mincho" w:hAnsi="Century Gothic"/>
          <w:sz w:val="20"/>
          <w:szCs w:val="20"/>
          <w:lang w:val="lt-LT" w:eastAsia="ja-JP"/>
        </w:rPr>
        <w:t>Po santuokos nutraukimo</w:t>
      </w:r>
      <w:r w:rsidR="00BF5BF3">
        <w:rPr>
          <w:rFonts w:ascii="Century Gothic" w:hAnsi="Century Gothic"/>
          <w:bCs/>
          <w:sz w:val="20"/>
          <w:szCs w:val="20"/>
          <w:lang w:val="lt-LT"/>
        </w:rPr>
        <w:t xml:space="preserve"> </w:t>
      </w:r>
      <w:r w:rsidR="008852EC">
        <w:rPr>
          <w:rFonts w:ascii="Century Gothic" w:hAnsi="Century Gothic"/>
          <w:bCs/>
          <w:sz w:val="20"/>
          <w:szCs w:val="20"/>
          <w:lang w:val="lt-LT"/>
        </w:rPr>
        <w:t>Jurgita Kuzmickienei</w:t>
      </w:r>
      <w:r w:rsidRPr="00E14CC9">
        <w:rPr>
          <w:rFonts w:ascii="Century Gothic" w:eastAsia="MS Mincho" w:hAnsi="Century Gothic"/>
          <w:sz w:val="20"/>
          <w:szCs w:val="20"/>
          <w:lang w:val="lt-LT" w:eastAsia="ja-JP"/>
        </w:rPr>
        <w:t xml:space="preserve"> lieka po santuokos sudarymo turėta pavardė „</w:t>
      </w:r>
      <w:r w:rsidR="008852EC">
        <w:rPr>
          <w:rFonts w:ascii="Century Gothic" w:hAnsi="Century Gothic"/>
          <w:bCs/>
          <w:sz w:val="20"/>
          <w:szCs w:val="20"/>
          <w:lang w:val="lt-LT"/>
        </w:rPr>
        <w:t>Kuzmickienė</w:t>
      </w:r>
      <w:r w:rsidRPr="00E14CC9">
        <w:rPr>
          <w:rFonts w:ascii="Century Gothic" w:eastAsia="MS Mincho" w:hAnsi="Century Gothic"/>
          <w:sz w:val="20"/>
          <w:szCs w:val="20"/>
          <w:lang w:val="lt-LT" w:eastAsia="ja-JP"/>
        </w:rPr>
        <w:t>.</w:t>
      </w:r>
    </w:p>
    <w:p w14:paraId="238CF9FD" w14:textId="0406C526" w:rsidR="00C27131" w:rsidRPr="00176D95" w:rsidRDefault="00C27131" w:rsidP="00925234">
      <w:pPr>
        <w:numPr>
          <w:ilvl w:val="1"/>
          <w:numId w:val="34"/>
        </w:numPr>
        <w:ind w:left="426" w:hanging="426"/>
        <w:jc w:val="both"/>
        <w:rPr>
          <w:rFonts w:ascii="Century Gothic" w:eastAsia="MS Mincho" w:hAnsi="Century Gothic"/>
          <w:b/>
          <w:sz w:val="20"/>
          <w:szCs w:val="20"/>
          <w:lang w:val="lt-LT" w:eastAsia="ja-JP"/>
        </w:rPr>
      </w:pPr>
      <w:r w:rsidRPr="00176D95">
        <w:rPr>
          <w:rFonts w:ascii="Century Gothic" w:eastAsia="MS Mincho" w:hAnsi="Century Gothic"/>
          <w:sz w:val="20"/>
          <w:szCs w:val="20"/>
          <w:lang w:val="lt-LT" w:eastAsia="ja-JP"/>
        </w:rPr>
        <w:t>Po santuokos nutraukimo</w:t>
      </w:r>
      <w:r w:rsidR="00BF5BF3">
        <w:rPr>
          <w:rFonts w:ascii="Century Gothic" w:eastAsia="MS Mincho" w:hAnsi="Century Gothic"/>
          <w:sz w:val="20"/>
          <w:szCs w:val="20"/>
          <w:lang w:val="lt-LT" w:eastAsia="ja-JP"/>
        </w:rPr>
        <w:t xml:space="preserve"> </w:t>
      </w:r>
      <w:r w:rsidR="008852EC">
        <w:rPr>
          <w:rFonts w:ascii="Century Gothic" w:eastAsia="MS Mincho" w:hAnsi="Century Gothic"/>
          <w:sz w:val="20"/>
          <w:szCs w:val="20"/>
          <w:lang w:val="lt-LT" w:eastAsia="ja-JP"/>
        </w:rPr>
        <w:t>Vitalij Kuzmickui</w:t>
      </w:r>
      <w:r w:rsidR="00397AEA" w:rsidRPr="00176D95">
        <w:rPr>
          <w:rFonts w:ascii="Century Gothic" w:eastAsia="MS Mincho" w:hAnsi="Century Gothic"/>
          <w:sz w:val="20"/>
          <w:szCs w:val="20"/>
          <w:lang w:val="lt-LT" w:eastAsia="ja-JP"/>
        </w:rPr>
        <w:t xml:space="preserve"> </w:t>
      </w:r>
      <w:r w:rsidRPr="00176D95">
        <w:rPr>
          <w:rFonts w:ascii="Century Gothic" w:eastAsia="MS Mincho" w:hAnsi="Century Gothic"/>
          <w:sz w:val="20"/>
          <w:szCs w:val="20"/>
          <w:lang w:val="lt-LT" w:eastAsia="ja-JP"/>
        </w:rPr>
        <w:t xml:space="preserve">lieka </w:t>
      </w:r>
      <w:r w:rsidR="000B7FEB" w:rsidRPr="00176D95">
        <w:rPr>
          <w:rFonts w:ascii="Century Gothic" w:eastAsia="MS Mincho" w:hAnsi="Century Gothic"/>
          <w:sz w:val="20"/>
          <w:szCs w:val="20"/>
          <w:lang w:val="lt-LT" w:eastAsia="ja-JP"/>
        </w:rPr>
        <w:t>pavardė</w:t>
      </w:r>
      <w:r w:rsidRPr="00176D95">
        <w:rPr>
          <w:rFonts w:ascii="Century Gothic" w:eastAsia="MS Mincho" w:hAnsi="Century Gothic"/>
          <w:sz w:val="20"/>
          <w:szCs w:val="20"/>
          <w:lang w:val="lt-LT" w:eastAsia="ja-JP"/>
        </w:rPr>
        <w:t xml:space="preserve"> „</w:t>
      </w:r>
      <w:r w:rsidR="008852EC">
        <w:rPr>
          <w:rFonts w:ascii="Century Gothic" w:eastAsia="MS Mincho" w:hAnsi="Century Gothic"/>
          <w:sz w:val="20"/>
          <w:szCs w:val="20"/>
          <w:lang w:val="lt-LT" w:eastAsia="ja-JP"/>
        </w:rPr>
        <w:t>Kuzmickas</w:t>
      </w:r>
      <w:r w:rsidRPr="00176D95">
        <w:rPr>
          <w:rFonts w:ascii="Century Gothic" w:eastAsia="MS Mincho" w:hAnsi="Century Gothic"/>
          <w:sz w:val="20"/>
          <w:szCs w:val="20"/>
          <w:lang w:val="lt-LT" w:eastAsia="ja-JP"/>
        </w:rPr>
        <w:t>“.</w:t>
      </w:r>
    </w:p>
    <w:p w14:paraId="725F29FC" w14:textId="77777777" w:rsidR="00334581" w:rsidRPr="00176D95" w:rsidRDefault="00334581" w:rsidP="00C76EE7">
      <w:pPr>
        <w:ind w:left="426"/>
        <w:jc w:val="both"/>
        <w:rPr>
          <w:rFonts w:ascii="Century Gothic" w:eastAsia="MS Mincho" w:hAnsi="Century Gothic"/>
          <w:b/>
          <w:sz w:val="20"/>
          <w:szCs w:val="20"/>
          <w:lang w:val="lt-LT" w:eastAsia="ja-JP"/>
        </w:rPr>
      </w:pPr>
    </w:p>
    <w:p w14:paraId="47DAA8E6" w14:textId="77777777" w:rsidR="00C27131" w:rsidRPr="00176D95" w:rsidRDefault="00C27131" w:rsidP="00925234">
      <w:pPr>
        <w:numPr>
          <w:ilvl w:val="0"/>
          <w:numId w:val="34"/>
        </w:numPr>
        <w:tabs>
          <w:tab w:val="left" w:pos="993"/>
          <w:tab w:val="left" w:pos="1701"/>
        </w:tabs>
        <w:ind w:left="426" w:hanging="426"/>
        <w:jc w:val="both"/>
        <w:rPr>
          <w:rFonts w:ascii="Century Gothic" w:eastAsia="MS Mincho" w:hAnsi="Century Gothic"/>
          <w:b/>
          <w:sz w:val="20"/>
          <w:szCs w:val="20"/>
          <w:lang w:val="lt-LT" w:eastAsia="ja-JP"/>
        </w:rPr>
      </w:pPr>
      <w:r w:rsidRPr="00176D95">
        <w:rPr>
          <w:rFonts w:ascii="Century Gothic" w:eastAsia="MS Mincho" w:hAnsi="Century Gothic"/>
          <w:b/>
          <w:sz w:val="20"/>
          <w:szCs w:val="20"/>
          <w:lang w:val="lt-LT" w:eastAsia="ja-JP"/>
        </w:rPr>
        <w:t>Baigiamosios nuostatos</w:t>
      </w:r>
    </w:p>
    <w:p w14:paraId="2A8E5F3D" w14:textId="77777777" w:rsidR="00334581" w:rsidRPr="00176D95" w:rsidRDefault="00334581" w:rsidP="00C76EE7">
      <w:pPr>
        <w:tabs>
          <w:tab w:val="left" w:pos="993"/>
          <w:tab w:val="left" w:pos="1701"/>
        </w:tabs>
        <w:ind w:left="426"/>
        <w:jc w:val="both"/>
        <w:rPr>
          <w:rFonts w:ascii="Century Gothic" w:eastAsia="MS Mincho" w:hAnsi="Century Gothic"/>
          <w:b/>
          <w:sz w:val="20"/>
          <w:szCs w:val="20"/>
          <w:lang w:val="lt-LT" w:eastAsia="ja-JP"/>
        </w:rPr>
      </w:pPr>
    </w:p>
    <w:p w14:paraId="32E87F47" w14:textId="77777777" w:rsidR="00AC267A" w:rsidRDefault="00C27131" w:rsidP="00925234">
      <w:pPr>
        <w:numPr>
          <w:ilvl w:val="1"/>
          <w:numId w:val="34"/>
        </w:numPr>
        <w:tabs>
          <w:tab w:val="left" w:pos="0"/>
          <w:tab w:val="left" w:pos="1701"/>
        </w:tabs>
        <w:ind w:left="426" w:hanging="426"/>
        <w:jc w:val="both"/>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Pasirašydamos šią Sutartį Šalys patvirtina, kad yra atidžiai susipažinusios su jos sąlygomis ir reikalavimais, jų turinys Šalims yra suprantamas bei Šalys pasižada jų sąžiningai laikytis.</w:t>
      </w:r>
    </w:p>
    <w:p w14:paraId="1C6791A6" w14:textId="06678FC7" w:rsidR="00321D27" w:rsidRPr="00176D95" w:rsidRDefault="00321D27" w:rsidP="00925234">
      <w:pPr>
        <w:numPr>
          <w:ilvl w:val="1"/>
          <w:numId w:val="34"/>
        </w:numPr>
        <w:tabs>
          <w:tab w:val="left" w:pos="0"/>
          <w:tab w:val="left" w:pos="1701"/>
        </w:tabs>
        <w:ind w:left="426" w:hanging="426"/>
        <w:jc w:val="both"/>
        <w:rPr>
          <w:rFonts w:ascii="Century Gothic" w:eastAsia="MS Mincho" w:hAnsi="Century Gothic"/>
          <w:sz w:val="20"/>
          <w:szCs w:val="20"/>
          <w:lang w:val="lt-LT" w:eastAsia="ja-JP"/>
        </w:rPr>
      </w:pPr>
      <w:r w:rsidRPr="00176D95">
        <w:rPr>
          <w:rFonts w:ascii="Century Gothic" w:hAnsi="Century Gothic"/>
          <w:sz w:val="20"/>
          <w:szCs w:val="20"/>
          <w:lang w:val="lt-LT"/>
        </w:rPr>
        <w:t xml:space="preserve">Sutartis Šalių perskaityta, suprasta, </w:t>
      </w:r>
      <w:r w:rsidR="00AC267A" w:rsidRPr="00176D95">
        <w:rPr>
          <w:rFonts w:ascii="Century Gothic" w:hAnsi="Century Gothic"/>
          <w:sz w:val="20"/>
          <w:szCs w:val="20"/>
          <w:lang w:val="lt-LT"/>
        </w:rPr>
        <w:t>atitinka jų valią</w:t>
      </w:r>
      <w:r w:rsidRPr="00176D95">
        <w:rPr>
          <w:rFonts w:ascii="Century Gothic" w:hAnsi="Century Gothic"/>
          <w:sz w:val="20"/>
          <w:szCs w:val="20"/>
          <w:lang w:val="lt-LT"/>
        </w:rPr>
        <w:t xml:space="preserve">. </w:t>
      </w:r>
      <w:r w:rsidR="00AC267A" w:rsidRPr="00176D95">
        <w:rPr>
          <w:rStyle w:val="FontStyle29"/>
          <w:rFonts w:ascii="Century Gothic" w:eastAsia="SimSun, 宋体" w:hAnsi="Century Gothic"/>
          <w:lang w:val="lt-LT"/>
        </w:rPr>
        <w:t>Šalys pareiškia, kad pasirašytoji Sutartis neprieštarauja viešajai tvarkai, nepažeidžia sutuoktinių teisių ir teisėtų interesų</w:t>
      </w:r>
      <w:r w:rsidR="001151ED" w:rsidRPr="00176D95">
        <w:rPr>
          <w:rStyle w:val="FontStyle29"/>
          <w:rFonts w:ascii="Century Gothic" w:eastAsia="SimSun, 宋体" w:hAnsi="Century Gothic"/>
          <w:lang w:val="lt-LT"/>
        </w:rPr>
        <w:t>.</w:t>
      </w:r>
    </w:p>
    <w:p w14:paraId="4C4B5263" w14:textId="77777777" w:rsidR="00781D2F" w:rsidRPr="00176D95" w:rsidRDefault="00C27131" w:rsidP="00925234">
      <w:pPr>
        <w:numPr>
          <w:ilvl w:val="1"/>
          <w:numId w:val="34"/>
        </w:numPr>
        <w:tabs>
          <w:tab w:val="left" w:pos="0"/>
          <w:tab w:val="left" w:pos="1701"/>
        </w:tabs>
        <w:ind w:left="426" w:hanging="426"/>
        <w:jc w:val="both"/>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Sutartis sudaryta vadovaujantis CK 3.51</w:t>
      </w:r>
      <w:r w:rsidR="00136FCE" w:rsidRPr="00176D95">
        <w:rPr>
          <w:rFonts w:ascii="Century Gothic" w:eastAsia="MS Mincho" w:hAnsi="Century Gothic"/>
          <w:sz w:val="20"/>
          <w:szCs w:val="20"/>
          <w:lang w:val="lt-LT" w:eastAsia="ja-JP"/>
        </w:rPr>
        <w:t>– 3.53 straipsnių nuostatomis</w:t>
      </w:r>
      <w:r w:rsidRPr="00176D95">
        <w:rPr>
          <w:rFonts w:ascii="Century Gothic" w:eastAsia="MS Mincho" w:hAnsi="Century Gothic"/>
          <w:sz w:val="20"/>
          <w:szCs w:val="20"/>
          <w:lang w:val="lt-LT" w:eastAsia="ja-JP"/>
        </w:rPr>
        <w:t xml:space="preserve">, </w:t>
      </w:r>
      <w:r w:rsidR="00757D1C" w:rsidRPr="00176D95">
        <w:rPr>
          <w:rFonts w:ascii="Century Gothic" w:eastAsia="MS Mincho" w:hAnsi="Century Gothic"/>
          <w:sz w:val="20"/>
          <w:szCs w:val="20"/>
          <w:lang w:val="lt-LT" w:eastAsia="ja-JP"/>
        </w:rPr>
        <w:t>trimis</w:t>
      </w:r>
      <w:r w:rsidRPr="00176D95">
        <w:rPr>
          <w:rFonts w:ascii="Century Gothic" w:eastAsia="MS Mincho" w:hAnsi="Century Gothic"/>
          <w:sz w:val="20"/>
          <w:szCs w:val="20"/>
          <w:lang w:val="lt-LT" w:eastAsia="ja-JP"/>
        </w:rPr>
        <w:t xml:space="preserve"> vienodą teisinę galią turinčiais egzemplioriais, iš kurių po vieną tenka </w:t>
      </w:r>
      <w:r w:rsidR="00613D62" w:rsidRPr="00176D95">
        <w:rPr>
          <w:rFonts w:ascii="Century Gothic" w:eastAsia="MS Mincho" w:hAnsi="Century Gothic"/>
          <w:sz w:val="20"/>
          <w:szCs w:val="20"/>
          <w:lang w:val="lt-LT" w:eastAsia="ja-JP"/>
        </w:rPr>
        <w:t>kiekvienai Šaliai</w:t>
      </w:r>
      <w:r w:rsidRPr="00176D95">
        <w:rPr>
          <w:rFonts w:ascii="Century Gothic" w:eastAsia="MS Mincho" w:hAnsi="Century Gothic"/>
          <w:sz w:val="20"/>
          <w:szCs w:val="20"/>
          <w:lang w:val="lt-LT" w:eastAsia="ja-JP"/>
        </w:rPr>
        <w:t xml:space="preserve">, vienas egzempliorius teikiamas </w:t>
      </w:r>
      <w:r w:rsidR="00757D1C" w:rsidRPr="00176D95">
        <w:rPr>
          <w:rFonts w:ascii="Century Gothic" w:eastAsia="MS Mincho" w:hAnsi="Century Gothic"/>
          <w:sz w:val="20"/>
          <w:szCs w:val="20"/>
          <w:lang w:val="lt-LT" w:eastAsia="ja-JP"/>
        </w:rPr>
        <w:t>teismui.</w:t>
      </w:r>
    </w:p>
    <w:p w14:paraId="00A48BF1" w14:textId="553AAE32" w:rsidR="002A2C63" w:rsidRPr="00176D95" w:rsidRDefault="002A2C63" w:rsidP="00925234">
      <w:pPr>
        <w:numPr>
          <w:ilvl w:val="1"/>
          <w:numId w:val="34"/>
        </w:numPr>
        <w:tabs>
          <w:tab w:val="left" w:pos="0"/>
          <w:tab w:val="left" w:pos="1701"/>
        </w:tabs>
        <w:ind w:left="426" w:hanging="426"/>
        <w:jc w:val="both"/>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 xml:space="preserve">Sutartis įsigalioja įsiteisėjus teismo </w:t>
      </w:r>
      <w:r w:rsidR="00161BF6" w:rsidRPr="00176D95">
        <w:rPr>
          <w:rFonts w:ascii="Century Gothic" w:eastAsia="MS Mincho" w:hAnsi="Century Gothic"/>
          <w:sz w:val="20"/>
          <w:szCs w:val="20"/>
          <w:lang w:val="lt-LT" w:eastAsia="ja-JP"/>
        </w:rPr>
        <w:t xml:space="preserve">procesiniam </w:t>
      </w:r>
      <w:r w:rsidRPr="00176D95">
        <w:rPr>
          <w:rFonts w:ascii="Century Gothic" w:eastAsia="MS Mincho" w:hAnsi="Century Gothic"/>
          <w:sz w:val="20"/>
          <w:szCs w:val="20"/>
          <w:lang w:val="lt-LT" w:eastAsia="ja-JP"/>
        </w:rPr>
        <w:t>sprendimui, kuriuo bus patvirtinta ši Sutartis.</w:t>
      </w:r>
    </w:p>
    <w:p w14:paraId="4739A455" w14:textId="4B6C3299" w:rsidR="004735E6" w:rsidRDefault="004735E6" w:rsidP="008F0324">
      <w:pPr>
        <w:numPr>
          <w:ilvl w:val="1"/>
          <w:numId w:val="34"/>
        </w:numPr>
        <w:tabs>
          <w:tab w:val="left" w:pos="0"/>
          <w:tab w:val="left" w:pos="1701"/>
        </w:tabs>
        <w:ind w:left="426" w:hanging="426"/>
        <w:jc w:val="both"/>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 xml:space="preserve">Šalys iš anksto aiškiai išreiškia sutikimą ir nedviprasmišku būdu pritaria, jog visi iš šios Sutarties kylantys teisminiai ginčai, turintys užsienio (tarptautinį) elementą, būtų nagrinėjami Lietuvos Respublikos teismuose, jeigu šalių pritarimas konkrečios valstybės teismų jurisdikcijai, kaip savarankiškas jurisdikcijos nustatymo pagrindas ar viena iš jurisdikcijos nustatymo sąlygų, būtų numatytas tarptautinį civilinį procesą reglamentuojančiuose nacionaliniuose teisės aktuose, </w:t>
      </w:r>
      <w:r w:rsidRPr="00176D95">
        <w:rPr>
          <w:rFonts w:ascii="Century Gothic" w:eastAsia="MS Mincho" w:hAnsi="Century Gothic"/>
          <w:sz w:val="20"/>
          <w:szCs w:val="20"/>
          <w:lang w:val="lt-LT" w:eastAsia="ja-JP"/>
        </w:rPr>
        <w:lastRenderedPageBreak/>
        <w:t>tarptautinėse dvišalėse sutartyse, tarptautinėse daugiašalėse sutartyse, Europos Sąjungos teisės aktuose.</w:t>
      </w:r>
    </w:p>
    <w:p w14:paraId="6A0C9D60" w14:textId="77777777" w:rsidR="008F0324" w:rsidRPr="00176D95" w:rsidRDefault="008F0324" w:rsidP="008F0324">
      <w:pPr>
        <w:tabs>
          <w:tab w:val="left" w:pos="0"/>
          <w:tab w:val="left" w:pos="1701"/>
        </w:tabs>
        <w:ind w:left="426"/>
        <w:jc w:val="both"/>
        <w:rPr>
          <w:rFonts w:ascii="Century Gothic" w:eastAsia="MS Mincho" w:hAnsi="Century Gothic"/>
          <w:sz w:val="20"/>
          <w:szCs w:val="20"/>
          <w:lang w:val="lt-LT" w:eastAsia="ja-JP"/>
        </w:rPr>
      </w:pPr>
    </w:p>
    <w:p w14:paraId="6A275F28" w14:textId="77777777" w:rsidR="00A037F0" w:rsidRDefault="000B7FEB" w:rsidP="008F0324">
      <w:pPr>
        <w:pStyle w:val="ListParagraph"/>
        <w:numPr>
          <w:ilvl w:val="0"/>
          <w:numId w:val="34"/>
        </w:numPr>
        <w:tabs>
          <w:tab w:val="left" w:pos="993"/>
          <w:tab w:val="left" w:pos="1701"/>
          <w:tab w:val="left" w:pos="1985"/>
          <w:tab w:val="left" w:pos="2268"/>
        </w:tabs>
        <w:rPr>
          <w:rFonts w:ascii="Century Gothic" w:eastAsia="MS Mincho" w:hAnsi="Century Gothic"/>
          <w:b/>
          <w:sz w:val="20"/>
          <w:szCs w:val="20"/>
          <w:lang w:val="lt-LT" w:eastAsia="ja-JP"/>
        </w:rPr>
      </w:pPr>
      <w:r w:rsidRPr="00176D95">
        <w:rPr>
          <w:rFonts w:ascii="Century Gothic" w:eastAsia="MS Mincho" w:hAnsi="Century Gothic"/>
          <w:b/>
          <w:sz w:val="20"/>
          <w:szCs w:val="20"/>
          <w:lang w:val="lt-LT" w:eastAsia="ja-JP"/>
        </w:rPr>
        <w:t>Sutarties Šalių parašai:</w:t>
      </w:r>
    </w:p>
    <w:p w14:paraId="357A480A" w14:textId="77777777" w:rsidR="008F0324" w:rsidRPr="00176D95" w:rsidRDefault="008F0324" w:rsidP="008F0324">
      <w:pPr>
        <w:pStyle w:val="ListParagraph"/>
        <w:tabs>
          <w:tab w:val="left" w:pos="993"/>
          <w:tab w:val="left" w:pos="1701"/>
          <w:tab w:val="left" w:pos="1985"/>
          <w:tab w:val="left" w:pos="2268"/>
        </w:tabs>
        <w:ind w:left="360"/>
        <w:rPr>
          <w:rFonts w:ascii="Century Gothic" w:eastAsia="MS Mincho" w:hAnsi="Century Gothic"/>
          <w:b/>
          <w:sz w:val="20"/>
          <w:szCs w:val="20"/>
          <w:lang w:val="lt-LT" w:eastAsia="ja-JP"/>
        </w:rPr>
      </w:pPr>
    </w:p>
    <w:p w14:paraId="037A6929" w14:textId="63046A5B" w:rsidR="00A037F0" w:rsidRPr="00176D95" w:rsidRDefault="00A037F0" w:rsidP="00C76EE7">
      <w:pPr>
        <w:jc w:val="both"/>
        <w:rPr>
          <w:rFonts w:ascii="Century Gothic" w:hAnsi="Century Gothic"/>
          <w:i/>
          <w:sz w:val="20"/>
          <w:szCs w:val="20"/>
          <w:lang w:val="lt-LT"/>
        </w:rPr>
      </w:pPr>
      <w:r w:rsidRPr="00176D95">
        <w:rPr>
          <w:rFonts w:ascii="Century Gothic" w:hAnsi="Century Gothic"/>
          <w:i/>
          <w:sz w:val="20"/>
          <w:szCs w:val="20"/>
          <w:lang w:val="lt-LT"/>
        </w:rPr>
        <w:t xml:space="preserve">Pasirašydamos </w:t>
      </w:r>
      <w:r w:rsidR="008D5E28" w:rsidRPr="00176D95">
        <w:rPr>
          <w:rFonts w:ascii="Century Gothic" w:hAnsi="Century Gothic"/>
          <w:i/>
          <w:sz w:val="20"/>
          <w:szCs w:val="20"/>
          <w:lang w:val="lt-LT"/>
        </w:rPr>
        <w:t>Sutartį</w:t>
      </w:r>
      <w:r w:rsidRPr="00176D95">
        <w:rPr>
          <w:rFonts w:ascii="Century Gothic" w:hAnsi="Century Gothic"/>
          <w:i/>
          <w:sz w:val="20"/>
          <w:szCs w:val="20"/>
          <w:lang w:val="lt-LT"/>
        </w:rPr>
        <w:t xml:space="preserve"> Šalys kartu pareiškia, kad susipažino su Sutarties tekstu, įvertino iš Sutarties kylančias teisines pasekmes ir jas suprato. </w:t>
      </w:r>
      <w:r w:rsidR="00A02A27" w:rsidRPr="00176D95">
        <w:rPr>
          <w:rFonts w:ascii="Century Gothic" w:hAnsi="Century Gothic"/>
          <w:i/>
          <w:sz w:val="20"/>
          <w:szCs w:val="20"/>
          <w:lang w:val="lt-LT"/>
        </w:rPr>
        <w:t>Šalims buvo sudaryta galimybė dėl Sutarties sąlygų pasikonsultuoti su savo advokatais, kuria Šalys pasinaudojo, ir savo parašu tai patvirtina.</w:t>
      </w:r>
    </w:p>
    <w:p w14:paraId="0A210564" w14:textId="77777777" w:rsidR="000B43E6" w:rsidRPr="00176D95" w:rsidRDefault="000B43E6" w:rsidP="00C76EE7">
      <w:pPr>
        <w:jc w:val="both"/>
        <w:rPr>
          <w:rFonts w:ascii="Century Gothic" w:hAnsi="Century Gothic"/>
          <w:i/>
          <w:sz w:val="20"/>
          <w:szCs w:val="20"/>
          <w:lang w:val="lt-LT"/>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8"/>
        <w:gridCol w:w="4416"/>
      </w:tblGrid>
      <w:tr w:rsidR="000B7FEB" w:rsidRPr="00176D95" w14:paraId="10484119" w14:textId="77777777" w:rsidTr="008726DB">
        <w:tc>
          <w:tcPr>
            <w:tcW w:w="4938" w:type="dxa"/>
          </w:tcPr>
          <w:p w14:paraId="6CE5F08F" w14:textId="3473FBA2" w:rsidR="00E93BFD" w:rsidRPr="00176D95" w:rsidRDefault="003960DE" w:rsidP="00C76EE7">
            <w:pPr>
              <w:tabs>
                <w:tab w:val="left" w:pos="993"/>
                <w:tab w:val="left" w:pos="1701"/>
              </w:tabs>
              <w:spacing w:before="120" w:after="240"/>
              <w:rPr>
                <w:rFonts w:ascii="Century Gothic" w:eastAsia="MS Mincho" w:hAnsi="Century Gothic"/>
                <w:sz w:val="20"/>
                <w:szCs w:val="20"/>
                <w:lang w:val="lt-LT" w:eastAsia="ja-JP"/>
              </w:rPr>
            </w:pPr>
            <w:bookmarkStart w:id="10" w:name="_Hlk68613166"/>
            <w:r>
              <w:rPr>
                <w:rFonts w:ascii="Century Gothic" w:eastAsia="MS Mincho" w:hAnsi="Century Gothic"/>
                <w:sz w:val="20"/>
                <w:szCs w:val="20"/>
                <w:lang w:val="lt-LT" w:eastAsia="ja-JP"/>
              </w:rPr>
              <w:t>Jurgita Kuzmickienė</w:t>
            </w:r>
          </w:p>
          <w:p w14:paraId="2FD88959" w14:textId="6665DD41" w:rsidR="000B7FEB" w:rsidRPr="00176D95" w:rsidRDefault="000B7FEB" w:rsidP="00C76EE7">
            <w:pPr>
              <w:tabs>
                <w:tab w:val="left" w:pos="993"/>
                <w:tab w:val="left" w:pos="1701"/>
              </w:tabs>
              <w:spacing w:before="120" w:after="240"/>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___________________________</w:t>
            </w:r>
          </w:p>
          <w:p w14:paraId="2119E1C4" w14:textId="77777777" w:rsidR="0079065C" w:rsidRPr="00176D95" w:rsidRDefault="0079065C" w:rsidP="00C76EE7">
            <w:pPr>
              <w:tabs>
                <w:tab w:val="left" w:pos="993"/>
                <w:tab w:val="left" w:pos="1701"/>
              </w:tabs>
              <w:spacing w:before="120" w:after="240"/>
              <w:rPr>
                <w:rFonts w:ascii="Century Gothic" w:eastAsia="MS Mincho" w:hAnsi="Century Gothic"/>
                <w:i/>
                <w:sz w:val="20"/>
                <w:szCs w:val="20"/>
                <w:lang w:val="lt-LT" w:eastAsia="ja-JP"/>
              </w:rPr>
            </w:pPr>
            <w:r w:rsidRPr="00176D95">
              <w:rPr>
                <w:rFonts w:ascii="Century Gothic" w:eastAsia="MS Mincho" w:hAnsi="Century Gothic"/>
                <w:i/>
                <w:sz w:val="20"/>
                <w:szCs w:val="20"/>
                <w:lang w:val="lt-LT" w:eastAsia="ja-JP"/>
              </w:rPr>
              <w:t>(vardas, pavardė, parašas)</w:t>
            </w:r>
          </w:p>
        </w:tc>
        <w:tc>
          <w:tcPr>
            <w:tcW w:w="4416" w:type="dxa"/>
          </w:tcPr>
          <w:p w14:paraId="46C8CD02" w14:textId="5E59777D" w:rsidR="000E4362" w:rsidRPr="00801112" w:rsidRDefault="003960DE" w:rsidP="00C76EE7">
            <w:pPr>
              <w:tabs>
                <w:tab w:val="left" w:pos="993"/>
                <w:tab w:val="left" w:pos="1701"/>
              </w:tabs>
              <w:spacing w:before="120" w:after="240"/>
              <w:rPr>
                <w:rFonts w:ascii="Century Gothic" w:eastAsia="MS Mincho" w:hAnsi="Century Gothic"/>
                <w:sz w:val="20"/>
                <w:szCs w:val="20"/>
                <w:lang w:eastAsia="ja-JP"/>
              </w:rPr>
            </w:pPr>
            <w:r>
              <w:rPr>
                <w:rFonts w:ascii="Century Gothic" w:eastAsia="MS Mincho" w:hAnsi="Century Gothic"/>
                <w:sz w:val="20"/>
                <w:szCs w:val="20"/>
                <w:lang w:val="lt-LT" w:eastAsia="ja-JP"/>
              </w:rPr>
              <w:t>Vitalij Kuzmickas</w:t>
            </w:r>
          </w:p>
          <w:p w14:paraId="78F6EC26" w14:textId="24F42F56" w:rsidR="000B7FEB" w:rsidRPr="00176D95" w:rsidRDefault="001315C1" w:rsidP="00C76EE7">
            <w:pPr>
              <w:tabs>
                <w:tab w:val="left" w:pos="993"/>
                <w:tab w:val="left" w:pos="1701"/>
              </w:tabs>
              <w:spacing w:before="120" w:after="240"/>
              <w:rPr>
                <w:rFonts w:ascii="Century Gothic" w:eastAsia="MS Mincho" w:hAnsi="Century Gothic"/>
                <w:sz w:val="20"/>
                <w:szCs w:val="20"/>
                <w:lang w:val="lt-LT" w:eastAsia="ja-JP"/>
              </w:rPr>
            </w:pPr>
            <w:r w:rsidRPr="00176D95">
              <w:rPr>
                <w:rFonts w:ascii="Century Gothic" w:eastAsia="MS Mincho" w:hAnsi="Century Gothic"/>
                <w:sz w:val="20"/>
                <w:szCs w:val="20"/>
                <w:lang w:val="lt-LT" w:eastAsia="ja-JP"/>
              </w:rPr>
              <w:t xml:space="preserve"> </w:t>
            </w:r>
            <w:r w:rsidR="000B7FEB" w:rsidRPr="00176D95">
              <w:rPr>
                <w:rFonts w:ascii="Century Gothic" w:eastAsia="MS Mincho" w:hAnsi="Century Gothic"/>
                <w:sz w:val="20"/>
                <w:szCs w:val="20"/>
                <w:lang w:val="lt-LT" w:eastAsia="ja-JP"/>
              </w:rPr>
              <w:t>_________________________</w:t>
            </w:r>
          </w:p>
          <w:p w14:paraId="33CE66BD" w14:textId="77777777" w:rsidR="0079065C" w:rsidRPr="00176D95" w:rsidRDefault="0079065C" w:rsidP="00C76EE7">
            <w:pPr>
              <w:tabs>
                <w:tab w:val="left" w:pos="993"/>
                <w:tab w:val="left" w:pos="1701"/>
              </w:tabs>
              <w:spacing w:before="120" w:after="240"/>
              <w:rPr>
                <w:rFonts w:ascii="Century Gothic" w:eastAsia="MS Mincho" w:hAnsi="Century Gothic"/>
                <w:b/>
                <w:i/>
                <w:sz w:val="20"/>
                <w:szCs w:val="20"/>
                <w:lang w:val="lt-LT" w:eastAsia="ja-JP"/>
              </w:rPr>
            </w:pPr>
            <w:r w:rsidRPr="00176D95">
              <w:rPr>
                <w:rFonts w:ascii="Century Gothic" w:eastAsia="MS Mincho" w:hAnsi="Century Gothic"/>
                <w:i/>
                <w:sz w:val="20"/>
                <w:szCs w:val="20"/>
                <w:lang w:val="lt-LT" w:eastAsia="ja-JP"/>
              </w:rPr>
              <w:t>(vardas, pavardė, parašas)</w:t>
            </w:r>
          </w:p>
        </w:tc>
      </w:tr>
      <w:bookmarkEnd w:id="10"/>
    </w:tbl>
    <w:p w14:paraId="3EF606CB" w14:textId="77777777" w:rsidR="00FF020E" w:rsidRPr="00176D95" w:rsidRDefault="00FF020E" w:rsidP="00C76EE7">
      <w:pPr>
        <w:spacing w:before="120" w:after="240"/>
        <w:rPr>
          <w:rFonts w:ascii="Century Gothic" w:hAnsi="Century Gothic"/>
          <w:sz w:val="20"/>
          <w:szCs w:val="20"/>
          <w:lang w:val="lt-LT"/>
        </w:rPr>
      </w:pPr>
    </w:p>
    <w:sectPr w:rsidR="00FF020E" w:rsidRPr="00176D95" w:rsidSect="00D67DD1">
      <w:footerReference w:type="default" r:id="rId8"/>
      <w:pgSz w:w="11907" w:h="16839" w:code="9"/>
      <w:pgMar w:top="568" w:right="851" w:bottom="567" w:left="1418" w:header="709" w:footer="48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B5487" w14:textId="77777777" w:rsidR="00D67DD1" w:rsidRDefault="00D67DD1">
      <w:r>
        <w:separator/>
      </w:r>
    </w:p>
  </w:endnote>
  <w:endnote w:type="continuationSeparator" w:id="0">
    <w:p w14:paraId="125DEDDF" w14:textId="77777777" w:rsidR="00D67DD1" w:rsidRDefault="00D67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宋体">
    <w:altName w:val="Times New Roman"/>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aramond" w:hAnsi="Garamond"/>
        <w:sz w:val="20"/>
        <w:szCs w:val="20"/>
      </w:rPr>
      <w:id w:val="906574585"/>
      <w:docPartObj>
        <w:docPartGallery w:val="Page Numbers (Bottom of Page)"/>
        <w:docPartUnique/>
      </w:docPartObj>
    </w:sdtPr>
    <w:sdtEndPr>
      <w:rPr>
        <w:noProof/>
      </w:rPr>
    </w:sdtEndPr>
    <w:sdtContent>
      <w:p w14:paraId="17D7A4C9" w14:textId="77777777" w:rsidR="008A4E97" w:rsidRDefault="008A4E97">
        <w:pPr>
          <w:pStyle w:val="Footer"/>
          <w:jc w:val="right"/>
          <w:rPr>
            <w:rFonts w:ascii="Garamond" w:hAnsi="Garamond"/>
            <w:sz w:val="20"/>
            <w:szCs w:val="20"/>
          </w:rPr>
        </w:pPr>
      </w:p>
      <w:p w14:paraId="46D97BED" w14:textId="77777777" w:rsidR="008A4E97" w:rsidRPr="00870A98" w:rsidRDefault="008A4E97" w:rsidP="00870A98">
        <w:pPr>
          <w:pStyle w:val="Footer"/>
          <w:jc w:val="right"/>
          <w:rPr>
            <w:rFonts w:ascii="Garamond" w:hAnsi="Garamond" w:cs="Times New Roman"/>
            <w:i/>
            <w:sz w:val="20"/>
            <w:szCs w:val="20"/>
          </w:rPr>
        </w:pPr>
        <w:r w:rsidRPr="00DF2311">
          <w:rPr>
            <w:rFonts w:ascii="Garamond" w:hAnsi="Garamond" w:cs="Times New Roman"/>
            <w:i/>
            <w:sz w:val="20"/>
            <w:szCs w:val="20"/>
          </w:rPr>
          <w:t>_______________________ (Šalies parašas)</w:t>
        </w:r>
        <w:r w:rsidRPr="00DF2311">
          <w:rPr>
            <w:rFonts w:ascii="Garamond" w:hAnsi="Garamond" w:cs="Times New Roman"/>
            <w:i/>
            <w:sz w:val="20"/>
            <w:szCs w:val="20"/>
          </w:rPr>
          <w:tab/>
        </w:r>
        <w:r w:rsidRPr="00DF2311">
          <w:rPr>
            <w:rFonts w:ascii="Garamond" w:hAnsi="Garamond" w:cs="Times New Roman"/>
            <w:i/>
            <w:sz w:val="20"/>
            <w:szCs w:val="20"/>
          </w:rPr>
          <w:tab/>
          <w:t>__________________________ (Šalies parašas)</w:t>
        </w:r>
      </w:p>
      <w:p w14:paraId="207402D3" w14:textId="77777777" w:rsidR="008A4E97" w:rsidRPr="00DF2311" w:rsidRDefault="008A4E97" w:rsidP="00DF2311">
        <w:pPr>
          <w:pStyle w:val="Footer"/>
          <w:tabs>
            <w:tab w:val="clear" w:pos="9026"/>
            <w:tab w:val="right" w:pos="9781"/>
          </w:tabs>
          <w:jc w:val="right"/>
          <w:rPr>
            <w:rFonts w:ascii="Garamond" w:hAnsi="Garamond"/>
            <w:sz w:val="20"/>
            <w:szCs w:val="20"/>
          </w:rPr>
        </w:pPr>
        <w:r w:rsidRPr="00DF2311">
          <w:rPr>
            <w:rFonts w:ascii="Garamond" w:hAnsi="Garamond"/>
            <w:sz w:val="20"/>
            <w:szCs w:val="20"/>
          </w:rPr>
          <w:fldChar w:fldCharType="begin"/>
        </w:r>
        <w:r w:rsidRPr="00DF2311">
          <w:rPr>
            <w:rFonts w:ascii="Garamond" w:hAnsi="Garamond"/>
            <w:sz w:val="20"/>
            <w:szCs w:val="20"/>
          </w:rPr>
          <w:instrText xml:space="preserve"> PAGE   \* MERGEFORMAT </w:instrText>
        </w:r>
        <w:r w:rsidRPr="00DF2311">
          <w:rPr>
            <w:rFonts w:ascii="Garamond" w:hAnsi="Garamond"/>
            <w:sz w:val="20"/>
            <w:szCs w:val="20"/>
          </w:rPr>
          <w:fldChar w:fldCharType="separate"/>
        </w:r>
        <w:r w:rsidR="00FE3FBE">
          <w:rPr>
            <w:rFonts w:ascii="Garamond" w:hAnsi="Garamond"/>
            <w:noProof/>
            <w:sz w:val="20"/>
            <w:szCs w:val="20"/>
          </w:rPr>
          <w:t>1</w:t>
        </w:r>
        <w:r w:rsidRPr="00DF2311">
          <w:rPr>
            <w:rFonts w:ascii="Garamond" w:hAnsi="Garamond"/>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76178" w14:textId="77777777" w:rsidR="00D67DD1" w:rsidRDefault="00D67DD1">
      <w:r>
        <w:separator/>
      </w:r>
    </w:p>
  </w:footnote>
  <w:footnote w:type="continuationSeparator" w:id="0">
    <w:p w14:paraId="16C97832" w14:textId="77777777" w:rsidR="00D67DD1" w:rsidRDefault="00D67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left"/>
      <w:pPr>
        <w:tabs>
          <w:tab w:val="num" w:pos="720"/>
        </w:tabs>
        <w:ind w:left="390" w:hanging="390"/>
      </w:pPr>
      <w:rPr>
        <w:rFonts w:cs="Times New Roman"/>
        <w:b/>
        <w:lang w:val="lt-LT"/>
      </w:rPr>
    </w:lvl>
    <w:lvl w:ilvl="1">
      <w:start w:val="1"/>
      <w:numFmt w:val="decimal"/>
      <w:lvlText w:val="%1.%2."/>
      <w:lvlJc w:val="left"/>
      <w:pPr>
        <w:tabs>
          <w:tab w:val="num" w:pos="720"/>
        </w:tabs>
        <w:ind w:left="720" w:hanging="720"/>
      </w:pPr>
      <w:rPr>
        <w:rFonts w:ascii="Times New Roman" w:eastAsia="Calibri" w:hAnsi="Times New Roman" w:cs="Times New Roman"/>
        <w:b w:val="0"/>
        <w:i w:val="0"/>
        <w:caps w:val="0"/>
        <w:smallCaps w:val="0"/>
        <w:color w:val="000000"/>
        <w:spacing w:val="-1"/>
        <w:sz w:val="24"/>
        <w:szCs w:val="24"/>
        <w:lang w:val="lt-LT"/>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014C6A2A"/>
    <w:multiLevelType w:val="multilevel"/>
    <w:tmpl w:val="2888699C"/>
    <w:lvl w:ilvl="0">
      <w:start w:val="3"/>
      <w:numFmt w:val="decimal"/>
      <w:lvlText w:val="%1."/>
      <w:lvlJc w:val="left"/>
      <w:pPr>
        <w:ind w:left="540" w:hanging="540"/>
      </w:pPr>
      <w:rPr>
        <w:rFonts w:hint="default"/>
      </w:rPr>
    </w:lvl>
    <w:lvl w:ilvl="1">
      <w:start w:val="8"/>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8447AC"/>
    <w:multiLevelType w:val="multilevel"/>
    <w:tmpl w:val="4766748E"/>
    <w:lvl w:ilvl="0">
      <w:start w:val="1"/>
      <w:numFmt w:val="decimal"/>
      <w:lvlText w:val="%1."/>
      <w:lvlJc w:val="left"/>
      <w:pPr>
        <w:ind w:left="360" w:hanging="360"/>
      </w:pPr>
      <w:rPr>
        <w:rFonts w:ascii="Century Gothic" w:eastAsia="MS Mincho" w:hAnsi="Century Gothic" w:hint="default"/>
        <w:b/>
        <w:color w:val="auto"/>
        <w:sz w:val="20"/>
        <w:szCs w:val="20"/>
      </w:rPr>
    </w:lvl>
    <w:lvl w:ilvl="1">
      <w:start w:val="1"/>
      <w:numFmt w:val="decimal"/>
      <w:lvlText w:val="%1.%2."/>
      <w:lvlJc w:val="left"/>
      <w:pPr>
        <w:ind w:left="360" w:hanging="360"/>
      </w:pPr>
      <w:rPr>
        <w:rFonts w:ascii="Century Gothic" w:eastAsia="MS Mincho" w:hAnsi="Century Gothic" w:cs="Times New Roman" w:hint="default"/>
        <w:b w:val="0"/>
        <w:color w:val="auto"/>
        <w:sz w:val="20"/>
        <w:szCs w:val="20"/>
      </w:rPr>
    </w:lvl>
    <w:lvl w:ilvl="2">
      <w:start w:val="1"/>
      <w:numFmt w:val="decimal"/>
      <w:lvlText w:val="%1.%2.%3."/>
      <w:lvlJc w:val="left"/>
      <w:pPr>
        <w:ind w:left="3240" w:hanging="720"/>
      </w:pPr>
      <w:rPr>
        <w:rFonts w:ascii="Century Gothic" w:eastAsia="MS Mincho" w:hAnsi="Century Gothic" w:cs="Times New Roman" w:hint="default"/>
        <w:b w:val="0"/>
        <w:color w:val="auto"/>
        <w:sz w:val="20"/>
        <w:szCs w:val="20"/>
      </w:rPr>
    </w:lvl>
    <w:lvl w:ilvl="3">
      <w:start w:val="1"/>
      <w:numFmt w:val="decimal"/>
      <w:lvlText w:val="%1.%2.%3.%4."/>
      <w:lvlJc w:val="left"/>
      <w:pPr>
        <w:ind w:left="720" w:hanging="720"/>
      </w:pPr>
      <w:rPr>
        <w:rFonts w:ascii="Garamond" w:eastAsia="MS Mincho" w:hAnsi="Garamond" w:hint="default"/>
        <w:b/>
        <w:color w:val="auto"/>
        <w:sz w:val="26"/>
      </w:rPr>
    </w:lvl>
    <w:lvl w:ilvl="4">
      <w:start w:val="1"/>
      <w:numFmt w:val="decimal"/>
      <w:lvlText w:val="%1.%2.%3.%4.%5."/>
      <w:lvlJc w:val="left"/>
      <w:pPr>
        <w:ind w:left="1080" w:hanging="1080"/>
      </w:pPr>
      <w:rPr>
        <w:rFonts w:ascii="Garamond" w:eastAsia="MS Mincho" w:hAnsi="Garamond" w:hint="default"/>
        <w:b/>
        <w:color w:val="auto"/>
        <w:sz w:val="26"/>
      </w:rPr>
    </w:lvl>
    <w:lvl w:ilvl="5">
      <w:start w:val="1"/>
      <w:numFmt w:val="decimal"/>
      <w:lvlText w:val="%1.%2.%3.%4.%5.%6."/>
      <w:lvlJc w:val="left"/>
      <w:pPr>
        <w:ind w:left="1080" w:hanging="1080"/>
      </w:pPr>
      <w:rPr>
        <w:rFonts w:ascii="Garamond" w:eastAsia="MS Mincho" w:hAnsi="Garamond" w:hint="default"/>
        <w:b/>
        <w:color w:val="auto"/>
        <w:sz w:val="26"/>
      </w:rPr>
    </w:lvl>
    <w:lvl w:ilvl="6">
      <w:start w:val="1"/>
      <w:numFmt w:val="decimal"/>
      <w:lvlText w:val="%1.%2.%3.%4.%5.%6.%7."/>
      <w:lvlJc w:val="left"/>
      <w:pPr>
        <w:ind w:left="1440" w:hanging="1440"/>
      </w:pPr>
      <w:rPr>
        <w:rFonts w:ascii="Garamond" w:eastAsia="MS Mincho" w:hAnsi="Garamond" w:hint="default"/>
        <w:b/>
        <w:color w:val="auto"/>
        <w:sz w:val="26"/>
      </w:rPr>
    </w:lvl>
    <w:lvl w:ilvl="7">
      <w:start w:val="1"/>
      <w:numFmt w:val="decimal"/>
      <w:lvlText w:val="%1.%2.%3.%4.%5.%6.%7.%8."/>
      <w:lvlJc w:val="left"/>
      <w:pPr>
        <w:ind w:left="1440" w:hanging="1440"/>
      </w:pPr>
      <w:rPr>
        <w:rFonts w:ascii="Garamond" w:eastAsia="MS Mincho" w:hAnsi="Garamond" w:hint="default"/>
        <w:b/>
        <w:color w:val="auto"/>
        <w:sz w:val="26"/>
      </w:rPr>
    </w:lvl>
    <w:lvl w:ilvl="8">
      <w:start w:val="1"/>
      <w:numFmt w:val="decimal"/>
      <w:lvlText w:val="%1.%2.%3.%4.%5.%6.%7.%8.%9."/>
      <w:lvlJc w:val="left"/>
      <w:pPr>
        <w:ind w:left="1800" w:hanging="1800"/>
      </w:pPr>
      <w:rPr>
        <w:rFonts w:ascii="Garamond" w:eastAsia="MS Mincho" w:hAnsi="Garamond" w:hint="default"/>
        <w:b/>
        <w:color w:val="auto"/>
        <w:sz w:val="26"/>
      </w:rPr>
    </w:lvl>
  </w:abstractNum>
  <w:abstractNum w:abstractNumId="3" w15:restartNumberingAfterBreak="0">
    <w:nsid w:val="0A6169BD"/>
    <w:multiLevelType w:val="multilevel"/>
    <w:tmpl w:val="65A03992"/>
    <w:lvl w:ilvl="0">
      <w:start w:val="3"/>
      <w:numFmt w:val="decimal"/>
      <w:lvlText w:val="%1."/>
      <w:lvlJc w:val="left"/>
      <w:pPr>
        <w:ind w:left="540" w:hanging="540"/>
      </w:pPr>
      <w:rPr>
        <w:rFonts w:hint="default"/>
      </w:rPr>
    </w:lvl>
    <w:lvl w:ilvl="1">
      <w:start w:val="1"/>
      <w:numFmt w:val="decimal"/>
      <w:lvlText w:val="%1.%2."/>
      <w:lvlJc w:val="left"/>
      <w:pPr>
        <w:ind w:left="1080" w:hanging="540"/>
      </w:pPr>
      <w:rPr>
        <w:rFonts w:hint="default"/>
        <w:b w:val="0"/>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0CD60F66"/>
    <w:multiLevelType w:val="multilevel"/>
    <w:tmpl w:val="900221D0"/>
    <w:lvl w:ilvl="0">
      <w:start w:val="1"/>
      <w:numFmt w:val="decimal"/>
      <w:lvlText w:val="%1."/>
      <w:lvlJc w:val="left"/>
      <w:pPr>
        <w:ind w:left="720" w:hanging="360"/>
      </w:pPr>
    </w:lvl>
    <w:lvl w:ilvl="1">
      <w:start w:val="1"/>
      <w:numFmt w:val="decimal"/>
      <w:isLgl/>
      <w:lvlText w:val="%1.%2."/>
      <w:lvlJc w:val="left"/>
      <w:pPr>
        <w:ind w:left="1146" w:hanging="720"/>
      </w:pPr>
      <w:rPr>
        <w:rFonts w:cs="Times New Roman"/>
      </w:rPr>
    </w:lvl>
    <w:lvl w:ilvl="2">
      <w:start w:val="1"/>
      <w:numFmt w:val="decimal"/>
      <w:isLgl/>
      <w:lvlText w:val="%1.%2.%3."/>
      <w:lvlJc w:val="left"/>
      <w:pPr>
        <w:ind w:left="1212" w:hanging="720"/>
      </w:pPr>
      <w:rPr>
        <w:rFonts w:cs="Times New Roman"/>
      </w:rPr>
    </w:lvl>
    <w:lvl w:ilvl="3">
      <w:start w:val="1"/>
      <w:numFmt w:val="decimal"/>
      <w:isLgl/>
      <w:lvlText w:val="%1.%2.%3.%4."/>
      <w:lvlJc w:val="left"/>
      <w:pPr>
        <w:ind w:left="1638" w:hanging="1080"/>
      </w:pPr>
      <w:rPr>
        <w:rFonts w:cs="Times New Roman"/>
      </w:rPr>
    </w:lvl>
    <w:lvl w:ilvl="4">
      <w:start w:val="1"/>
      <w:numFmt w:val="decimal"/>
      <w:isLgl/>
      <w:lvlText w:val="%1.%2.%3.%4.%5."/>
      <w:lvlJc w:val="left"/>
      <w:pPr>
        <w:ind w:left="1704" w:hanging="1080"/>
      </w:pPr>
      <w:rPr>
        <w:rFonts w:cs="Times New Roman"/>
      </w:rPr>
    </w:lvl>
    <w:lvl w:ilvl="5">
      <w:start w:val="1"/>
      <w:numFmt w:val="decimal"/>
      <w:isLgl/>
      <w:lvlText w:val="%1.%2.%3.%4.%5.%6."/>
      <w:lvlJc w:val="left"/>
      <w:pPr>
        <w:ind w:left="2130" w:hanging="1440"/>
      </w:pPr>
      <w:rPr>
        <w:rFonts w:cs="Times New Roman"/>
      </w:rPr>
    </w:lvl>
    <w:lvl w:ilvl="6">
      <w:start w:val="1"/>
      <w:numFmt w:val="decimal"/>
      <w:isLgl/>
      <w:lvlText w:val="%1.%2.%3.%4.%5.%6.%7."/>
      <w:lvlJc w:val="left"/>
      <w:pPr>
        <w:ind w:left="2196" w:hanging="1440"/>
      </w:pPr>
      <w:rPr>
        <w:rFonts w:cs="Times New Roman"/>
      </w:rPr>
    </w:lvl>
    <w:lvl w:ilvl="7">
      <w:start w:val="1"/>
      <w:numFmt w:val="decimal"/>
      <w:isLgl/>
      <w:lvlText w:val="%1.%2.%3.%4.%5.%6.%7.%8."/>
      <w:lvlJc w:val="left"/>
      <w:pPr>
        <w:ind w:left="2622" w:hanging="1800"/>
      </w:pPr>
      <w:rPr>
        <w:rFonts w:cs="Times New Roman"/>
      </w:rPr>
    </w:lvl>
    <w:lvl w:ilvl="8">
      <w:start w:val="1"/>
      <w:numFmt w:val="decimal"/>
      <w:isLgl/>
      <w:lvlText w:val="%1.%2.%3.%4.%5.%6.%7.%8.%9."/>
      <w:lvlJc w:val="left"/>
      <w:pPr>
        <w:ind w:left="2688" w:hanging="1800"/>
      </w:pPr>
      <w:rPr>
        <w:rFonts w:cs="Times New Roman"/>
      </w:rPr>
    </w:lvl>
  </w:abstractNum>
  <w:abstractNum w:abstractNumId="5" w15:restartNumberingAfterBreak="0">
    <w:nsid w:val="0CE84F05"/>
    <w:multiLevelType w:val="hybridMultilevel"/>
    <w:tmpl w:val="5DBA3AF8"/>
    <w:lvl w:ilvl="0" w:tplc="BB0AFAA6">
      <w:start w:val="2"/>
      <w:numFmt w:val="lowerRoman"/>
      <w:lvlText w:val="%1."/>
      <w:lvlJc w:val="left"/>
      <w:pPr>
        <w:ind w:left="1080" w:hanging="72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38D36CF"/>
    <w:multiLevelType w:val="multilevel"/>
    <w:tmpl w:val="D27C7CC8"/>
    <w:lvl w:ilvl="0">
      <w:start w:val="2"/>
      <w:numFmt w:val="decimal"/>
      <w:lvlText w:val="%1."/>
      <w:lvlJc w:val="left"/>
      <w:pPr>
        <w:ind w:left="540" w:hanging="540"/>
      </w:pPr>
      <w:rPr>
        <w:rFonts w:hint="default"/>
      </w:rPr>
    </w:lvl>
    <w:lvl w:ilvl="1">
      <w:start w:val="6"/>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E34735B"/>
    <w:multiLevelType w:val="hybridMultilevel"/>
    <w:tmpl w:val="73F6490A"/>
    <w:lvl w:ilvl="0" w:tplc="8684F20A">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8" w15:restartNumberingAfterBreak="0">
    <w:nsid w:val="212F4D5D"/>
    <w:multiLevelType w:val="multilevel"/>
    <w:tmpl w:val="50D0BF34"/>
    <w:lvl w:ilvl="0">
      <w:start w:val="1"/>
      <w:numFmt w:val="decimal"/>
      <w:lvlText w:val="%1."/>
      <w:lvlJc w:val="left"/>
      <w:pPr>
        <w:tabs>
          <w:tab w:val="num" w:pos="390"/>
        </w:tabs>
        <w:ind w:left="390" w:hanging="390"/>
      </w:pPr>
      <w:rPr>
        <w:b/>
      </w:rPr>
    </w:lvl>
    <w:lvl w:ilvl="1">
      <w:start w:val="1"/>
      <w:numFmt w:val="decimal"/>
      <w:lvlText w:val="%1.%2."/>
      <w:lvlJc w:val="left"/>
      <w:pPr>
        <w:tabs>
          <w:tab w:val="num" w:pos="720"/>
        </w:tabs>
        <w:ind w:left="720" w:hanging="720"/>
      </w:pPr>
      <w:rPr>
        <w:b w:val="0"/>
        <w:i w:val="0"/>
      </w:r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9" w15:restartNumberingAfterBreak="0">
    <w:nsid w:val="262F24BC"/>
    <w:multiLevelType w:val="multilevel"/>
    <w:tmpl w:val="3CC236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7BC1E87"/>
    <w:multiLevelType w:val="hybridMultilevel"/>
    <w:tmpl w:val="A6745E4C"/>
    <w:lvl w:ilvl="0" w:tplc="BB985306">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1" w15:restartNumberingAfterBreak="0">
    <w:nsid w:val="2FD23655"/>
    <w:multiLevelType w:val="multilevel"/>
    <w:tmpl w:val="AA7CD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sz w:val="20"/>
        <w:szCs w:val="20"/>
      </w:rPr>
    </w:lvl>
    <w:lvl w:ilvl="3">
      <w:start w:val="1"/>
      <w:numFmt w:val="decimal"/>
      <w:lvlText w:val="%1.%2.%3.%4."/>
      <w:lvlJc w:val="left"/>
      <w:pPr>
        <w:ind w:left="1800" w:hanging="720"/>
      </w:pPr>
      <w:rPr>
        <w:rFonts w:hint="default"/>
        <w:sz w:val="20"/>
        <w:szCs w:val="2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13F7218"/>
    <w:multiLevelType w:val="hybridMultilevel"/>
    <w:tmpl w:val="8A463482"/>
    <w:lvl w:ilvl="0" w:tplc="8684F20A">
      <w:start w:val="1"/>
      <w:numFmt w:val="bullet"/>
      <w:lvlText w:val=""/>
      <w:lvlJc w:val="left"/>
      <w:pPr>
        <w:ind w:left="1712" w:hanging="360"/>
      </w:pPr>
      <w:rPr>
        <w:rFonts w:ascii="Symbol" w:hAnsi="Symbol" w:hint="default"/>
      </w:rPr>
    </w:lvl>
    <w:lvl w:ilvl="1" w:tplc="04270003" w:tentative="1">
      <w:start w:val="1"/>
      <w:numFmt w:val="bullet"/>
      <w:lvlText w:val="o"/>
      <w:lvlJc w:val="left"/>
      <w:pPr>
        <w:ind w:left="2432" w:hanging="360"/>
      </w:pPr>
      <w:rPr>
        <w:rFonts w:ascii="Courier New" w:hAnsi="Courier New" w:cs="Courier New" w:hint="default"/>
      </w:rPr>
    </w:lvl>
    <w:lvl w:ilvl="2" w:tplc="04270005">
      <w:start w:val="1"/>
      <w:numFmt w:val="bullet"/>
      <w:lvlText w:val=""/>
      <w:lvlJc w:val="left"/>
      <w:pPr>
        <w:ind w:left="3152" w:hanging="360"/>
      </w:pPr>
      <w:rPr>
        <w:rFonts w:ascii="Wingdings" w:hAnsi="Wingdings" w:hint="default"/>
      </w:rPr>
    </w:lvl>
    <w:lvl w:ilvl="3" w:tplc="04270001" w:tentative="1">
      <w:start w:val="1"/>
      <w:numFmt w:val="bullet"/>
      <w:lvlText w:val=""/>
      <w:lvlJc w:val="left"/>
      <w:pPr>
        <w:ind w:left="3872" w:hanging="360"/>
      </w:pPr>
      <w:rPr>
        <w:rFonts w:ascii="Symbol" w:hAnsi="Symbol" w:hint="default"/>
      </w:rPr>
    </w:lvl>
    <w:lvl w:ilvl="4" w:tplc="04270003" w:tentative="1">
      <w:start w:val="1"/>
      <w:numFmt w:val="bullet"/>
      <w:lvlText w:val="o"/>
      <w:lvlJc w:val="left"/>
      <w:pPr>
        <w:ind w:left="4592" w:hanging="360"/>
      </w:pPr>
      <w:rPr>
        <w:rFonts w:ascii="Courier New" w:hAnsi="Courier New" w:cs="Courier New" w:hint="default"/>
      </w:rPr>
    </w:lvl>
    <w:lvl w:ilvl="5" w:tplc="04270005" w:tentative="1">
      <w:start w:val="1"/>
      <w:numFmt w:val="bullet"/>
      <w:lvlText w:val=""/>
      <w:lvlJc w:val="left"/>
      <w:pPr>
        <w:ind w:left="5312" w:hanging="360"/>
      </w:pPr>
      <w:rPr>
        <w:rFonts w:ascii="Wingdings" w:hAnsi="Wingdings" w:hint="default"/>
      </w:rPr>
    </w:lvl>
    <w:lvl w:ilvl="6" w:tplc="04270001" w:tentative="1">
      <w:start w:val="1"/>
      <w:numFmt w:val="bullet"/>
      <w:lvlText w:val=""/>
      <w:lvlJc w:val="left"/>
      <w:pPr>
        <w:ind w:left="6032" w:hanging="360"/>
      </w:pPr>
      <w:rPr>
        <w:rFonts w:ascii="Symbol" w:hAnsi="Symbol" w:hint="default"/>
      </w:rPr>
    </w:lvl>
    <w:lvl w:ilvl="7" w:tplc="04270003" w:tentative="1">
      <w:start w:val="1"/>
      <w:numFmt w:val="bullet"/>
      <w:lvlText w:val="o"/>
      <w:lvlJc w:val="left"/>
      <w:pPr>
        <w:ind w:left="6752" w:hanging="360"/>
      </w:pPr>
      <w:rPr>
        <w:rFonts w:ascii="Courier New" w:hAnsi="Courier New" w:cs="Courier New" w:hint="default"/>
      </w:rPr>
    </w:lvl>
    <w:lvl w:ilvl="8" w:tplc="04270005" w:tentative="1">
      <w:start w:val="1"/>
      <w:numFmt w:val="bullet"/>
      <w:lvlText w:val=""/>
      <w:lvlJc w:val="left"/>
      <w:pPr>
        <w:ind w:left="7472" w:hanging="360"/>
      </w:pPr>
      <w:rPr>
        <w:rFonts w:ascii="Wingdings" w:hAnsi="Wingdings" w:hint="default"/>
      </w:rPr>
    </w:lvl>
  </w:abstractNum>
  <w:abstractNum w:abstractNumId="13" w15:restartNumberingAfterBreak="0">
    <w:nsid w:val="31E3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BB02BE"/>
    <w:multiLevelType w:val="multilevel"/>
    <w:tmpl w:val="A6F218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bullet"/>
      <w:lvlText w:val=""/>
      <w:lvlJc w:val="left"/>
      <w:pPr>
        <w:ind w:left="1429"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67A1E41"/>
    <w:multiLevelType w:val="multilevel"/>
    <w:tmpl w:val="F700459C"/>
    <w:lvl w:ilvl="0">
      <w:start w:val="1"/>
      <w:numFmt w:val="decimal"/>
      <w:lvlText w:val="%1."/>
      <w:lvlJc w:val="left"/>
      <w:pPr>
        <w:ind w:left="720" w:hanging="360"/>
      </w:pPr>
      <w:rPr>
        <w:rFonts w:hint="default"/>
        <w:b/>
      </w:rPr>
    </w:lvl>
    <w:lvl w:ilvl="1">
      <w:start w:val="1"/>
      <w:numFmt w:val="decimal"/>
      <w:isLgl/>
      <w:lvlText w:val="%1.%2."/>
      <w:lvlJc w:val="left"/>
      <w:pPr>
        <w:ind w:left="960" w:hanging="420"/>
      </w:pPr>
      <w:rPr>
        <w:rFonts w:hint="default"/>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6" w15:restartNumberingAfterBreak="0">
    <w:nsid w:val="37113726"/>
    <w:multiLevelType w:val="multilevel"/>
    <w:tmpl w:val="C1CEA93A"/>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164435"/>
    <w:multiLevelType w:val="multilevel"/>
    <w:tmpl w:val="3E326E1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10758A3"/>
    <w:multiLevelType w:val="multilevel"/>
    <w:tmpl w:val="1450ACC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A42837"/>
    <w:multiLevelType w:val="hybridMultilevel"/>
    <w:tmpl w:val="F3CC84B2"/>
    <w:lvl w:ilvl="0" w:tplc="0427000F">
      <w:start w:val="1"/>
      <w:numFmt w:val="decimal"/>
      <w:lvlText w:val="%1."/>
      <w:lvlJc w:val="left"/>
      <w:pPr>
        <w:ind w:left="1440" w:hanging="360"/>
      </w:p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20" w15:restartNumberingAfterBreak="0">
    <w:nsid w:val="43C64172"/>
    <w:multiLevelType w:val="multilevel"/>
    <w:tmpl w:val="5A54B94E"/>
    <w:lvl w:ilvl="0">
      <w:start w:val="1"/>
      <w:numFmt w:val="decimal"/>
      <w:lvlText w:val="%1."/>
      <w:lvlJc w:val="left"/>
      <w:pPr>
        <w:ind w:left="360" w:hanging="360"/>
      </w:pPr>
      <w:rPr>
        <w:rFonts w:ascii="Garamond" w:eastAsia="MS Mincho" w:hAnsi="Garamond" w:hint="default"/>
        <w:b/>
        <w:color w:val="auto"/>
        <w:sz w:val="26"/>
      </w:rPr>
    </w:lvl>
    <w:lvl w:ilvl="1">
      <w:start w:val="1"/>
      <w:numFmt w:val="decimal"/>
      <w:lvlText w:val="%1.%2."/>
      <w:lvlJc w:val="left"/>
      <w:pPr>
        <w:ind w:left="360" w:hanging="360"/>
      </w:pPr>
      <w:rPr>
        <w:rFonts w:ascii="Century Gothic" w:eastAsia="MS Mincho" w:hAnsi="Century Gothic" w:hint="default"/>
        <w:b w:val="0"/>
        <w:color w:val="auto"/>
        <w:sz w:val="20"/>
        <w:szCs w:val="20"/>
      </w:rPr>
    </w:lvl>
    <w:lvl w:ilvl="2">
      <w:start w:val="1"/>
      <w:numFmt w:val="decimal"/>
      <w:lvlText w:val="%1.%2.%3."/>
      <w:lvlJc w:val="left"/>
      <w:pPr>
        <w:ind w:left="1145" w:hanging="720"/>
      </w:pPr>
      <w:rPr>
        <w:rFonts w:ascii="Century Gothic" w:eastAsia="MS Mincho" w:hAnsi="Century Gothic" w:hint="default"/>
        <w:b w:val="0"/>
        <w:color w:val="auto"/>
        <w:sz w:val="20"/>
        <w:szCs w:val="20"/>
      </w:rPr>
    </w:lvl>
    <w:lvl w:ilvl="3">
      <w:start w:val="1"/>
      <w:numFmt w:val="decimal"/>
      <w:lvlText w:val="%1.%2.%3.%4."/>
      <w:lvlJc w:val="left"/>
      <w:pPr>
        <w:ind w:left="720" w:hanging="720"/>
      </w:pPr>
      <w:rPr>
        <w:rFonts w:ascii="Garamond" w:eastAsia="MS Mincho" w:hAnsi="Garamond" w:hint="default"/>
        <w:b/>
        <w:color w:val="auto"/>
        <w:sz w:val="26"/>
      </w:rPr>
    </w:lvl>
    <w:lvl w:ilvl="4">
      <w:start w:val="1"/>
      <w:numFmt w:val="decimal"/>
      <w:lvlText w:val="%1.%2.%3.%4.%5."/>
      <w:lvlJc w:val="left"/>
      <w:pPr>
        <w:ind w:left="1080" w:hanging="1080"/>
      </w:pPr>
      <w:rPr>
        <w:rFonts w:ascii="Garamond" w:eastAsia="MS Mincho" w:hAnsi="Garamond" w:hint="default"/>
        <w:b/>
        <w:color w:val="auto"/>
        <w:sz w:val="26"/>
      </w:rPr>
    </w:lvl>
    <w:lvl w:ilvl="5">
      <w:start w:val="1"/>
      <w:numFmt w:val="decimal"/>
      <w:lvlText w:val="%1.%2.%3.%4.%5.%6."/>
      <w:lvlJc w:val="left"/>
      <w:pPr>
        <w:ind w:left="1080" w:hanging="1080"/>
      </w:pPr>
      <w:rPr>
        <w:rFonts w:ascii="Garamond" w:eastAsia="MS Mincho" w:hAnsi="Garamond" w:hint="default"/>
        <w:b/>
        <w:color w:val="auto"/>
        <w:sz w:val="26"/>
      </w:rPr>
    </w:lvl>
    <w:lvl w:ilvl="6">
      <w:start w:val="1"/>
      <w:numFmt w:val="decimal"/>
      <w:lvlText w:val="%1.%2.%3.%4.%5.%6.%7."/>
      <w:lvlJc w:val="left"/>
      <w:pPr>
        <w:ind w:left="1440" w:hanging="1440"/>
      </w:pPr>
      <w:rPr>
        <w:rFonts w:ascii="Garamond" w:eastAsia="MS Mincho" w:hAnsi="Garamond" w:hint="default"/>
        <w:b/>
        <w:color w:val="auto"/>
        <w:sz w:val="26"/>
      </w:rPr>
    </w:lvl>
    <w:lvl w:ilvl="7">
      <w:start w:val="1"/>
      <w:numFmt w:val="decimal"/>
      <w:lvlText w:val="%1.%2.%3.%4.%5.%6.%7.%8."/>
      <w:lvlJc w:val="left"/>
      <w:pPr>
        <w:ind w:left="1440" w:hanging="1440"/>
      </w:pPr>
      <w:rPr>
        <w:rFonts w:ascii="Garamond" w:eastAsia="MS Mincho" w:hAnsi="Garamond" w:hint="default"/>
        <w:b/>
        <w:color w:val="auto"/>
        <w:sz w:val="26"/>
      </w:rPr>
    </w:lvl>
    <w:lvl w:ilvl="8">
      <w:start w:val="1"/>
      <w:numFmt w:val="decimal"/>
      <w:lvlText w:val="%1.%2.%3.%4.%5.%6.%7.%8.%9."/>
      <w:lvlJc w:val="left"/>
      <w:pPr>
        <w:ind w:left="1800" w:hanging="1800"/>
      </w:pPr>
      <w:rPr>
        <w:rFonts w:ascii="Garamond" w:eastAsia="MS Mincho" w:hAnsi="Garamond" w:hint="default"/>
        <w:b/>
        <w:color w:val="auto"/>
        <w:sz w:val="26"/>
      </w:rPr>
    </w:lvl>
  </w:abstractNum>
  <w:abstractNum w:abstractNumId="21" w15:restartNumberingAfterBreak="0">
    <w:nsid w:val="45227220"/>
    <w:multiLevelType w:val="multilevel"/>
    <w:tmpl w:val="3CC236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6AA2015"/>
    <w:multiLevelType w:val="hybridMultilevel"/>
    <w:tmpl w:val="EC24E09C"/>
    <w:lvl w:ilvl="0" w:tplc="BB9853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44556"/>
    <w:multiLevelType w:val="hybridMultilevel"/>
    <w:tmpl w:val="B94E6A00"/>
    <w:lvl w:ilvl="0" w:tplc="6DBE6A3C">
      <w:start w:val="1"/>
      <w:numFmt w:val="lowerRoman"/>
      <w:lvlText w:val="%1."/>
      <w:lvlJc w:val="left"/>
      <w:pPr>
        <w:ind w:left="1428" w:hanging="720"/>
      </w:pPr>
      <w:rPr>
        <w:rFonts w:hint="default"/>
      </w:r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24" w15:restartNumberingAfterBreak="0">
    <w:nsid w:val="4C9A7F45"/>
    <w:multiLevelType w:val="multilevel"/>
    <w:tmpl w:val="D84C9900"/>
    <w:lvl w:ilvl="0">
      <w:start w:val="1"/>
      <w:numFmt w:val="decimal"/>
      <w:lvlText w:val="%1."/>
      <w:lvlJc w:val="left"/>
      <w:pPr>
        <w:ind w:left="720" w:hanging="360"/>
      </w:pPr>
      <w:rPr>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CC73F37"/>
    <w:multiLevelType w:val="hybridMultilevel"/>
    <w:tmpl w:val="E4F2B240"/>
    <w:lvl w:ilvl="0" w:tplc="C6FA11FC">
      <w:start w:val="1"/>
      <w:numFmt w:val="decimal"/>
      <w:lvlText w:val="%1."/>
      <w:lvlJc w:val="left"/>
      <w:pPr>
        <w:ind w:left="360" w:hanging="360"/>
      </w:pPr>
      <w:rPr>
        <w:rFonts w:ascii="Century Gothic" w:hAnsi="Century Gothic" w:hint="default"/>
        <w:b w:val="0"/>
        <w:i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2C171B"/>
    <w:multiLevelType w:val="multilevel"/>
    <w:tmpl w:val="6EA4F656"/>
    <w:lvl w:ilvl="0">
      <w:start w:val="3"/>
      <w:numFmt w:val="decimal"/>
      <w:lvlText w:val="%1."/>
      <w:lvlJc w:val="left"/>
      <w:pPr>
        <w:ind w:left="540" w:hanging="540"/>
      </w:pPr>
      <w:rPr>
        <w:rFonts w:hint="default"/>
      </w:rPr>
    </w:lvl>
    <w:lvl w:ilvl="1">
      <w:start w:val="4"/>
      <w:numFmt w:val="decimal"/>
      <w:lvlText w:val="%1.%2."/>
      <w:lvlJc w:val="left"/>
      <w:pPr>
        <w:ind w:left="1080" w:hanging="540"/>
      </w:pPr>
      <w:rPr>
        <w:rFonts w:hint="default"/>
        <w:b w:val="0"/>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7" w15:restartNumberingAfterBreak="0">
    <w:nsid w:val="4F6A4B44"/>
    <w:multiLevelType w:val="multilevel"/>
    <w:tmpl w:val="EBB2ADE0"/>
    <w:lvl w:ilvl="0">
      <w:start w:val="2"/>
      <w:numFmt w:val="decimal"/>
      <w:lvlText w:val="%1."/>
      <w:lvlJc w:val="left"/>
      <w:pPr>
        <w:ind w:left="502" w:hanging="360"/>
      </w:pPr>
      <w:rPr>
        <w:rFonts w:ascii="Garamond" w:hAnsi="Garamond" w:hint="default"/>
        <w:b/>
      </w:rPr>
    </w:lvl>
    <w:lvl w:ilvl="1">
      <w:start w:val="1"/>
      <w:numFmt w:val="decimal"/>
      <w:lvlText w:val="%1.%2."/>
      <w:lvlJc w:val="left"/>
      <w:pPr>
        <w:ind w:left="360" w:hanging="360"/>
      </w:pPr>
      <w:rPr>
        <w:rFonts w:hint="default"/>
        <w:b w:val="0"/>
      </w:rPr>
    </w:lvl>
    <w:lvl w:ilvl="2">
      <w:start w:val="1"/>
      <w:numFmt w:val="decimal"/>
      <w:lvlText w:val="%3)"/>
      <w:lvlJc w:val="left"/>
      <w:pPr>
        <w:ind w:left="720" w:hanging="720"/>
      </w:pPr>
      <w:rPr>
        <w:rFonts w:ascii="Garamond" w:eastAsia="Times New Roman" w:hAnsi="Garamond" w:cs="Times New Roman"/>
        <w:b w:val="0"/>
      </w:rPr>
    </w:lvl>
    <w:lvl w:ilvl="3">
      <w:start w:val="1"/>
      <w:numFmt w:val="lowerRoman"/>
      <w:lvlText w:val="%4)"/>
      <w:lvlJc w:val="left"/>
      <w:pPr>
        <w:ind w:left="1288" w:hanging="720"/>
      </w:pPr>
      <w:rPr>
        <w:rFonts w:ascii="Times New Roman" w:eastAsia="Times New Roman" w:hAnsi="Times New Roman" w:cs="Times New Roman"/>
        <w:b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6EC51D4"/>
    <w:multiLevelType w:val="hybridMultilevel"/>
    <w:tmpl w:val="309E7D92"/>
    <w:lvl w:ilvl="0" w:tplc="9C82D6AC">
      <w:start w:val="2017"/>
      <w:numFmt w:val="bullet"/>
      <w:lvlText w:val="-"/>
      <w:lvlJc w:val="left"/>
      <w:pPr>
        <w:ind w:left="1211" w:hanging="360"/>
      </w:pPr>
      <w:rPr>
        <w:rFonts w:ascii="Times New Roman" w:eastAsia="Times New Roman" w:hAnsi="Times New Roman" w:cs="Times New Roman" w:hint="default"/>
      </w:rPr>
    </w:lvl>
    <w:lvl w:ilvl="1" w:tplc="04270003" w:tentative="1">
      <w:start w:val="1"/>
      <w:numFmt w:val="bullet"/>
      <w:lvlText w:val="o"/>
      <w:lvlJc w:val="left"/>
      <w:pPr>
        <w:ind w:left="1931" w:hanging="360"/>
      </w:pPr>
      <w:rPr>
        <w:rFonts w:ascii="Courier New" w:hAnsi="Courier New" w:cs="Courier New" w:hint="default"/>
      </w:rPr>
    </w:lvl>
    <w:lvl w:ilvl="2" w:tplc="04270005" w:tentative="1">
      <w:start w:val="1"/>
      <w:numFmt w:val="bullet"/>
      <w:lvlText w:val=""/>
      <w:lvlJc w:val="left"/>
      <w:pPr>
        <w:ind w:left="2651" w:hanging="360"/>
      </w:pPr>
      <w:rPr>
        <w:rFonts w:ascii="Wingdings" w:hAnsi="Wingdings" w:hint="default"/>
      </w:rPr>
    </w:lvl>
    <w:lvl w:ilvl="3" w:tplc="04270001" w:tentative="1">
      <w:start w:val="1"/>
      <w:numFmt w:val="bullet"/>
      <w:lvlText w:val=""/>
      <w:lvlJc w:val="left"/>
      <w:pPr>
        <w:ind w:left="3371" w:hanging="360"/>
      </w:pPr>
      <w:rPr>
        <w:rFonts w:ascii="Symbol" w:hAnsi="Symbol" w:hint="default"/>
      </w:rPr>
    </w:lvl>
    <w:lvl w:ilvl="4" w:tplc="04270003" w:tentative="1">
      <w:start w:val="1"/>
      <w:numFmt w:val="bullet"/>
      <w:lvlText w:val="o"/>
      <w:lvlJc w:val="left"/>
      <w:pPr>
        <w:ind w:left="4091" w:hanging="360"/>
      </w:pPr>
      <w:rPr>
        <w:rFonts w:ascii="Courier New" w:hAnsi="Courier New" w:cs="Courier New" w:hint="default"/>
      </w:rPr>
    </w:lvl>
    <w:lvl w:ilvl="5" w:tplc="04270005" w:tentative="1">
      <w:start w:val="1"/>
      <w:numFmt w:val="bullet"/>
      <w:lvlText w:val=""/>
      <w:lvlJc w:val="left"/>
      <w:pPr>
        <w:ind w:left="4811" w:hanging="360"/>
      </w:pPr>
      <w:rPr>
        <w:rFonts w:ascii="Wingdings" w:hAnsi="Wingdings" w:hint="default"/>
      </w:rPr>
    </w:lvl>
    <w:lvl w:ilvl="6" w:tplc="04270001" w:tentative="1">
      <w:start w:val="1"/>
      <w:numFmt w:val="bullet"/>
      <w:lvlText w:val=""/>
      <w:lvlJc w:val="left"/>
      <w:pPr>
        <w:ind w:left="5531" w:hanging="360"/>
      </w:pPr>
      <w:rPr>
        <w:rFonts w:ascii="Symbol" w:hAnsi="Symbol" w:hint="default"/>
      </w:rPr>
    </w:lvl>
    <w:lvl w:ilvl="7" w:tplc="04270003" w:tentative="1">
      <w:start w:val="1"/>
      <w:numFmt w:val="bullet"/>
      <w:lvlText w:val="o"/>
      <w:lvlJc w:val="left"/>
      <w:pPr>
        <w:ind w:left="6251" w:hanging="360"/>
      </w:pPr>
      <w:rPr>
        <w:rFonts w:ascii="Courier New" w:hAnsi="Courier New" w:cs="Courier New" w:hint="default"/>
      </w:rPr>
    </w:lvl>
    <w:lvl w:ilvl="8" w:tplc="04270005" w:tentative="1">
      <w:start w:val="1"/>
      <w:numFmt w:val="bullet"/>
      <w:lvlText w:val=""/>
      <w:lvlJc w:val="left"/>
      <w:pPr>
        <w:ind w:left="6971" w:hanging="360"/>
      </w:pPr>
      <w:rPr>
        <w:rFonts w:ascii="Wingdings" w:hAnsi="Wingdings" w:hint="default"/>
      </w:rPr>
    </w:lvl>
  </w:abstractNum>
  <w:abstractNum w:abstractNumId="29" w15:restartNumberingAfterBreak="0">
    <w:nsid w:val="59597E33"/>
    <w:multiLevelType w:val="multilevel"/>
    <w:tmpl w:val="3CC236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29"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5D53134A"/>
    <w:multiLevelType w:val="multilevel"/>
    <w:tmpl w:val="E448291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i w:val="0"/>
        <w:sz w:val="24"/>
        <w:szCs w:val="24"/>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64039E"/>
    <w:multiLevelType w:val="multilevel"/>
    <w:tmpl w:val="B2F02824"/>
    <w:lvl w:ilvl="0">
      <w:start w:val="1"/>
      <w:numFmt w:val="decimal"/>
      <w:lvlText w:val="%1."/>
      <w:lvlJc w:val="left"/>
      <w:pPr>
        <w:tabs>
          <w:tab w:val="num" w:pos="643"/>
        </w:tabs>
        <w:ind w:left="643" w:hanging="360"/>
      </w:pPr>
      <w:rPr>
        <w:rFonts w:hint="default"/>
        <w:color w:val="auto"/>
      </w:rPr>
    </w:lvl>
    <w:lvl w:ilvl="1">
      <w:start w:val="1"/>
      <w:numFmt w:val="decimal"/>
      <w:isLgl/>
      <w:lvlText w:val="%1.%2."/>
      <w:lvlJc w:val="left"/>
      <w:pPr>
        <w:tabs>
          <w:tab w:val="num" w:pos="1361"/>
        </w:tabs>
        <w:ind w:left="1361" w:hanging="720"/>
      </w:pPr>
      <w:rPr>
        <w:rFonts w:cs="Arial" w:hint="default"/>
        <w:i w:val="0"/>
      </w:rPr>
    </w:lvl>
    <w:lvl w:ilvl="2">
      <w:start w:val="1"/>
      <w:numFmt w:val="decimal"/>
      <w:isLgl/>
      <w:lvlText w:val="%1.%2.%3."/>
      <w:lvlJc w:val="left"/>
      <w:pPr>
        <w:tabs>
          <w:tab w:val="num" w:pos="1719"/>
        </w:tabs>
        <w:ind w:left="1719" w:hanging="720"/>
      </w:pPr>
      <w:rPr>
        <w:rFonts w:cs="Arial" w:hint="default"/>
        <w:i w:val="0"/>
      </w:rPr>
    </w:lvl>
    <w:lvl w:ilvl="3">
      <w:start w:val="1"/>
      <w:numFmt w:val="decimal"/>
      <w:isLgl/>
      <w:lvlText w:val="%1.%2.%3.%4."/>
      <w:lvlJc w:val="left"/>
      <w:pPr>
        <w:tabs>
          <w:tab w:val="num" w:pos="2437"/>
        </w:tabs>
        <w:ind w:left="2437" w:hanging="1080"/>
      </w:pPr>
      <w:rPr>
        <w:rFonts w:cs="Arial" w:hint="default"/>
      </w:rPr>
    </w:lvl>
    <w:lvl w:ilvl="4">
      <w:start w:val="1"/>
      <w:numFmt w:val="decimal"/>
      <w:isLgl/>
      <w:lvlText w:val="%1.%2.%3.%4.%5."/>
      <w:lvlJc w:val="left"/>
      <w:pPr>
        <w:tabs>
          <w:tab w:val="num" w:pos="2795"/>
        </w:tabs>
        <w:ind w:left="2795" w:hanging="1080"/>
      </w:pPr>
      <w:rPr>
        <w:rFonts w:cs="Arial" w:hint="default"/>
      </w:rPr>
    </w:lvl>
    <w:lvl w:ilvl="5">
      <w:start w:val="1"/>
      <w:numFmt w:val="decimal"/>
      <w:isLgl/>
      <w:lvlText w:val="%1.%2.%3.%4.%5.%6."/>
      <w:lvlJc w:val="left"/>
      <w:pPr>
        <w:tabs>
          <w:tab w:val="num" w:pos="3513"/>
        </w:tabs>
        <w:ind w:left="3513" w:hanging="1440"/>
      </w:pPr>
      <w:rPr>
        <w:rFonts w:cs="Arial" w:hint="default"/>
      </w:rPr>
    </w:lvl>
    <w:lvl w:ilvl="6">
      <w:start w:val="1"/>
      <w:numFmt w:val="decimal"/>
      <w:isLgl/>
      <w:lvlText w:val="%1.%2.%3.%4.%5.%6.%7."/>
      <w:lvlJc w:val="left"/>
      <w:pPr>
        <w:tabs>
          <w:tab w:val="num" w:pos="4231"/>
        </w:tabs>
        <w:ind w:left="4231" w:hanging="1800"/>
      </w:pPr>
      <w:rPr>
        <w:rFonts w:cs="Arial" w:hint="default"/>
      </w:rPr>
    </w:lvl>
    <w:lvl w:ilvl="7">
      <w:start w:val="1"/>
      <w:numFmt w:val="decimal"/>
      <w:isLgl/>
      <w:lvlText w:val="%1.%2.%3.%4.%5.%6.%7.%8."/>
      <w:lvlJc w:val="left"/>
      <w:pPr>
        <w:tabs>
          <w:tab w:val="num" w:pos="4589"/>
        </w:tabs>
        <w:ind w:left="4589" w:hanging="1800"/>
      </w:pPr>
      <w:rPr>
        <w:rFonts w:cs="Arial" w:hint="default"/>
      </w:rPr>
    </w:lvl>
    <w:lvl w:ilvl="8">
      <w:start w:val="1"/>
      <w:numFmt w:val="decimal"/>
      <w:isLgl/>
      <w:lvlText w:val="%1.%2.%3.%4.%5.%6.%7.%8.%9."/>
      <w:lvlJc w:val="left"/>
      <w:pPr>
        <w:tabs>
          <w:tab w:val="num" w:pos="5307"/>
        </w:tabs>
        <w:ind w:left="5307" w:hanging="2160"/>
      </w:pPr>
      <w:rPr>
        <w:rFonts w:cs="Arial" w:hint="default"/>
      </w:rPr>
    </w:lvl>
  </w:abstractNum>
  <w:abstractNum w:abstractNumId="32" w15:restartNumberingAfterBreak="0">
    <w:nsid w:val="6A98247C"/>
    <w:multiLevelType w:val="hybridMultilevel"/>
    <w:tmpl w:val="DF0A1A56"/>
    <w:lvl w:ilvl="0" w:tplc="8684F20A">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3" w15:restartNumberingAfterBreak="0">
    <w:nsid w:val="6B5F6C3B"/>
    <w:multiLevelType w:val="multilevel"/>
    <w:tmpl w:val="DFB6035A"/>
    <w:lvl w:ilvl="0">
      <w:start w:val="1"/>
      <w:numFmt w:val="decimal"/>
      <w:lvlText w:val="%1."/>
      <w:lvlJc w:val="left"/>
      <w:pPr>
        <w:ind w:left="360" w:hanging="360"/>
      </w:pPr>
    </w:lvl>
    <w:lvl w:ilvl="1">
      <w:start w:val="1"/>
      <w:numFmt w:val="decimal"/>
      <w:lvlText w:val="%1.%2."/>
      <w:lvlJc w:val="left"/>
      <w:pPr>
        <w:ind w:left="792" w:hanging="432"/>
      </w:pPr>
      <w:rPr>
        <w:b w:val="0"/>
        <w:i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B822239"/>
    <w:multiLevelType w:val="multilevel"/>
    <w:tmpl w:val="195C4C7E"/>
    <w:lvl w:ilvl="0">
      <w:start w:val="5"/>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Times New Roman" w:hAnsi="Times New Roman" w:hint="default"/>
        <w:b w:val="0"/>
        <w:sz w:val="22"/>
      </w:rPr>
    </w:lvl>
    <w:lvl w:ilvl="2">
      <w:start w:val="1"/>
      <w:numFmt w:val="decimal"/>
      <w:lvlText w:val="%1.%2.%3."/>
      <w:lvlJc w:val="left"/>
      <w:pPr>
        <w:ind w:left="1080" w:hanging="108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35" w15:restartNumberingAfterBreak="0">
    <w:nsid w:val="6C7A5544"/>
    <w:multiLevelType w:val="multilevel"/>
    <w:tmpl w:val="8D428D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bullet"/>
      <w:lvlText w:val=""/>
      <w:lvlJc w:val="left"/>
      <w:pPr>
        <w:ind w:left="1429" w:hanging="720"/>
      </w:pPr>
      <w:rPr>
        <w:rFonts w:ascii="Symbol" w:hAnsi="Symbol"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23B0355"/>
    <w:multiLevelType w:val="multilevel"/>
    <w:tmpl w:val="AA7CDF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sz w:val="20"/>
        <w:szCs w:val="20"/>
      </w:rPr>
    </w:lvl>
    <w:lvl w:ilvl="3">
      <w:start w:val="1"/>
      <w:numFmt w:val="decimal"/>
      <w:lvlText w:val="%1.%2.%3.%4."/>
      <w:lvlJc w:val="left"/>
      <w:pPr>
        <w:ind w:left="1800" w:hanging="720"/>
      </w:pPr>
      <w:rPr>
        <w:rFonts w:hint="default"/>
        <w:sz w:val="20"/>
        <w:szCs w:val="2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764041A"/>
    <w:multiLevelType w:val="multilevel"/>
    <w:tmpl w:val="3CC236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B067861"/>
    <w:multiLevelType w:val="multilevel"/>
    <w:tmpl w:val="3CC236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0652280">
    <w:abstractNumId w:val="17"/>
  </w:num>
  <w:num w:numId="2" w16cid:durableId="2145926962">
    <w:abstractNumId w:val="36"/>
  </w:num>
  <w:num w:numId="3" w16cid:durableId="1749842454">
    <w:abstractNumId w:val="28"/>
  </w:num>
  <w:num w:numId="4" w16cid:durableId="335035056">
    <w:abstractNumId w:val="23"/>
  </w:num>
  <w:num w:numId="5" w16cid:durableId="1483544928">
    <w:abstractNumId w:val="5"/>
  </w:num>
  <w:num w:numId="6" w16cid:durableId="1063521684">
    <w:abstractNumId w:val="26"/>
  </w:num>
  <w:num w:numId="7" w16cid:durableId="1765103326">
    <w:abstractNumId w:val="16"/>
  </w:num>
  <w:num w:numId="8" w16cid:durableId="60370805">
    <w:abstractNumId w:val="1"/>
  </w:num>
  <w:num w:numId="9" w16cid:durableId="132524730">
    <w:abstractNumId w:val="30"/>
  </w:num>
  <w:num w:numId="10" w16cid:durableId="1886523364">
    <w:abstractNumId w:val="12"/>
  </w:num>
  <w:num w:numId="11" w16cid:durableId="2107579615">
    <w:abstractNumId w:val="31"/>
  </w:num>
  <w:num w:numId="12" w16cid:durableId="939142936">
    <w:abstractNumId w:val="35"/>
  </w:num>
  <w:num w:numId="13" w16cid:durableId="2112579756">
    <w:abstractNumId w:val="18"/>
  </w:num>
  <w:num w:numId="14" w16cid:durableId="1453091435">
    <w:abstractNumId w:val="19"/>
  </w:num>
  <w:num w:numId="15" w16cid:durableId="505366079">
    <w:abstractNumId w:val="7"/>
  </w:num>
  <w:num w:numId="16" w16cid:durableId="1221940264">
    <w:abstractNumId w:val="32"/>
  </w:num>
  <w:num w:numId="17" w16cid:durableId="1183519214">
    <w:abstractNumId w:val="3"/>
  </w:num>
  <w:num w:numId="18" w16cid:durableId="63914896">
    <w:abstractNumId w:val="13"/>
  </w:num>
  <w:num w:numId="19" w16cid:durableId="1522356693">
    <w:abstractNumId w:val="29"/>
  </w:num>
  <w:num w:numId="20" w16cid:durableId="43455097">
    <w:abstractNumId w:val="14"/>
  </w:num>
  <w:num w:numId="21" w16cid:durableId="2116168195">
    <w:abstractNumId w:val="22"/>
  </w:num>
  <w:num w:numId="22" w16cid:durableId="235362550">
    <w:abstractNumId w:val="33"/>
  </w:num>
  <w:num w:numId="23" w16cid:durableId="1749569171">
    <w:abstractNumId w:val="15"/>
  </w:num>
  <w:num w:numId="24" w16cid:durableId="1558668415">
    <w:abstractNumId w:val="10"/>
  </w:num>
  <w:num w:numId="25" w16cid:durableId="1941718560">
    <w:abstractNumId w:val="0"/>
  </w:num>
  <w:num w:numId="26" w16cid:durableId="1218275818">
    <w:abstractNumId w:val="24"/>
  </w:num>
  <w:num w:numId="27" w16cid:durableId="1105618967">
    <w:abstractNumId w:val="6"/>
  </w:num>
  <w:num w:numId="28" w16cid:durableId="1609384207">
    <w:abstractNumId w:val="37"/>
  </w:num>
  <w:num w:numId="29" w16cid:durableId="499278881">
    <w:abstractNumId w:val="38"/>
  </w:num>
  <w:num w:numId="30" w16cid:durableId="1546791300">
    <w:abstractNumId w:val="27"/>
  </w:num>
  <w:num w:numId="31" w16cid:durableId="1017193159">
    <w:abstractNumId w:val="9"/>
  </w:num>
  <w:num w:numId="32" w16cid:durableId="924608424">
    <w:abstractNumId w:val="21"/>
  </w:num>
  <w:num w:numId="33" w16cid:durableId="1554729731">
    <w:abstractNumId w:val="1"/>
    <w:lvlOverride w:ilvl="0">
      <w:startOverride w:val="3"/>
    </w:lvlOverride>
    <w:lvlOverride w:ilvl="1">
      <w:startOverride w:val="8"/>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24013713">
    <w:abstractNumId w:val="2"/>
  </w:num>
  <w:num w:numId="35" w16cid:durableId="3735036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82497583">
    <w:abstractNumId w:val="11"/>
  </w:num>
  <w:num w:numId="37" w16cid:durableId="402143401">
    <w:abstractNumId w:val="34"/>
  </w:num>
  <w:num w:numId="38" w16cid:durableId="203045109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18716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5892100">
    <w:abstractNumId w:val="20"/>
  </w:num>
  <w:num w:numId="41" w16cid:durableId="20198928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131"/>
    <w:rsid w:val="0000136B"/>
    <w:rsid w:val="00001EEF"/>
    <w:rsid w:val="00002068"/>
    <w:rsid w:val="000035E4"/>
    <w:rsid w:val="000158E9"/>
    <w:rsid w:val="00020B26"/>
    <w:rsid w:val="00022F7D"/>
    <w:rsid w:val="000242B4"/>
    <w:rsid w:val="000263B4"/>
    <w:rsid w:val="00027D79"/>
    <w:rsid w:val="00032810"/>
    <w:rsid w:val="00032CCA"/>
    <w:rsid w:val="00032ED7"/>
    <w:rsid w:val="000377C1"/>
    <w:rsid w:val="00042829"/>
    <w:rsid w:val="00046F4A"/>
    <w:rsid w:val="000478A4"/>
    <w:rsid w:val="00051F0B"/>
    <w:rsid w:val="00052C12"/>
    <w:rsid w:val="000550E3"/>
    <w:rsid w:val="000564A7"/>
    <w:rsid w:val="0005685E"/>
    <w:rsid w:val="00057C2E"/>
    <w:rsid w:val="000659D4"/>
    <w:rsid w:val="000665EE"/>
    <w:rsid w:val="00066A79"/>
    <w:rsid w:val="00066F73"/>
    <w:rsid w:val="0007265A"/>
    <w:rsid w:val="000822DA"/>
    <w:rsid w:val="0008482A"/>
    <w:rsid w:val="000859F9"/>
    <w:rsid w:val="00085C8A"/>
    <w:rsid w:val="000900F4"/>
    <w:rsid w:val="00090B31"/>
    <w:rsid w:val="00092C9D"/>
    <w:rsid w:val="00093EAA"/>
    <w:rsid w:val="0009534D"/>
    <w:rsid w:val="00096F7B"/>
    <w:rsid w:val="000A1662"/>
    <w:rsid w:val="000A1845"/>
    <w:rsid w:val="000A63B9"/>
    <w:rsid w:val="000B01A6"/>
    <w:rsid w:val="000B17F7"/>
    <w:rsid w:val="000B1AC7"/>
    <w:rsid w:val="000B1F4B"/>
    <w:rsid w:val="000B43E6"/>
    <w:rsid w:val="000B6945"/>
    <w:rsid w:val="000B73FC"/>
    <w:rsid w:val="000B790B"/>
    <w:rsid w:val="000B7922"/>
    <w:rsid w:val="000B7FEB"/>
    <w:rsid w:val="000C5450"/>
    <w:rsid w:val="000C5D72"/>
    <w:rsid w:val="000C65BC"/>
    <w:rsid w:val="000C6E4F"/>
    <w:rsid w:val="000D2AB0"/>
    <w:rsid w:val="000D7789"/>
    <w:rsid w:val="000E0A76"/>
    <w:rsid w:val="000E1493"/>
    <w:rsid w:val="000E2A56"/>
    <w:rsid w:val="000E3A55"/>
    <w:rsid w:val="000E3AB0"/>
    <w:rsid w:val="000E4362"/>
    <w:rsid w:val="000E4F44"/>
    <w:rsid w:val="000E76E8"/>
    <w:rsid w:val="000F262A"/>
    <w:rsid w:val="000F2EBE"/>
    <w:rsid w:val="000F40E9"/>
    <w:rsid w:val="000F63E2"/>
    <w:rsid w:val="001002B8"/>
    <w:rsid w:val="00101086"/>
    <w:rsid w:val="00101AF1"/>
    <w:rsid w:val="00102532"/>
    <w:rsid w:val="00102BFC"/>
    <w:rsid w:val="00104F69"/>
    <w:rsid w:val="00105BEC"/>
    <w:rsid w:val="0010629D"/>
    <w:rsid w:val="0011089F"/>
    <w:rsid w:val="00113215"/>
    <w:rsid w:val="001151ED"/>
    <w:rsid w:val="001175C3"/>
    <w:rsid w:val="00117696"/>
    <w:rsid w:val="00120375"/>
    <w:rsid w:val="00120631"/>
    <w:rsid w:val="001212B7"/>
    <w:rsid w:val="00126EE7"/>
    <w:rsid w:val="001273B0"/>
    <w:rsid w:val="00130712"/>
    <w:rsid w:val="001315C1"/>
    <w:rsid w:val="00131BF3"/>
    <w:rsid w:val="00131EF0"/>
    <w:rsid w:val="00132419"/>
    <w:rsid w:val="0013276E"/>
    <w:rsid w:val="001367A7"/>
    <w:rsid w:val="00136FCE"/>
    <w:rsid w:val="00137289"/>
    <w:rsid w:val="001403CA"/>
    <w:rsid w:val="00142650"/>
    <w:rsid w:val="00142FCF"/>
    <w:rsid w:val="00143418"/>
    <w:rsid w:val="001443F6"/>
    <w:rsid w:val="001451B5"/>
    <w:rsid w:val="00150F1E"/>
    <w:rsid w:val="00152EEA"/>
    <w:rsid w:val="0015723F"/>
    <w:rsid w:val="001573A9"/>
    <w:rsid w:val="00161BF6"/>
    <w:rsid w:val="00161EEE"/>
    <w:rsid w:val="001730FE"/>
    <w:rsid w:val="00173B67"/>
    <w:rsid w:val="001752A8"/>
    <w:rsid w:val="00176443"/>
    <w:rsid w:val="0017660F"/>
    <w:rsid w:val="00176D95"/>
    <w:rsid w:val="00183D91"/>
    <w:rsid w:val="00186F1C"/>
    <w:rsid w:val="00187DD0"/>
    <w:rsid w:val="001937AF"/>
    <w:rsid w:val="00195251"/>
    <w:rsid w:val="001966FF"/>
    <w:rsid w:val="001A05D7"/>
    <w:rsid w:val="001A1676"/>
    <w:rsid w:val="001A36DB"/>
    <w:rsid w:val="001A457E"/>
    <w:rsid w:val="001A5025"/>
    <w:rsid w:val="001A6ED8"/>
    <w:rsid w:val="001A740A"/>
    <w:rsid w:val="001B2118"/>
    <w:rsid w:val="001B2869"/>
    <w:rsid w:val="001B3E5A"/>
    <w:rsid w:val="001B427C"/>
    <w:rsid w:val="001B4FC0"/>
    <w:rsid w:val="001B64B5"/>
    <w:rsid w:val="001B6779"/>
    <w:rsid w:val="001C09CB"/>
    <w:rsid w:val="001C19EE"/>
    <w:rsid w:val="001C51C6"/>
    <w:rsid w:val="001C55A6"/>
    <w:rsid w:val="001C5734"/>
    <w:rsid w:val="001C5F54"/>
    <w:rsid w:val="001C6597"/>
    <w:rsid w:val="001D0731"/>
    <w:rsid w:val="001D0774"/>
    <w:rsid w:val="001D313A"/>
    <w:rsid w:val="001D3E27"/>
    <w:rsid w:val="001D6315"/>
    <w:rsid w:val="001D7DE6"/>
    <w:rsid w:val="001E2CA4"/>
    <w:rsid w:val="001E3AC7"/>
    <w:rsid w:val="001E4A5C"/>
    <w:rsid w:val="001E5964"/>
    <w:rsid w:val="001F3E3A"/>
    <w:rsid w:val="001F3FCE"/>
    <w:rsid w:val="001F45B7"/>
    <w:rsid w:val="001F6ED4"/>
    <w:rsid w:val="001F7C65"/>
    <w:rsid w:val="001F7CCC"/>
    <w:rsid w:val="002005BA"/>
    <w:rsid w:val="00201771"/>
    <w:rsid w:val="00204359"/>
    <w:rsid w:val="00204C44"/>
    <w:rsid w:val="0020618F"/>
    <w:rsid w:val="0020722B"/>
    <w:rsid w:val="00214C41"/>
    <w:rsid w:val="00225C60"/>
    <w:rsid w:val="00227330"/>
    <w:rsid w:val="00230A93"/>
    <w:rsid w:val="00233145"/>
    <w:rsid w:val="0023324E"/>
    <w:rsid w:val="00233805"/>
    <w:rsid w:val="00233D51"/>
    <w:rsid w:val="002344AE"/>
    <w:rsid w:val="00234B77"/>
    <w:rsid w:val="0023560D"/>
    <w:rsid w:val="0023612D"/>
    <w:rsid w:val="00237A95"/>
    <w:rsid w:val="00241C11"/>
    <w:rsid w:val="00243F1E"/>
    <w:rsid w:val="002505AE"/>
    <w:rsid w:val="00251F04"/>
    <w:rsid w:val="002544E6"/>
    <w:rsid w:val="00255F6F"/>
    <w:rsid w:val="002567B7"/>
    <w:rsid w:val="0025711C"/>
    <w:rsid w:val="0026077C"/>
    <w:rsid w:val="00260C6B"/>
    <w:rsid w:val="00261E63"/>
    <w:rsid w:val="00263CB1"/>
    <w:rsid w:val="00264F9B"/>
    <w:rsid w:val="0026624A"/>
    <w:rsid w:val="0026743D"/>
    <w:rsid w:val="00270212"/>
    <w:rsid w:val="00275E0A"/>
    <w:rsid w:val="00276E7E"/>
    <w:rsid w:val="00282F02"/>
    <w:rsid w:val="0028530A"/>
    <w:rsid w:val="00287034"/>
    <w:rsid w:val="0029103E"/>
    <w:rsid w:val="00291D81"/>
    <w:rsid w:val="00291E8D"/>
    <w:rsid w:val="002925D7"/>
    <w:rsid w:val="0029492E"/>
    <w:rsid w:val="00296A9B"/>
    <w:rsid w:val="00296D5B"/>
    <w:rsid w:val="002A2C63"/>
    <w:rsid w:val="002A2D73"/>
    <w:rsid w:val="002B2422"/>
    <w:rsid w:val="002C0E76"/>
    <w:rsid w:val="002C3C66"/>
    <w:rsid w:val="002C3D60"/>
    <w:rsid w:val="002C4DE7"/>
    <w:rsid w:val="002C752C"/>
    <w:rsid w:val="002D06B1"/>
    <w:rsid w:val="002D5F36"/>
    <w:rsid w:val="002D776F"/>
    <w:rsid w:val="002D7F15"/>
    <w:rsid w:val="002E0DA6"/>
    <w:rsid w:val="002E3F92"/>
    <w:rsid w:val="002E5A1A"/>
    <w:rsid w:val="002E5B1D"/>
    <w:rsid w:val="002F117B"/>
    <w:rsid w:val="002F66D7"/>
    <w:rsid w:val="003011A4"/>
    <w:rsid w:val="00303263"/>
    <w:rsid w:val="00303A4D"/>
    <w:rsid w:val="003048FE"/>
    <w:rsid w:val="003105C3"/>
    <w:rsid w:val="003105DB"/>
    <w:rsid w:val="00310E01"/>
    <w:rsid w:val="00313865"/>
    <w:rsid w:val="00313DED"/>
    <w:rsid w:val="00315780"/>
    <w:rsid w:val="00321D27"/>
    <w:rsid w:val="00325589"/>
    <w:rsid w:val="003273AA"/>
    <w:rsid w:val="00331053"/>
    <w:rsid w:val="0033205A"/>
    <w:rsid w:val="00333201"/>
    <w:rsid w:val="00334581"/>
    <w:rsid w:val="00337182"/>
    <w:rsid w:val="003375F0"/>
    <w:rsid w:val="00345876"/>
    <w:rsid w:val="00345904"/>
    <w:rsid w:val="00352B57"/>
    <w:rsid w:val="0035529F"/>
    <w:rsid w:val="0035565D"/>
    <w:rsid w:val="00355C3C"/>
    <w:rsid w:val="00361688"/>
    <w:rsid w:val="003617AD"/>
    <w:rsid w:val="00361C27"/>
    <w:rsid w:val="00361CAC"/>
    <w:rsid w:val="00362B4A"/>
    <w:rsid w:val="003666F1"/>
    <w:rsid w:val="0036670C"/>
    <w:rsid w:val="0036709D"/>
    <w:rsid w:val="0037325C"/>
    <w:rsid w:val="00373E04"/>
    <w:rsid w:val="00376D9F"/>
    <w:rsid w:val="00381B84"/>
    <w:rsid w:val="003828CE"/>
    <w:rsid w:val="00383707"/>
    <w:rsid w:val="00383E0D"/>
    <w:rsid w:val="003903FB"/>
    <w:rsid w:val="0039228A"/>
    <w:rsid w:val="00392CEA"/>
    <w:rsid w:val="00394BA0"/>
    <w:rsid w:val="003960DE"/>
    <w:rsid w:val="00396B76"/>
    <w:rsid w:val="00397AEA"/>
    <w:rsid w:val="003A0FF1"/>
    <w:rsid w:val="003A4B04"/>
    <w:rsid w:val="003A4FB6"/>
    <w:rsid w:val="003A69DF"/>
    <w:rsid w:val="003A6EBF"/>
    <w:rsid w:val="003B1CEE"/>
    <w:rsid w:val="003B6861"/>
    <w:rsid w:val="003C2231"/>
    <w:rsid w:val="003C46AD"/>
    <w:rsid w:val="003C6BAE"/>
    <w:rsid w:val="003C72DA"/>
    <w:rsid w:val="003D01BB"/>
    <w:rsid w:val="003E2FAD"/>
    <w:rsid w:val="003E6E00"/>
    <w:rsid w:val="003F1C34"/>
    <w:rsid w:val="003F1F47"/>
    <w:rsid w:val="003F28AD"/>
    <w:rsid w:val="00401E72"/>
    <w:rsid w:val="0040575A"/>
    <w:rsid w:val="00410D6A"/>
    <w:rsid w:val="00413150"/>
    <w:rsid w:val="00414314"/>
    <w:rsid w:val="004144D4"/>
    <w:rsid w:val="00414B07"/>
    <w:rsid w:val="0041633C"/>
    <w:rsid w:val="004168C2"/>
    <w:rsid w:val="00421444"/>
    <w:rsid w:val="0042351A"/>
    <w:rsid w:val="004261F2"/>
    <w:rsid w:val="004279C6"/>
    <w:rsid w:val="00427C23"/>
    <w:rsid w:val="00430828"/>
    <w:rsid w:val="004311D8"/>
    <w:rsid w:val="00432D89"/>
    <w:rsid w:val="00432F86"/>
    <w:rsid w:val="004351AF"/>
    <w:rsid w:val="00437D7D"/>
    <w:rsid w:val="0044686C"/>
    <w:rsid w:val="0044798A"/>
    <w:rsid w:val="004566A4"/>
    <w:rsid w:val="00456C86"/>
    <w:rsid w:val="00460A98"/>
    <w:rsid w:val="00461356"/>
    <w:rsid w:val="004624E4"/>
    <w:rsid w:val="00465970"/>
    <w:rsid w:val="00467900"/>
    <w:rsid w:val="00467ABD"/>
    <w:rsid w:val="00467C96"/>
    <w:rsid w:val="00471D73"/>
    <w:rsid w:val="00472654"/>
    <w:rsid w:val="004735E6"/>
    <w:rsid w:val="004738BD"/>
    <w:rsid w:val="00474282"/>
    <w:rsid w:val="00476FE4"/>
    <w:rsid w:val="00480890"/>
    <w:rsid w:val="00480D6D"/>
    <w:rsid w:val="00481BC8"/>
    <w:rsid w:val="00482974"/>
    <w:rsid w:val="00485602"/>
    <w:rsid w:val="00487DDC"/>
    <w:rsid w:val="00492621"/>
    <w:rsid w:val="00492B18"/>
    <w:rsid w:val="0049333E"/>
    <w:rsid w:val="00495356"/>
    <w:rsid w:val="00495EA7"/>
    <w:rsid w:val="00497EBC"/>
    <w:rsid w:val="00497F69"/>
    <w:rsid w:val="004A4563"/>
    <w:rsid w:val="004A4975"/>
    <w:rsid w:val="004A4BE4"/>
    <w:rsid w:val="004A5EF8"/>
    <w:rsid w:val="004A63CC"/>
    <w:rsid w:val="004A6A2D"/>
    <w:rsid w:val="004A74F0"/>
    <w:rsid w:val="004B0386"/>
    <w:rsid w:val="004B39D6"/>
    <w:rsid w:val="004B6271"/>
    <w:rsid w:val="004C0A3D"/>
    <w:rsid w:val="004C2787"/>
    <w:rsid w:val="004C3ABE"/>
    <w:rsid w:val="004C5226"/>
    <w:rsid w:val="004D1445"/>
    <w:rsid w:val="004D1980"/>
    <w:rsid w:val="004D3FA1"/>
    <w:rsid w:val="004D61BF"/>
    <w:rsid w:val="004E725A"/>
    <w:rsid w:val="004F5C53"/>
    <w:rsid w:val="004F618D"/>
    <w:rsid w:val="005020F6"/>
    <w:rsid w:val="00504C13"/>
    <w:rsid w:val="00507555"/>
    <w:rsid w:val="00512EB2"/>
    <w:rsid w:val="005130B7"/>
    <w:rsid w:val="00515257"/>
    <w:rsid w:val="00517193"/>
    <w:rsid w:val="00520831"/>
    <w:rsid w:val="00520ACC"/>
    <w:rsid w:val="005210C8"/>
    <w:rsid w:val="00525F4C"/>
    <w:rsid w:val="00531421"/>
    <w:rsid w:val="00532588"/>
    <w:rsid w:val="005338FE"/>
    <w:rsid w:val="00536610"/>
    <w:rsid w:val="00536687"/>
    <w:rsid w:val="00536A02"/>
    <w:rsid w:val="0054244A"/>
    <w:rsid w:val="0054254C"/>
    <w:rsid w:val="00543758"/>
    <w:rsid w:val="00543D49"/>
    <w:rsid w:val="00544939"/>
    <w:rsid w:val="005458F5"/>
    <w:rsid w:val="00550737"/>
    <w:rsid w:val="00551B3C"/>
    <w:rsid w:val="00551F4A"/>
    <w:rsid w:val="00551FD4"/>
    <w:rsid w:val="005548A7"/>
    <w:rsid w:val="00555E77"/>
    <w:rsid w:val="00556ADB"/>
    <w:rsid w:val="00556F92"/>
    <w:rsid w:val="00557181"/>
    <w:rsid w:val="00557855"/>
    <w:rsid w:val="005602A9"/>
    <w:rsid w:val="00560DC7"/>
    <w:rsid w:val="00566F78"/>
    <w:rsid w:val="0057011F"/>
    <w:rsid w:val="00570312"/>
    <w:rsid w:val="005703ED"/>
    <w:rsid w:val="0057046B"/>
    <w:rsid w:val="0057173D"/>
    <w:rsid w:val="005733F3"/>
    <w:rsid w:val="00574725"/>
    <w:rsid w:val="005758D4"/>
    <w:rsid w:val="00580B9B"/>
    <w:rsid w:val="00581822"/>
    <w:rsid w:val="00584FC1"/>
    <w:rsid w:val="005861B5"/>
    <w:rsid w:val="0059058F"/>
    <w:rsid w:val="00591B06"/>
    <w:rsid w:val="00592ACC"/>
    <w:rsid w:val="005A268B"/>
    <w:rsid w:val="005A2CBD"/>
    <w:rsid w:val="005A3581"/>
    <w:rsid w:val="005A42D6"/>
    <w:rsid w:val="005A55C2"/>
    <w:rsid w:val="005B2196"/>
    <w:rsid w:val="005B21D6"/>
    <w:rsid w:val="005B3792"/>
    <w:rsid w:val="005B3AD9"/>
    <w:rsid w:val="005B672C"/>
    <w:rsid w:val="005B6FCB"/>
    <w:rsid w:val="005C36AE"/>
    <w:rsid w:val="005C4808"/>
    <w:rsid w:val="005C5191"/>
    <w:rsid w:val="005C6D87"/>
    <w:rsid w:val="005D0326"/>
    <w:rsid w:val="005D06F0"/>
    <w:rsid w:val="005D0EDB"/>
    <w:rsid w:val="005D245C"/>
    <w:rsid w:val="005D2982"/>
    <w:rsid w:val="005D2A69"/>
    <w:rsid w:val="005D74CC"/>
    <w:rsid w:val="005E09F4"/>
    <w:rsid w:val="005E2B1C"/>
    <w:rsid w:val="005E40DB"/>
    <w:rsid w:val="005E6104"/>
    <w:rsid w:val="005E72D3"/>
    <w:rsid w:val="005F0772"/>
    <w:rsid w:val="005F579B"/>
    <w:rsid w:val="0060274F"/>
    <w:rsid w:val="00603238"/>
    <w:rsid w:val="00610D56"/>
    <w:rsid w:val="006124DF"/>
    <w:rsid w:val="00612AED"/>
    <w:rsid w:val="00613D62"/>
    <w:rsid w:val="00615665"/>
    <w:rsid w:val="006178DE"/>
    <w:rsid w:val="00620CDA"/>
    <w:rsid w:val="00620E25"/>
    <w:rsid w:val="0062151A"/>
    <w:rsid w:val="00622D9A"/>
    <w:rsid w:val="00622EB0"/>
    <w:rsid w:val="006259E3"/>
    <w:rsid w:val="0062786C"/>
    <w:rsid w:val="00627CE0"/>
    <w:rsid w:val="00633931"/>
    <w:rsid w:val="00636FC0"/>
    <w:rsid w:val="00640029"/>
    <w:rsid w:val="00640E93"/>
    <w:rsid w:val="006416CB"/>
    <w:rsid w:val="006419C1"/>
    <w:rsid w:val="00642DEB"/>
    <w:rsid w:val="0064308B"/>
    <w:rsid w:val="00643B41"/>
    <w:rsid w:val="006468A4"/>
    <w:rsid w:val="006470FD"/>
    <w:rsid w:val="006529F6"/>
    <w:rsid w:val="00652B5F"/>
    <w:rsid w:val="006533B4"/>
    <w:rsid w:val="0066070A"/>
    <w:rsid w:val="0066312A"/>
    <w:rsid w:val="00664F8A"/>
    <w:rsid w:val="00665AAE"/>
    <w:rsid w:val="00665BF2"/>
    <w:rsid w:val="006668A2"/>
    <w:rsid w:val="006678DD"/>
    <w:rsid w:val="00670FB6"/>
    <w:rsid w:val="00673340"/>
    <w:rsid w:val="006744D9"/>
    <w:rsid w:val="00676FBB"/>
    <w:rsid w:val="00677ADB"/>
    <w:rsid w:val="00677D08"/>
    <w:rsid w:val="00681CFC"/>
    <w:rsid w:val="00682B0F"/>
    <w:rsid w:val="00685D8B"/>
    <w:rsid w:val="00686243"/>
    <w:rsid w:val="00686318"/>
    <w:rsid w:val="00690ACB"/>
    <w:rsid w:val="00691245"/>
    <w:rsid w:val="00692187"/>
    <w:rsid w:val="00694522"/>
    <w:rsid w:val="006A1028"/>
    <w:rsid w:val="006A3C01"/>
    <w:rsid w:val="006A4454"/>
    <w:rsid w:val="006A53D0"/>
    <w:rsid w:val="006A591B"/>
    <w:rsid w:val="006B16AD"/>
    <w:rsid w:val="006B221B"/>
    <w:rsid w:val="006B387E"/>
    <w:rsid w:val="006B42E9"/>
    <w:rsid w:val="006B6C20"/>
    <w:rsid w:val="006B71CF"/>
    <w:rsid w:val="006C0557"/>
    <w:rsid w:val="006C1054"/>
    <w:rsid w:val="006C213F"/>
    <w:rsid w:val="006C3BB1"/>
    <w:rsid w:val="006C5875"/>
    <w:rsid w:val="006C61D8"/>
    <w:rsid w:val="006D049B"/>
    <w:rsid w:val="006D0E29"/>
    <w:rsid w:val="006D1CC4"/>
    <w:rsid w:val="006D2B38"/>
    <w:rsid w:val="006D2BA2"/>
    <w:rsid w:val="006D3D22"/>
    <w:rsid w:val="006D63C8"/>
    <w:rsid w:val="006F1307"/>
    <w:rsid w:val="006F4D6C"/>
    <w:rsid w:val="006F75DC"/>
    <w:rsid w:val="00700A25"/>
    <w:rsid w:val="00701D52"/>
    <w:rsid w:val="00702AC2"/>
    <w:rsid w:val="00703101"/>
    <w:rsid w:val="0070312D"/>
    <w:rsid w:val="00704364"/>
    <w:rsid w:val="00704FE4"/>
    <w:rsid w:val="00705527"/>
    <w:rsid w:val="00706A6A"/>
    <w:rsid w:val="00711723"/>
    <w:rsid w:val="007203B0"/>
    <w:rsid w:val="0073002A"/>
    <w:rsid w:val="00732151"/>
    <w:rsid w:val="00732442"/>
    <w:rsid w:val="00733B74"/>
    <w:rsid w:val="00740001"/>
    <w:rsid w:val="00741C86"/>
    <w:rsid w:val="00741C9F"/>
    <w:rsid w:val="00743B8F"/>
    <w:rsid w:val="00743BA1"/>
    <w:rsid w:val="00746665"/>
    <w:rsid w:val="00747B6A"/>
    <w:rsid w:val="00757BF5"/>
    <w:rsid w:val="00757D01"/>
    <w:rsid w:val="00757D1C"/>
    <w:rsid w:val="00760A5C"/>
    <w:rsid w:val="0076415B"/>
    <w:rsid w:val="00766DDA"/>
    <w:rsid w:val="00767BD4"/>
    <w:rsid w:val="0077302C"/>
    <w:rsid w:val="0077537D"/>
    <w:rsid w:val="00781D2F"/>
    <w:rsid w:val="00781D86"/>
    <w:rsid w:val="00781FD3"/>
    <w:rsid w:val="00782ADF"/>
    <w:rsid w:val="00782F82"/>
    <w:rsid w:val="0078498B"/>
    <w:rsid w:val="00784F6E"/>
    <w:rsid w:val="007875E5"/>
    <w:rsid w:val="0079065C"/>
    <w:rsid w:val="00790D6A"/>
    <w:rsid w:val="007934E7"/>
    <w:rsid w:val="00794CF8"/>
    <w:rsid w:val="0079763F"/>
    <w:rsid w:val="007A0B98"/>
    <w:rsid w:val="007A2201"/>
    <w:rsid w:val="007A75C5"/>
    <w:rsid w:val="007A7BA6"/>
    <w:rsid w:val="007B10CC"/>
    <w:rsid w:val="007B1599"/>
    <w:rsid w:val="007B1F45"/>
    <w:rsid w:val="007B3249"/>
    <w:rsid w:val="007B4540"/>
    <w:rsid w:val="007C065C"/>
    <w:rsid w:val="007C44D7"/>
    <w:rsid w:val="007C4EFD"/>
    <w:rsid w:val="007D0883"/>
    <w:rsid w:val="007D5601"/>
    <w:rsid w:val="007D5D5C"/>
    <w:rsid w:val="007E0332"/>
    <w:rsid w:val="007E06BA"/>
    <w:rsid w:val="007E1180"/>
    <w:rsid w:val="007E36E3"/>
    <w:rsid w:val="007E3989"/>
    <w:rsid w:val="007E3AB9"/>
    <w:rsid w:val="007E4EFF"/>
    <w:rsid w:val="007E5E4A"/>
    <w:rsid w:val="007E6AAB"/>
    <w:rsid w:val="007E6E5F"/>
    <w:rsid w:val="007F2E70"/>
    <w:rsid w:val="007F3D88"/>
    <w:rsid w:val="00801112"/>
    <w:rsid w:val="00802530"/>
    <w:rsid w:val="008038AD"/>
    <w:rsid w:val="00806564"/>
    <w:rsid w:val="008073C9"/>
    <w:rsid w:val="00807A83"/>
    <w:rsid w:val="00812246"/>
    <w:rsid w:val="0081242F"/>
    <w:rsid w:val="0081274C"/>
    <w:rsid w:val="00813954"/>
    <w:rsid w:val="008139A4"/>
    <w:rsid w:val="00813D92"/>
    <w:rsid w:val="00813E70"/>
    <w:rsid w:val="00817DE8"/>
    <w:rsid w:val="0082040F"/>
    <w:rsid w:val="008246CB"/>
    <w:rsid w:val="00830830"/>
    <w:rsid w:val="00832365"/>
    <w:rsid w:val="00832870"/>
    <w:rsid w:val="008340B0"/>
    <w:rsid w:val="008348DB"/>
    <w:rsid w:val="00834BDE"/>
    <w:rsid w:val="00835926"/>
    <w:rsid w:val="00836161"/>
    <w:rsid w:val="00836F03"/>
    <w:rsid w:val="008379FF"/>
    <w:rsid w:val="008402EA"/>
    <w:rsid w:val="00851C31"/>
    <w:rsid w:val="00855CC6"/>
    <w:rsid w:val="008560AC"/>
    <w:rsid w:val="0085698C"/>
    <w:rsid w:val="008575EB"/>
    <w:rsid w:val="00857E3D"/>
    <w:rsid w:val="00862C26"/>
    <w:rsid w:val="00862EDD"/>
    <w:rsid w:val="00870A98"/>
    <w:rsid w:val="008726DB"/>
    <w:rsid w:val="00877C13"/>
    <w:rsid w:val="00880B18"/>
    <w:rsid w:val="00881758"/>
    <w:rsid w:val="0088489B"/>
    <w:rsid w:val="00884909"/>
    <w:rsid w:val="008852EC"/>
    <w:rsid w:val="008860CE"/>
    <w:rsid w:val="00890893"/>
    <w:rsid w:val="00892590"/>
    <w:rsid w:val="008A1968"/>
    <w:rsid w:val="008A26A7"/>
    <w:rsid w:val="008A2D21"/>
    <w:rsid w:val="008A3F93"/>
    <w:rsid w:val="008A4E97"/>
    <w:rsid w:val="008B3A9C"/>
    <w:rsid w:val="008B54D3"/>
    <w:rsid w:val="008B5D6F"/>
    <w:rsid w:val="008C1488"/>
    <w:rsid w:val="008C1C7D"/>
    <w:rsid w:val="008C20F4"/>
    <w:rsid w:val="008C2FE5"/>
    <w:rsid w:val="008C4F9B"/>
    <w:rsid w:val="008C6D30"/>
    <w:rsid w:val="008D15B2"/>
    <w:rsid w:val="008D5E28"/>
    <w:rsid w:val="008D7254"/>
    <w:rsid w:val="008E07E1"/>
    <w:rsid w:val="008E363A"/>
    <w:rsid w:val="008E3B83"/>
    <w:rsid w:val="008E436C"/>
    <w:rsid w:val="008E4A30"/>
    <w:rsid w:val="008F0324"/>
    <w:rsid w:val="008F066C"/>
    <w:rsid w:val="008F14F1"/>
    <w:rsid w:val="008F2F6C"/>
    <w:rsid w:val="008F3211"/>
    <w:rsid w:val="008F477B"/>
    <w:rsid w:val="008F5188"/>
    <w:rsid w:val="008F7071"/>
    <w:rsid w:val="009004C6"/>
    <w:rsid w:val="00900B21"/>
    <w:rsid w:val="00900FAF"/>
    <w:rsid w:val="0090169D"/>
    <w:rsid w:val="00902302"/>
    <w:rsid w:val="0090668C"/>
    <w:rsid w:val="00914EB6"/>
    <w:rsid w:val="00925234"/>
    <w:rsid w:val="00930163"/>
    <w:rsid w:val="00930E06"/>
    <w:rsid w:val="00933669"/>
    <w:rsid w:val="009341E8"/>
    <w:rsid w:val="00934FDA"/>
    <w:rsid w:val="00940751"/>
    <w:rsid w:val="009415BE"/>
    <w:rsid w:val="00941BC1"/>
    <w:rsid w:val="0094233D"/>
    <w:rsid w:val="0094296D"/>
    <w:rsid w:val="00942ADF"/>
    <w:rsid w:val="0094686A"/>
    <w:rsid w:val="00951382"/>
    <w:rsid w:val="009521C2"/>
    <w:rsid w:val="009546DE"/>
    <w:rsid w:val="009553FF"/>
    <w:rsid w:val="00955D91"/>
    <w:rsid w:val="00966552"/>
    <w:rsid w:val="00967475"/>
    <w:rsid w:val="009677B7"/>
    <w:rsid w:val="00971490"/>
    <w:rsid w:val="009733E7"/>
    <w:rsid w:val="00975A89"/>
    <w:rsid w:val="00976C48"/>
    <w:rsid w:val="00981BF3"/>
    <w:rsid w:val="00982D66"/>
    <w:rsid w:val="009869E8"/>
    <w:rsid w:val="009912EA"/>
    <w:rsid w:val="009935E4"/>
    <w:rsid w:val="00995344"/>
    <w:rsid w:val="009A0F0A"/>
    <w:rsid w:val="009A1DF2"/>
    <w:rsid w:val="009A2AF8"/>
    <w:rsid w:val="009A3D47"/>
    <w:rsid w:val="009A472C"/>
    <w:rsid w:val="009A49A2"/>
    <w:rsid w:val="009A4EFA"/>
    <w:rsid w:val="009A5F11"/>
    <w:rsid w:val="009A6CA4"/>
    <w:rsid w:val="009A732A"/>
    <w:rsid w:val="009A7793"/>
    <w:rsid w:val="009B715F"/>
    <w:rsid w:val="009C187F"/>
    <w:rsid w:val="009C1F0E"/>
    <w:rsid w:val="009D7629"/>
    <w:rsid w:val="009D79B3"/>
    <w:rsid w:val="009E0D77"/>
    <w:rsid w:val="009E4A11"/>
    <w:rsid w:val="009E5B62"/>
    <w:rsid w:val="009E61C8"/>
    <w:rsid w:val="009F3B3C"/>
    <w:rsid w:val="009F3F97"/>
    <w:rsid w:val="009F677C"/>
    <w:rsid w:val="00A02465"/>
    <w:rsid w:val="00A02876"/>
    <w:rsid w:val="00A02A27"/>
    <w:rsid w:val="00A02E07"/>
    <w:rsid w:val="00A037F0"/>
    <w:rsid w:val="00A048B0"/>
    <w:rsid w:val="00A0651E"/>
    <w:rsid w:val="00A06584"/>
    <w:rsid w:val="00A1256E"/>
    <w:rsid w:val="00A170EB"/>
    <w:rsid w:val="00A20FDE"/>
    <w:rsid w:val="00A2152E"/>
    <w:rsid w:val="00A23F61"/>
    <w:rsid w:val="00A319A6"/>
    <w:rsid w:val="00A32B04"/>
    <w:rsid w:val="00A3504D"/>
    <w:rsid w:val="00A42680"/>
    <w:rsid w:val="00A5058A"/>
    <w:rsid w:val="00A52D05"/>
    <w:rsid w:val="00A5301D"/>
    <w:rsid w:val="00A53A31"/>
    <w:rsid w:val="00A567EE"/>
    <w:rsid w:val="00A572D9"/>
    <w:rsid w:val="00A60348"/>
    <w:rsid w:val="00A60CB1"/>
    <w:rsid w:val="00A61176"/>
    <w:rsid w:val="00A62C94"/>
    <w:rsid w:val="00A636E4"/>
    <w:rsid w:val="00A6701E"/>
    <w:rsid w:val="00A67A85"/>
    <w:rsid w:val="00A722C8"/>
    <w:rsid w:val="00A729C6"/>
    <w:rsid w:val="00A7587F"/>
    <w:rsid w:val="00A83675"/>
    <w:rsid w:val="00A930EB"/>
    <w:rsid w:val="00A931D9"/>
    <w:rsid w:val="00A93340"/>
    <w:rsid w:val="00A96D86"/>
    <w:rsid w:val="00AA24CE"/>
    <w:rsid w:val="00AA5193"/>
    <w:rsid w:val="00AA66E2"/>
    <w:rsid w:val="00AA71CF"/>
    <w:rsid w:val="00AB04EB"/>
    <w:rsid w:val="00AB1826"/>
    <w:rsid w:val="00AB19EE"/>
    <w:rsid w:val="00AB4385"/>
    <w:rsid w:val="00AB4539"/>
    <w:rsid w:val="00AB60AB"/>
    <w:rsid w:val="00AB686A"/>
    <w:rsid w:val="00AB6AB4"/>
    <w:rsid w:val="00AC0497"/>
    <w:rsid w:val="00AC0642"/>
    <w:rsid w:val="00AC267A"/>
    <w:rsid w:val="00AC2A9B"/>
    <w:rsid w:val="00AC2ECF"/>
    <w:rsid w:val="00AC3517"/>
    <w:rsid w:val="00AC54A5"/>
    <w:rsid w:val="00AC6DF6"/>
    <w:rsid w:val="00AC78D8"/>
    <w:rsid w:val="00AD1DF8"/>
    <w:rsid w:val="00AD1EFD"/>
    <w:rsid w:val="00AD3044"/>
    <w:rsid w:val="00AD4FF3"/>
    <w:rsid w:val="00AD5D3C"/>
    <w:rsid w:val="00AD729E"/>
    <w:rsid w:val="00AE2C41"/>
    <w:rsid w:val="00AE4069"/>
    <w:rsid w:val="00AE7107"/>
    <w:rsid w:val="00AE7F80"/>
    <w:rsid w:val="00AF163B"/>
    <w:rsid w:val="00AF2F98"/>
    <w:rsid w:val="00AF325C"/>
    <w:rsid w:val="00AF46FF"/>
    <w:rsid w:val="00AF57D1"/>
    <w:rsid w:val="00AF6DAF"/>
    <w:rsid w:val="00B0083D"/>
    <w:rsid w:val="00B011F7"/>
    <w:rsid w:val="00B01E59"/>
    <w:rsid w:val="00B041EC"/>
    <w:rsid w:val="00B0473D"/>
    <w:rsid w:val="00B04CFF"/>
    <w:rsid w:val="00B059F4"/>
    <w:rsid w:val="00B059FB"/>
    <w:rsid w:val="00B05E6D"/>
    <w:rsid w:val="00B1145C"/>
    <w:rsid w:val="00B14B07"/>
    <w:rsid w:val="00B150C6"/>
    <w:rsid w:val="00B16C33"/>
    <w:rsid w:val="00B236EC"/>
    <w:rsid w:val="00B26940"/>
    <w:rsid w:val="00B32B03"/>
    <w:rsid w:val="00B35D28"/>
    <w:rsid w:val="00B4096B"/>
    <w:rsid w:val="00B40B76"/>
    <w:rsid w:val="00B43D07"/>
    <w:rsid w:val="00B45D2D"/>
    <w:rsid w:val="00B469AD"/>
    <w:rsid w:val="00B474E1"/>
    <w:rsid w:val="00B50B01"/>
    <w:rsid w:val="00B51FF1"/>
    <w:rsid w:val="00B53CE2"/>
    <w:rsid w:val="00B5485B"/>
    <w:rsid w:val="00B54B01"/>
    <w:rsid w:val="00B56356"/>
    <w:rsid w:val="00B5681D"/>
    <w:rsid w:val="00B56C2F"/>
    <w:rsid w:val="00B573C7"/>
    <w:rsid w:val="00B60A9C"/>
    <w:rsid w:val="00B630AF"/>
    <w:rsid w:val="00B66061"/>
    <w:rsid w:val="00B66311"/>
    <w:rsid w:val="00B67D81"/>
    <w:rsid w:val="00B71D02"/>
    <w:rsid w:val="00B7241A"/>
    <w:rsid w:val="00B72C94"/>
    <w:rsid w:val="00B75BCF"/>
    <w:rsid w:val="00B77CBE"/>
    <w:rsid w:val="00B81B72"/>
    <w:rsid w:val="00B83EF2"/>
    <w:rsid w:val="00B845BB"/>
    <w:rsid w:val="00B84EAB"/>
    <w:rsid w:val="00B90338"/>
    <w:rsid w:val="00B9309A"/>
    <w:rsid w:val="00B94BAA"/>
    <w:rsid w:val="00B9522B"/>
    <w:rsid w:val="00B977BB"/>
    <w:rsid w:val="00BA1715"/>
    <w:rsid w:val="00BA3C24"/>
    <w:rsid w:val="00BB12BF"/>
    <w:rsid w:val="00BB1926"/>
    <w:rsid w:val="00BB2571"/>
    <w:rsid w:val="00BB3219"/>
    <w:rsid w:val="00BC27CB"/>
    <w:rsid w:val="00BC2904"/>
    <w:rsid w:val="00BC49C2"/>
    <w:rsid w:val="00BC4EDE"/>
    <w:rsid w:val="00BC55A6"/>
    <w:rsid w:val="00BC73F8"/>
    <w:rsid w:val="00BC743F"/>
    <w:rsid w:val="00BD3859"/>
    <w:rsid w:val="00BD4612"/>
    <w:rsid w:val="00BE3B9D"/>
    <w:rsid w:val="00BE6EF1"/>
    <w:rsid w:val="00BF1E60"/>
    <w:rsid w:val="00BF3F70"/>
    <w:rsid w:val="00BF5829"/>
    <w:rsid w:val="00BF5BF3"/>
    <w:rsid w:val="00C019D6"/>
    <w:rsid w:val="00C03154"/>
    <w:rsid w:val="00C04A77"/>
    <w:rsid w:val="00C06330"/>
    <w:rsid w:val="00C064CD"/>
    <w:rsid w:val="00C10BC6"/>
    <w:rsid w:val="00C11982"/>
    <w:rsid w:val="00C12ACF"/>
    <w:rsid w:val="00C12D39"/>
    <w:rsid w:val="00C21BDB"/>
    <w:rsid w:val="00C21FD2"/>
    <w:rsid w:val="00C2365F"/>
    <w:rsid w:val="00C27131"/>
    <w:rsid w:val="00C272E8"/>
    <w:rsid w:val="00C27E31"/>
    <w:rsid w:val="00C3075C"/>
    <w:rsid w:val="00C33F06"/>
    <w:rsid w:val="00C349F0"/>
    <w:rsid w:val="00C35ED7"/>
    <w:rsid w:val="00C402CF"/>
    <w:rsid w:val="00C40B5A"/>
    <w:rsid w:val="00C4272A"/>
    <w:rsid w:val="00C447E0"/>
    <w:rsid w:val="00C44A35"/>
    <w:rsid w:val="00C4763E"/>
    <w:rsid w:val="00C479E3"/>
    <w:rsid w:val="00C535EA"/>
    <w:rsid w:val="00C62461"/>
    <w:rsid w:val="00C626AE"/>
    <w:rsid w:val="00C632D2"/>
    <w:rsid w:val="00C657A9"/>
    <w:rsid w:val="00C662EE"/>
    <w:rsid w:val="00C72A62"/>
    <w:rsid w:val="00C75C81"/>
    <w:rsid w:val="00C76EE7"/>
    <w:rsid w:val="00C76FD3"/>
    <w:rsid w:val="00C77873"/>
    <w:rsid w:val="00C80D9E"/>
    <w:rsid w:val="00C831CA"/>
    <w:rsid w:val="00C874A5"/>
    <w:rsid w:val="00C91A93"/>
    <w:rsid w:val="00C93F57"/>
    <w:rsid w:val="00C962D6"/>
    <w:rsid w:val="00C973EB"/>
    <w:rsid w:val="00C97E3F"/>
    <w:rsid w:val="00CA4D6E"/>
    <w:rsid w:val="00CA665E"/>
    <w:rsid w:val="00CB020B"/>
    <w:rsid w:val="00CB25E0"/>
    <w:rsid w:val="00CB3604"/>
    <w:rsid w:val="00CB3862"/>
    <w:rsid w:val="00CB4755"/>
    <w:rsid w:val="00CB55A2"/>
    <w:rsid w:val="00CB731A"/>
    <w:rsid w:val="00CB7634"/>
    <w:rsid w:val="00CB7EF2"/>
    <w:rsid w:val="00CC1AD0"/>
    <w:rsid w:val="00CC6B46"/>
    <w:rsid w:val="00CD184D"/>
    <w:rsid w:val="00CD59D8"/>
    <w:rsid w:val="00CD6453"/>
    <w:rsid w:val="00CD721B"/>
    <w:rsid w:val="00CE0F29"/>
    <w:rsid w:val="00CE3EC1"/>
    <w:rsid w:val="00CE48E5"/>
    <w:rsid w:val="00CF0476"/>
    <w:rsid w:val="00CF189D"/>
    <w:rsid w:val="00CF3B80"/>
    <w:rsid w:val="00CF543B"/>
    <w:rsid w:val="00D02187"/>
    <w:rsid w:val="00D0554E"/>
    <w:rsid w:val="00D103B3"/>
    <w:rsid w:val="00D10EBF"/>
    <w:rsid w:val="00D123B1"/>
    <w:rsid w:val="00D137AF"/>
    <w:rsid w:val="00D154D6"/>
    <w:rsid w:val="00D160FC"/>
    <w:rsid w:val="00D16DDD"/>
    <w:rsid w:val="00D16F24"/>
    <w:rsid w:val="00D208A9"/>
    <w:rsid w:val="00D22A59"/>
    <w:rsid w:val="00D240F1"/>
    <w:rsid w:val="00D26167"/>
    <w:rsid w:val="00D3082D"/>
    <w:rsid w:val="00D412A9"/>
    <w:rsid w:val="00D46999"/>
    <w:rsid w:val="00D516A3"/>
    <w:rsid w:val="00D55264"/>
    <w:rsid w:val="00D56BAE"/>
    <w:rsid w:val="00D62037"/>
    <w:rsid w:val="00D637F8"/>
    <w:rsid w:val="00D649E9"/>
    <w:rsid w:val="00D67DD1"/>
    <w:rsid w:val="00D70130"/>
    <w:rsid w:val="00D7657A"/>
    <w:rsid w:val="00D76792"/>
    <w:rsid w:val="00D84715"/>
    <w:rsid w:val="00D84A3F"/>
    <w:rsid w:val="00D84C4E"/>
    <w:rsid w:val="00D859AD"/>
    <w:rsid w:val="00D861B9"/>
    <w:rsid w:val="00D91CA2"/>
    <w:rsid w:val="00D95237"/>
    <w:rsid w:val="00D9547B"/>
    <w:rsid w:val="00D9575B"/>
    <w:rsid w:val="00D95BF4"/>
    <w:rsid w:val="00DA0485"/>
    <w:rsid w:val="00DA241F"/>
    <w:rsid w:val="00DA416A"/>
    <w:rsid w:val="00DA4E86"/>
    <w:rsid w:val="00DA52C8"/>
    <w:rsid w:val="00DA6A96"/>
    <w:rsid w:val="00DA7F4D"/>
    <w:rsid w:val="00DB083B"/>
    <w:rsid w:val="00DB2F68"/>
    <w:rsid w:val="00DB78AA"/>
    <w:rsid w:val="00DC1B4D"/>
    <w:rsid w:val="00DC39C1"/>
    <w:rsid w:val="00DC4145"/>
    <w:rsid w:val="00DC4A94"/>
    <w:rsid w:val="00DC5618"/>
    <w:rsid w:val="00DC70AC"/>
    <w:rsid w:val="00DC7205"/>
    <w:rsid w:val="00DC7BB1"/>
    <w:rsid w:val="00DC7CB6"/>
    <w:rsid w:val="00DD17B5"/>
    <w:rsid w:val="00DD6A05"/>
    <w:rsid w:val="00DE159A"/>
    <w:rsid w:val="00DE1D6C"/>
    <w:rsid w:val="00DE229B"/>
    <w:rsid w:val="00DE3587"/>
    <w:rsid w:val="00DE5220"/>
    <w:rsid w:val="00DF04CC"/>
    <w:rsid w:val="00DF0823"/>
    <w:rsid w:val="00DF2311"/>
    <w:rsid w:val="00DF258A"/>
    <w:rsid w:val="00DF610A"/>
    <w:rsid w:val="00DF6A60"/>
    <w:rsid w:val="00E00512"/>
    <w:rsid w:val="00E006F2"/>
    <w:rsid w:val="00E0119E"/>
    <w:rsid w:val="00E02733"/>
    <w:rsid w:val="00E027FF"/>
    <w:rsid w:val="00E0751F"/>
    <w:rsid w:val="00E07D3F"/>
    <w:rsid w:val="00E117CE"/>
    <w:rsid w:val="00E13E82"/>
    <w:rsid w:val="00E14CC9"/>
    <w:rsid w:val="00E16C64"/>
    <w:rsid w:val="00E210E7"/>
    <w:rsid w:val="00E21DA5"/>
    <w:rsid w:val="00E222FD"/>
    <w:rsid w:val="00E22825"/>
    <w:rsid w:val="00E23578"/>
    <w:rsid w:val="00E23987"/>
    <w:rsid w:val="00E25F13"/>
    <w:rsid w:val="00E26196"/>
    <w:rsid w:val="00E26D6E"/>
    <w:rsid w:val="00E325A8"/>
    <w:rsid w:val="00E33578"/>
    <w:rsid w:val="00E3437B"/>
    <w:rsid w:val="00E35B21"/>
    <w:rsid w:val="00E36E1B"/>
    <w:rsid w:val="00E40103"/>
    <w:rsid w:val="00E41439"/>
    <w:rsid w:val="00E43563"/>
    <w:rsid w:val="00E45D86"/>
    <w:rsid w:val="00E46D1F"/>
    <w:rsid w:val="00E52B32"/>
    <w:rsid w:val="00E53337"/>
    <w:rsid w:val="00E54AD4"/>
    <w:rsid w:val="00E54C58"/>
    <w:rsid w:val="00E5709D"/>
    <w:rsid w:val="00E6213A"/>
    <w:rsid w:val="00E62B7E"/>
    <w:rsid w:val="00E63C62"/>
    <w:rsid w:val="00E65CCE"/>
    <w:rsid w:val="00E738AA"/>
    <w:rsid w:val="00E754DC"/>
    <w:rsid w:val="00E763BB"/>
    <w:rsid w:val="00E814A3"/>
    <w:rsid w:val="00E8646F"/>
    <w:rsid w:val="00E87737"/>
    <w:rsid w:val="00E9062A"/>
    <w:rsid w:val="00E90815"/>
    <w:rsid w:val="00E90830"/>
    <w:rsid w:val="00E93BFD"/>
    <w:rsid w:val="00E94168"/>
    <w:rsid w:val="00E96921"/>
    <w:rsid w:val="00E96E5E"/>
    <w:rsid w:val="00EA4A0B"/>
    <w:rsid w:val="00EB0A4A"/>
    <w:rsid w:val="00EB1C79"/>
    <w:rsid w:val="00EC35E1"/>
    <w:rsid w:val="00EC4AED"/>
    <w:rsid w:val="00EC7710"/>
    <w:rsid w:val="00ED03B0"/>
    <w:rsid w:val="00ED0B0D"/>
    <w:rsid w:val="00ED3324"/>
    <w:rsid w:val="00ED33A1"/>
    <w:rsid w:val="00ED3C40"/>
    <w:rsid w:val="00ED3EDE"/>
    <w:rsid w:val="00EE1382"/>
    <w:rsid w:val="00EE1868"/>
    <w:rsid w:val="00EE1F82"/>
    <w:rsid w:val="00EE1FAE"/>
    <w:rsid w:val="00EE2095"/>
    <w:rsid w:val="00EE2AE0"/>
    <w:rsid w:val="00EE313E"/>
    <w:rsid w:val="00EE4071"/>
    <w:rsid w:val="00EE6D1C"/>
    <w:rsid w:val="00EE70B3"/>
    <w:rsid w:val="00EF08AA"/>
    <w:rsid w:val="00EF6C14"/>
    <w:rsid w:val="00EF7D75"/>
    <w:rsid w:val="00F004EF"/>
    <w:rsid w:val="00F00E32"/>
    <w:rsid w:val="00F02227"/>
    <w:rsid w:val="00F02D96"/>
    <w:rsid w:val="00F04B5D"/>
    <w:rsid w:val="00F06C58"/>
    <w:rsid w:val="00F139D5"/>
    <w:rsid w:val="00F16E0C"/>
    <w:rsid w:val="00F16E15"/>
    <w:rsid w:val="00F20279"/>
    <w:rsid w:val="00F21656"/>
    <w:rsid w:val="00F26A23"/>
    <w:rsid w:val="00F271CD"/>
    <w:rsid w:val="00F3132C"/>
    <w:rsid w:val="00F334E7"/>
    <w:rsid w:val="00F33AB6"/>
    <w:rsid w:val="00F36119"/>
    <w:rsid w:val="00F3621F"/>
    <w:rsid w:val="00F42843"/>
    <w:rsid w:val="00F43AC3"/>
    <w:rsid w:val="00F45D6C"/>
    <w:rsid w:val="00F46666"/>
    <w:rsid w:val="00F50C3E"/>
    <w:rsid w:val="00F52567"/>
    <w:rsid w:val="00F53AC2"/>
    <w:rsid w:val="00F54339"/>
    <w:rsid w:val="00F5748E"/>
    <w:rsid w:val="00F5757F"/>
    <w:rsid w:val="00F60ED0"/>
    <w:rsid w:val="00F65B04"/>
    <w:rsid w:val="00F707CB"/>
    <w:rsid w:val="00F731A9"/>
    <w:rsid w:val="00F772A5"/>
    <w:rsid w:val="00F84983"/>
    <w:rsid w:val="00F92B33"/>
    <w:rsid w:val="00F9379E"/>
    <w:rsid w:val="00F958DC"/>
    <w:rsid w:val="00FA4322"/>
    <w:rsid w:val="00FA4E54"/>
    <w:rsid w:val="00FA5AFA"/>
    <w:rsid w:val="00FB206A"/>
    <w:rsid w:val="00FB225A"/>
    <w:rsid w:val="00FB2B0C"/>
    <w:rsid w:val="00FB588F"/>
    <w:rsid w:val="00FB58A7"/>
    <w:rsid w:val="00FB6755"/>
    <w:rsid w:val="00FC14B9"/>
    <w:rsid w:val="00FC6FE0"/>
    <w:rsid w:val="00FC7017"/>
    <w:rsid w:val="00FD168A"/>
    <w:rsid w:val="00FD2AD8"/>
    <w:rsid w:val="00FD72CA"/>
    <w:rsid w:val="00FE1659"/>
    <w:rsid w:val="00FE1A53"/>
    <w:rsid w:val="00FE3FBE"/>
    <w:rsid w:val="00FE7C70"/>
    <w:rsid w:val="00FF020E"/>
    <w:rsid w:val="00FF0547"/>
    <w:rsid w:val="00FF060B"/>
    <w:rsid w:val="00FF0EED"/>
    <w:rsid w:val="00FF1EAA"/>
    <w:rsid w:val="00FF273B"/>
    <w:rsid w:val="00FF6D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5DBD2"/>
  <w15:docId w15:val="{DE751FCC-3F85-4D59-930C-4EA276529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065C"/>
    <w:rPr>
      <w:sz w:val="24"/>
      <w:szCs w:val="24"/>
      <w:lang w:val="en-US" w:eastAsia="en-US"/>
    </w:rPr>
  </w:style>
  <w:style w:type="paragraph" w:styleId="Heading1">
    <w:name w:val="heading 1"/>
    <w:basedOn w:val="Normal"/>
    <w:next w:val="Normal"/>
    <w:link w:val="Heading1Char"/>
    <w:qFormat/>
    <w:rsid w:val="00CF189D"/>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27131"/>
    <w:pPr>
      <w:tabs>
        <w:tab w:val="center" w:pos="4513"/>
        <w:tab w:val="right" w:pos="9026"/>
      </w:tabs>
    </w:pPr>
    <w:rPr>
      <w:rFonts w:asciiTheme="minorHAnsi" w:eastAsiaTheme="minorHAnsi" w:hAnsiTheme="minorHAnsi" w:cstheme="minorBidi"/>
      <w:sz w:val="22"/>
      <w:szCs w:val="22"/>
      <w:lang w:val="lt-LT"/>
    </w:rPr>
  </w:style>
  <w:style w:type="character" w:customStyle="1" w:styleId="FooterChar">
    <w:name w:val="Footer Char"/>
    <w:basedOn w:val="DefaultParagraphFont"/>
    <w:link w:val="Footer"/>
    <w:uiPriority w:val="99"/>
    <w:rsid w:val="00C27131"/>
    <w:rPr>
      <w:rFonts w:asciiTheme="minorHAnsi" w:eastAsiaTheme="minorHAnsi" w:hAnsiTheme="minorHAnsi" w:cstheme="minorBidi"/>
      <w:sz w:val="22"/>
      <w:szCs w:val="22"/>
      <w:lang w:eastAsia="en-US"/>
    </w:rPr>
  </w:style>
  <w:style w:type="paragraph" w:styleId="ListParagraph">
    <w:name w:val="List Paragraph"/>
    <w:basedOn w:val="Normal"/>
    <w:link w:val="ListParagraphChar"/>
    <w:uiPriority w:val="34"/>
    <w:qFormat/>
    <w:rsid w:val="00857E3D"/>
    <w:pPr>
      <w:ind w:left="720"/>
      <w:contextualSpacing/>
    </w:pPr>
  </w:style>
  <w:style w:type="character" w:customStyle="1" w:styleId="bigger1">
    <w:name w:val="bigger1"/>
    <w:rsid w:val="00A636E4"/>
    <w:rPr>
      <w:sz w:val="20"/>
      <w:szCs w:val="20"/>
    </w:rPr>
  </w:style>
  <w:style w:type="paragraph" w:styleId="Header">
    <w:name w:val="header"/>
    <w:basedOn w:val="Normal"/>
    <w:link w:val="HeaderChar"/>
    <w:uiPriority w:val="99"/>
    <w:rsid w:val="002D5F36"/>
    <w:pPr>
      <w:tabs>
        <w:tab w:val="center" w:pos="4819"/>
        <w:tab w:val="right" w:pos="9638"/>
      </w:tabs>
    </w:pPr>
  </w:style>
  <w:style w:type="character" w:customStyle="1" w:styleId="HeaderChar">
    <w:name w:val="Header Char"/>
    <w:basedOn w:val="DefaultParagraphFont"/>
    <w:link w:val="Header"/>
    <w:uiPriority w:val="99"/>
    <w:rsid w:val="002D5F36"/>
    <w:rPr>
      <w:sz w:val="24"/>
      <w:szCs w:val="24"/>
      <w:lang w:val="en-US" w:eastAsia="en-US"/>
    </w:rPr>
  </w:style>
  <w:style w:type="paragraph" w:styleId="BalloonText">
    <w:name w:val="Balloon Text"/>
    <w:basedOn w:val="Normal"/>
    <w:link w:val="BalloonTextChar"/>
    <w:rsid w:val="002D5F36"/>
    <w:rPr>
      <w:rFonts w:ascii="Tahoma" w:hAnsi="Tahoma" w:cs="Tahoma"/>
      <w:sz w:val="16"/>
      <w:szCs w:val="16"/>
    </w:rPr>
  </w:style>
  <w:style w:type="character" w:customStyle="1" w:styleId="BalloonTextChar">
    <w:name w:val="Balloon Text Char"/>
    <w:basedOn w:val="DefaultParagraphFont"/>
    <w:link w:val="BalloonText"/>
    <w:rsid w:val="002D5F36"/>
    <w:rPr>
      <w:rFonts w:ascii="Tahoma" w:hAnsi="Tahoma" w:cs="Tahoma"/>
      <w:sz w:val="16"/>
      <w:szCs w:val="16"/>
      <w:lang w:val="en-US" w:eastAsia="en-US"/>
    </w:rPr>
  </w:style>
  <w:style w:type="character" w:styleId="Hyperlink">
    <w:name w:val="Hyperlink"/>
    <w:basedOn w:val="DefaultParagraphFont"/>
    <w:uiPriority w:val="99"/>
    <w:unhideWhenUsed/>
    <w:rsid w:val="00CB7EF2"/>
    <w:rPr>
      <w:color w:val="0000FF"/>
      <w:u w:val="single"/>
    </w:rPr>
  </w:style>
  <w:style w:type="table" w:styleId="TableGrid">
    <w:name w:val="Table Grid"/>
    <w:basedOn w:val="TableNormal"/>
    <w:rsid w:val="000B7F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781D2F"/>
    <w:rPr>
      <w:sz w:val="16"/>
      <w:szCs w:val="16"/>
    </w:rPr>
  </w:style>
  <w:style w:type="paragraph" w:styleId="CommentText">
    <w:name w:val="annotation text"/>
    <w:basedOn w:val="Normal"/>
    <w:link w:val="CommentTextChar"/>
    <w:rsid w:val="00781D2F"/>
    <w:rPr>
      <w:sz w:val="20"/>
      <w:szCs w:val="20"/>
    </w:rPr>
  </w:style>
  <w:style w:type="character" w:customStyle="1" w:styleId="CommentTextChar">
    <w:name w:val="Comment Text Char"/>
    <w:basedOn w:val="DefaultParagraphFont"/>
    <w:link w:val="CommentText"/>
    <w:rsid w:val="00781D2F"/>
    <w:rPr>
      <w:lang w:val="en-US" w:eastAsia="en-US"/>
    </w:rPr>
  </w:style>
  <w:style w:type="paragraph" w:styleId="CommentSubject">
    <w:name w:val="annotation subject"/>
    <w:basedOn w:val="CommentText"/>
    <w:next w:val="CommentText"/>
    <w:link w:val="CommentSubjectChar"/>
    <w:rsid w:val="00781D2F"/>
    <w:rPr>
      <w:b/>
      <w:bCs/>
    </w:rPr>
  </w:style>
  <w:style w:type="character" w:customStyle="1" w:styleId="CommentSubjectChar">
    <w:name w:val="Comment Subject Char"/>
    <w:basedOn w:val="CommentTextChar"/>
    <w:link w:val="CommentSubject"/>
    <w:rsid w:val="00781D2F"/>
    <w:rPr>
      <w:b/>
      <w:bCs/>
      <w:lang w:val="en-US" w:eastAsia="en-US"/>
    </w:rPr>
  </w:style>
  <w:style w:type="paragraph" w:customStyle="1" w:styleId="Default">
    <w:name w:val="Default"/>
    <w:rsid w:val="0059058F"/>
    <w:pPr>
      <w:autoSpaceDE w:val="0"/>
      <w:autoSpaceDN w:val="0"/>
      <w:adjustRightInd w:val="0"/>
    </w:pPr>
    <w:rPr>
      <w:color w:val="000000"/>
      <w:sz w:val="24"/>
      <w:szCs w:val="24"/>
      <w:lang w:val="en-US"/>
    </w:rPr>
  </w:style>
  <w:style w:type="paragraph" w:customStyle="1" w:styleId="Standarduser">
    <w:name w:val="Standard (user)"/>
    <w:rsid w:val="00BC4EDE"/>
    <w:pPr>
      <w:widowControl w:val="0"/>
      <w:suppressAutoHyphens/>
      <w:autoSpaceDN w:val="0"/>
      <w:textAlignment w:val="baseline"/>
    </w:pPr>
    <w:rPr>
      <w:rFonts w:eastAsia="SimSun, 宋体" w:cs="Mangal"/>
      <w:kern w:val="3"/>
      <w:sz w:val="24"/>
      <w:szCs w:val="24"/>
      <w:lang w:val="en-US" w:eastAsia="zh-CN" w:bidi="hi-IN"/>
    </w:rPr>
  </w:style>
  <w:style w:type="character" w:customStyle="1" w:styleId="Numatytasispastraiposriftas1">
    <w:name w:val="Numatytasis pastraipos šriftas1"/>
    <w:rsid w:val="00BC4EDE"/>
  </w:style>
  <w:style w:type="character" w:customStyle="1" w:styleId="Heading1Char">
    <w:name w:val="Heading 1 Char"/>
    <w:basedOn w:val="DefaultParagraphFont"/>
    <w:link w:val="Heading1"/>
    <w:rsid w:val="00CF189D"/>
    <w:rPr>
      <w:rFonts w:ascii="Cambria" w:hAnsi="Cambria"/>
      <w:b/>
      <w:bCs/>
      <w:kern w:val="32"/>
      <w:sz w:val="32"/>
      <w:szCs w:val="32"/>
      <w:lang w:val="x-none" w:eastAsia="en-US"/>
    </w:rPr>
  </w:style>
  <w:style w:type="paragraph" w:customStyle="1" w:styleId="Standard">
    <w:name w:val="Standard"/>
    <w:rsid w:val="00743B8F"/>
    <w:pPr>
      <w:widowControl w:val="0"/>
      <w:suppressAutoHyphens/>
      <w:autoSpaceDN w:val="0"/>
      <w:textAlignment w:val="baseline"/>
    </w:pPr>
    <w:rPr>
      <w:rFonts w:eastAsia="SimSun" w:cs="Mangal"/>
      <w:kern w:val="3"/>
      <w:sz w:val="24"/>
      <w:szCs w:val="24"/>
      <w:lang w:val="en-US" w:eastAsia="zh-CN" w:bidi="hi-IN"/>
    </w:rPr>
  </w:style>
  <w:style w:type="character" w:customStyle="1" w:styleId="Bodytext7">
    <w:name w:val="Body text (7)"/>
    <w:rsid w:val="00480D6D"/>
    <w:rPr>
      <w:rFonts w:ascii="Times New Roman" w:eastAsia="Times New Roman" w:hAnsi="Times New Roman" w:cs="Times New Roman"/>
      <w:b w:val="0"/>
      <w:bCs w:val="0"/>
      <w:i w:val="0"/>
      <w:iCs w:val="0"/>
      <w:smallCaps w:val="0"/>
      <w:strike w:val="0"/>
      <w:color w:val="000000"/>
      <w:spacing w:val="0"/>
      <w:w w:val="100"/>
      <w:position w:val="0"/>
      <w:sz w:val="22"/>
      <w:szCs w:val="22"/>
      <w:u w:val="none"/>
      <w:lang w:val="lt-LT"/>
    </w:rPr>
  </w:style>
  <w:style w:type="character" w:customStyle="1" w:styleId="FontStyle29">
    <w:name w:val="Font Style29"/>
    <w:basedOn w:val="DefaultParagraphFont"/>
    <w:rsid w:val="00DC39C1"/>
    <w:rPr>
      <w:rFonts w:ascii="Times New Roman" w:eastAsia="Times New Roman" w:hAnsi="Times New Roman" w:cs="Times New Roman" w:hint="default"/>
      <w:sz w:val="20"/>
      <w:szCs w:val="20"/>
    </w:rPr>
  </w:style>
  <w:style w:type="paragraph" w:styleId="BodyTextIndent2">
    <w:name w:val="Body Text Indent 2"/>
    <w:basedOn w:val="Normal"/>
    <w:link w:val="BodyTextIndent2Char"/>
    <w:rsid w:val="00A037F0"/>
    <w:pPr>
      <w:spacing w:after="120" w:line="480" w:lineRule="auto"/>
      <w:ind w:left="360"/>
    </w:pPr>
    <w:rPr>
      <w:lang w:val="lt-LT"/>
    </w:rPr>
  </w:style>
  <w:style w:type="character" w:customStyle="1" w:styleId="BodyTextIndent2Char">
    <w:name w:val="Body Text Indent 2 Char"/>
    <w:basedOn w:val="DefaultParagraphFont"/>
    <w:link w:val="BodyTextIndent2"/>
    <w:rsid w:val="00A037F0"/>
    <w:rPr>
      <w:sz w:val="24"/>
      <w:szCs w:val="24"/>
      <w:lang w:eastAsia="en-US"/>
    </w:rPr>
  </w:style>
  <w:style w:type="character" w:customStyle="1" w:styleId="ListParagraphChar">
    <w:name w:val="List Paragraph Char"/>
    <w:link w:val="ListParagraph"/>
    <w:uiPriority w:val="34"/>
    <w:rsid w:val="00427C23"/>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6547">
      <w:bodyDiv w:val="1"/>
      <w:marLeft w:val="0"/>
      <w:marRight w:val="0"/>
      <w:marTop w:val="0"/>
      <w:marBottom w:val="0"/>
      <w:divBdr>
        <w:top w:val="none" w:sz="0" w:space="0" w:color="auto"/>
        <w:left w:val="none" w:sz="0" w:space="0" w:color="auto"/>
        <w:bottom w:val="none" w:sz="0" w:space="0" w:color="auto"/>
        <w:right w:val="none" w:sz="0" w:space="0" w:color="auto"/>
      </w:divBdr>
    </w:div>
    <w:div w:id="184712537">
      <w:bodyDiv w:val="1"/>
      <w:marLeft w:val="0"/>
      <w:marRight w:val="0"/>
      <w:marTop w:val="0"/>
      <w:marBottom w:val="0"/>
      <w:divBdr>
        <w:top w:val="none" w:sz="0" w:space="0" w:color="auto"/>
        <w:left w:val="none" w:sz="0" w:space="0" w:color="auto"/>
        <w:bottom w:val="none" w:sz="0" w:space="0" w:color="auto"/>
        <w:right w:val="none" w:sz="0" w:space="0" w:color="auto"/>
      </w:divBdr>
    </w:div>
    <w:div w:id="519901677">
      <w:bodyDiv w:val="1"/>
      <w:marLeft w:val="0"/>
      <w:marRight w:val="0"/>
      <w:marTop w:val="0"/>
      <w:marBottom w:val="0"/>
      <w:divBdr>
        <w:top w:val="none" w:sz="0" w:space="0" w:color="auto"/>
        <w:left w:val="none" w:sz="0" w:space="0" w:color="auto"/>
        <w:bottom w:val="none" w:sz="0" w:space="0" w:color="auto"/>
        <w:right w:val="none" w:sz="0" w:space="0" w:color="auto"/>
      </w:divBdr>
    </w:div>
    <w:div w:id="727342938">
      <w:bodyDiv w:val="1"/>
      <w:marLeft w:val="0"/>
      <w:marRight w:val="0"/>
      <w:marTop w:val="0"/>
      <w:marBottom w:val="0"/>
      <w:divBdr>
        <w:top w:val="none" w:sz="0" w:space="0" w:color="auto"/>
        <w:left w:val="none" w:sz="0" w:space="0" w:color="auto"/>
        <w:bottom w:val="none" w:sz="0" w:space="0" w:color="auto"/>
        <w:right w:val="none" w:sz="0" w:space="0" w:color="auto"/>
      </w:divBdr>
    </w:div>
    <w:div w:id="891618606">
      <w:bodyDiv w:val="1"/>
      <w:marLeft w:val="0"/>
      <w:marRight w:val="0"/>
      <w:marTop w:val="0"/>
      <w:marBottom w:val="0"/>
      <w:divBdr>
        <w:top w:val="none" w:sz="0" w:space="0" w:color="auto"/>
        <w:left w:val="none" w:sz="0" w:space="0" w:color="auto"/>
        <w:bottom w:val="none" w:sz="0" w:space="0" w:color="auto"/>
        <w:right w:val="none" w:sz="0" w:space="0" w:color="auto"/>
      </w:divBdr>
    </w:div>
    <w:div w:id="900286757">
      <w:bodyDiv w:val="1"/>
      <w:marLeft w:val="0"/>
      <w:marRight w:val="0"/>
      <w:marTop w:val="0"/>
      <w:marBottom w:val="0"/>
      <w:divBdr>
        <w:top w:val="none" w:sz="0" w:space="0" w:color="auto"/>
        <w:left w:val="none" w:sz="0" w:space="0" w:color="auto"/>
        <w:bottom w:val="none" w:sz="0" w:space="0" w:color="auto"/>
        <w:right w:val="none" w:sz="0" w:space="0" w:color="auto"/>
      </w:divBdr>
    </w:div>
    <w:div w:id="197775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42310-AFB1-4715-BB3D-B0B16CD47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1338</Words>
  <Characters>7632</Characters>
  <Application>Microsoft Office Word</Application>
  <DocSecurity>0</DocSecurity>
  <Lines>63</Lines>
  <Paragraphs>17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HP</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Alius StarPrus</dc:creator>
  <cp:lastModifiedBy>Ramunas Mikulskas</cp:lastModifiedBy>
  <cp:revision>4</cp:revision>
  <cp:lastPrinted>2024-02-14T12:41:00Z</cp:lastPrinted>
  <dcterms:created xsi:type="dcterms:W3CDTF">2024-02-22T13:18:00Z</dcterms:created>
  <dcterms:modified xsi:type="dcterms:W3CDTF">2024-02-22T13:28:00Z</dcterms:modified>
</cp:coreProperties>
</file>