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1DCA9C44" w:rsidR="00202808" w:rsidRDefault="00C87AF8">
      <w:pPr>
        <w:jc w:val="center"/>
        <w:rPr>
          <w:b/>
          <w:sz w:val="42"/>
          <w:szCs w:val="42"/>
        </w:rPr>
      </w:pPr>
      <w:r>
        <w:rPr>
          <w:b/>
          <w:sz w:val="42"/>
          <w:szCs w:val="42"/>
        </w:rPr>
        <w:t>Documento de</w:t>
      </w:r>
      <w:r w:rsidR="00621AB5">
        <w:rPr>
          <w:b/>
          <w:sz w:val="42"/>
          <w:szCs w:val="42"/>
        </w:rPr>
        <w:t xml:space="preserve"> Especificación de</w:t>
      </w:r>
      <w:r>
        <w:rPr>
          <w:b/>
          <w:sz w:val="42"/>
          <w:szCs w:val="42"/>
        </w:rPr>
        <w:t xml:space="preserv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00D9A011" w14:textId="77777777" w:rsidR="00621AB5" w:rsidRDefault="00621AB5">
      <w:pPr>
        <w:ind w:left="720"/>
        <w:jc w:val="both"/>
      </w:pPr>
    </w:p>
    <w:p w14:paraId="76B0E906" w14:textId="2C954AFF" w:rsidR="00621AB5" w:rsidRDefault="00621AB5" w:rsidP="00621AB5">
      <w:pPr>
        <w:ind w:left="720"/>
        <w:jc w:val="both"/>
        <w:rPr>
          <w:b/>
        </w:rPr>
      </w:pPr>
      <w:r>
        <w:rPr>
          <w:b/>
        </w:rPr>
        <w:t>Mongoose</w:t>
      </w:r>
    </w:p>
    <w:p w14:paraId="67FFDF19" w14:textId="7B0C06BF" w:rsidR="00621AB5" w:rsidRDefault="00621AB5" w:rsidP="00621AB5">
      <w:pPr>
        <w:ind w:left="720"/>
        <w:jc w:val="both"/>
      </w:pPr>
      <w:r w:rsidRPr="00621AB5">
        <w:t>Mongoose es una biblioteca de JavaScript que le permite definir esquemas con datos fuertemente tipados. Una vez que se define un esquema, Mongoose le permite crear un Modelo basado en un esquema específico. Un modelo de mangosta se asigna a un documento MongoDB a través de la definición del esquema del modelo.</w:t>
      </w:r>
    </w:p>
    <w:p w14:paraId="665FBE53" w14:textId="50C1F6DE" w:rsidR="00202808" w:rsidRDefault="00621AB5">
      <w:r>
        <w:rPr>
          <w:noProof/>
          <w:lang w:val="es-PE"/>
        </w:rPr>
        <w:drawing>
          <wp:anchor distT="114300" distB="114300" distL="114300" distR="114300" simplePos="0" relativeHeight="251658240" behindDoc="0" locked="0" layoutInCell="1" hidden="0" allowOverlap="1" wp14:anchorId="29E8068D" wp14:editId="77ACDF8C">
            <wp:simplePos x="0" y="0"/>
            <wp:positionH relativeFrom="column">
              <wp:posOffset>-276225</wp:posOffset>
            </wp:positionH>
            <wp:positionV relativeFrom="paragraph">
              <wp:posOffset>97155</wp:posOffset>
            </wp:positionV>
            <wp:extent cx="4257675" cy="142621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57675" cy="1426210"/>
                    </a:xfrm>
                    <a:prstGeom prst="rect">
                      <a:avLst/>
                    </a:prstGeom>
                    <a:ln/>
                  </pic:spPr>
                </pic:pic>
              </a:graphicData>
            </a:graphic>
            <wp14:sizeRelH relativeFrom="margin">
              <wp14:pctWidth>0</wp14:pctWidth>
            </wp14:sizeRelH>
            <wp14:sizeRelV relativeFrom="margin">
              <wp14:pctHeight>0</wp14:pctHeight>
            </wp14:sizeRelV>
          </wp:anchor>
        </w:drawing>
      </w:r>
    </w:p>
    <w:p w14:paraId="02156E1E" w14:textId="3C2878BE" w:rsidR="00202808" w:rsidRDefault="00621AB5">
      <w:r>
        <w:rPr>
          <w:noProof/>
          <w:lang w:val="es-PE"/>
        </w:rPr>
        <w:drawing>
          <wp:anchor distT="0" distB="0" distL="114300" distR="114300" simplePos="0" relativeHeight="251661312" behindDoc="0" locked="0" layoutInCell="1" allowOverlap="1" wp14:anchorId="4993BFC7" wp14:editId="413AA5CB">
            <wp:simplePos x="0" y="0"/>
            <wp:positionH relativeFrom="column">
              <wp:posOffset>4095750</wp:posOffset>
            </wp:positionH>
            <wp:positionV relativeFrom="paragraph">
              <wp:posOffset>8890</wp:posOffset>
            </wp:positionV>
            <wp:extent cx="2043920" cy="1415415"/>
            <wp:effectExtent l="0" t="0" r="0" b="0"/>
            <wp:wrapNone/>
            <wp:docPr id="7" name="Imagen 7" descr="Una introducción a Mongoose para MongoDB y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Mongoose para MongoDB y Node.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392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E20F6" w14:textId="2E12FC15" w:rsidR="00202808" w:rsidRDefault="00202808"/>
    <w:p w14:paraId="03B3295B" w14:textId="6C4BB846" w:rsidR="00202808" w:rsidRDefault="00202808"/>
    <w:p w14:paraId="0B464412" w14:textId="6EAEB16C" w:rsidR="00202808" w:rsidRDefault="00202808"/>
    <w:p w14:paraId="21AE1DB7" w14:textId="007F989F" w:rsidR="00202808" w:rsidRDefault="00202808"/>
    <w:p w14:paraId="2FB6CABE" w14:textId="5DE31CA2" w:rsidR="00202808" w:rsidRDefault="00202808"/>
    <w:p w14:paraId="128C9A61" w14:textId="251C1835" w:rsidR="00202808" w:rsidRDefault="00C87AF8">
      <w:r>
        <w:tab/>
      </w:r>
    </w:p>
    <w:p w14:paraId="41256F62" w14:textId="77777777" w:rsidR="00621AB5" w:rsidRDefault="00621AB5"/>
    <w:p w14:paraId="1829A0C6" w14:textId="498766F5" w:rsidR="00621AB5" w:rsidRDefault="00621AB5" w:rsidP="00621AB5">
      <w:pPr>
        <w:ind w:left="720"/>
        <w:jc w:val="both"/>
        <w:rPr>
          <w:b/>
        </w:rPr>
      </w:pPr>
      <w:r>
        <w:rPr>
          <w:b/>
        </w:rPr>
        <w:t>MoonModeler</w:t>
      </w:r>
    </w:p>
    <w:p w14:paraId="221DE300" w14:textId="1CD8578D" w:rsidR="00621AB5" w:rsidRPr="00621AB5" w:rsidRDefault="00621AB5" w:rsidP="00621AB5">
      <w:pPr>
        <w:ind w:left="720"/>
        <w:jc w:val="both"/>
      </w:pPr>
      <w:r>
        <w:t>Moon</w:t>
      </w:r>
      <w:r w:rsidRPr="00621AB5">
        <w:t>Modeler es una herramienta de diseño de base de datos para MariaDB y otras bases</w:t>
      </w:r>
      <w:r>
        <w:t xml:space="preserve"> de datos relacionales y NoSQL. </w:t>
      </w:r>
      <w:r w:rsidRPr="00621AB5">
        <w:t>Dibuje diagramas, aplique ingeniería inversa a estructuras de bases de datos existentes y genere código SQL.</w:t>
      </w:r>
    </w:p>
    <w:p w14:paraId="6F9A4AC4" w14:textId="77777777" w:rsidR="00621AB5" w:rsidRPr="00621AB5" w:rsidRDefault="00621AB5" w:rsidP="00621AB5">
      <w:pPr>
        <w:ind w:left="720"/>
        <w:jc w:val="both"/>
      </w:pPr>
    </w:p>
    <w:p w14:paraId="41ECB09D" w14:textId="3F9A8097" w:rsidR="00621AB5" w:rsidRDefault="00621AB5" w:rsidP="00621AB5">
      <w:pPr>
        <w:ind w:left="720"/>
        <w:jc w:val="both"/>
      </w:pPr>
      <w:r w:rsidRPr="00621AB5">
        <w:t>Las pl</w:t>
      </w:r>
      <w:r>
        <w:t>ataformas compatibles incluyen: MariaDB, Postgresql, MongoDB, Mangosta, GraphS</w:t>
      </w:r>
      <w:r w:rsidRPr="00621AB5">
        <w:t>QL</w:t>
      </w:r>
    </w:p>
    <w:p w14:paraId="2543EA83" w14:textId="77777777" w:rsidR="00621AB5" w:rsidRPr="00621AB5" w:rsidRDefault="00621AB5" w:rsidP="00621AB5">
      <w:pPr>
        <w:ind w:left="720"/>
        <w:jc w:val="both"/>
      </w:pPr>
    </w:p>
    <w:p w14:paraId="542ED300" w14:textId="64212FE8" w:rsidR="00621AB5" w:rsidRDefault="00621AB5" w:rsidP="00621AB5">
      <w:pPr>
        <w:ind w:left="720"/>
        <w:jc w:val="both"/>
      </w:pPr>
      <w:r>
        <w:t>Características clave: m</w:t>
      </w:r>
      <w:r w:rsidRPr="00621AB5">
        <w:t>odelado de bases de datos y diseño de esquemas</w:t>
      </w:r>
      <w:r>
        <w:t xml:space="preserve">, </w:t>
      </w:r>
      <w:r w:rsidRPr="00621AB5">
        <w:t>Visualización de estructu</w:t>
      </w:r>
      <w:r>
        <w:t xml:space="preserve">ras JSON y tipos anidados, Ingeniería inversa, </w:t>
      </w:r>
      <w:r w:rsidRPr="00621AB5">
        <w:t>Compatibilidad</w:t>
      </w:r>
      <w:r>
        <w:t xml:space="preserve"> con configuraciones específica de la base de datos, </w:t>
      </w:r>
      <w:r w:rsidRPr="00621AB5">
        <w:t>Tres modos de visualización: metadatos, d</w:t>
      </w:r>
      <w:r>
        <w:t xml:space="preserve">atos de muestra o descripciones, </w:t>
      </w:r>
      <w:r w:rsidRPr="00621AB5">
        <w:t>Valores predeterminados para objetos recién creados</w:t>
      </w:r>
    </w:p>
    <w:p w14:paraId="23617D05" w14:textId="514AEF53" w:rsidR="00621AB5" w:rsidRDefault="00621AB5">
      <w:r>
        <w:rPr>
          <w:noProof/>
          <w:lang w:val="es-PE"/>
        </w:rPr>
        <w:drawing>
          <wp:anchor distT="0" distB="0" distL="114300" distR="114300" simplePos="0" relativeHeight="251662336" behindDoc="0" locked="0" layoutInCell="1" allowOverlap="1" wp14:anchorId="7AC7AF7C" wp14:editId="43E9BF6C">
            <wp:simplePos x="0" y="0"/>
            <wp:positionH relativeFrom="column">
              <wp:posOffset>2047875</wp:posOffset>
            </wp:positionH>
            <wp:positionV relativeFrom="paragraph">
              <wp:posOffset>99695</wp:posOffset>
            </wp:positionV>
            <wp:extent cx="1038225" cy="1038225"/>
            <wp:effectExtent l="0" t="0" r="9525" b="0"/>
            <wp:wrapNone/>
            <wp:docPr id="8" name="Imagen 8" descr="Moon Modeler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Modeler - Opiniones, precios y funcionalidades - Capterra México 20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5F05F" w14:textId="7DBFBDFA" w:rsidR="00621AB5" w:rsidRDefault="00621AB5"/>
    <w:p w14:paraId="74E35841" w14:textId="477E3F30" w:rsidR="00621AB5" w:rsidRDefault="00621AB5"/>
    <w:p w14:paraId="5687550A" w14:textId="77777777" w:rsidR="00621AB5" w:rsidRDefault="00621AB5">
      <w:bookmarkStart w:id="0" w:name="_GoBack"/>
      <w:bookmarkEnd w:id="0"/>
    </w:p>
    <w:p w14:paraId="407FAC34" w14:textId="77777777" w:rsidR="00202808" w:rsidRDefault="00C87AF8">
      <w:pPr>
        <w:numPr>
          <w:ilvl w:val="0"/>
          <w:numId w:val="1"/>
        </w:numPr>
      </w:pPr>
      <w:r>
        <w:rPr>
          <w:b/>
          <w:sz w:val="26"/>
          <w:szCs w:val="26"/>
        </w:rPr>
        <w:lastRenderedPageBreak/>
        <w:t>Entidades y Atributos</w:t>
      </w:r>
    </w:p>
    <w:p w14:paraId="7CFE0D3F" w14:textId="77777777" w:rsidR="00202808" w:rsidRDefault="00202808"/>
    <w:p w14:paraId="394F193B" w14:textId="77777777" w:rsidR="00202808" w:rsidRDefault="00C87AF8">
      <w:pPr>
        <w:ind w:left="720"/>
        <w:jc w:val="both"/>
      </w:pPr>
      <w:r>
        <w:t>Las diferentes entidades, las cuales son objetos o sujetos de la base de datos de los que queremos almacenar información relevante para el Sistema de Comercio Electrónico para Lambda Store tienen atributos, es decir, propiedades y características, y las entidades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rsidRPr="00861E51"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Pr="00861E51" w:rsidRDefault="00C87AF8">
            <w:pPr>
              <w:pBdr>
                <w:top w:val="nil"/>
                <w:left w:val="nil"/>
                <w:bottom w:val="nil"/>
                <w:right w:val="nil"/>
                <w:between w:val="nil"/>
              </w:pBdr>
              <w:spacing w:line="240" w:lineRule="auto"/>
              <w:jc w:val="center"/>
              <w:rPr>
                <w:lang w:val="en-US"/>
              </w:rPr>
            </w:pPr>
            <w:proofErr w:type="spellStart"/>
            <w:r w:rsidRPr="00861E51">
              <w:rPr>
                <w:lang w:val="en-US"/>
              </w:rPr>
              <w:t>orderItems</w:t>
            </w:r>
            <w:proofErr w:type="spellEnd"/>
            <w:r w:rsidRPr="00861E51">
              <w:rPr>
                <w:lang w:val="en-US"/>
              </w:rPr>
              <w:t xml:space="preserve">, shipptingAdress1, shipptingAdress2, city, zip, country, phone, status, </w:t>
            </w:r>
            <w:proofErr w:type="spellStart"/>
            <w:r w:rsidRPr="00861E51">
              <w:rPr>
                <w:lang w:val="en-US"/>
              </w:rPr>
              <w:t>totalPrice</w:t>
            </w:r>
            <w:proofErr w:type="spellEnd"/>
            <w:r w:rsidRPr="00861E51">
              <w:rPr>
                <w:lang w:val="en-US"/>
              </w:rPr>
              <w:t xml:space="preserve">, user, </w:t>
            </w:r>
            <w:proofErr w:type="spellStart"/>
            <w:r w:rsidRPr="00861E51">
              <w:rPr>
                <w:lang w:val="en-US"/>
              </w:rP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rsidRPr="00621AB5"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Pr="00621AB5" w:rsidRDefault="00C87AF8">
            <w:pPr>
              <w:pBdr>
                <w:top w:val="nil"/>
                <w:left w:val="nil"/>
                <w:bottom w:val="nil"/>
                <w:right w:val="nil"/>
                <w:between w:val="nil"/>
              </w:pBdr>
              <w:spacing w:line="240" w:lineRule="auto"/>
              <w:jc w:val="center"/>
              <w:rPr>
                <w:lang w:val="en-US"/>
              </w:rPr>
            </w:pPr>
            <w:r w:rsidRPr="00621AB5">
              <w:rPr>
                <w:lang w:val="en-US"/>
              </w:rPr>
              <w:t xml:space="preserve">name, email, </w:t>
            </w:r>
            <w:proofErr w:type="spellStart"/>
            <w:r w:rsidRPr="00621AB5">
              <w:rPr>
                <w:lang w:val="en-US"/>
              </w:rPr>
              <w:t>passwordHash</w:t>
            </w:r>
            <w:proofErr w:type="spellEnd"/>
            <w:r w:rsidRPr="00621AB5">
              <w:rPr>
                <w:lang w:val="en-US"/>
              </w:rPr>
              <w:t xml:space="preserve">, street, apartment, city, zip, country, phone, </w:t>
            </w:r>
            <w:proofErr w:type="spellStart"/>
            <w:r w:rsidRPr="00621AB5">
              <w:rPr>
                <w:lang w:val="en-US"/>
              </w:rPr>
              <w:t>isAdmin</w:t>
            </w:r>
            <w:proofErr w:type="spellEnd"/>
          </w:p>
        </w:tc>
      </w:tr>
      <w:tr w:rsidR="00202808" w:rsidRPr="00861E51"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Pr="00861E51" w:rsidRDefault="00C87AF8">
            <w:pPr>
              <w:pBdr>
                <w:top w:val="nil"/>
                <w:left w:val="nil"/>
                <w:bottom w:val="nil"/>
                <w:right w:val="nil"/>
                <w:between w:val="nil"/>
              </w:pBdr>
              <w:spacing w:line="240" w:lineRule="auto"/>
              <w:jc w:val="center"/>
              <w:rPr>
                <w:lang w:val="en-US"/>
              </w:rPr>
            </w:pPr>
            <w:r w:rsidRPr="00861E51">
              <w:rPr>
                <w:lang w:val="en-US"/>
              </w:rPr>
              <w:t xml:space="preserve">name, description, </w:t>
            </w:r>
            <w:proofErr w:type="spellStart"/>
            <w:r w:rsidRPr="00861E51">
              <w:rPr>
                <w:lang w:val="en-US"/>
              </w:rPr>
              <w:t>richDescription</w:t>
            </w:r>
            <w:proofErr w:type="spellEnd"/>
            <w:r w:rsidRPr="00861E51">
              <w:rPr>
                <w:lang w:val="en-US"/>
              </w:rPr>
              <w:t xml:space="preserve">, image, images, brand, </w:t>
            </w:r>
            <w:proofErr w:type="spellStart"/>
            <w:r w:rsidRPr="00861E51">
              <w:rPr>
                <w:lang w:val="en-US"/>
              </w:rPr>
              <w:t>price,category</w:t>
            </w:r>
            <w:proofErr w:type="spellEnd"/>
            <w:r w:rsidRPr="00861E51">
              <w:rPr>
                <w:lang w:val="en-US"/>
              </w:rPr>
              <w:t xml:space="preserve">, </w:t>
            </w:r>
            <w:proofErr w:type="spellStart"/>
            <w:r w:rsidRPr="00861E51">
              <w:rPr>
                <w:lang w:val="en-US"/>
              </w:rPr>
              <w:t>countinStock</w:t>
            </w:r>
            <w:proofErr w:type="spellEnd"/>
            <w:r w:rsidRPr="00861E51">
              <w:rPr>
                <w:lang w:val="en-US"/>
              </w:rPr>
              <w:t xml:space="preserve">, rating, </w:t>
            </w:r>
            <w:proofErr w:type="spellStart"/>
            <w:r w:rsidRPr="00861E51">
              <w:rPr>
                <w:lang w:val="en-US"/>
              </w:rPr>
              <w:t>isFeatured</w:t>
            </w:r>
            <w:proofErr w:type="spellEnd"/>
            <w:r w:rsidRPr="00861E51">
              <w:rPr>
                <w:lang w:val="en-US"/>
              </w:rPr>
              <w:t xml:space="preserve">, </w:t>
            </w:r>
            <w:proofErr w:type="spellStart"/>
            <w:r w:rsidRPr="00861E51">
              <w:rPr>
                <w:lang w:val="en-US"/>
              </w:rP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r>
              <w:t>name,color</w:t>
            </w:r>
            <w:proofErr w:type="spell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77777777" w:rsidR="00202808" w:rsidRDefault="00C87AF8">
      <w:pPr>
        <w:numPr>
          <w:ilvl w:val="0"/>
          <w:numId w:val="1"/>
        </w:numPr>
      </w:pPr>
      <w:r>
        <w:rPr>
          <w:b/>
          <w:sz w:val="26"/>
          <w:szCs w:val="26"/>
        </w:rPr>
        <w:t>Modelos</w:t>
      </w:r>
    </w:p>
    <w:p w14:paraId="0F3B5AFE" w14:textId="77777777" w:rsidR="00202808" w:rsidRDefault="00202808">
      <w:pPr>
        <w:ind w:left="720"/>
      </w:pPr>
    </w:p>
    <w:p w14:paraId="731E7572" w14:textId="77777777" w:rsidR="00202808" w:rsidRDefault="00C87AF8">
      <w:pPr>
        <w:ind w:left="720"/>
      </w:pPr>
      <w:r>
        <w:t>El  modelo de base de datos del Sistema de Comercio Electrónico para Lambda Store es la estructura lógica que adopta la base de datos, incluyendo las relaciones y limitaciones que determinan cómo se almacenan y organizan y cómo se accede a los datos. Así mismo,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16D41937" w14:textId="77777777" w:rsidR="00202808" w:rsidRDefault="00202808">
      <w:pPr>
        <w:ind w:left="720"/>
      </w:pPr>
    </w:p>
    <w:p w14:paraId="61D8075B" w14:textId="77777777" w:rsidR="00202808" w:rsidRDefault="00C87AF8">
      <w:pPr>
        <w:numPr>
          <w:ilvl w:val="1"/>
          <w:numId w:val="1"/>
        </w:numPr>
      </w:pPr>
      <w:r>
        <w:rPr>
          <w:b/>
        </w:rPr>
        <w:t>Modelo Conceptual</w:t>
      </w:r>
    </w:p>
    <w:p w14:paraId="379F06A0" w14:textId="77777777" w:rsidR="00202808" w:rsidRDefault="00C87AF8">
      <w:pPr>
        <w:ind w:left="1440"/>
      </w:pPr>
      <w:r>
        <w:t>Un modelo conceptual de datos identifica las relaciones de más alto nivel entre las diferentes entidades. A continuación presentamos el modelo conceptual del Sistema de Comercio Electrónico para Lambda Store.</w:t>
      </w:r>
    </w:p>
    <w:p w14:paraId="6ACDF66C" w14:textId="77777777" w:rsidR="00202808" w:rsidRDefault="00202808">
      <w:pPr>
        <w:ind w:left="1440"/>
      </w:pPr>
    </w:p>
    <w:p w14:paraId="7A738651" w14:textId="77777777" w:rsidR="00202808" w:rsidRDefault="00C87AF8">
      <w:pPr>
        <w:ind w:left="1440"/>
      </w:pPr>
      <w:r>
        <w:rPr>
          <w:noProof/>
          <w:lang w:val="es-PE"/>
        </w:rPr>
        <w:drawing>
          <wp:anchor distT="114300" distB="114300" distL="114300" distR="114300" simplePos="0" relativeHeight="251659264" behindDoc="0" locked="0" layoutInCell="1" hidden="0" allowOverlap="1" wp14:anchorId="2A0E587E" wp14:editId="0365AD2C">
            <wp:simplePos x="0" y="0"/>
            <wp:positionH relativeFrom="column">
              <wp:posOffset>1</wp:posOffset>
            </wp:positionH>
            <wp:positionV relativeFrom="paragraph">
              <wp:posOffset>139112</wp:posOffset>
            </wp:positionV>
            <wp:extent cx="5731200" cy="11938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1193800"/>
                    </a:xfrm>
                    <a:prstGeom prst="rect">
                      <a:avLst/>
                    </a:prstGeom>
                    <a:ln/>
                  </pic:spPr>
                </pic:pic>
              </a:graphicData>
            </a:graphic>
          </wp:anchor>
        </w:drawing>
      </w:r>
    </w:p>
    <w:p w14:paraId="3CF4BFA5" w14:textId="77777777" w:rsidR="00202808" w:rsidRDefault="00202808">
      <w:pPr>
        <w:ind w:left="1440"/>
      </w:pPr>
    </w:p>
    <w:p w14:paraId="1468FE47" w14:textId="77777777" w:rsidR="00202808" w:rsidRDefault="00202808">
      <w:pPr>
        <w:ind w:left="1440"/>
      </w:pPr>
    </w:p>
    <w:p w14:paraId="1AEF9B66" w14:textId="77777777" w:rsidR="00202808" w:rsidRDefault="00C87AF8">
      <w:pPr>
        <w:numPr>
          <w:ilvl w:val="1"/>
          <w:numId w:val="1"/>
        </w:numPr>
      </w:pPr>
      <w:r>
        <w:rPr>
          <w:b/>
        </w:rPr>
        <w:t>Modelo Lógico</w:t>
      </w:r>
      <w:r>
        <w:rPr>
          <w:b/>
        </w:rPr>
        <w:tab/>
      </w:r>
    </w:p>
    <w:p w14:paraId="752954F8" w14:textId="77777777" w:rsidR="00202808" w:rsidRDefault="00C87AF8">
      <w:pPr>
        <w:ind w:left="1440"/>
      </w:pPr>
      <w:r>
        <w:t>Un modelo de datos lógicos describe los datos con el mayor detalle posible, independientemente de cómo se implementarán físicamente en la base de datos. A continuación presentamos dos versiones del  modelo lógico del Sistema de Comercio Electrónico para Lambda Store.</w:t>
      </w:r>
      <w:r>
        <w:rPr>
          <w:noProof/>
          <w:lang w:val="es-PE"/>
        </w:rPr>
        <w:drawing>
          <wp:anchor distT="114300" distB="114300" distL="114300" distR="114300" simplePos="0" relativeHeight="251660288" behindDoc="0" locked="0" layoutInCell="1" hidden="0" allowOverlap="1" wp14:anchorId="6EB12AD4" wp14:editId="1DC4E98C">
            <wp:simplePos x="0" y="0"/>
            <wp:positionH relativeFrom="column">
              <wp:posOffset>-1424</wp:posOffset>
            </wp:positionH>
            <wp:positionV relativeFrom="paragraph">
              <wp:posOffset>1219200</wp:posOffset>
            </wp:positionV>
            <wp:extent cx="5731200" cy="1155700"/>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1155700"/>
                    </a:xfrm>
                    <a:prstGeom prst="rect">
                      <a:avLst/>
                    </a:prstGeom>
                    <a:ln/>
                  </pic:spPr>
                </pic:pic>
              </a:graphicData>
            </a:graphic>
          </wp:anchor>
        </w:drawing>
      </w:r>
    </w:p>
    <w:p w14:paraId="4DADA1C8" w14:textId="77777777" w:rsidR="00202808" w:rsidRDefault="00C87AF8">
      <w:r>
        <w:rPr>
          <w:noProof/>
          <w:lang w:val="es-PE"/>
        </w:rPr>
        <w:lastRenderedPageBreak/>
        <w:drawing>
          <wp:inline distT="114300" distB="114300" distL="114300" distR="114300" wp14:anchorId="2640744E" wp14:editId="11BAA304">
            <wp:extent cx="5738813" cy="57769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8813" cy="5776944"/>
                    </a:xfrm>
                    <a:prstGeom prst="rect">
                      <a:avLst/>
                    </a:prstGeom>
                    <a:ln/>
                  </pic:spPr>
                </pic:pic>
              </a:graphicData>
            </a:graphic>
          </wp:inline>
        </w:drawing>
      </w:r>
    </w:p>
    <w:p w14:paraId="192460E2" w14:textId="77777777" w:rsidR="00202808" w:rsidRDefault="00202808"/>
    <w:p w14:paraId="23A56ECF" w14:textId="77777777" w:rsidR="00202808" w:rsidRDefault="00202808"/>
    <w:p w14:paraId="28D3B020" w14:textId="77777777" w:rsidR="00202808" w:rsidRDefault="00202808"/>
    <w:p w14:paraId="5C187BFD" w14:textId="77777777" w:rsidR="00202808" w:rsidRDefault="00202808"/>
    <w:p w14:paraId="325973E0" w14:textId="77777777" w:rsidR="00202808" w:rsidRDefault="00C87AF8">
      <w:pPr>
        <w:numPr>
          <w:ilvl w:val="1"/>
          <w:numId w:val="1"/>
        </w:numPr>
      </w:pPr>
      <w:r>
        <w:rPr>
          <w:b/>
        </w:rPr>
        <w:t>Modelo Físico</w:t>
      </w:r>
    </w:p>
    <w:p w14:paraId="2CBF1F7C" w14:textId="77777777" w:rsidR="00202808" w:rsidRDefault="00C87AF8">
      <w:pPr>
        <w:ind w:left="1440"/>
      </w:pPr>
      <w:r>
        <w:t>El modelo de datos físicos representa cómo se construirá el modelo en la base de datos. Un modelo de base de datos física muestra todas las estructuras de tabla, incluidos el nombre de columna, el tipo de datos de columna, las restricciones de columna, la clave principal, la clave externa y las relaciones entre las tablas. A continuación presentamos el modelo físico del Sistema de Comercio Electrónico para Lambda Store.</w:t>
      </w:r>
    </w:p>
    <w:p w14:paraId="3B2799FC" w14:textId="77777777" w:rsidR="00202808" w:rsidRDefault="00202808"/>
    <w:p w14:paraId="7827CCC8" w14:textId="2904B7FC" w:rsidR="00202808" w:rsidRDefault="00C87AF8">
      <w:r>
        <w:rPr>
          <w:noProof/>
          <w:lang w:val="es-PE"/>
        </w:rPr>
        <w:lastRenderedPageBreak/>
        <w:drawing>
          <wp:inline distT="114300" distB="114300" distL="114300" distR="114300" wp14:anchorId="400C794A" wp14:editId="3995E57F">
            <wp:extent cx="5731200" cy="7162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7162800"/>
                    </a:xfrm>
                    <a:prstGeom prst="rect">
                      <a:avLst/>
                    </a:prstGeom>
                    <a:ln/>
                  </pic:spPr>
                </pic:pic>
              </a:graphicData>
            </a:graphic>
          </wp:inline>
        </w:drawing>
      </w:r>
    </w:p>
    <w:sectPr w:rsidR="00202808">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90313" w14:textId="77777777" w:rsidR="001C7FF7" w:rsidRDefault="001C7FF7">
      <w:pPr>
        <w:spacing w:line="240" w:lineRule="auto"/>
      </w:pPr>
      <w:r>
        <w:separator/>
      </w:r>
    </w:p>
  </w:endnote>
  <w:endnote w:type="continuationSeparator" w:id="0">
    <w:p w14:paraId="77A3BD6B" w14:textId="77777777" w:rsidR="001C7FF7" w:rsidRDefault="001C7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4C4E8" w14:textId="77777777" w:rsidR="001C7FF7" w:rsidRDefault="001C7FF7">
      <w:pPr>
        <w:spacing w:line="240" w:lineRule="auto"/>
      </w:pPr>
      <w:r>
        <w:separator/>
      </w:r>
    </w:p>
  </w:footnote>
  <w:footnote w:type="continuationSeparator" w:id="0">
    <w:p w14:paraId="33047F87" w14:textId="77777777" w:rsidR="001C7FF7" w:rsidRDefault="001C7F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3591" w14:textId="77777777" w:rsidR="00202808" w:rsidRDefault="00C87AF8">
    <w:pPr>
      <w:jc w:val="right"/>
      <w:rPr>
        <w:b/>
      </w:rPr>
    </w:pPr>
    <w:r>
      <w:rPr>
        <w:noProof/>
        <w:lang w:val="es-PE"/>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8"/>
    <w:rsid w:val="000743CF"/>
    <w:rsid w:val="001C7FF7"/>
    <w:rsid w:val="00202808"/>
    <w:rsid w:val="00621AB5"/>
    <w:rsid w:val="006257DD"/>
    <w:rsid w:val="00861E51"/>
    <w:rsid w:val="00C87AF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Cuenta Microsoft</cp:lastModifiedBy>
  <cp:revision>3</cp:revision>
  <dcterms:created xsi:type="dcterms:W3CDTF">2022-06-20T23:14:00Z</dcterms:created>
  <dcterms:modified xsi:type="dcterms:W3CDTF">2022-06-20T23:23:00Z</dcterms:modified>
</cp:coreProperties>
</file>