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6456" w14:textId="77777777" w:rsidR="00484CBF" w:rsidRDefault="00000000">
      <w:pPr>
        <w:spacing w:before="3480" w:after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DC4E6BD" wp14:editId="75D4A9F0">
            <wp:extent cx="4891702" cy="683366"/>
            <wp:effectExtent l="0" t="0" r="0" b="0"/>
            <wp:docPr id="3" name="image2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ma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F0B9D" w14:textId="77777777" w:rsidR="00484CBF" w:rsidRDefault="00000000">
      <w:pPr>
        <w:spacing w:before="2160" w:after="3720"/>
        <w:ind w:left="567" w:right="567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DEL PLAN DE DESPLIEGUE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14:paraId="770D4DBD" w14:textId="77777777" w:rsidR="00484CBF" w:rsidRDefault="00000000">
      <w:pPr>
        <w:spacing w:before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A884EC0" wp14:editId="5A42119C">
            <wp:extent cx="2019056" cy="615124"/>
            <wp:effectExtent l="0" t="0" r="0" b="0"/>
            <wp:docPr id="4" name="image1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4558" w14:textId="77777777" w:rsidR="00484CBF" w:rsidRDefault="00484CBF">
      <w:pPr>
        <w:spacing w:before="1200"/>
        <w:rPr>
          <w:rFonts w:ascii="Open Sans" w:eastAsia="Open Sans" w:hAnsi="Open Sans" w:cs="Open Sans"/>
        </w:rPr>
        <w:sectPr w:rsidR="00484CBF">
          <w:pgSz w:w="11910" w:h="16840"/>
          <w:pgMar w:top="720" w:right="720" w:bottom="720" w:left="720" w:header="720" w:footer="720" w:gutter="0"/>
          <w:pgNumType w:start="1"/>
          <w:cols w:space="720"/>
        </w:sectPr>
      </w:pPr>
    </w:p>
    <w:p w14:paraId="58AD1A35" w14:textId="77777777" w:rsidR="00484CBF" w:rsidRDefault="00484C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</w:p>
    <w:tbl>
      <w:tblPr>
        <w:tblStyle w:val="a"/>
        <w:tblW w:w="10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2535"/>
        <w:gridCol w:w="6255"/>
      </w:tblGrid>
      <w:tr w:rsidR="00484CBF" w14:paraId="5BC71D46" w14:textId="77777777">
        <w:tc>
          <w:tcPr>
            <w:tcW w:w="10599" w:type="dxa"/>
            <w:gridSpan w:val="3"/>
            <w:shd w:val="clear" w:color="auto" w:fill="FDEADA"/>
            <w:vAlign w:val="center"/>
          </w:tcPr>
          <w:p w14:paraId="03D349E9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HISTÓRICO DE CAMBIOS</w:t>
            </w:r>
          </w:p>
        </w:tc>
      </w:tr>
      <w:tr w:rsidR="00484CBF" w14:paraId="0367E0BB" w14:textId="77777777">
        <w:trPr>
          <w:trHeight w:val="631"/>
        </w:trPr>
        <w:tc>
          <w:tcPr>
            <w:tcW w:w="1809" w:type="dxa"/>
            <w:shd w:val="clear" w:color="auto" w:fill="D9D9D9"/>
            <w:vAlign w:val="center"/>
          </w:tcPr>
          <w:p w14:paraId="00BAF806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Versión</w:t>
            </w:r>
          </w:p>
        </w:tc>
        <w:tc>
          <w:tcPr>
            <w:tcW w:w="2535" w:type="dxa"/>
            <w:shd w:val="clear" w:color="auto" w:fill="D9D9D9"/>
            <w:vAlign w:val="center"/>
          </w:tcPr>
          <w:p w14:paraId="1FC9BFBF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Fecha</w:t>
            </w:r>
          </w:p>
        </w:tc>
        <w:tc>
          <w:tcPr>
            <w:tcW w:w="6255" w:type="dxa"/>
            <w:shd w:val="clear" w:color="auto" w:fill="D9D9D9"/>
            <w:vAlign w:val="center"/>
          </w:tcPr>
          <w:p w14:paraId="19CDB365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Cambios realizados</w:t>
            </w:r>
          </w:p>
        </w:tc>
      </w:tr>
      <w:tr w:rsidR="00484CBF" w14:paraId="2FD591C5" w14:textId="77777777">
        <w:tc>
          <w:tcPr>
            <w:tcW w:w="1809" w:type="dxa"/>
            <w:shd w:val="clear" w:color="auto" w:fill="F2F2F2"/>
            <w:vAlign w:val="center"/>
          </w:tcPr>
          <w:p w14:paraId="43251626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01</w:t>
            </w:r>
          </w:p>
        </w:tc>
        <w:tc>
          <w:tcPr>
            <w:tcW w:w="2535" w:type="dxa"/>
            <w:vAlign w:val="center"/>
          </w:tcPr>
          <w:p w14:paraId="00CF9872" w14:textId="4043B788" w:rsidR="00484CBF" w:rsidRDefault="00564885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04/08/22</w:t>
            </w:r>
          </w:p>
        </w:tc>
        <w:tc>
          <w:tcPr>
            <w:tcW w:w="6255" w:type="dxa"/>
            <w:vAlign w:val="center"/>
          </w:tcPr>
          <w:p w14:paraId="3718071C" w14:textId="3E2B7883" w:rsidR="00484CBF" w:rsidRDefault="00564885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Introducción y proposito</w:t>
            </w:r>
          </w:p>
        </w:tc>
      </w:tr>
      <w:tr w:rsidR="00484CBF" w14:paraId="6FF7D857" w14:textId="77777777">
        <w:tc>
          <w:tcPr>
            <w:tcW w:w="1809" w:type="dxa"/>
            <w:shd w:val="clear" w:color="auto" w:fill="F2F2F2"/>
            <w:vAlign w:val="center"/>
          </w:tcPr>
          <w:p w14:paraId="2F45F448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02</w:t>
            </w:r>
          </w:p>
        </w:tc>
        <w:tc>
          <w:tcPr>
            <w:tcW w:w="2535" w:type="dxa"/>
            <w:vAlign w:val="center"/>
          </w:tcPr>
          <w:p w14:paraId="29B92D19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4003E1BD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39123297" w14:textId="77777777">
        <w:tc>
          <w:tcPr>
            <w:tcW w:w="1809" w:type="dxa"/>
            <w:shd w:val="clear" w:color="auto" w:fill="F2F2F2"/>
            <w:vAlign w:val="center"/>
          </w:tcPr>
          <w:p w14:paraId="123362CA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03</w:t>
            </w:r>
          </w:p>
        </w:tc>
        <w:tc>
          <w:tcPr>
            <w:tcW w:w="2535" w:type="dxa"/>
            <w:vAlign w:val="center"/>
          </w:tcPr>
          <w:p w14:paraId="5861A97C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35AFEC8A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6373CE60" w14:textId="77777777">
        <w:tc>
          <w:tcPr>
            <w:tcW w:w="1809" w:type="dxa"/>
            <w:shd w:val="clear" w:color="auto" w:fill="F2F2F2"/>
            <w:vAlign w:val="center"/>
          </w:tcPr>
          <w:p w14:paraId="0A2B9723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</w:t>
            </w:r>
          </w:p>
        </w:tc>
        <w:tc>
          <w:tcPr>
            <w:tcW w:w="2535" w:type="dxa"/>
            <w:vAlign w:val="center"/>
          </w:tcPr>
          <w:p w14:paraId="4551C9BE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6DB5686B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73946ADE" w14:textId="77777777">
        <w:tc>
          <w:tcPr>
            <w:tcW w:w="1809" w:type="dxa"/>
            <w:shd w:val="clear" w:color="auto" w:fill="F2F2F2"/>
            <w:vAlign w:val="center"/>
          </w:tcPr>
          <w:p w14:paraId="6CC11C4D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05</w:t>
            </w:r>
          </w:p>
        </w:tc>
        <w:tc>
          <w:tcPr>
            <w:tcW w:w="2535" w:type="dxa"/>
            <w:vAlign w:val="center"/>
          </w:tcPr>
          <w:p w14:paraId="4767B799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70FB4BB6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128F35B0" w14:textId="77777777">
        <w:tc>
          <w:tcPr>
            <w:tcW w:w="1809" w:type="dxa"/>
            <w:shd w:val="clear" w:color="auto" w:fill="F2F2F2"/>
            <w:vAlign w:val="center"/>
          </w:tcPr>
          <w:p w14:paraId="1FD4BA44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06</w:t>
            </w:r>
          </w:p>
        </w:tc>
        <w:tc>
          <w:tcPr>
            <w:tcW w:w="2535" w:type="dxa"/>
            <w:vAlign w:val="center"/>
          </w:tcPr>
          <w:p w14:paraId="3EFA80AB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2B270247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2F8D085D" w14:textId="77777777">
        <w:tc>
          <w:tcPr>
            <w:tcW w:w="1809" w:type="dxa"/>
            <w:shd w:val="clear" w:color="auto" w:fill="F2F2F2"/>
            <w:vAlign w:val="center"/>
          </w:tcPr>
          <w:p w14:paraId="1B0B56E3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07</w:t>
            </w:r>
          </w:p>
        </w:tc>
        <w:tc>
          <w:tcPr>
            <w:tcW w:w="2535" w:type="dxa"/>
            <w:vAlign w:val="center"/>
          </w:tcPr>
          <w:p w14:paraId="1D1113EA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3335BC7E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</w:tbl>
    <w:p w14:paraId="5086A26A" w14:textId="77777777" w:rsidR="00484CBF" w:rsidRDefault="00484CBF">
      <w:pPr>
        <w:spacing w:after="240"/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3685"/>
        <w:gridCol w:w="3544"/>
      </w:tblGrid>
      <w:tr w:rsidR="00484CBF" w14:paraId="5237EA6A" w14:textId="77777777">
        <w:tc>
          <w:tcPr>
            <w:tcW w:w="3369" w:type="dxa"/>
            <w:shd w:val="clear" w:color="auto" w:fill="FDEADA"/>
            <w:vAlign w:val="center"/>
          </w:tcPr>
          <w:p w14:paraId="5811930D" w14:textId="77777777" w:rsidR="00484CBF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Elaboró</w:t>
            </w:r>
          </w:p>
        </w:tc>
        <w:tc>
          <w:tcPr>
            <w:tcW w:w="3685" w:type="dxa"/>
            <w:shd w:val="clear" w:color="auto" w:fill="FDEADA"/>
            <w:vAlign w:val="center"/>
          </w:tcPr>
          <w:p w14:paraId="35432BB2" w14:textId="77777777" w:rsidR="00484CBF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Revisó</w:t>
            </w:r>
          </w:p>
        </w:tc>
        <w:tc>
          <w:tcPr>
            <w:tcW w:w="3544" w:type="dxa"/>
            <w:shd w:val="clear" w:color="auto" w:fill="FDEADA"/>
            <w:vAlign w:val="center"/>
          </w:tcPr>
          <w:p w14:paraId="6CF01A90" w14:textId="77777777" w:rsidR="00484CBF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Aprobó</w:t>
            </w:r>
          </w:p>
        </w:tc>
      </w:tr>
      <w:tr w:rsidR="00484CBF" w14:paraId="07954118" w14:textId="77777777">
        <w:tc>
          <w:tcPr>
            <w:tcW w:w="3369" w:type="dxa"/>
            <w:vAlign w:val="center"/>
          </w:tcPr>
          <w:p w14:paraId="4628D81F" w14:textId="77777777" w:rsidR="00484CBF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0" w:hanging="357"/>
              <w:rPr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Ormeño Vasquez, Leonardo</w:t>
            </w:r>
          </w:p>
        </w:tc>
        <w:tc>
          <w:tcPr>
            <w:tcW w:w="3685" w:type="dxa"/>
            <w:vAlign w:val="center"/>
          </w:tcPr>
          <w:p w14:paraId="27F80184" w14:textId="77777777" w:rsidR="00484CBF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color w:val="13193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Bendezu</w:t>
            </w:r>
            <w:proofErr w:type="spellEnd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 xml:space="preserve"> Vargas, </w:t>
            </w: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Jhonny</w:t>
            </w:r>
            <w:proofErr w:type="spellEnd"/>
          </w:p>
        </w:tc>
        <w:tc>
          <w:tcPr>
            <w:tcW w:w="3544" w:type="dxa"/>
            <w:vAlign w:val="center"/>
          </w:tcPr>
          <w:p w14:paraId="705F0023" w14:textId="77777777" w:rsidR="00484CBF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color w:val="13193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 xml:space="preserve">Zevallos Navarro, </w:t>
            </w: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Araccelli</w:t>
            </w:r>
            <w:proofErr w:type="spellEnd"/>
          </w:p>
        </w:tc>
      </w:tr>
    </w:tbl>
    <w:p w14:paraId="03EEEB4C" w14:textId="77777777" w:rsidR="00484CBF" w:rsidRDefault="00484CBF">
      <w:pPr>
        <w:spacing w:after="240"/>
        <w:rPr>
          <w:rFonts w:ascii="Open Sans" w:eastAsia="Open Sans" w:hAnsi="Open Sans" w:cs="Open Sans"/>
          <w:color w:val="131930"/>
        </w:rPr>
      </w:pPr>
    </w:p>
    <w:p w14:paraId="7FC57136" w14:textId="77777777" w:rsidR="00484CBF" w:rsidRDefault="00484CBF">
      <w:pPr>
        <w:rPr>
          <w:rFonts w:ascii="Open Sans" w:eastAsia="Open Sans" w:hAnsi="Open Sans" w:cs="Open Sans"/>
          <w:color w:val="131930"/>
        </w:rPr>
        <w:sectPr w:rsidR="00484CBF">
          <w:pgSz w:w="11910" w:h="16840"/>
          <w:pgMar w:top="720" w:right="720" w:bottom="720" w:left="720" w:header="720" w:footer="720" w:gutter="0"/>
          <w:cols w:space="720"/>
        </w:sectPr>
      </w:pPr>
    </w:p>
    <w:p w14:paraId="58366CF6" w14:textId="77777777" w:rsidR="00003FC2" w:rsidRDefault="00003FC2" w:rsidP="00003FC2">
      <w:pPr>
        <w:pStyle w:val="Ttulo1"/>
        <w:numPr>
          <w:ilvl w:val="0"/>
          <w:numId w:val="3"/>
        </w:numPr>
        <w:tabs>
          <w:tab w:val="clear" w:pos="720"/>
        </w:tabs>
        <w:spacing w:before="160" w:after="160"/>
        <w:textAlignment w:val="baseline"/>
        <w:rPr>
          <w:color w:val="000000"/>
        </w:rPr>
      </w:pPr>
      <w:bookmarkStart w:id="0" w:name="_fkeswy3d51o" w:colFirst="0" w:colLast="0"/>
      <w:bookmarkEnd w:id="0"/>
      <w:r>
        <w:rPr>
          <w:color w:val="000000"/>
        </w:rPr>
        <w:lastRenderedPageBreak/>
        <w:t>Introducción</w:t>
      </w:r>
    </w:p>
    <w:p w14:paraId="3AFEF1B6" w14:textId="77777777" w:rsidR="00003FC2" w:rsidRDefault="00003FC2" w:rsidP="00003FC2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6"/>
          <w:szCs w:val="26"/>
        </w:rPr>
        <w:t>El presente documento establece el cómo se llevará a cabo la instalación del software propuesto como producto final.</w:t>
      </w:r>
    </w:p>
    <w:p w14:paraId="618B97F9" w14:textId="77777777" w:rsidR="00003FC2" w:rsidRDefault="00003FC2" w:rsidP="00003FC2">
      <w:pPr>
        <w:pStyle w:val="Ttulo1"/>
        <w:numPr>
          <w:ilvl w:val="0"/>
          <w:numId w:val="4"/>
        </w:numPr>
        <w:spacing w:before="160" w:after="160"/>
        <w:ind w:left="709" w:hanging="425"/>
        <w:textAlignment w:val="baseline"/>
        <w:rPr>
          <w:color w:val="000000"/>
        </w:rPr>
      </w:pPr>
      <w:r>
        <w:rPr>
          <w:color w:val="000000"/>
        </w:rPr>
        <w:t>Propósito</w:t>
      </w:r>
    </w:p>
    <w:p w14:paraId="435228E3" w14:textId="77777777" w:rsidR="00003FC2" w:rsidRDefault="00003FC2" w:rsidP="00003FC2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6"/>
          <w:szCs w:val="26"/>
        </w:rPr>
        <w:t>El software SCELS permitirá a la tienda Lamba Store la gestión total de los procesos del negocio.</w:t>
      </w:r>
    </w:p>
    <w:p w14:paraId="41F768DA" w14:textId="77777777" w:rsidR="00003FC2" w:rsidRDefault="00003FC2" w:rsidP="00003FC2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6"/>
          <w:szCs w:val="26"/>
        </w:rPr>
        <w:t>Este documento es de interés para el cliente y para los involucrados en el desarrollo y puesta en producción del software.</w:t>
      </w:r>
    </w:p>
    <w:p w14:paraId="4B7E4B9C" w14:textId="77777777" w:rsidR="00003FC2" w:rsidRDefault="00003FC2" w:rsidP="00003FC2">
      <w:pPr>
        <w:pStyle w:val="Ttulo1"/>
        <w:numPr>
          <w:ilvl w:val="0"/>
          <w:numId w:val="5"/>
        </w:numPr>
        <w:tabs>
          <w:tab w:val="num" w:pos="720"/>
        </w:tabs>
        <w:spacing w:before="160" w:after="160"/>
        <w:ind w:left="709" w:hanging="425"/>
        <w:textAlignment w:val="baseline"/>
        <w:rPr>
          <w:color w:val="000000"/>
        </w:rPr>
      </w:pPr>
      <w:r>
        <w:rPr>
          <w:color w:val="000000"/>
        </w:rPr>
        <w:t>Alcance</w:t>
      </w:r>
    </w:p>
    <w:p w14:paraId="47278666" w14:textId="77777777" w:rsidR="00003FC2" w:rsidRDefault="00003FC2" w:rsidP="00003FC2">
      <w:pPr>
        <w:pStyle w:val="Ttulo2"/>
        <w:ind w:left="709" w:firstLine="0"/>
      </w:pPr>
      <w:r>
        <w:rPr>
          <w:b w:val="0"/>
          <w:bCs/>
          <w:color w:val="000000"/>
          <w:sz w:val="26"/>
          <w:szCs w:val="26"/>
        </w:rPr>
        <w:t xml:space="preserve">Se necesita que el sistema implementado esté disponible a través de internet puesto que se ofrecerán servicios de ventas al público. El sistema deberá manejar las solicitudes de orden de los clientes y guardar sus datos. </w:t>
      </w:r>
      <w:proofErr w:type="gramStart"/>
      <w:r>
        <w:rPr>
          <w:b w:val="0"/>
          <w:bCs/>
          <w:color w:val="000000"/>
          <w:sz w:val="26"/>
          <w:szCs w:val="26"/>
        </w:rPr>
        <w:t>Además</w:t>
      </w:r>
      <w:proofErr w:type="gramEnd"/>
      <w:r>
        <w:rPr>
          <w:b w:val="0"/>
          <w:bCs/>
          <w:color w:val="000000"/>
          <w:sz w:val="26"/>
          <w:szCs w:val="26"/>
        </w:rPr>
        <w:t xml:space="preserve"> se podrá gestionar los productos que exhibe en su página web mediante la base de datos.</w:t>
      </w:r>
    </w:p>
    <w:p w14:paraId="4539BCF9" w14:textId="77777777" w:rsidR="00484CBF" w:rsidRDefault="00484CBF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sz w:val="24"/>
          <w:szCs w:val="24"/>
        </w:rPr>
      </w:pPr>
    </w:p>
    <w:p w14:paraId="53137D90" w14:textId="77777777" w:rsidR="00484CBF" w:rsidRDefault="00484CBF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484CBF">
      <w:headerReference w:type="default" r:id="rId9"/>
      <w:pgSz w:w="1191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6C2A" w14:textId="77777777" w:rsidR="00D31559" w:rsidRDefault="00D31559">
      <w:r>
        <w:separator/>
      </w:r>
    </w:p>
  </w:endnote>
  <w:endnote w:type="continuationSeparator" w:id="0">
    <w:p w14:paraId="15B18940" w14:textId="77777777" w:rsidR="00D31559" w:rsidRDefault="00D3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8103" w14:textId="77777777" w:rsidR="00D31559" w:rsidRDefault="00D31559">
      <w:r>
        <w:separator/>
      </w:r>
    </w:p>
  </w:footnote>
  <w:footnote w:type="continuationSeparator" w:id="0">
    <w:p w14:paraId="50E1AAA5" w14:textId="77777777" w:rsidR="00D31559" w:rsidRDefault="00D31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C061" w14:textId="77777777" w:rsidR="00484CBF" w:rsidRDefault="00484C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E71"/>
    <w:multiLevelType w:val="multilevel"/>
    <w:tmpl w:val="1BECA3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010A0"/>
    <w:multiLevelType w:val="multilevel"/>
    <w:tmpl w:val="039E3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B4B56"/>
    <w:multiLevelType w:val="multilevel"/>
    <w:tmpl w:val="E856B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34277"/>
    <w:multiLevelType w:val="multilevel"/>
    <w:tmpl w:val="2EC49E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52426C"/>
    <w:multiLevelType w:val="multilevel"/>
    <w:tmpl w:val="E0F0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87595">
    <w:abstractNumId w:val="0"/>
  </w:num>
  <w:num w:numId="2" w16cid:durableId="524637720">
    <w:abstractNumId w:val="3"/>
  </w:num>
  <w:num w:numId="3" w16cid:durableId="169569764">
    <w:abstractNumId w:val="4"/>
  </w:num>
  <w:num w:numId="4" w16cid:durableId="186169809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4203409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CBF"/>
    <w:rsid w:val="00003FC2"/>
    <w:rsid w:val="00484CBF"/>
    <w:rsid w:val="00564885"/>
    <w:rsid w:val="005F157D"/>
    <w:rsid w:val="00D3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D5CE4"/>
  <w15:docId w15:val="{5BBADBDC-D64F-4D3F-AE34-AAA85739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576" w:hanging="576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03FC2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Leonardo Franco Ormeno Vasquez</cp:lastModifiedBy>
  <cp:revision>2</cp:revision>
  <dcterms:created xsi:type="dcterms:W3CDTF">2022-08-04T22:08:00Z</dcterms:created>
  <dcterms:modified xsi:type="dcterms:W3CDTF">2022-08-04T22:08:00Z</dcterms:modified>
</cp:coreProperties>
</file>