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38A602C9" w14:textId="03236AF5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2E00B3">
        <w:rPr>
          <w:rFonts w:ascii="Arial" w:eastAsia="Arial" w:hAnsi="Arial" w:cs="Arial"/>
          <w:b/>
          <w:sz w:val="36"/>
          <w:szCs w:val="36"/>
        </w:rPr>
        <w:t>2</w:t>
      </w:r>
      <w:r w:rsidR="00F145FC"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15E153F0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="00BD71A0">
        <w:rPr>
          <w:rFonts w:ascii="Arial" w:eastAsia="Arial" w:hAnsi="Arial" w:cs="Arial"/>
          <w:lang w:val="en-US"/>
        </w:rPr>
        <w:t>P</w:t>
      </w:r>
      <w:r w:rsidRPr="00A11576">
        <w:rPr>
          <w:rFonts w:ascii="Arial" w:eastAsia="Arial" w:hAnsi="Arial" w:cs="Arial"/>
          <w:lang w:val="en-US"/>
        </w:rPr>
        <w:t xml:space="preserve"> (Apache) </w:t>
      </w:r>
      <w:r w:rsidRPr="00A11576">
        <w:rPr>
          <w:rFonts w:ascii="Arial" w:eastAsia="Arial" w:hAnsi="Arial" w:cs="Arial"/>
          <w:lang w:val="en-US"/>
        </w:rPr>
        <w:tab/>
        <w:t>SCELS-S-A</w:t>
      </w:r>
      <w:r w:rsidR="00BD71A0">
        <w:rPr>
          <w:rFonts w:ascii="Arial" w:eastAsia="Arial" w:hAnsi="Arial" w:cs="Arial"/>
          <w:lang w:val="en-US"/>
        </w:rPr>
        <w:t>N</w:t>
      </w:r>
      <w:r w:rsidRPr="00A11576">
        <w:rPr>
          <w:rFonts w:ascii="Arial" w:eastAsia="Arial" w:hAnsi="Arial" w:cs="Arial"/>
          <w:lang w:val="en-US"/>
        </w:rPr>
        <w:t xml:space="preserve">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2D23F732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r w:rsidR="00BD71A0">
              <w:rPr>
                <w:rFonts w:ascii="Arial" w:eastAsia="Arial" w:hAnsi="Arial" w:cs="Arial"/>
                <w:b/>
                <w:color w:val="000000"/>
              </w:rPr>
              <w:t>Ítem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3A89B66B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29347D5A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</w:t>
      </w:r>
      <w:proofErr w:type="gramStart"/>
      <w:r>
        <w:rPr>
          <w:rFonts w:ascii="Arial" w:eastAsia="Arial" w:hAnsi="Arial" w:cs="Arial"/>
        </w:rPr>
        <w:t>SPOSR ,para</w:t>
      </w:r>
      <w:proofErr w:type="gramEnd"/>
      <w:r>
        <w:rPr>
          <w:rFonts w:ascii="Arial" w:eastAsia="Arial" w:hAnsi="Arial" w:cs="Arial"/>
        </w:rPr>
        <w:t xml:space="preserve">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 xml:space="preserve">contiene a su vez </w:t>
      </w:r>
      <w:proofErr w:type="gramStart"/>
      <w:r>
        <w:rPr>
          <w:rFonts w:ascii="Arial" w:eastAsia="Arial" w:hAnsi="Arial" w:cs="Arial"/>
        </w:rPr>
        <w:t>a  la</w:t>
      </w:r>
      <w:proofErr w:type="gramEnd"/>
      <w:r>
        <w:rPr>
          <w:rFonts w:ascii="Arial" w:eastAsia="Arial" w:hAnsi="Arial" w:cs="Arial"/>
        </w:rPr>
        <w:t xml:space="preserve">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4179537D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3334F805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121BAE10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Jefe de proyecto</w:t>
      </w:r>
    </w:p>
    <w:p w14:paraId="4AF151E9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26E03708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Definir los estándares a usar en el desarrollo y las diversas librerías asociadas.</w:t>
      </w:r>
    </w:p>
    <w:p w14:paraId="02ABEA27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18428F25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Librerías Externas</w:t>
      </w:r>
    </w:p>
    <w:p w14:paraId="4C7A4207" w14:textId="77777777" w:rsidR="00ED3978" w:rsidRDefault="00ED3978" w:rsidP="00ED3978">
      <w:pPr>
        <w:numPr>
          <w:ilvl w:val="0"/>
          <w:numId w:val="19"/>
        </w:numPr>
        <w:spacing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ED3978" w14:paraId="77C92537" w14:textId="77777777" w:rsidTr="00ED3978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F13F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A42E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ED3978" w14:paraId="5AB2B224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AB22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36CE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507A55A0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0033BE56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5C19893C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ED3978" w14:paraId="7CCF34E6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F429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B7DA6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4BBFF7FC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E995E9B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ED3978" w14:paraId="77C666CE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5E88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4E5D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A1B2025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7DAD2DE3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</w:tbl>
    <w:p w14:paraId="433436CD" w14:textId="24913C35" w:rsidR="00CB2D5A" w:rsidRDefault="00D26C8E" w:rsidP="00796625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4EBF975E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271EE30B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Gerente de la configuración</w:t>
      </w:r>
    </w:p>
    <w:p w14:paraId="66F8D411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72EC7D6B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al producto del cliente.</w:t>
      </w:r>
    </w:p>
    <w:p w14:paraId="75946BA0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59F1DFC5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Proyectos para los clientes</w:t>
      </w:r>
    </w:p>
    <w:p w14:paraId="2F227224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 w:rsidRPr="00C27844"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27844" w14:paraId="4F0C3236" w14:textId="77777777" w:rsidTr="00C27844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A64B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7592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27844" w14:paraId="25624730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F2918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51A3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2D30C4D7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Escribir</w:t>
            </w:r>
          </w:p>
          <w:p w14:paraId="42FC31DD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6011C93E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27844" w14:paraId="55B4631E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1B2FC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5061" w14:textId="77777777" w:rsidR="00C27844" w:rsidRDefault="00C27844" w:rsidP="00C27844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</w:tc>
      </w:tr>
      <w:tr w:rsidR="00C27844" w14:paraId="07985FCE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537D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90DD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</w:tc>
      </w:tr>
    </w:tbl>
    <w:p w14:paraId="7BA01C6D" w14:textId="77777777" w:rsidR="00C27844" w:rsidRDefault="00C27844" w:rsidP="00C27844">
      <w:pPr>
        <w:rPr>
          <w:rFonts w:ascii="Arial" w:eastAsia="Arial" w:hAnsi="Arial" w:cs="Arial"/>
        </w:rPr>
      </w:pPr>
    </w:p>
    <w:p w14:paraId="72BF8675" w14:textId="77777777" w:rsidR="00C27844" w:rsidRPr="00796625" w:rsidRDefault="00C27844" w:rsidP="00C27844">
      <w:pPr>
        <w:ind w:left="1440"/>
        <w:rPr>
          <w:rFonts w:ascii="Arial" w:eastAsia="Arial" w:hAnsi="Arial" w:cs="Arial"/>
          <w:b/>
          <w:sz w:val="26"/>
          <w:szCs w:val="26"/>
        </w:rPr>
      </w:pP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5DB9B079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Control de la Configuración</w:t>
      </w:r>
    </w:p>
    <w:p w14:paraId="37B3F670" w14:textId="1A8556C3" w:rsid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00BD71A0">
        <w:rPr>
          <w:rFonts w:ascii="Arial" w:eastAsia="Arial" w:hAnsi="Arial" w:cs="Arial"/>
          <w:color w:val="000000"/>
        </w:rPr>
        <w:t>Ejemplos de Formatos de solicitudes de Cambio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773"/>
      </w:tblGrid>
      <w:tr w:rsidR="00796625" w:rsidRPr="00796625" w14:paraId="231EBC41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295D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8CC1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 w:rsidR="00796625" w:rsidRPr="00796625" w14:paraId="660AFC89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D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0913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23/06/2022</w:t>
            </w:r>
          </w:p>
        </w:tc>
      </w:tr>
      <w:tr w:rsidR="00796625" w:rsidRPr="00796625" w14:paraId="529E8F4A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FD6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00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SCELS</w:t>
            </w:r>
          </w:p>
        </w:tc>
      </w:tr>
      <w:tr w:rsidR="00796625" w:rsidRPr="00796625" w14:paraId="6F15A3A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DA6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Fuente (Dueño del proceso)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91EB" w14:textId="1E337D31" w:rsidR="00642A06" w:rsidRPr="00796625" w:rsidRDefault="00642A06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de Ventas: Miguel Sifuentes</w:t>
            </w:r>
          </w:p>
        </w:tc>
      </w:tr>
      <w:tr w:rsidR="00796625" w:rsidRPr="00796625" w14:paraId="3D2F3AE0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12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Autor (</w:t>
            </w:r>
            <w:proofErr w:type="spellStart"/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Stakeholder</w:t>
            </w:r>
            <w:proofErr w:type="spellEnd"/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55FB" w14:textId="09E0CE49" w:rsidR="00796625" w:rsidRPr="00642A06" w:rsidRDefault="00642A06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Gerente de Comercial de Lambda Store: Oliver Pando</w:t>
            </w:r>
          </w:p>
        </w:tc>
      </w:tr>
      <w:tr w:rsidR="00796625" w:rsidRPr="00796625" w14:paraId="21BE530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8228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301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cambio solicitado consiste en:</w:t>
            </w:r>
          </w:p>
          <w:p w14:paraId="56DAC4D7" w14:textId="5C8D86A4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un reporte gráfico estadístico (</w:t>
            </w:r>
            <w:proofErr w:type="spellStart"/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de los productos de Lambda Store en tiempo real, el cual debe contener la cantidad de productos en stock agrupado por categorías y el histórico de ventas de la semana actual, debe ser accesible desde la vista de gestión del sistema.</w:t>
            </w:r>
          </w:p>
        </w:tc>
      </w:tr>
      <w:tr w:rsidR="00796625" w:rsidRPr="00796625" w14:paraId="652A7CC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2FF5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Justificación: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84C0" w14:textId="7DB4F309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Poder realizar un seguimiento en tiempo real sobre los productos, de esta manera el cliente podrá consultar el progreso y evolución de las ventas y el stock de sus productos en cualquier momento.</w:t>
            </w:r>
          </w:p>
        </w:tc>
      </w:tr>
    </w:tbl>
    <w:p w14:paraId="3479A592" w14:textId="39D1964D" w:rsidR="002E00B3" w:rsidRDefault="002E00B3" w:rsidP="002E0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925" w:type="dxa"/>
        <w:tblLayout w:type="fixed"/>
        <w:tblLook w:val="0400" w:firstRow="0" w:lastRow="0" w:firstColumn="0" w:lastColumn="0" w:noHBand="0" w:noVBand="1"/>
      </w:tblPr>
      <w:tblGrid>
        <w:gridCol w:w="2401"/>
        <w:gridCol w:w="6524"/>
      </w:tblGrid>
      <w:tr w:rsidR="002E00B3" w14:paraId="7E7213B1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B94D2" w14:textId="77777777" w:rsidR="002E00B3" w:rsidRDefault="002E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Campo 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0CE" w14:textId="77777777" w:rsidR="002E00B3" w:rsidRDefault="002E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2E00B3" w14:paraId="05543606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A6ABA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 xml:space="preserve">Fecha de creación 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6479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23/06/2022</w:t>
            </w:r>
          </w:p>
        </w:tc>
      </w:tr>
      <w:tr w:rsidR="002E00B3" w14:paraId="39348126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4346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Id del 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9CA7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SCELS</w:t>
            </w:r>
          </w:p>
        </w:tc>
      </w:tr>
      <w:tr w:rsidR="002E00B3" w14:paraId="72D556A1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B5085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BD42" w14:textId="5ED2917B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Personal de Ventas: </w:t>
            </w:r>
            <w:r w:rsidR="00900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Pedro </w:t>
            </w:r>
            <w:r w:rsidR="00642A06">
              <w:rPr>
                <w:rFonts w:ascii="Times New Roman" w:eastAsia="Times New Roman" w:hAnsi="Times New Roman" w:cs="Times New Roman"/>
                <w:sz w:val="24"/>
                <w:szCs w:val="24"/>
              </w:rPr>
              <w:t>Bendezú</w:t>
            </w:r>
          </w:p>
        </w:tc>
      </w:tr>
      <w:tr w:rsidR="002E00B3" w14:paraId="0E9099B4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4D87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>Autor (</w:t>
            </w:r>
            <w:proofErr w:type="spellStart"/>
            <w:r>
              <w:rPr>
                <w:b/>
                <w:highlight w:val="yellow"/>
              </w:rPr>
              <w:t>Stakeholder</w:t>
            </w:r>
            <w:proofErr w:type="spellEnd"/>
            <w:r>
              <w:rPr>
                <w:b/>
                <w:highlight w:val="yellow"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3BBD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Ventas: Oliver Pando</w:t>
            </w:r>
          </w:p>
        </w:tc>
      </w:tr>
      <w:tr w:rsidR="002E00B3" w14:paraId="72D7A4D2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5246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3700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cambio solicitado consiste en:</w:t>
            </w:r>
          </w:p>
          <w:p w14:paraId="73D4C03B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una página en la cual los usuarios registrados puedan descargar sus comprobantes de pago.</w:t>
            </w:r>
          </w:p>
          <w:p w14:paraId="43DF9158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00B3" w14:paraId="644D14B8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13E9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A2CB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Facilitar al usuario el acceso a sus comprobantes.</w:t>
            </w:r>
          </w:p>
        </w:tc>
      </w:tr>
    </w:tbl>
    <w:p w14:paraId="387FCDA8" w14:textId="1A017D07" w:rsidR="002E00B3" w:rsidRDefault="002E00B3" w:rsidP="002E0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46262499" w14:textId="77777777" w:rsidR="002E00B3" w:rsidRPr="00BD71A0" w:rsidRDefault="002E00B3" w:rsidP="002E0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26B"/>
    <w:multiLevelType w:val="multilevel"/>
    <w:tmpl w:val="D66C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680532C"/>
    <w:multiLevelType w:val="multilevel"/>
    <w:tmpl w:val="EB0CD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93531AA"/>
    <w:multiLevelType w:val="multilevel"/>
    <w:tmpl w:val="FCD637F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17"/>
  </w:num>
  <w:num w:numId="8">
    <w:abstractNumId w:val="12"/>
  </w:num>
  <w:num w:numId="9">
    <w:abstractNumId w:val="20"/>
  </w:num>
  <w:num w:numId="10">
    <w:abstractNumId w:val="18"/>
  </w:num>
  <w:num w:numId="11">
    <w:abstractNumId w:val="16"/>
  </w:num>
  <w:num w:numId="12">
    <w:abstractNumId w:val="0"/>
  </w:num>
  <w:num w:numId="13">
    <w:abstractNumId w:val="11"/>
  </w:num>
  <w:num w:numId="14">
    <w:abstractNumId w:val="5"/>
  </w:num>
  <w:num w:numId="15">
    <w:abstractNumId w:val="1"/>
  </w:num>
  <w:num w:numId="16">
    <w:abstractNumId w:val="19"/>
  </w:num>
  <w:num w:numId="17">
    <w:abstractNumId w:val="8"/>
  </w:num>
  <w:num w:numId="18">
    <w:abstractNumId w:val="3"/>
  </w:num>
  <w:num w:numId="19">
    <w:abstractNumId w:val="14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2E00B3"/>
    <w:rsid w:val="00581B57"/>
    <w:rsid w:val="00642A06"/>
    <w:rsid w:val="006A391E"/>
    <w:rsid w:val="00796625"/>
    <w:rsid w:val="0090055D"/>
    <w:rsid w:val="00975796"/>
    <w:rsid w:val="00A11576"/>
    <w:rsid w:val="00BD71A0"/>
    <w:rsid w:val="00C27844"/>
    <w:rsid w:val="00CB2D5A"/>
    <w:rsid w:val="00D26C8E"/>
    <w:rsid w:val="00ED3978"/>
    <w:rsid w:val="00F145FC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66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1738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ASUS</cp:lastModifiedBy>
  <cp:revision>4</cp:revision>
  <dcterms:created xsi:type="dcterms:W3CDTF">2022-07-08T19:11:00Z</dcterms:created>
  <dcterms:modified xsi:type="dcterms:W3CDTF">2022-07-08T19:14:00Z</dcterms:modified>
</cp:coreProperties>
</file>