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32F05" w14:textId="1BE277D0" w:rsidR="004F7893" w:rsidRPr="00ED4A49" w:rsidRDefault="004F7893" w:rsidP="004C51FC">
      <w:pPr>
        <w:jc w:val="center"/>
        <w:rPr>
          <w:rFonts w:ascii="Times New Roman" w:hAnsi="Times New Roman" w:cs="Times New Roman"/>
          <w:b/>
          <w:bCs/>
        </w:rPr>
      </w:pPr>
    </w:p>
    <w:p w14:paraId="5A1B2799" w14:textId="4E8B27CB" w:rsidR="00ED4A49" w:rsidRPr="00ED4A49" w:rsidRDefault="00ED4A49" w:rsidP="004C51FC">
      <w:pPr>
        <w:jc w:val="center"/>
        <w:rPr>
          <w:rFonts w:ascii="Times New Roman" w:hAnsi="Times New Roman" w:cs="Times New Roman"/>
          <w:b/>
          <w:bCs/>
        </w:rPr>
      </w:pPr>
      <w:r w:rsidRPr="00ED4A49">
        <w:rPr>
          <w:rFonts w:ascii="Times New Roman" w:hAnsi="Times New Roman" w:cs="Times New Roman"/>
          <w:b/>
          <w:bCs/>
        </w:rPr>
        <w:t>Tarea 1: “Material de Preparación”</w:t>
      </w:r>
    </w:p>
    <w:p w14:paraId="4B827F6C" w14:textId="46B84CF6" w:rsidR="00ED4A49" w:rsidRDefault="00ED4A49" w:rsidP="004C51FC">
      <w:pPr>
        <w:jc w:val="both"/>
        <w:rPr>
          <w:b/>
          <w:bCs/>
        </w:rPr>
      </w:pPr>
    </w:p>
    <w:p w14:paraId="276D6018" w14:textId="11B4DE00" w:rsidR="001F21BF" w:rsidRDefault="001F21BF" w:rsidP="004C51FC">
      <w:pPr>
        <w:jc w:val="both"/>
        <w:rPr>
          <w:b/>
          <w:bCs/>
          <w:lang w:val="en-US"/>
        </w:rPr>
      </w:pPr>
      <w:r w:rsidRPr="001F21BF">
        <w:rPr>
          <w:b/>
          <w:bCs/>
          <w:lang w:val="en-US"/>
        </w:rPr>
        <w:t>Video 1: “</w:t>
      </w:r>
      <w:r w:rsidR="00CE5403">
        <w:rPr>
          <w:b/>
          <w:bCs/>
          <w:lang w:val="en-US"/>
        </w:rPr>
        <w:t xml:space="preserve">Alison Brown </w:t>
      </w:r>
      <w:r w:rsidRPr="001F21BF">
        <w:rPr>
          <w:b/>
          <w:bCs/>
          <w:lang w:val="en-US"/>
        </w:rPr>
        <w:t>–</w:t>
      </w:r>
      <w:r w:rsidR="00CE5403">
        <w:rPr>
          <w:b/>
          <w:bCs/>
          <w:lang w:val="en-US"/>
        </w:rPr>
        <w:t xml:space="preserve"> The Urban Informal Economy</w:t>
      </w:r>
      <w:r w:rsidR="00CE5403" w:rsidRPr="001F21BF">
        <w:rPr>
          <w:b/>
          <w:bCs/>
          <w:lang w:val="en-US"/>
        </w:rPr>
        <w:t>”</w:t>
      </w:r>
      <w:r w:rsidRPr="001F21BF">
        <w:rPr>
          <w:b/>
          <w:bCs/>
          <w:lang w:val="en-US"/>
        </w:rPr>
        <w:t xml:space="preserve"> </w:t>
      </w:r>
    </w:p>
    <w:p w14:paraId="57839E2E" w14:textId="3C87ADC4" w:rsidR="00C75C59" w:rsidRDefault="00632277" w:rsidP="004C51FC">
      <w:pPr>
        <w:jc w:val="both"/>
        <w:rPr>
          <w:lang w:val="en-US"/>
        </w:rPr>
      </w:pPr>
      <w:r>
        <w:rPr>
          <w:lang w:val="en-US"/>
        </w:rPr>
        <w:t xml:space="preserve">Informal Economy </w:t>
      </w:r>
      <w:r w:rsidR="00C75C59">
        <w:rPr>
          <w:lang w:val="en-US"/>
        </w:rPr>
        <w:t xml:space="preserve">is made up of two major themes: Informal sectors and informal employments. </w:t>
      </w:r>
      <w:r w:rsidR="00C12632">
        <w:rPr>
          <w:lang w:val="en-US"/>
        </w:rPr>
        <w:t xml:space="preserve">The first are the small or unregistered enterprises the second is the workforce in the first and employment without social protection. </w:t>
      </w:r>
    </w:p>
    <w:p w14:paraId="59E62485" w14:textId="3C221617" w:rsidR="002C6899" w:rsidRPr="002C6899" w:rsidRDefault="002C6899" w:rsidP="004C51FC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49178B" wp14:editId="2E95EC24">
            <wp:simplePos x="0" y="0"/>
            <wp:positionH relativeFrom="column">
              <wp:posOffset>3387090</wp:posOffset>
            </wp:positionH>
            <wp:positionV relativeFrom="paragraph">
              <wp:posOffset>8255</wp:posOffset>
            </wp:positionV>
            <wp:extent cx="2390775" cy="1461770"/>
            <wp:effectExtent l="0" t="0" r="9525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632" w:rsidRPr="002C6899">
        <w:rPr>
          <w:lang w:val="en-US"/>
        </w:rPr>
        <w:t xml:space="preserve">Informal work is the norm in many countries, and most of the time it means precarious work, exploitation, harassment and evictions. </w:t>
      </w:r>
      <w:r w:rsidRPr="002C6899">
        <w:rPr>
          <w:lang w:val="en-US"/>
        </w:rPr>
        <w:t>For this reason,</w:t>
      </w:r>
      <w:r w:rsidR="00C12632" w:rsidRPr="002C6899">
        <w:rPr>
          <w:lang w:val="en-US"/>
        </w:rPr>
        <w:t xml:space="preserve"> informal economy brings with it some challenges: </w:t>
      </w:r>
      <w:r w:rsidRPr="002C6899">
        <w:rPr>
          <w:lang w:val="en-US"/>
        </w:rPr>
        <w:t xml:space="preserve">Social protections don´t include informal workers, </w:t>
      </w:r>
      <w:r w:rsidRPr="002C6899">
        <w:rPr>
          <w:lang w:val="en-US"/>
        </w:rPr>
        <w:t>Urban regulations are complex, conflicting and outdated</w:t>
      </w:r>
      <w:r w:rsidRPr="002C6899">
        <w:rPr>
          <w:lang w:val="en-US"/>
        </w:rPr>
        <w:t>, working</w:t>
      </w:r>
      <w:r w:rsidRPr="002C6899">
        <w:rPr>
          <w:lang w:val="en-US"/>
        </w:rPr>
        <w:t xml:space="preserve"> conditions are poor</w:t>
      </w:r>
      <w:r w:rsidRPr="002C6899">
        <w:rPr>
          <w:lang w:val="en-US"/>
        </w:rPr>
        <w:t xml:space="preserve"> and </w:t>
      </w:r>
      <w:r>
        <w:rPr>
          <w:lang w:val="en-US"/>
        </w:rPr>
        <w:t>g</w:t>
      </w:r>
      <w:r w:rsidRPr="002C6899">
        <w:rPr>
          <w:lang w:val="en-US"/>
        </w:rPr>
        <w:t>ender implications are acute: women with lowest paid and most vulnerable work.</w:t>
      </w:r>
    </w:p>
    <w:p w14:paraId="04EDDAAF" w14:textId="3F581645" w:rsidR="00E166B1" w:rsidRPr="00E166B1" w:rsidRDefault="002C6899" w:rsidP="004C51FC">
      <w:pPr>
        <w:jc w:val="both"/>
        <w:rPr>
          <w:lang w:val="en-US"/>
        </w:rPr>
      </w:pPr>
      <w:r w:rsidRPr="00E166B1">
        <w:rPr>
          <w:lang w:val="en-US"/>
        </w:rPr>
        <w:t xml:space="preserve">For this </w:t>
      </w:r>
      <w:r w:rsidR="00337294" w:rsidRPr="00E166B1">
        <w:rPr>
          <w:lang w:val="en-US"/>
        </w:rPr>
        <w:t>reason,</w:t>
      </w:r>
      <w:r w:rsidRPr="00E166B1">
        <w:rPr>
          <w:lang w:val="en-US"/>
        </w:rPr>
        <w:t xml:space="preserve"> that shows us this image informal economy should matter for the states and there are opportunities they can take </w:t>
      </w:r>
      <w:r w:rsidR="00337294" w:rsidRPr="00E166B1">
        <w:rPr>
          <w:lang w:val="en-US"/>
        </w:rPr>
        <w:t>advantage and</w:t>
      </w:r>
      <w:r w:rsidR="00DD678A" w:rsidRPr="00E166B1">
        <w:rPr>
          <w:lang w:val="en-US"/>
        </w:rPr>
        <w:t xml:space="preserve"> start a transition between informal economy </w:t>
      </w:r>
      <w:r w:rsidR="00337294" w:rsidRPr="00E166B1">
        <w:rPr>
          <w:lang w:val="en-US"/>
        </w:rPr>
        <w:t>to a formal one, not only for states benefits but justice for workers that deserves equal treatment. The most relevant opportunities</w:t>
      </w:r>
      <w:r w:rsidR="00C8643F">
        <w:rPr>
          <w:lang w:val="en-US"/>
        </w:rPr>
        <w:t xml:space="preserve"> for states</w:t>
      </w:r>
      <w:r w:rsidR="00337294" w:rsidRPr="00E166B1">
        <w:rPr>
          <w:lang w:val="en-US"/>
        </w:rPr>
        <w:t xml:space="preserve"> are: </w:t>
      </w:r>
      <w:r w:rsidR="00E166B1" w:rsidRPr="00E166B1">
        <w:rPr>
          <w:lang w:val="en-US"/>
        </w:rPr>
        <w:t>Enhancing productivity</w:t>
      </w:r>
      <w:r w:rsidR="00E166B1" w:rsidRPr="00E166B1">
        <w:rPr>
          <w:lang w:val="en-US"/>
        </w:rPr>
        <w:t xml:space="preserve"> and p</w:t>
      </w:r>
      <w:r w:rsidR="00E166B1" w:rsidRPr="00E166B1">
        <w:rPr>
          <w:lang w:val="en-US"/>
        </w:rPr>
        <w:t xml:space="preserve">roductive </w:t>
      </w:r>
      <w:r w:rsidR="00E166B1" w:rsidRPr="00E166B1">
        <w:rPr>
          <w:lang w:val="en-US"/>
        </w:rPr>
        <w:t>potential</w:t>
      </w:r>
      <w:r w:rsidR="00C8643F">
        <w:rPr>
          <w:lang w:val="en-US"/>
        </w:rPr>
        <w:t>.</w:t>
      </w:r>
    </w:p>
    <w:p w14:paraId="7555E69E" w14:textId="5E40F9E5" w:rsidR="00656881" w:rsidRDefault="00656881" w:rsidP="004C51FC">
      <w:pPr>
        <w:jc w:val="both"/>
        <w:rPr>
          <w:b/>
          <w:bCs/>
          <w:lang w:val="en-US"/>
        </w:rPr>
      </w:pPr>
      <w:r w:rsidRPr="001F21BF">
        <w:rPr>
          <w:b/>
          <w:bCs/>
          <w:lang w:val="en-US"/>
        </w:rPr>
        <w:t xml:space="preserve">Video </w:t>
      </w:r>
      <w:r>
        <w:rPr>
          <w:b/>
          <w:bCs/>
          <w:lang w:val="en-US"/>
        </w:rPr>
        <w:t>2</w:t>
      </w:r>
      <w:r w:rsidRPr="001F21BF">
        <w:rPr>
          <w:b/>
          <w:bCs/>
          <w:lang w:val="en-US"/>
        </w:rPr>
        <w:t>: “</w:t>
      </w:r>
      <w:r w:rsidR="000E3900">
        <w:rPr>
          <w:b/>
          <w:bCs/>
          <w:lang w:val="en-US"/>
        </w:rPr>
        <w:t>Spatial Data Mining II: A deep dive into space – Time Analysis</w:t>
      </w:r>
      <w:r w:rsidRPr="001F21BF">
        <w:rPr>
          <w:b/>
          <w:bCs/>
          <w:lang w:val="en-US"/>
        </w:rPr>
        <w:t xml:space="preserve">” </w:t>
      </w:r>
    </w:p>
    <w:p w14:paraId="54AC6971" w14:textId="285C4769" w:rsidR="00656881" w:rsidRDefault="00B51298" w:rsidP="004C51FC">
      <w:pPr>
        <w:jc w:val="both"/>
        <w:rPr>
          <w:lang w:val="en-US"/>
        </w:rPr>
      </w:pPr>
      <w:r>
        <w:rPr>
          <w:lang w:val="en-US"/>
        </w:rPr>
        <w:t>This video talks about space-time pattern mining tools:</w:t>
      </w:r>
    </w:p>
    <w:p w14:paraId="772C60FB" w14:textId="07ACDC9D" w:rsidR="00B51298" w:rsidRPr="00F264EC" w:rsidRDefault="00B51298" w:rsidP="004C51FC">
      <w:pPr>
        <w:jc w:val="both"/>
        <w:rPr>
          <w:lang w:val="en-US"/>
        </w:rPr>
      </w:pPr>
      <w:r w:rsidRPr="00F264EC">
        <w:rPr>
          <w:lang w:val="en-US"/>
        </w:rPr>
        <w:t xml:space="preserve">Quantifying spatial clusters: they bring us very powerful information and they tell us a lot of </w:t>
      </w:r>
      <w:r w:rsidRPr="00F264EC">
        <w:rPr>
          <w:noProof/>
          <w:lang w:val="en-US"/>
        </w:rPr>
        <w:t xml:space="preserve">the </w:t>
      </w:r>
      <w:r w:rsidR="00BE5309">
        <w:rPr>
          <w:noProof/>
          <w:lang w:val="en-US"/>
        </w:rPr>
        <w:t xml:space="preserve">space of the </w:t>
      </w:r>
      <w:r w:rsidRPr="00F264EC">
        <w:rPr>
          <w:noProof/>
          <w:lang w:val="en-US"/>
        </w:rPr>
        <w:t>data we are studying but it is lacking of time.</w:t>
      </w:r>
    </w:p>
    <w:p w14:paraId="413DBFE5" w14:textId="77777777" w:rsidR="004C51FC" w:rsidRDefault="00B51298" w:rsidP="004C51FC">
      <w:pPr>
        <w:jc w:val="both"/>
        <w:rPr>
          <w:noProof/>
          <w:lang w:val="en-US"/>
        </w:rPr>
      </w:pPr>
      <w:r w:rsidRPr="00F264EC">
        <w:rPr>
          <w:noProof/>
          <w:lang w:val="en-US"/>
        </w:rPr>
        <w:t>How we incorporate time in our analysis?</w:t>
      </w:r>
      <w:r w:rsidR="004C51FC">
        <w:rPr>
          <w:noProof/>
          <w:lang w:val="en-US"/>
        </w:rPr>
        <w:t xml:space="preserve"> The most commun are snapshots and flashing points on and of on a time slider, but both have their disadvantages.</w:t>
      </w:r>
    </w:p>
    <w:p w14:paraId="3A85EADE" w14:textId="0F581581" w:rsidR="00B653B0" w:rsidRDefault="00B653B0" w:rsidP="004C51FC">
      <w:pPr>
        <w:jc w:val="both"/>
        <w:rPr>
          <w:noProof/>
          <w:lang w:val="en-US"/>
        </w:rPr>
      </w:pPr>
      <w:r>
        <w:rPr>
          <w:lang w:val="en-US"/>
        </w:rPr>
        <w:t>Innovation</w:t>
      </w:r>
    </w:p>
    <w:p w14:paraId="19F00944" w14:textId="387EFDDA" w:rsidR="00B653B0" w:rsidRDefault="004C51FC" w:rsidP="004C51FC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7CA6FC" wp14:editId="76F97BBF">
            <wp:simplePos x="0" y="0"/>
            <wp:positionH relativeFrom="margin">
              <wp:posOffset>3505200</wp:posOffset>
            </wp:positionH>
            <wp:positionV relativeFrom="paragraph">
              <wp:posOffset>6350</wp:posOffset>
            </wp:positionV>
            <wp:extent cx="2876550" cy="1518285"/>
            <wp:effectExtent l="0" t="0" r="0" b="571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3B0">
        <w:rPr>
          <w:lang w:val="en-US"/>
        </w:rPr>
        <w:t xml:space="preserve">The </w:t>
      </w:r>
      <w:r w:rsidR="00E01C95">
        <w:rPr>
          <w:lang w:val="en-US"/>
        </w:rPr>
        <w:t xml:space="preserve">new </w:t>
      </w:r>
      <w:r w:rsidR="00B653B0">
        <w:rPr>
          <w:lang w:val="en-US"/>
        </w:rPr>
        <w:t xml:space="preserve">purpose </w:t>
      </w:r>
      <w:r w:rsidR="00E01C95">
        <w:rPr>
          <w:lang w:val="en-US"/>
        </w:rPr>
        <w:t>to aggregate the time in their studies is based in the next sentence: “everything is related to everything else, but near and recent things are more related than distance things.” This means that everything y spatial and temporary related.</w:t>
      </w:r>
    </w:p>
    <w:p w14:paraId="20130C63" w14:textId="42AB64C5" w:rsidR="00BE5309" w:rsidRDefault="00BE5309" w:rsidP="004C51FC">
      <w:pPr>
        <w:jc w:val="both"/>
        <w:rPr>
          <w:noProof/>
          <w:lang w:val="en-US"/>
        </w:rPr>
      </w:pPr>
      <w:r>
        <w:rPr>
          <w:lang w:val="en-US"/>
        </w:rPr>
        <w:t>The way they integrate time to their projects is with pattern mining toolbox through a hotspot analysis and a 3d visualization of a space-time cube.</w:t>
      </w:r>
      <w:r w:rsidRPr="00BE5309">
        <w:rPr>
          <w:noProof/>
          <w:lang w:val="en-US"/>
        </w:rPr>
        <w:t xml:space="preserve"> </w:t>
      </w:r>
    </w:p>
    <w:p w14:paraId="4445C251" w14:textId="433C74B8" w:rsidR="001669C8" w:rsidRDefault="001669C8" w:rsidP="004C51FC">
      <w:pPr>
        <w:jc w:val="both"/>
        <w:rPr>
          <w:noProof/>
          <w:lang w:val="en-US"/>
        </w:rPr>
      </w:pPr>
    </w:p>
    <w:p w14:paraId="015681C7" w14:textId="77777777" w:rsidR="001669C8" w:rsidRDefault="001669C8" w:rsidP="004C51FC">
      <w:pPr>
        <w:jc w:val="both"/>
        <w:rPr>
          <w:noProof/>
          <w:lang w:val="en-US"/>
        </w:rPr>
      </w:pPr>
    </w:p>
    <w:p w14:paraId="4EB9F768" w14:textId="2241D926" w:rsidR="00D34D73" w:rsidRDefault="001669C8" w:rsidP="00D34D73">
      <w:pPr>
        <w:pStyle w:val="Prrafodelista"/>
        <w:numPr>
          <w:ilvl w:val="0"/>
          <w:numId w:val="11"/>
        </w:numPr>
        <w:jc w:val="both"/>
        <w:rPr>
          <w:lang w:val="en-US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3F57C7B" wp14:editId="736023C8">
            <wp:simplePos x="0" y="0"/>
            <wp:positionH relativeFrom="column">
              <wp:posOffset>4015105</wp:posOffset>
            </wp:positionH>
            <wp:positionV relativeFrom="paragraph">
              <wp:posOffset>11430</wp:posOffset>
            </wp:positionV>
            <wp:extent cx="1999615" cy="1581150"/>
            <wp:effectExtent l="0" t="0" r="63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4D73">
        <w:rPr>
          <w:lang w:val="en-US"/>
        </w:rPr>
        <w:t xml:space="preserve">Create Space Time Cube by aggregating Points: </w:t>
      </w:r>
      <w:r>
        <w:rPr>
          <w:lang w:val="en-US"/>
        </w:rPr>
        <w:t>traditionally</w:t>
      </w:r>
      <w:r w:rsidR="00D34D73">
        <w:rPr>
          <w:lang w:val="en-US"/>
        </w:rPr>
        <w:t xml:space="preserve"> you have </w:t>
      </w:r>
      <w:r>
        <w:rPr>
          <w:lang w:val="en-US"/>
        </w:rPr>
        <w:t>in a set of data and x and y dimension, so you must aggregate the z (time). You can make combinations of time and space.</w:t>
      </w:r>
    </w:p>
    <w:p w14:paraId="05209CF3" w14:textId="77777777" w:rsidR="001669C8" w:rsidRPr="001669C8" w:rsidRDefault="001669C8" w:rsidP="001669C8">
      <w:pPr>
        <w:ind w:left="360"/>
        <w:jc w:val="both"/>
        <w:rPr>
          <w:lang w:val="en-US"/>
        </w:rPr>
      </w:pPr>
    </w:p>
    <w:p w14:paraId="55B80A6F" w14:textId="3117A30C" w:rsidR="00D34D73" w:rsidRPr="001669C8" w:rsidRDefault="00D34D73" w:rsidP="001669C8">
      <w:pPr>
        <w:ind w:left="360"/>
        <w:jc w:val="both"/>
        <w:rPr>
          <w:lang w:val="en-US"/>
        </w:rPr>
      </w:pPr>
    </w:p>
    <w:p w14:paraId="515AF26D" w14:textId="77777777" w:rsidR="00E01C95" w:rsidRPr="00B653B0" w:rsidRDefault="00E01C95" w:rsidP="004C51FC">
      <w:pPr>
        <w:jc w:val="both"/>
        <w:rPr>
          <w:lang w:val="en-US"/>
        </w:rPr>
      </w:pPr>
    </w:p>
    <w:p w14:paraId="70A126EF" w14:textId="77777777" w:rsidR="00B653B0" w:rsidRPr="00F264EC" w:rsidRDefault="00B653B0" w:rsidP="00B653B0">
      <w:pPr>
        <w:pStyle w:val="Prrafodelista"/>
        <w:jc w:val="both"/>
        <w:rPr>
          <w:lang w:val="en-US"/>
        </w:rPr>
      </w:pPr>
    </w:p>
    <w:p w14:paraId="0EFDBC72" w14:textId="36B5622D" w:rsidR="00CE5403" w:rsidRPr="00CE5403" w:rsidRDefault="00CE5403" w:rsidP="00D6548D">
      <w:pPr>
        <w:pStyle w:val="Prrafodelista"/>
        <w:rPr>
          <w:b/>
          <w:bCs/>
          <w:lang w:val="en-US"/>
        </w:rPr>
      </w:pPr>
    </w:p>
    <w:sectPr w:rsidR="00CE5403" w:rsidRPr="00CE5403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6E6E7" w14:textId="77777777" w:rsidR="00901F73" w:rsidRDefault="00901F73" w:rsidP="002E4923">
      <w:pPr>
        <w:spacing w:after="0" w:line="240" w:lineRule="auto"/>
      </w:pPr>
      <w:r>
        <w:separator/>
      </w:r>
    </w:p>
  </w:endnote>
  <w:endnote w:type="continuationSeparator" w:id="0">
    <w:p w14:paraId="58932953" w14:textId="77777777" w:rsidR="00901F73" w:rsidRDefault="00901F73" w:rsidP="002E4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FE161" w14:textId="77777777" w:rsidR="00901F73" w:rsidRDefault="00901F73" w:rsidP="002E4923">
      <w:pPr>
        <w:spacing w:after="0" w:line="240" w:lineRule="auto"/>
      </w:pPr>
      <w:r>
        <w:separator/>
      </w:r>
    </w:p>
  </w:footnote>
  <w:footnote w:type="continuationSeparator" w:id="0">
    <w:p w14:paraId="0FCE7E64" w14:textId="77777777" w:rsidR="00901F73" w:rsidRDefault="00901F73" w:rsidP="002E4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010A3" w14:textId="5FFB3A0B" w:rsidR="002E4923" w:rsidRPr="00ED4A49" w:rsidRDefault="002E4923" w:rsidP="002E4923">
    <w:pPr>
      <w:pStyle w:val="Encabezado"/>
      <w:jc w:val="right"/>
      <w:rPr>
        <w:rFonts w:ascii="Times New Roman" w:hAnsi="Times New Roman" w:cs="Times New Roman"/>
      </w:rPr>
    </w:pPr>
    <w:r w:rsidRPr="00ED4A49">
      <w:rPr>
        <w:rFonts w:ascii="Times New Roman" w:hAnsi="Times New Roman" w:cs="Times New Roman"/>
      </w:rPr>
      <w:t>Araceli Soledad Castillo Fuhr</w:t>
    </w:r>
  </w:p>
  <w:p w14:paraId="43EE937C" w14:textId="5FC82CA0" w:rsidR="002E4923" w:rsidRPr="00ED4A49" w:rsidRDefault="002E4923" w:rsidP="002E4923">
    <w:pPr>
      <w:pStyle w:val="Encabezado"/>
      <w:jc w:val="right"/>
      <w:rPr>
        <w:rFonts w:ascii="Times New Roman" w:hAnsi="Times New Roman" w:cs="Times New Roman"/>
      </w:rPr>
    </w:pPr>
    <w:r w:rsidRPr="00ED4A49">
      <w:rPr>
        <w:rFonts w:ascii="Times New Roman" w:hAnsi="Times New Roman" w:cs="Times New Roman"/>
      </w:rPr>
      <w:t xml:space="preserve">PAP </w:t>
    </w:r>
  </w:p>
  <w:p w14:paraId="1D64E3BF" w14:textId="35B8A2CF" w:rsidR="002E4923" w:rsidRPr="00ED4A49" w:rsidRDefault="002E4923" w:rsidP="002E4923">
    <w:pPr>
      <w:pStyle w:val="Encabezado"/>
      <w:jc w:val="right"/>
      <w:rPr>
        <w:rFonts w:ascii="Times New Roman" w:hAnsi="Times New Roman" w:cs="Times New Roman"/>
      </w:rPr>
    </w:pPr>
    <w:r w:rsidRPr="00ED4A49">
      <w:rPr>
        <w:rFonts w:ascii="Times New Roman" w:hAnsi="Times New Roman" w:cs="Times New Roman"/>
      </w:rPr>
      <w:t>Verano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0643F"/>
    <w:multiLevelType w:val="hybridMultilevel"/>
    <w:tmpl w:val="C39E10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209D7"/>
    <w:multiLevelType w:val="hybridMultilevel"/>
    <w:tmpl w:val="6778FD5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BB6A0C"/>
    <w:multiLevelType w:val="hybridMultilevel"/>
    <w:tmpl w:val="438849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C25F7"/>
    <w:multiLevelType w:val="hybridMultilevel"/>
    <w:tmpl w:val="445AB4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B08A2"/>
    <w:multiLevelType w:val="hybridMultilevel"/>
    <w:tmpl w:val="D88C2F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3165D"/>
    <w:multiLevelType w:val="hybridMultilevel"/>
    <w:tmpl w:val="4B30F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013CB"/>
    <w:multiLevelType w:val="hybridMultilevel"/>
    <w:tmpl w:val="05D61FE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0F0C40"/>
    <w:multiLevelType w:val="hybridMultilevel"/>
    <w:tmpl w:val="3AB21E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82467"/>
    <w:multiLevelType w:val="hybridMultilevel"/>
    <w:tmpl w:val="57D60D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72339"/>
    <w:multiLevelType w:val="hybridMultilevel"/>
    <w:tmpl w:val="093C99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07349"/>
    <w:multiLevelType w:val="hybridMultilevel"/>
    <w:tmpl w:val="2B12C1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9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1D"/>
    <w:rsid w:val="000E3900"/>
    <w:rsid w:val="001669C8"/>
    <w:rsid w:val="001F21BF"/>
    <w:rsid w:val="002156FF"/>
    <w:rsid w:val="002C6899"/>
    <w:rsid w:val="002E4923"/>
    <w:rsid w:val="00337294"/>
    <w:rsid w:val="004462A9"/>
    <w:rsid w:val="004C51FC"/>
    <w:rsid w:val="004F7893"/>
    <w:rsid w:val="00632277"/>
    <w:rsid w:val="00656881"/>
    <w:rsid w:val="00663D48"/>
    <w:rsid w:val="008C7E69"/>
    <w:rsid w:val="00901F73"/>
    <w:rsid w:val="009D7AC6"/>
    <w:rsid w:val="00B51298"/>
    <w:rsid w:val="00B64454"/>
    <w:rsid w:val="00B653B0"/>
    <w:rsid w:val="00BE5309"/>
    <w:rsid w:val="00C12632"/>
    <w:rsid w:val="00C75C59"/>
    <w:rsid w:val="00C8643F"/>
    <w:rsid w:val="00CB55CB"/>
    <w:rsid w:val="00CE5403"/>
    <w:rsid w:val="00D34D73"/>
    <w:rsid w:val="00D6548D"/>
    <w:rsid w:val="00DD678A"/>
    <w:rsid w:val="00DF011D"/>
    <w:rsid w:val="00E01C95"/>
    <w:rsid w:val="00E166B1"/>
    <w:rsid w:val="00E566DF"/>
    <w:rsid w:val="00ED4A49"/>
    <w:rsid w:val="00F264EC"/>
    <w:rsid w:val="00FF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C4C8"/>
  <w15:chartTrackingRefBased/>
  <w15:docId w15:val="{76EBF557-AE7D-4A90-9117-8AB7003A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9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923"/>
  </w:style>
  <w:style w:type="paragraph" w:styleId="Piedepgina">
    <w:name w:val="footer"/>
    <w:basedOn w:val="Normal"/>
    <w:link w:val="PiedepginaCar"/>
    <w:uiPriority w:val="99"/>
    <w:unhideWhenUsed/>
    <w:rsid w:val="002E49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923"/>
  </w:style>
  <w:style w:type="paragraph" w:styleId="Prrafodelista">
    <w:name w:val="List Paragraph"/>
    <w:basedOn w:val="Normal"/>
    <w:uiPriority w:val="34"/>
    <w:qFormat/>
    <w:rsid w:val="00CE5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20ADF-8F47-48FC-B72C-BFBDF0456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Araceli Castillo</dc:creator>
  <cp:keywords/>
  <dc:description/>
  <cp:lastModifiedBy>Araceli Castillo</cp:lastModifiedBy>
  <cp:revision>26</cp:revision>
  <dcterms:created xsi:type="dcterms:W3CDTF">2020-05-29T16:44:00Z</dcterms:created>
  <dcterms:modified xsi:type="dcterms:W3CDTF">2020-05-29T20:33:00Z</dcterms:modified>
</cp:coreProperties>
</file>