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0" w:before="400" w:line="240" w:lineRule="auto"/>
        <w:rPr>
          <w:rFonts w:ascii="Helvetica Neue" w:cs="Helvetica Neue" w:eastAsia="Helvetica Neue" w:hAnsi="Helvetica Neue"/>
          <w:b w:val="1"/>
          <w:sz w:val="58"/>
          <w:szCs w:val="5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8"/>
          <w:szCs w:val="58"/>
          <w:rtl w:val="0"/>
        </w:rPr>
        <w:t xml:space="preserve">Impostor syndrome</w:t>
      </w:r>
    </w:p>
    <w:p w:rsidR="00000000" w:rsidDel="00000000" w:rsidP="00000000" w:rsidRDefault="00000000" w:rsidRPr="00000000" w14:paraId="00000002">
      <w:pPr>
        <w:shd w:fill="ffffff" w:val="clear"/>
        <w:spacing w:after="300" w:line="400" w:lineRule="auto"/>
        <w:rPr>
          <w:color w:val="0c1014"/>
          <w:sz w:val="25"/>
          <w:szCs w:val="25"/>
        </w:rPr>
      </w:pPr>
      <w:r w:rsidDel="00000000" w:rsidR="00000000" w:rsidRPr="00000000">
        <w:rPr>
          <w:color w:val="0c1014"/>
          <w:sz w:val="25"/>
          <w:szCs w:val="25"/>
          <w:rtl w:val="0"/>
        </w:rPr>
        <w:t xml:space="preserve">One day, as I started my typical work routine, something unexpected happened.  It was a normal day, and I was feeling great.  I was managing a new project, and it was going swimmingly.  But on that day, I heard a voice inside my head: “I’m a fraud.”</w:t>
      </w:r>
    </w:p>
    <w:p w:rsidR="00000000" w:rsidDel="00000000" w:rsidP="00000000" w:rsidRDefault="00000000" w:rsidRPr="00000000" w14:paraId="00000003">
      <w:pPr>
        <w:shd w:fill="ffffff" w:val="clear"/>
        <w:spacing w:after="300" w:line="400" w:lineRule="auto"/>
        <w:rPr>
          <w:color w:val="0c1014"/>
          <w:sz w:val="25"/>
          <w:szCs w:val="25"/>
        </w:rPr>
      </w:pPr>
      <w:r w:rsidDel="00000000" w:rsidR="00000000" w:rsidRPr="00000000">
        <w:rPr>
          <w:color w:val="0c1014"/>
          <w:sz w:val="25"/>
          <w:szCs w:val="25"/>
          <w:rtl w:val="0"/>
        </w:rPr>
        <w:t xml:space="preserve">I tried to shake it off, but the doubt kept nagging at me. The thoughts kept coming.</w:t>
      </w:r>
    </w:p>
    <w:p w:rsidR="00000000" w:rsidDel="00000000" w:rsidP="00000000" w:rsidRDefault="00000000" w:rsidRPr="00000000" w14:paraId="00000004">
      <w:pPr>
        <w:shd w:fill="ffffff" w:val="clear"/>
        <w:spacing w:after="300" w:line="400" w:lineRule="auto"/>
        <w:rPr>
          <w:color w:val="0c1014"/>
          <w:sz w:val="25"/>
          <w:szCs w:val="25"/>
        </w:rPr>
      </w:pPr>
      <w:r w:rsidDel="00000000" w:rsidR="00000000" w:rsidRPr="00000000">
        <w:rPr>
          <w:color w:val="0c1014"/>
          <w:sz w:val="25"/>
          <w:szCs w:val="25"/>
          <w:rtl w:val="0"/>
        </w:rPr>
        <w:t xml:space="preserve">“What gives you the right to be here?” “Who are you to be leading this project?”</w:t>
      </w:r>
    </w:p>
    <w:p w:rsidR="00000000" w:rsidDel="00000000" w:rsidP="00000000" w:rsidRDefault="00000000" w:rsidRPr="00000000" w14:paraId="00000005">
      <w:pPr>
        <w:shd w:fill="ffffff" w:val="clear"/>
        <w:spacing w:after="300" w:line="400" w:lineRule="auto"/>
        <w:rPr>
          <w:color w:val="0c1014"/>
          <w:sz w:val="25"/>
          <w:szCs w:val="25"/>
        </w:rPr>
      </w:pPr>
      <w:r w:rsidDel="00000000" w:rsidR="00000000" w:rsidRPr="00000000">
        <w:rPr>
          <w:color w:val="0c1014"/>
          <w:sz w:val="25"/>
          <w:szCs w:val="25"/>
          <w:rtl w:val="0"/>
        </w:rPr>
        <w:t xml:space="preserve">I figured it was normal doubt, but it made me wonder. Was I a fraud?</w:t>
      </w:r>
    </w:p>
    <w:p w:rsidR="00000000" w:rsidDel="00000000" w:rsidP="00000000" w:rsidRDefault="00000000" w:rsidRPr="00000000" w14:paraId="00000006">
      <w:pPr>
        <w:shd w:fill="ffffff" w:val="clear"/>
        <w:spacing w:after="300" w:line="400" w:lineRule="auto"/>
        <w:rPr>
          <w:b w:val="1"/>
          <w:i w:val="1"/>
          <w:color w:val="0c1014"/>
          <w:sz w:val="25"/>
          <w:szCs w:val="25"/>
        </w:rPr>
      </w:pPr>
      <w:r w:rsidDel="00000000" w:rsidR="00000000" w:rsidRPr="00000000">
        <w:rPr>
          <w:color w:val="0c1014"/>
          <w:sz w:val="25"/>
          <w:szCs w:val="25"/>
          <w:rtl w:val="0"/>
        </w:rPr>
        <w:t xml:space="preserve">I had a case of impostor syndrome.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400" w:lineRule="auto"/>
        <w:rPr>
          <w:b w:val="1"/>
          <w:i w:val="1"/>
          <w:color w:val="0c1014"/>
          <w:sz w:val="25"/>
          <w:szCs w:val="25"/>
        </w:rPr>
      </w:pPr>
      <w:r w:rsidDel="00000000" w:rsidR="00000000" w:rsidRPr="00000000">
        <w:rPr>
          <w:b w:val="1"/>
          <w:i w:val="1"/>
          <w:color w:val="0c1014"/>
          <w:sz w:val="25"/>
          <w:szCs w:val="25"/>
          <w:rtl w:val="0"/>
        </w:rPr>
        <w:t xml:space="preserve">Let's assume that I’m being too perfect in delivering the project and caring about most details and missing deadlines, this could make me feel like a fraud.</w:t>
      </w:r>
    </w:p>
    <w:p w:rsidR="00000000" w:rsidDel="00000000" w:rsidP="00000000" w:rsidRDefault="00000000" w:rsidRPr="00000000" w14:paraId="00000008">
      <w:pPr>
        <w:shd w:fill="ffffff" w:val="clear"/>
        <w:spacing w:after="300" w:line="400" w:lineRule="auto"/>
        <w:rPr>
          <w:rFonts w:ascii="Times New Roman" w:cs="Times New Roman" w:eastAsia="Times New Roman" w:hAnsi="Times New Roman"/>
          <w:b w:val="1"/>
          <w:color w:val="0c1014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400" w:lineRule="auto"/>
        <w:rPr>
          <w:rFonts w:ascii="Times New Roman" w:cs="Times New Roman" w:eastAsia="Times New Roman" w:hAnsi="Times New Roman"/>
          <w:b w:val="1"/>
          <w:color w:val="0c1014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400" w:lineRule="auto"/>
        <w:rPr>
          <w:rFonts w:ascii="Times New Roman" w:cs="Times New Roman" w:eastAsia="Times New Roman" w:hAnsi="Times New Roman"/>
          <w:b w:val="1"/>
          <w:color w:val="0c1014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400" w:lineRule="auto"/>
        <w:rPr>
          <w:rFonts w:ascii="Times New Roman" w:cs="Times New Roman" w:eastAsia="Times New Roman" w:hAnsi="Times New Roman"/>
          <w:b w:val="1"/>
          <w:color w:val="0c1014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400" w:lineRule="auto"/>
        <w:rPr>
          <w:rFonts w:ascii="Times New Roman" w:cs="Times New Roman" w:eastAsia="Times New Roman" w:hAnsi="Times New Roman"/>
          <w:b w:val="1"/>
          <w:color w:val="0c1014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400" w:lineRule="auto"/>
        <w:rPr>
          <w:rFonts w:ascii="Times New Roman" w:cs="Times New Roman" w:eastAsia="Times New Roman" w:hAnsi="Times New Roman"/>
          <w:b w:val="1"/>
          <w:color w:val="0c1014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1014"/>
          <w:sz w:val="31"/>
          <w:szCs w:val="31"/>
          <w:rtl w:val="0"/>
        </w:rPr>
        <w:t xml:space="preserve">How to overcome this situation?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300" w:before="900" w:line="276" w:lineRule="auto"/>
        <w:ind w:left="720" w:hanging="360"/>
        <w:rPr>
          <w:rFonts w:ascii="Times New Roman" w:cs="Times New Roman" w:eastAsia="Times New Roman" w:hAnsi="Times New Roman"/>
          <w:b w:val="1"/>
          <w:color w:val="0c1014"/>
          <w:sz w:val="25"/>
          <w:szCs w:val="25"/>
        </w:rPr>
      </w:pPr>
      <w:bookmarkStart w:colFirst="0" w:colLast="0" w:name="_vzjelg4wkex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c1014"/>
          <w:sz w:val="25"/>
          <w:szCs w:val="25"/>
          <w:rtl w:val="0"/>
        </w:rPr>
        <w:t xml:space="preserve">Focus on progress, not perfection: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color w:val="0c101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highlight w:val="white"/>
          <w:rtl w:val="0"/>
        </w:rPr>
        <w:t xml:space="preserve">I can  still have to be detail-oriented to an extent, but I don’t obsess over every little detail. Don’t keep my eyes fixed on my feet to count my steps. Instead, set my sights on the finish line</w:t>
      </w:r>
    </w:p>
    <w:p w:rsidR="00000000" w:rsidDel="00000000" w:rsidP="00000000" w:rsidRDefault="00000000" w:rsidRPr="00000000" w14:paraId="00000010">
      <w:pPr>
        <w:spacing w:line="276" w:lineRule="auto"/>
        <w:rPr>
          <w:color w:val="0c101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color w:val="0c1014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1014"/>
          <w:sz w:val="25"/>
          <w:szCs w:val="25"/>
          <w:rtl w:val="0"/>
        </w:rPr>
        <w:t xml:space="preserve">Acknowledge the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0c10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Once I admit it, I identified my problem, and that’s important.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When I identify my impostor syndrome, all those feelings of not being good enough are no longer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c1014"/>
          <w:sz w:val="27"/>
          <w:szCs w:val="27"/>
          <w:rtl w:val="0"/>
        </w:rPr>
        <w:t xml:space="preserve">mine</w:t>
      </w: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. They belong to the impostor syndrome.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And I’ll realize that I have no reason to have those feelings.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300" w:line="276" w:lineRule="auto"/>
        <w:ind w:left="720" w:hanging="360"/>
        <w:rPr>
          <w:rFonts w:ascii="Times New Roman" w:cs="Times New Roman" w:eastAsia="Times New Roman" w:hAnsi="Times New Roman"/>
          <w:b w:val="1"/>
          <w:color w:val="0c101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1014"/>
          <w:sz w:val="25"/>
          <w:szCs w:val="25"/>
          <w:rtl w:val="0"/>
        </w:rPr>
        <w:t xml:space="preserve">Turn a curse into a blessing: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76" w:lineRule="auto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Impostor syndrome doesn’t have to be your Achilles’ heel.</w:t>
      </w:r>
    </w:p>
    <w:p w:rsidR="00000000" w:rsidDel="00000000" w:rsidP="00000000" w:rsidRDefault="00000000" w:rsidRPr="00000000" w14:paraId="00000018">
      <w:pPr>
        <w:shd w:fill="ffffff" w:val="clear"/>
        <w:spacing w:after="300" w:line="276" w:lineRule="auto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In fact, it doesn’t have to be a bad thing at all. It’s a learning experience.</w:t>
      </w:r>
    </w:p>
    <w:p w:rsidR="00000000" w:rsidDel="00000000" w:rsidP="00000000" w:rsidRDefault="00000000" w:rsidRPr="00000000" w14:paraId="00000019">
      <w:pPr>
        <w:shd w:fill="ffffff" w:val="clear"/>
        <w:spacing w:after="300" w:line="276" w:lineRule="auto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Often, when we go through hard times in our lives, we come out on the other side a much better person than we were before.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color w:val="0c101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1014"/>
          <w:sz w:val="31"/>
          <w:szCs w:val="31"/>
          <w:rtl w:val="0"/>
        </w:rPr>
        <w:t xml:space="preserve">Strategies and Actions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color w:val="0c1014"/>
          <w:sz w:val="27"/>
          <w:szCs w:val="27"/>
          <w:highlight w:val="white"/>
        </w:rPr>
      </w:pPr>
      <w:r w:rsidDel="00000000" w:rsidR="00000000" w:rsidRPr="00000000">
        <w:rPr>
          <w:color w:val="0c1014"/>
          <w:sz w:val="27"/>
          <w:szCs w:val="27"/>
          <w:highlight w:val="white"/>
          <w:rtl w:val="0"/>
        </w:rPr>
        <w:t xml:space="preserve">I will be following up these strategies and implement it in my day to day action</w:t>
      </w:r>
    </w:p>
    <w:p w:rsidR="00000000" w:rsidDel="00000000" w:rsidP="00000000" w:rsidRDefault="00000000" w:rsidRPr="00000000" w14:paraId="0000001D">
      <w:pPr>
        <w:spacing w:line="276" w:lineRule="auto"/>
        <w:rPr>
          <w:color w:val="0c101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Embrace the Feeling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Be Kind to MySelf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Let go of Perfectionism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Distinguish Humility &amp; Fear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300" w:line="276" w:lineRule="auto"/>
        <w:ind w:left="720" w:hanging="360"/>
        <w:rPr>
          <w:rFonts w:ascii="Times New Roman" w:cs="Times New Roman" w:eastAsia="Times New Roman" w:hAnsi="Times New Roman"/>
          <w:color w:val="0c101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014"/>
          <w:sz w:val="27"/>
          <w:szCs w:val="27"/>
          <w:rtl w:val="0"/>
        </w:rPr>
        <w:t xml:space="preserve">Track my Success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