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BBA (Hons) (Honours / Honours with Research)</w:t>
      </w:r>
    </w:p>
    <w:p w:rsidR="00000000" w:rsidDel="00000000" w:rsidP="00000000" w:rsidRDefault="00000000" w:rsidRPr="00000000" w14:paraId="00000002">
      <w:pPr>
        <w:pStyle w:val="Heading2"/>
        <w:rPr/>
      </w:pPr>
      <w:r w:rsidDel="00000000" w:rsidR="00000000" w:rsidRPr="00000000">
        <w:rPr>
          <w:rtl w:val="0"/>
        </w:rPr>
        <w:t xml:space="preserve">Tell me about BBA (Hons) (Honours / Honours with Research)</w:t>
      </w:r>
    </w:p>
    <w:p w:rsidR="00000000" w:rsidDel="00000000" w:rsidP="00000000" w:rsidRDefault="00000000" w:rsidRPr="00000000" w14:paraId="00000003">
      <w:pPr>
        <w:rPr/>
      </w:pPr>
      <w:r w:rsidDel="00000000" w:rsidR="00000000" w:rsidRPr="00000000">
        <w:rPr>
          <w:rtl w:val="0"/>
        </w:rPr>
        <w:t xml:space="preserve">BBA stands for Bachelor of Business Administration programme is a three-year undergraduate degree designed to provide students with a solid foundation in business principles and management practices. To be eligible for this programme, candidates must have completed their 10+2 education in any stream with a minimum of 50% marks in aggregate. The BBA curriculum covers various business disciplines, including marketing, finance, human resources, and data analytics, preparing graduates for diverse career opportunities in the business world.Journey of academic excellence and professional growth with the Teerthanker Mahaveer University BBA programme, where the TMIMT College of BBA stands among the top colleges of management, we believe in shaping not just graduates but future leaders equipped with the knowledge and skills to navigate the complexities of the business world.</w:t>
      </w:r>
    </w:p>
    <w:p w:rsidR="00000000" w:rsidDel="00000000" w:rsidP="00000000" w:rsidRDefault="00000000" w:rsidRPr="00000000" w14:paraId="00000004">
      <w:pPr>
        <w:pStyle w:val="Heading2"/>
        <w:rPr/>
      </w:pPr>
      <w:r w:rsidDel="00000000" w:rsidR="00000000" w:rsidRPr="00000000">
        <w:rPr>
          <w:rtl w:val="0"/>
        </w:rPr>
        <w:t xml:space="preserve">What is the duration of BBA (Hons) (Honours / Honours with Research)?</w:t>
      </w:r>
    </w:p>
    <w:p w:rsidR="00000000" w:rsidDel="00000000" w:rsidP="00000000" w:rsidRDefault="00000000" w:rsidRPr="00000000" w14:paraId="00000005">
      <w:pPr>
        <w:rPr/>
      </w:pPr>
      <w:r w:rsidDel="00000000" w:rsidR="00000000" w:rsidRPr="00000000">
        <w:rPr>
          <w:rtl w:val="0"/>
        </w:rPr>
        <w:t xml:space="preserve">4.0 Years</w:t>
      </w:r>
    </w:p>
    <w:p w:rsidR="00000000" w:rsidDel="00000000" w:rsidP="00000000" w:rsidRDefault="00000000" w:rsidRPr="00000000" w14:paraId="00000006">
      <w:pPr>
        <w:pStyle w:val="Heading2"/>
        <w:rPr/>
      </w:pPr>
      <w:r w:rsidDel="00000000" w:rsidR="00000000" w:rsidRPr="00000000">
        <w:rPr>
          <w:rtl w:val="0"/>
        </w:rPr>
        <w:t xml:space="preserve">What is the page URL of BBA (Hons) (Honours / Honours with Research)?</w:t>
      </w:r>
    </w:p>
    <w:p w:rsidR="00000000" w:rsidDel="00000000" w:rsidP="00000000" w:rsidRDefault="00000000" w:rsidRPr="00000000" w14:paraId="00000007">
      <w:pPr>
        <w:rPr/>
      </w:pPr>
      <w:r w:rsidDel="00000000" w:rsidR="00000000" w:rsidRPr="00000000">
        <w:rPr>
          <w:rtl w:val="0"/>
        </w:rPr>
        <w:t xml:space="preserve">https://www.tmu.ac.in/programme/bachelor-of-business-administration-bba</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BBA (Hons) (Honours / Honours with Research)?</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CUET</w:t>
            </w:r>
          </w:p>
        </w:tc>
        <w:tc>
          <w:tcPr/>
          <w:p w:rsidR="00000000" w:rsidDel="00000000" w:rsidP="00000000" w:rsidRDefault="00000000" w:rsidRPr="00000000" w14:paraId="00000014">
            <w:pPr>
              <w:rPr/>
            </w:pPr>
            <w:r w:rsidDel="00000000" w:rsidR="00000000" w:rsidRPr="00000000">
              <w:rPr>
                <w:rtl w:val="0"/>
              </w:rPr>
              <w:t xml:space="preserve">10%</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25%</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Madan Swarup Inter College, Harayana (U.P.)</w:t>
            </w:r>
          </w:p>
        </w:tc>
        <w:tc>
          <w:tcPr/>
          <w:p w:rsidR="00000000" w:rsidDel="00000000" w:rsidP="00000000" w:rsidRDefault="00000000" w:rsidRPr="00000000" w14:paraId="00000019">
            <w:pPr>
              <w:rPr/>
            </w:pPr>
            <w:r w:rsidDel="00000000" w:rsidR="00000000" w:rsidRPr="00000000">
              <w:rPr>
                <w:rtl w:val="0"/>
              </w:rPr>
              <w:t xml:space="preserve">15%</w:t>
            </w:r>
          </w:p>
        </w:tc>
        <w:tc>
          <w:tcPr/>
          <w:p w:rsidR="00000000" w:rsidDel="00000000" w:rsidP="00000000" w:rsidRDefault="00000000" w:rsidRPr="00000000" w14:paraId="0000001A">
            <w:pPr>
              <w:rPr/>
            </w:pPr>
            <w:r w:rsidDel="00000000" w:rsidR="00000000" w:rsidRPr="00000000">
              <w:rPr>
                <w:rtl w:val="0"/>
              </w:rPr>
              <w:t xml:space="preserve">20%</w:t>
            </w:r>
          </w:p>
        </w:tc>
        <w:tc>
          <w:tcPr/>
          <w:p w:rsidR="00000000" w:rsidDel="00000000" w:rsidP="00000000" w:rsidRDefault="00000000" w:rsidRPr="00000000" w14:paraId="0000001B">
            <w:pPr>
              <w:rPr/>
            </w:pPr>
            <w:r w:rsidDel="00000000" w:rsidR="00000000" w:rsidRPr="00000000">
              <w:rPr>
                <w:rtl w:val="0"/>
              </w:rPr>
              <w:t xml:space="preserve">30%</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BBA (Hons) (Honours / Honours with Research)?</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BBA (Hons) (Honours / Honours with Research) a UG or PG programme?</w:t>
      </w:r>
    </w:p>
    <w:p w:rsidR="00000000" w:rsidDel="00000000" w:rsidP="00000000" w:rsidRDefault="00000000" w:rsidRPr="00000000" w14:paraId="00000020">
      <w:pPr>
        <w:rPr/>
      </w:pPr>
      <w:r w:rsidDel="00000000" w:rsidR="00000000" w:rsidRPr="00000000">
        <w:rPr>
          <w:rtl w:val="0"/>
        </w:rPr>
        <w:t xml:space="preserve">UG</w:t>
      </w:r>
    </w:p>
    <w:p w:rsidR="00000000" w:rsidDel="00000000" w:rsidP="00000000" w:rsidRDefault="00000000" w:rsidRPr="00000000" w14:paraId="00000021">
      <w:pPr>
        <w:pStyle w:val="Heading2"/>
        <w:rPr/>
      </w:pPr>
      <w:r w:rsidDel="00000000" w:rsidR="00000000" w:rsidRPr="00000000">
        <w:rPr>
          <w:rtl w:val="0"/>
        </w:rPr>
        <w:t xml:space="preserve">What is the fee structure for BBA (Hons) (Honours / Honours with Research)?</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30600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4000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BBA (Hons) (Honours / Honours with Research)?</w:t>
      </w:r>
    </w:p>
    <w:p w:rsidR="00000000" w:rsidDel="00000000" w:rsidP="00000000" w:rsidRDefault="00000000" w:rsidRPr="00000000" w14:paraId="0000002A">
      <w:pPr>
        <w:rPr/>
      </w:pPr>
      <w:r w:rsidDel="00000000" w:rsidR="00000000" w:rsidRPr="00000000">
        <w:rPr>
          <w:rtl w:val="0"/>
        </w:rPr>
        <w:t xml:space="preserve">10+2 in any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BBA (Hons) (Honours / Honours with Research)</w:t>
      </w:r>
    </w:p>
    <w:p w:rsidR="00000000" w:rsidDel="00000000" w:rsidP="00000000" w:rsidRDefault="00000000" w:rsidRPr="00000000" w14:paraId="0000002C">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