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BBA (Hons) with Research</w:t>
      </w:r>
    </w:p>
    <w:p w:rsidR="00000000" w:rsidDel="00000000" w:rsidP="00000000" w:rsidRDefault="00000000" w:rsidRPr="00000000" w14:paraId="00000002">
      <w:pPr>
        <w:pStyle w:val="Heading2"/>
        <w:rPr/>
      </w:pPr>
      <w:r w:rsidDel="00000000" w:rsidR="00000000" w:rsidRPr="00000000">
        <w:rPr>
          <w:rtl w:val="0"/>
        </w:rPr>
        <w:t xml:space="preserve">Tell me about BBA (Hons) with Research</w:t>
      </w:r>
    </w:p>
    <w:p w:rsidR="00000000" w:rsidDel="00000000" w:rsidP="00000000" w:rsidRDefault="00000000" w:rsidRPr="00000000" w14:paraId="00000003">
      <w:pPr>
        <w:rPr/>
      </w:pPr>
      <w:r w:rsidDel="00000000" w:rsidR="00000000" w:rsidRPr="00000000">
        <w:rPr>
          <w:rtl w:val="0"/>
        </w:rPr>
        <w:t xml:space="preserve">BBA (Hons) with Research, which stands for Bachelor of Business Administration (Honours) with Research, is a four-year undergraduate programme divided into eight semesters, and the programme focuses on combining business administration with a strong research focus. The programme curriculum includes key subjects like Marketing, Finance, Human Resource Management, and Research Methodology. To be eligible for BBA (Hons) with Research programme, candidates must have completed 10+2 with a minimum percentage of marks as required. BBA (Hons) with Research programme’s graduates can pursue their careers in business analysis, marketing, finance, for various roles or continue with higher studies such as an MBA or PhD, which opens doors to leadership roles in various industries.</w:t>
      </w:r>
    </w:p>
    <w:p w:rsidR="00000000" w:rsidDel="00000000" w:rsidP="00000000" w:rsidRDefault="00000000" w:rsidRPr="00000000" w14:paraId="00000004">
      <w:pPr>
        <w:pStyle w:val="Heading2"/>
        <w:rPr/>
      </w:pPr>
      <w:r w:rsidDel="00000000" w:rsidR="00000000" w:rsidRPr="00000000">
        <w:rPr>
          <w:rtl w:val="0"/>
        </w:rPr>
        <w:t xml:space="preserve">What is the duration of BBA (Hons) with Research?</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BBA (Hons) with Research?</w:t>
      </w:r>
    </w:p>
    <w:p w:rsidR="00000000" w:rsidDel="00000000" w:rsidP="00000000" w:rsidRDefault="00000000" w:rsidRPr="00000000" w14:paraId="00000007">
      <w:pPr>
        <w:rPr/>
      </w:pPr>
      <w:r w:rsidDel="00000000" w:rsidR="00000000" w:rsidRPr="00000000">
        <w:rPr>
          <w:rtl w:val="0"/>
        </w:rPr>
        <w:t xml:space="preserve">https://www.tmu.ac.in/programme/bba-hons-with-research</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BBA (Hons) with Research?</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BBA (Hons) with Research?</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BBA (Hons) with Research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BBA (Hons) with Research?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Tution Fee (Semester): Rs. 30600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4000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BBA (Hons) with Research?</w:t>
      </w:r>
    </w:p>
    <w:p w:rsidR="00000000" w:rsidDel="00000000" w:rsidP="00000000" w:rsidRDefault="00000000" w:rsidRPr="00000000" w14:paraId="0000002A">
      <w:pPr>
        <w:rPr/>
      </w:pPr>
      <w:r w:rsidDel="00000000" w:rsidR="00000000" w:rsidRPr="00000000">
        <w:rPr>
          <w:rtl w:val="0"/>
        </w:rPr>
        <w:t xml:space="preserve">10+2 in any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BBA (Hons) with Research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BBA(H) with Research programme Eligibility Criteria</w:t>
      </w:r>
    </w:p>
    <w:p w:rsidR="00000000" w:rsidDel="00000000" w:rsidP="00000000" w:rsidRDefault="00000000" w:rsidRPr="00000000" w14:paraId="0000002D">
      <w:pPr>
        <w:rPr/>
      </w:pPr>
      <w:r w:rsidDel="00000000" w:rsidR="00000000" w:rsidRPr="00000000">
        <w:rPr>
          <w:rtl w:val="0"/>
        </w:rPr>
        <w:t xml:space="preserve">A: To be eligible for taking admission in BBA programme at TMU, candidates have to meet the following criteria:Academic qualifications: Completion of higher secondary education (10+2) from a recognised board with minimum aggregate marks as specified by the university.Prerequisite subjects: A strong background in economics, business studies, accounting and English.Entrance Examination: Generally candidates have to appear for an entrance examination at TMU, to assess their readiness for the programme. You may apply online or contact 18002701490 for admission in TMU.</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Prospects after BBA(H) with Research</w:t>
      </w:r>
    </w:p>
    <w:p w:rsidR="00000000" w:rsidDel="00000000" w:rsidP="00000000" w:rsidRDefault="00000000" w:rsidRPr="00000000" w14:paraId="0000002F">
      <w:pPr>
        <w:rPr/>
      </w:pPr>
      <w:r w:rsidDel="00000000" w:rsidR="00000000" w:rsidRPr="00000000">
        <w:rPr>
          <w:rtl w:val="0"/>
        </w:rPr>
        <w:t xml:space="preserve">A: Graduates of the BBA (H.) with Research programme have a wide range of career opportunities available to them:Some key Job RolesBusiness AnalystMarketing ManagerFinancial ConsultantResearch AnalystEntrepreneurSome Working SectorsBankingFinanceMarketingManagementAnd moreFurther Studies OptionsStudents can also pursue higher studies such as an MBA, M.Sc. in Management, or even a PhD in Business Administration, or specialise study in a particular field of Business Administration.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Structure and Curriculum of BBA(H) with Research Programme</w:t>
      </w:r>
    </w:p>
    <w:p w:rsidR="00000000" w:rsidDel="00000000" w:rsidP="00000000" w:rsidRDefault="00000000" w:rsidRPr="00000000" w14:paraId="00000031">
      <w:pPr>
        <w:rPr/>
      </w:pPr>
      <w:r w:rsidDel="00000000" w:rsidR="00000000" w:rsidRPr="00000000">
        <w:rPr>
          <w:rtl w:val="0"/>
        </w:rPr>
        <w:t xml:space="preserve">A: The BBA(H) with Research is usually a four-year programme that is divided into eight semesters. It follows a meticulous academic structure, including both theoretical and practical learning.Years BreakdownYears 1 &amp; 2Focus on foundational subjects:EconomicsMarketingManagement and more.Years 3 &amp; 4It Incorporates:Advanced topicsResearch MethodologyAnd culminates in a research project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BBA(H) with Research?</w:t>
      </w:r>
    </w:p>
    <w:p w:rsidR="00000000" w:rsidDel="00000000" w:rsidP="00000000" w:rsidRDefault="00000000" w:rsidRPr="00000000" w14:paraId="00000033">
      <w:pPr>
        <w:rPr/>
      </w:pPr>
      <w:r w:rsidDel="00000000" w:rsidR="00000000" w:rsidRPr="00000000">
        <w:rPr>
          <w:rtl w:val="0"/>
        </w:rPr>
        <w:t xml:space="preserve">A: BBA (H.) with Research programme at Teerthanker Mahaveer University(TMU) offers students a well-rounded curriculum that combines theoretical knowledge with practical learning. This programme is designed to prepare graduates for success in a rapidly changing business environment by equipping them with essential skills and a deep understanding of the business world. Below are some of the reasons why TMU’s BBA (H.) with Research Programme stands out as a top choice:NAAC ‘A’ Accredited UniversityTMU is proud to have earned an ‘A’ grade accreditation from the National Assessment and Accreditation Council (NAAC). This accreditation reflects the university’s dedication to maintaining high educational standards, offering modern infrastructure, and fostering a rich academic culture.82% Outstanding Placement RateTMU’s BBA programme boasts an impressive 82% placement rate, demonstrating the university’s effectiveness in aligning its curriculum with industry requirements. This placement success rate highlights how TMU ensures that students are prepared for the job market or higher studies soon after completing the programme.100% Placement AssistanceTMU is deeply committed to its students' post-graduation success, offering 100% placement assistance. This ensures that graduates receive complete support during their job search, making TMU an excellent choice for those aiming to secure employment right after graduation.Ranked Among North India’s Top 5 B-SchoolsTMU has earned recognition as one of the top five business schools in North India, reflecting its commitment to providing high-quality business education. This ranking is based on the strength of TMU’s academic programmes, innovative teaching strategies, and the success of its students.AA+ Grade in Careers360 RankingsTMU’s business school has been awarded an AA+ grade by Careers360, further affirming its excellence in business education. This prestigious rating highlights the strength of TMU’s programmes, its experienced faculty, and the positive outcomes of its students.Business Incubation CentreTMU provides aspiring entrepreneurs with a unique opportunity through its Business Incubation Centre, offering mentorship, funding, and resources to help students develop and launch their business ideas. This initiative encourages innovation and helps students bring their entrepreneurial visions to life.IACBE MembershipTMU’s affiliation with the International Assembly for Collegiate Business Education (IACBE) underscores its commitment to global standards in business education. This international recognition not only adds value to the BBA (H.) with Research Programme but also broadens the career opportunities available to students.Industrial Exposure through VisitsAt TMU, students gain practical experience through industrial visits, which complement classroom learning by offering firsthand insights into the workings of real-world business environments. These visits provide students with valuable knowledge that enriches their education and prepares them for their careers.Expert Faculty GuidanceTMU students benefit from the guidance of experienced faculty members, many of whom bring years of industry and academic expertise to the classroom. This expert mentorship plays a key role in helping students succeed academically and build a strong foundation for their future careers.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BBA(H) with Research Programme Admission Open 2025</w:t>
      </w:r>
    </w:p>
    <w:p w:rsidR="00000000" w:rsidDel="00000000" w:rsidP="00000000" w:rsidRDefault="00000000" w:rsidRPr="00000000" w14:paraId="00000035">
      <w:pPr>
        <w:rPr/>
      </w:pPr>
      <w:r w:rsidDel="00000000" w:rsidR="00000000" w:rsidRPr="00000000">
        <w:rPr>
          <w:rtl w:val="0"/>
        </w:rPr>
        <w:t xml:space="preserve">A: To get admission into the BBA(H) with Research programme at TMU, candidates usually need to meet specific educational qualifications requirements, as required according to the programme. The admission process usually involves submitting an application form along with the necessary supporting documents.Generally, candidates may also need to appear in entrance exams as part of the admission process to ensure they meet the academic standards of the programme. To get all the details about the programme just visit to our website.Step-by-Step Guide for Admission in TMUTMU’s admission process is designed to be simple and stress-free. Here’s a step-by-step guide to taking admission to BBA(H) with Research programme: Application Submission: Fill out the application form available on TMU’s admission page. Document Requirements: Submit required documents, including educational certificates, ID proof, and passport-sized photographs.Reach out to us at our contact number 18002701490 for any query or assistance regarding admission.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