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 (Doctor of Medicine) in Forensic Medicine</w:t>
      </w:r>
    </w:p>
    <w:p w:rsidR="00000000" w:rsidDel="00000000" w:rsidP="00000000" w:rsidRDefault="00000000" w:rsidRPr="00000000" w14:paraId="00000002">
      <w:pPr>
        <w:pStyle w:val="Heading2"/>
        <w:rPr/>
      </w:pPr>
      <w:r w:rsidDel="00000000" w:rsidR="00000000" w:rsidRPr="00000000">
        <w:rPr>
          <w:rtl w:val="0"/>
        </w:rPr>
        <w:t xml:space="preserve">Tell me about MD (Doctor of Medicine) in Forensic Medicine</w:t>
      </w:r>
    </w:p>
    <w:p w:rsidR="00000000" w:rsidDel="00000000" w:rsidP="00000000" w:rsidRDefault="00000000" w:rsidRPr="00000000" w14:paraId="00000003">
      <w:pPr>
        <w:rPr/>
      </w:pPr>
      <w:r w:rsidDel="00000000" w:rsidR="00000000" w:rsidRPr="00000000">
        <w:rPr>
          <w:rtl w:val="0"/>
        </w:rPr>
        <w:t xml:space="preserve">MD (Doctor of Medicine) in Forensic Medicine is a Non Clinical Speciality course. Doctor of Medicine in Forensic science is a three-year postgraduation course. Forensic science focuses on application of the scientific principles for crime investigation. Subjects studied under this degree are Forensic Science, Forensic Toxicology, Medical Jurisprudence and legal procedure, Law &amp; Medicine and Autopsy. The curriculum provides basic and specialized services in relation with medico-legal responsibilities in practice of medicine and process of crime investigation.</w:t>
      </w:r>
    </w:p>
    <w:p w:rsidR="00000000" w:rsidDel="00000000" w:rsidP="00000000" w:rsidRDefault="00000000" w:rsidRPr="00000000" w14:paraId="00000004">
      <w:pPr>
        <w:pStyle w:val="Heading2"/>
        <w:rPr/>
      </w:pPr>
      <w:r w:rsidDel="00000000" w:rsidR="00000000" w:rsidRPr="00000000">
        <w:rPr>
          <w:rtl w:val="0"/>
        </w:rPr>
        <w:t xml:space="preserve">What is the duration of MD (Doctor of Medicine) in Forensic Medicine?</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 (Doctor of Medicine) in Forensic Medicine?</w:t>
      </w:r>
    </w:p>
    <w:p w:rsidR="00000000" w:rsidDel="00000000" w:rsidP="00000000" w:rsidRDefault="00000000" w:rsidRPr="00000000" w14:paraId="00000007">
      <w:pPr>
        <w:rPr/>
      </w:pPr>
      <w:r w:rsidDel="00000000" w:rsidR="00000000" w:rsidRPr="00000000">
        <w:rPr>
          <w:rtl w:val="0"/>
        </w:rPr>
        <w:t xml:space="preserve">https://www.tmu.ac.in/programme/md-forensic-medicine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 (Doctor of Medicine) in Forensic Medicine?</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 (Doctor of Medicine) in Forensic Medicine?</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MD (Doctor of Medicine) in Forensic Medicine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 (Doctor of Medicine) in Forensic Medicine?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MD (Doctor of Medicine) in Forensic Medicine?</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MD (Doctor of Medicine) in Forensic Medicine</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