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Radio-Diagnosis/Radiology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Radio-Diagnosis/Radiology</w:t>
      </w:r>
    </w:p>
    <w:p w:rsidR="00000000" w:rsidDel="00000000" w:rsidP="00000000" w:rsidRDefault="00000000" w:rsidRPr="00000000" w14:paraId="00000003">
      <w:pPr>
        <w:rPr/>
      </w:pPr>
      <w:r w:rsidDel="00000000" w:rsidR="00000000" w:rsidRPr="00000000">
        <w:rPr>
          <w:rtl w:val="0"/>
        </w:rPr>
        <w:t xml:space="preserve">MD (Doctor of Medicine) in Radiodiagnosis is a Clinical Speciality course offered by the Medical College &amp; Research Centre, Teerthanker Mahaveer University. Doctor of Medicine in Radiodiagnosis is a three-year postgraduation course. Radiodiagnosis is a branch of medical science, which focuses on the use of radiation, ultrasound, and magnetic resonance as diagnostic, therapeutic, and research tools in medicinal practices. It is related to anatomy, pathology, physiology, and interventional procedures. MBBS degree holders from a recognized University thereto by Medical Council of India or any State Medical Council are eligible for radio-diagnosis course.</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Radio-Diagnosis/Radiology?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Radio-Diagnosis/Radiology?</w:t>
      </w:r>
    </w:p>
    <w:p w:rsidR="00000000" w:rsidDel="00000000" w:rsidP="00000000" w:rsidRDefault="00000000" w:rsidRPr="00000000" w14:paraId="00000007">
      <w:pPr>
        <w:rPr/>
      </w:pPr>
      <w:r w:rsidDel="00000000" w:rsidR="00000000" w:rsidRPr="00000000">
        <w:rPr>
          <w:rtl w:val="0"/>
        </w:rPr>
        <w:t xml:space="preserve">https://www.tmu.ac.in/programme/md-radio-diagnosis-radiology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Radio-Diagnosis/Radiology?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Radio-Diagnosis/Radiology?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Radio-Diagnosis/Radiology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Radio-Diagnosis/Radiology?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Radio-Diagnosis/Radiology?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Radio-Diagnosis/Radiology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