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Medical in Pharmacology</w:t>
      </w:r>
    </w:p>
    <w:p w:rsidR="00000000" w:rsidDel="00000000" w:rsidP="00000000" w:rsidRDefault="00000000" w:rsidRPr="00000000" w14:paraId="00000002">
      <w:pPr>
        <w:pStyle w:val="Heading2"/>
        <w:rPr/>
      </w:pPr>
      <w:r w:rsidDel="00000000" w:rsidR="00000000" w:rsidRPr="00000000">
        <w:rPr>
          <w:rtl w:val="0"/>
        </w:rPr>
        <w:t xml:space="preserve">Tell me about MSc Medical in Pharmacology</w:t>
      </w:r>
    </w:p>
    <w:p w:rsidR="00000000" w:rsidDel="00000000" w:rsidP="00000000" w:rsidRDefault="00000000" w:rsidRPr="00000000" w14:paraId="00000003">
      <w:pPr>
        <w:rPr/>
      </w:pPr>
      <w:r w:rsidDel="00000000" w:rsidR="00000000" w:rsidRPr="00000000">
        <w:rPr>
          <w:rtl w:val="0"/>
        </w:rPr>
        <w:t xml:space="preserve">MSc Medical in Pharmacology is a two-year postgraduate programme spanning four semesters. The MSc Medical in Pharmacology programme deals with the study of drugs and their effects, and their therapeutic uses. The programme curriculum includes subjects like pharmacokinetics, toxicology, drug development, and clinical pharmacology. To be eligible for M.Sc. Medical in Pharmacology programme, Candidates must have a Bachelor's degree in Pharmacy, Medicine, life sciences or a related field, with a minimum aggregate score as required. M.Sc. Medical in Pharmacology programme Graduates can start their professional career in the field of Pharmaceuticals, Clinical Research, Regulatory Affairs for various job roles, or pursue other postgraduate studies such as a Ph.D. in Pharmacology.</w:t>
      </w:r>
    </w:p>
    <w:p w:rsidR="00000000" w:rsidDel="00000000" w:rsidP="00000000" w:rsidRDefault="00000000" w:rsidRPr="00000000" w14:paraId="00000004">
      <w:pPr>
        <w:pStyle w:val="Heading2"/>
        <w:rPr/>
      </w:pPr>
      <w:r w:rsidDel="00000000" w:rsidR="00000000" w:rsidRPr="00000000">
        <w:rPr>
          <w:rtl w:val="0"/>
        </w:rPr>
        <w:t xml:space="preserve">What is the duration of MSc Medical in Pharmacology?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Medical in Pharmacology?</w:t>
      </w:r>
    </w:p>
    <w:p w:rsidR="00000000" w:rsidDel="00000000" w:rsidP="00000000" w:rsidRDefault="00000000" w:rsidRPr="00000000" w14:paraId="00000007">
      <w:pPr>
        <w:rPr/>
      </w:pPr>
      <w:r w:rsidDel="00000000" w:rsidR="00000000" w:rsidRPr="00000000">
        <w:rPr>
          <w:rtl w:val="0"/>
        </w:rPr>
        <w:t xml:space="preserve">https://www.tmu.ac.in/programme/MSc-Medical-in-Pharmacology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Medical in Pharmacology?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for the entire duration of the programme.</w:t>
        <w:br w:type="textWrapping"/>
        <w:t xml:space="preserve">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Medical in Pharmacology?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MSc Medical in Pharmacology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Medical in Pharmacology?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4">
      <w:pPr>
        <w:pStyle w:val="Heading2"/>
        <w:rPr/>
      </w:pPr>
      <w:r w:rsidDel="00000000" w:rsidR="00000000" w:rsidRPr="00000000">
        <w:rPr>
          <w:rtl w:val="0"/>
        </w:rPr>
        <w:t xml:space="preserve">What is the eligibility for MSc Medical in Pharmacology?</w:t>
      </w:r>
    </w:p>
    <w:p w:rsidR="00000000" w:rsidDel="00000000" w:rsidP="00000000" w:rsidRDefault="00000000" w:rsidRPr="00000000" w14:paraId="00000015">
      <w:pPr>
        <w:rPr/>
      </w:pPr>
      <w:r w:rsidDel="00000000" w:rsidR="00000000" w:rsidRPr="00000000">
        <w:rPr>
          <w:rtl w:val="0"/>
        </w:rPr>
        <w:t xml:space="preserve">MBBS/BDS/BUMS/BHMS/BAMS /B.Sc.(Nursing)/BMLT/B.Pharm/ BPT/ B.Sc. (Forensic Science)/ B.Sc.(Biology) B.Sc.in relevant discipline/ B.Tech Biotechnology (for M.Sc. Biochemistry)</w:t>
      </w:r>
    </w:p>
    <w:p w:rsidR="00000000" w:rsidDel="00000000" w:rsidP="00000000" w:rsidRDefault="00000000" w:rsidRPr="00000000" w14:paraId="00000016">
      <w:pPr>
        <w:pStyle w:val="Heading2"/>
        <w:rPr/>
      </w:pPr>
      <w:r w:rsidDel="00000000" w:rsidR="00000000" w:rsidRPr="00000000">
        <w:rPr>
          <w:rtl w:val="0"/>
        </w:rPr>
        <w:t xml:space="preserve">Frequently Asked Questions about MSc Medical in Pharmacology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Medical in Pharmacology Programme</w:t>
      </w:r>
    </w:p>
    <w:p w:rsidR="00000000" w:rsidDel="00000000" w:rsidP="00000000" w:rsidRDefault="00000000" w:rsidRPr="00000000" w14:paraId="00000018">
      <w:pPr>
        <w:rPr/>
      </w:pPr>
      <w:r w:rsidDel="00000000" w:rsidR="00000000" w:rsidRPr="00000000">
        <w:rPr>
          <w:rtl w:val="0"/>
        </w:rPr>
        <w:t xml:space="preserve">A: To be eligible for the M.Sc. Medical in Pharmacology programme at TMU, candidates must have a bachelor’s degree in  Pharmacy, Medicine, life sciences or a related field from a recognised institution. A minimum aggregate score is usually required, although this may vary depending on the university’s regulations.Academic qualifications: Completion of a bachelor’s degree in a related field such as Pharmacy, Medicine etc. with a minimum required percentage as specified by the university.Prerequisite subjects: Candidates must have a strong foundation in the sciences and pharmacology fundamentals to succeed in this programme.Entrance Examination: Candidates may require to appear for an entrance examination to get admission at TMU.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Scope After M.Sc. in Pharmacology Programme</w:t>
      </w:r>
    </w:p>
    <w:p w:rsidR="00000000" w:rsidDel="00000000" w:rsidP="00000000" w:rsidRDefault="00000000" w:rsidRPr="00000000" w14:paraId="0000001A">
      <w:pPr>
        <w:rPr/>
      </w:pPr>
      <w:r w:rsidDel="00000000" w:rsidR="00000000" w:rsidRPr="00000000">
        <w:rPr>
          <w:rtl w:val="0"/>
        </w:rPr>
        <w:t xml:space="preserve">A: Graduates of the M.Sc. Medical Pharmacology programme can pursue various career paths in various sectors such as healthcare, pharmaceutical etc:Some key Job RolesSome of the most common job roles include:PharmacologistClinical Research ScientistDrug Safety SpecialistRegulatory Affairs OfficerMedical Science LiaisonIndustries to Work InSome of the top Industrie for graduates in this field are:Pharmaceutical companiesBiotechnology firmsClinical research organisationsHospitals and healthcare institutionsGovernment regulatory agenciesFurther StudiesAfter completing the M.Sc. programme, students can pursue advanced research degrees like Ph.D. in Pharmacology, or they may opt for specialised diplomas in clinical research or regulatory affairs to expand their career options.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Medical in Pharmacology?</w:t>
      </w:r>
    </w:p>
    <w:p w:rsidR="00000000" w:rsidDel="00000000" w:rsidP="00000000" w:rsidRDefault="00000000" w:rsidRPr="00000000" w14:paraId="0000001C">
      <w:pPr>
        <w:rPr/>
      </w:pPr>
      <w:r w:rsidDel="00000000" w:rsidR="00000000" w:rsidRPr="00000000">
        <w:rPr>
          <w:rtl w:val="0"/>
        </w:rPr>
        <w:t xml:space="preserve">A: Few reasons to choose M.Sc. Medical in Pharmacology:In-depth Drug KnowledgeThe programme offers a comprehensive understanding of how drugs interact with the human body, essential for developing new therapies and treatments.Diverse Career OpportunitiesGraduates can explore various roles in pharmaceuticals, clinical research, drug safety, and regulatory affairs, making it a versatile career path.Research-Oriented LearningStudents gain hands-on experience in labs and research projects, preparing them for advanced studies or careers in drug development and pharmacovigilance.Growing Healthcare DemandWith the increasing focus on drug safety and innovation, pharmacology professionals are in high demand across the globe.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Medical in Pharmacology Programme Curriculum</w:t>
      </w:r>
    </w:p>
    <w:p w:rsidR="00000000" w:rsidDel="00000000" w:rsidP="00000000" w:rsidRDefault="00000000" w:rsidRPr="00000000" w14:paraId="0000001E">
      <w:pPr>
        <w:rPr/>
      </w:pPr>
      <w:r w:rsidDel="00000000" w:rsidR="00000000" w:rsidRPr="00000000">
        <w:rPr>
          <w:rtl w:val="0"/>
        </w:rPr>
        <w:t xml:space="preserve">A: M.Sc. Medical Pharmacology is a three-year programme, divided into six semesters. Each semester includes a combination of theoretical classes, practical sessions, and research projects.Semesters BreakdownSemester 1 &amp; 2: Focus on foundational subjects in pharmacology, including molecular pharmacology, biochemistry, and physiology.Semester 3 &amp; 4: Specialised subjects, research methodology, and elective courses. Students are also required to complete a dissertation in the final semester.Semester 5 &amp; 6:Syllabus OverviewThe curriculum of the M.Sc. Medical Pharmacology programme at TMU is designed to provide students with a well-rounded education in drug research, safety evaluation, and therapeutic applications.Some Core SubjectsPharmacokinetics and PharmacodynamicsMolecular and Cellular PharmacologyToxicologyDrug Development and Regulatory AffairsElective SubjectsClinical PharmacologyPharmacogenomicsNeuropharmacologyImmunopharmacology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 Medical in Pharmacology?</w:t>
      </w:r>
    </w:p>
    <w:p w:rsidR="00000000" w:rsidDel="00000000" w:rsidP="00000000" w:rsidRDefault="00000000" w:rsidRPr="00000000" w14:paraId="00000020">
      <w:pPr>
        <w:rPr/>
      </w:pPr>
      <w:r w:rsidDel="00000000" w:rsidR="00000000" w:rsidRPr="00000000">
        <w:rPr>
          <w:rtl w:val="0"/>
        </w:rPr>
        <w:t xml:space="preserve">A: When it comes to selecting a college for your M.Sc. in Pharmacology, Teerthanker Mahaveer University (TMU) stands on top .TMU’s programme offers a modern, cutting-edge curriculum that keeps pace with the rapid technological developments in the field. The university provides an excellent learning environment, with state-of-the-art classrooms and top-tier laboratories that offer an engaging and hands-on educational experience.The faculty at TMU is a perfect blend of academic scholars and industry experts, ensuring that students receive both deep theoretical knowledge and valuable practical skills essential for thriving in the pharmacology sector. Beyond academics, TMU takes student development seriously, offering extensive career guidance, extracurricular activities, and a variety of support services to foster well-rounded personal and professional growth of students.TMU offers several compelling reasons to choose its M.Sc. Medical in Pharmacology. Let’s have a view on those reasons:NAAC 'A' Accredited UniversityAccreditation is a key indicator of quality in education, and the National Assessment and Accreditation Council (NAAC) in India plays a pivotal role in evaluating this. Teerthanker Mahaveer University (TMU) proudly holds an 'A' grade accreditation from NAAC. This prestigious recognition highlights TMU’s dedication to excellence in areas such as academics, infrastructure, and the overall student experience. It underscores TMU's ongoing commitment to upholding high educational standards and delivering exceptional learning opportunities to its students.82% Outstanding Placement RateWith an impressive 82% placement rate, TMU demonstrates its strong ability to prepare students for professional success. This statistic reflects the university's focus on integrating practical training with academic learning, ensuring that students are ready to meet the ever-evolving demands of their chosen industries. TMU graduates are well-prepared to transition into the workforce, confident in their ability to contribute meaningfully.100% Placement AssistanceIn today’s competitive job market, robust placement support can significantly impact a student's career trajectory. TMU stands out by offering 100% placement assistance to its students. Beyond academics, the university is committed to developing students' essential professional skills, ensuring they are fully equipped for employment. With dedicated guidance and career platforms, TMU helps students bridge the gap between education and a fulfilling career.Practical Exposure at TMU HospitalOne of the distinctive features of TMU is the practical training provided at the TMU Hospital. This hands-on experience allows students to apply their theoretical knowledge in real-world healthcare settings. By engaging in practical exposure early on, students gain valuable insights into the complexities of the healthcare industry, which prepares them to face professional challenges confidently after graduation.Expert Faculty MembersTMU prides itself on its team of expert faculty members who bring vast experience and knowledge to the classroom. These faculty members not only impart academic lessons but also mentor students in their career development. Their support helps students build a strong foundation for their future, fostering personal and professional growth.Well-Equipped Modern LabsTMU boasts state-of-the-art laboratories, designed to offer students the best possible learning experience. These modern labs are updated regularly with the latest technology, providing a space where students can engage in hands-on experiments, research, and innovation. This exposure ensures they develop the necessary skills and competencies for thriving in their future medical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