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MTech (Master of Technology) in Additive Manufacturing</w:t>
      </w:r>
    </w:p>
    <w:p w:rsidR="00000000" w:rsidDel="00000000" w:rsidP="00000000" w:rsidRDefault="00000000" w:rsidRPr="00000000" w14:paraId="00000002">
      <w:pPr>
        <w:pStyle w:val="Heading2"/>
        <w:rPr/>
      </w:pPr>
      <w:r w:rsidDel="00000000" w:rsidR="00000000" w:rsidRPr="00000000">
        <w:rPr>
          <w:rtl w:val="0"/>
        </w:rPr>
        <w:t xml:space="preserve">Tell me about MTech (Master of Technology) in Additive Manufacturing</w:t>
      </w:r>
    </w:p>
    <w:p w:rsidR="00000000" w:rsidDel="00000000" w:rsidP="00000000" w:rsidRDefault="00000000" w:rsidRPr="00000000" w14:paraId="00000003">
      <w:pPr>
        <w:rPr/>
      </w:pPr>
      <w:r w:rsidDel="00000000" w:rsidR="00000000" w:rsidRPr="00000000">
        <w:rPr>
          <w:rtl w:val="0"/>
        </w:rPr>
        <w:t xml:space="preserve">MTech (Master of Technology) in Additive Manufacturing is a two-year postgraduate programme, spanning over four semesters, that equips students with advanced skills in 3D printing technologies, materials science, and computer-aided design. The curriculum includes subjects such as Additive Manufacturing Technologies, Materials Science, Computer-Aided Design (CAD), Advanced Manufacturing Processes, and Metal and Polymer Additive Manufacturing.To be eligible, candidates must hold a bachelor’s degree in engineering or a related discipline. Graduates can pursue careers in industries like aerospace, automotive, healthcare, etc, where additive manufacturing is transforming traditional production methods.</w:t>
      </w:r>
    </w:p>
    <w:p w:rsidR="00000000" w:rsidDel="00000000" w:rsidP="00000000" w:rsidRDefault="00000000" w:rsidRPr="00000000" w14:paraId="00000004">
      <w:pPr>
        <w:pStyle w:val="Heading2"/>
        <w:rPr/>
      </w:pPr>
      <w:r w:rsidDel="00000000" w:rsidR="00000000" w:rsidRPr="00000000">
        <w:rPr>
          <w:rtl w:val="0"/>
        </w:rPr>
        <w:t xml:space="preserve">What is the duration of MTech (Master of Technology) in Additive Manufacturing?</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MTech (Master of Technology) in Additive Manufacturing?</w:t>
      </w:r>
    </w:p>
    <w:p w:rsidR="00000000" w:rsidDel="00000000" w:rsidP="00000000" w:rsidRDefault="00000000" w:rsidRPr="00000000" w14:paraId="00000007">
      <w:pPr>
        <w:rPr/>
      </w:pPr>
      <w:r w:rsidDel="00000000" w:rsidR="00000000" w:rsidRPr="00000000">
        <w:rPr>
          <w:rtl w:val="0"/>
        </w:rPr>
        <w:t xml:space="preserve">https://www.tmu.ac.in/programme/mtech-additive-manufacturing</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MTech (Master of Technology) in Additive Manufacturing?</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EX-TMU Student</w:t>
            </w:r>
          </w:p>
        </w:tc>
        <w:tc>
          <w:tcPr/>
          <w:p w:rsidR="00000000" w:rsidDel="00000000" w:rsidP="00000000" w:rsidRDefault="00000000" w:rsidRPr="00000000" w14:paraId="00000014">
            <w:pPr>
              <w:rPr/>
            </w:pPr>
            <w:r w:rsidDel="00000000" w:rsidR="00000000" w:rsidRPr="00000000">
              <w:rPr>
                <w:rtl w:val="0"/>
              </w:rPr>
              <w:t xml:space="preserve">15%</w:t>
            </w:r>
          </w:p>
        </w:tc>
        <w:tc>
          <w:tcPr/>
          <w:p w:rsidR="00000000" w:rsidDel="00000000" w:rsidP="00000000" w:rsidRDefault="00000000" w:rsidRPr="00000000" w14:paraId="00000015">
            <w:pPr>
              <w:rPr/>
            </w:pPr>
            <w:r w:rsidDel="00000000" w:rsidR="00000000" w:rsidRPr="00000000">
              <w:rPr>
                <w:rtl w:val="0"/>
              </w:rPr>
              <w:t xml:space="preserve">20%</w:t>
            </w:r>
          </w:p>
        </w:tc>
        <w:tc>
          <w:tcPr/>
          <w:p w:rsidR="00000000" w:rsidDel="00000000" w:rsidP="00000000" w:rsidRDefault="00000000" w:rsidRPr="00000000" w14:paraId="00000016">
            <w:pPr>
              <w:rPr/>
            </w:pPr>
            <w:r w:rsidDel="00000000" w:rsidR="00000000" w:rsidRPr="00000000">
              <w:rPr>
                <w:rtl w:val="0"/>
              </w:rPr>
              <w:t xml:space="preserve">30%</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CUET</w:t>
            </w:r>
          </w:p>
        </w:tc>
        <w:tc>
          <w:tcPr/>
          <w:p w:rsidR="00000000" w:rsidDel="00000000" w:rsidP="00000000" w:rsidRDefault="00000000" w:rsidRPr="00000000" w14:paraId="00000019">
            <w:pPr>
              <w:rPr/>
            </w:pPr>
            <w:r w:rsidDel="00000000" w:rsidR="00000000" w:rsidRPr="00000000">
              <w:rPr>
                <w:rtl w:val="0"/>
              </w:rPr>
              <w:t xml:space="preserve">10%</w:t>
            </w:r>
          </w:p>
        </w:tc>
        <w:tc>
          <w:tcPr/>
          <w:p w:rsidR="00000000" w:rsidDel="00000000" w:rsidP="00000000" w:rsidRDefault="00000000" w:rsidRPr="00000000" w14:paraId="0000001A">
            <w:pPr>
              <w:rPr/>
            </w:pPr>
            <w:r w:rsidDel="00000000" w:rsidR="00000000" w:rsidRPr="00000000">
              <w:rPr>
                <w:rtl w:val="0"/>
              </w:rPr>
              <w:t xml:space="preserve">15%</w:t>
            </w:r>
          </w:p>
        </w:tc>
        <w:tc>
          <w:tcPr/>
          <w:p w:rsidR="00000000" w:rsidDel="00000000" w:rsidP="00000000" w:rsidRDefault="00000000" w:rsidRPr="00000000" w14:paraId="0000001B">
            <w:pPr>
              <w:rPr/>
            </w:pPr>
            <w:r w:rsidDel="00000000" w:rsidR="00000000" w:rsidRPr="00000000">
              <w:rPr>
                <w:rtl w:val="0"/>
              </w:rPr>
              <w:t xml:space="preserve">25%</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MTech (Master of Technology) in Additive Manufacturing?</w:t>
      </w:r>
    </w:p>
    <w:p w:rsidR="00000000" w:rsidDel="00000000" w:rsidP="00000000" w:rsidRDefault="00000000" w:rsidRPr="00000000" w14:paraId="0000001E">
      <w:pPr>
        <w:rPr/>
      </w:pPr>
      <w:r w:rsidDel="00000000" w:rsidR="00000000" w:rsidRPr="00000000">
        <w:rPr>
          <w:rtl w:val="0"/>
        </w:rPr>
        <w:t xml:space="preserve">Teerthanker Mahaveer University College of Engineering</w:t>
      </w:r>
    </w:p>
    <w:p w:rsidR="00000000" w:rsidDel="00000000" w:rsidP="00000000" w:rsidRDefault="00000000" w:rsidRPr="00000000" w14:paraId="0000001F">
      <w:pPr>
        <w:pStyle w:val="Heading2"/>
        <w:rPr/>
      </w:pPr>
      <w:r w:rsidDel="00000000" w:rsidR="00000000" w:rsidRPr="00000000">
        <w:rPr>
          <w:rtl w:val="0"/>
        </w:rPr>
        <w:t xml:space="preserve">Is MTech (Master of Technology) in Additive Manufacturing a UG or PG programme?</w:t>
      </w:r>
    </w:p>
    <w:p w:rsidR="00000000" w:rsidDel="00000000" w:rsidP="00000000" w:rsidRDefault="00000000" w:rsidRPr="00000000" w14:paraId="00000020">
      <w:pPr>
        <w:rPr/>
      </w:pPr>
      <w:r w:rsidDel="00000000" w:rsidR="00000000" w:rsidRPr="00000000">
        <w:rPr>
          <w:rtl w:val="0"/>
        </w:rPr>
        <w:t xml:space="preserve">PG</w:t>
      </w:r>
    </w:p>
    <w:p w:rsidR="00000000" w:rsidDel="00000000" w:rsidP="00000000" w:rsidRDefault="00000000" w:rsidRPr="00000000" w14:paraId="00000021">
      <w:pPr>
        <w:pStyle w:val="Heading2"/>
        <w:rPr/>
      </w:pPr>
      <w:r w:rsidDel="00000000" w:rsidR="00000000" w:rsidRPr="00000000">
        <w:rPr>
          <w:rtl w:val="0"/>
        </w:rPr>
        <w:t xml:space="preserve">What is the fee structure for MTech (Master of Technology) in Additive Manufacturing?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32400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Porcessing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MTech (Master of Technology) in Additive Manufacturing?</w:t>
      </w:r>
    </w:p>
    <w:p w:rsidR="00000000" w:rsidDel="00000000" w:rsidP="00000000" w:rsidRDefault="00000000" w:rsidRPr="00000000" w14:paraId="0000002A">
      <w:pPr>
        <w:rPr/>
      </w:pPr>
      <w:r w:rsidDel="00000000" w:rsidR="00000000" w:rsidRPr="00000000">
        <w:rPr>
          <w:rtl w:val="0"/>
        </w:rPr>
        <w:t xml:space="preserve">B.Tech.- Biotechnology Engineering / Instrumentation Engineering / Civil Engineering / Mechanical Engineering / Electrical Engineering / M.Sc. (Physics) / Allied branches of Mechanical Engineering</w:t>
      </w:r>
    </w:p>
    <w:p w:rsidR="00000000" w:rsidDel="00000000" w:rsidP="00000000" w:rsidRDefault="00000000" w:rsidRPr="00000000" w14:paraId="0000002B">
      <w:pPr>
        <w:pStyle w:val="Heading2"/>
        <w:rPr/>
      </w:pPr>
      <w:r w:rsidDel="00000000" w:rsidR="00000000" w:rsidRPr="00000000">
        <w:rPr>
          <w:rtl w:val="0"/>
        </w:rPr>
        <w:t xml:space="preserve">Frequently Asked Questions about MTech (Master of Technology) in Additive Manufacturing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MTech Additive Manufacturing Eligibility Criteria</w:t>
      </w:r>
    </w:p>
    <w:p w:rsidR="00000000" w:rsidDel="00000000" w:rsidP="00000000" w:rsidRDefault="00000000" w:rsidRPr="00000000" w14:paraId="0000002D">
      <w:pPr>
        <w:rPr/>
      </w:pPr>
      <w:r w:rsidDel="00000000" w:rsidR="00000000" w:rsidRPr="00000000">
        <w:rPr>
          <w:rtl w:val="0"/>
        </w:rPr>
        <w:t xml:space="preserve">A: Admission to the MTech Additive Manufacturing programme at Teerthanker Mahaveer University is based on the following criteria:Academic qualifications: Candidates must hold a bachelor’s degree in Engineering or a related discipline from a recognised institution with the minimum required percentage as specified by the university.Prerequisite subjects: Candidates must have a strong foundation in additive manufacturing fundamentals and other related subjects.Entrance Examination: Generally, applicants may have to appear for an entrance examination to assess their readiness for the programme. You may apply online or contact 18002701490 for admission in TMU.</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M.Tech in Additive Manufacturing?</w:t>
      </w:r>
    </w:p>
    <w:p w:rsidR="00000000" w:rsidDel="00000000" w:rsidP="00000000" w:rsidRDefault="00000000" w:rsidRPr="00000000" w14:paraId="0000002F">
      <w:pPr>
        <w:rPr/>
      </w:pPr>
      <w:r w:rsidDel="00000000" w:rsidR="00000000" w:rsidRPr="00000000">
        <w:rPr>
          <w:rtl w:val="0"/>
        </w:rPr>
        <w:t xml:space="preserve">A: Choosing to pursue an M.Tech in Additive Manufacturing opens up a world of opportunities. As industries increasingly adopt AM, there is a growing demand for professionals with specialised knowledge in this area.Advanced Skill Development: An M.Tech programme in Additive Manufacturing provides students with the advanced skills needed to design, analyse, and optimise Additive Manufacturing processes. This includes expertise in computer-aided design (CAD), materials science, and the various technologies that make AM possible.Industry Relevance and Demand: The demand for skilled professionals in Additive Manufacturing is rising rapidly as more industries recognise the benefits of this technology. Graduates with an M.Tech in Additive Manufacturing are well-positioned to take on roles in cutting-edge industries like aerospace, automotive, healthcare, and more.Research Opportunities: M.Tech programmes often emphasise research, allowing students to explore innovative applications of AM, develop new materials, or improve existing technologies. This research experience is invaluable for those looking to contribute to the advancement of Additive Manufacturing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Opportunities for M.Tech Additive Manufacturing Graduates</w:t>
      </w:r>
    </w:p>
    <w:p w:rsidR="00000000" w:rsidDel="00000000" w:rsidP="00000000" w:rsidRDefault="00000000" w:rsidRPr="00000000" w14:paraId="00000031">
      <w:pPr>
        <w:rPr/>
      </w:pPr>
      <w:r w:rsidDel="00000000" w:rsidR="00000000" w:rsidRPr="00000000">
        <w:rPr>
          <w:rtl w:val="0"/>
        </w:rPr>
        <w:t xml:space="preserve">A: Graduates of the MTech Additive Manufacturing programme have a wide range of career opportunities available to them.Job Roles in Additive ManufacturingGraduates of the M.Tech programme can pursue various roles, such as Additive Manufacturing Engineer, Design Engineer, Research Scientist, and Production Manager. These roles involve working on the design, development, and optimisation of AM processes.Industries Hiring AM ExpertsIndustries such as aerospace, automotive, healthcare, and consumer goods are actively hiring professionals with expertise in AM. The demand for skilled Additive Manufacturing professionals is expected to continue growing as more industries adopt this technology.Entrepreneurship OpportunitiesFor those interested in entrepreneurship, Additive Manufacturing offers numerous opportunities to start a business, whether it’s developing new Additive Manufacturing technologies, offering custom printing services, or creating innovative products using AM.Future Prospects and Emerging TrendsGrowth of Additive Manufacturing GloballyThe global AM market is expected to continue growing rapidly, driven by advances in technology and increasing adoption across various industries. This growth presents numerous opportunities for professionals in the field.Emerging Technologies in Additive ManufacturingNew technologies are constantly emerging in the AM field, such as multi-material printing and large-scale 3D printing. Staying up-to-date with these trends is essential for those looking to advance their careers in AM.Future Career TrendsAs AM technology continues to evolve, new career opportunities will emerge in areas such as bioprinting, aerospace manufacturing, and sustainable manufacturing. Professionals with expertise in these areas will be in high demand.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M.Tech Additive Manufacturing programme curriculum</w:t>
      </w:r>
    </w:p>
    <w:p w:rsidR="00000000" w:rsidDel="00000000" w:rsidP="00000000" w:rsidRDefault="00000000" w:rsidRPr="00000000" w14:paraId="00000033">
      <w:pPr>
        <w:rPr/>
      </w:pPr>
      <w:r w:rsidDel="00000000" w:rsidR="00000000" w:rsidRPr="00000000">
        <w:rPr>
          <w:rtl w:val="0"/>
        </w:rPr>
        <w:t xml:space="preserve">A: The M.Tech in Additive Manufacturing at Teerthanker Mahaveer University is structured to provide a balance of theoretical knowledge and practical experience. The programme includes core subjects, elective courses, and a research project, ensuring that students gain a holistic understanding of Additive Manufacturing.Core Subjects in M.Tech Additive ManufacturingAdditive Manufacturing Technologies: This subject covers the various Additive Manufacturing technologies, including Stereolithography (SLA), Selective Laser Sintering (SLS), and Fused Deposition Modeling (FDM). Students learn how to select the appropriate technology for different applications.Materials Science and Engineering: Understanding the materials used in Additive Manufacturing is critical for ensuring the quality and durability of printed parts. This subject explores the properties of metals, polymers, and composites used in Additive Manufacturing.Computer-Aided Design (CAD): CAD is a fundamental tool in Additive Manufacturing, allowing engineers to design complex parts with precision. This subject teaches students how to use CAD software to create digital models that can be printed using AM technologies.Advanced Manufacturing Processes: This subject delves into the advanced manufacturing processes that complement Additive Manufacturing, such as hybrid manufacturing and post-processing techniques, ensuring that students have a well-rounded understanding of the manufacturing lifecycleElectives in M.Tech Additive ManufacturingMetal Additive Manufacturing: This specialisation focuses on the use of metals in AM, which is particularly important in industries like aerospace and automotive. Students learn about the challenges and solutions in metal AM, including issues related to material properties and process optimisation.Polymer Additive Manufacturing: Polymer AM is widely used for producing lightweight and flexible parts. This specialisation covers the various types of polymers used in AM, their properties, and their applications in different industries.Bioprinting: Bioprinting is an emerging field within AM that involves printing living tissues and organs. This specialisation explores the technologies and materials used in bioprinting, as well as the ethical and regulatory considerations.Research Labs and FacilitiesTeerthanker Mahaveer University offers advanced research labs equipped with the latest Additive Manufacturing technologies, allowing students to conduct cutting-edge research.</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Teerthanker Mahaveer University for MTech Additive Manufacturing?</w:t>
      </w:r>
    </w:p>
    <w:p w:rsidR="00000000" w:rsidDel="00000000" w:rsidP="00000000" w:rsidRDefault="00000000" w:rsidRPr="00000000" w14:paraId="00000035">
      <w:pPr>
        <w:rPr/>
      </w:pPr>
      <w:r w:rsidDel="00000000" w:rsidR="00000000" w:rsidRPr="00000000">
        <w:rPr>
          <w:rtl w:val="0"/>
        </w:rPr>
        <w:t xml:space="preserve">A: When considering where to pursue an M.Tech in Additive Manufacturing, Teerthanker Mahaveer University (TMU) stands out as an excellent option. TMU provides a comprehensive and modern curriculum that aligns with the needs of today’s technology-driven world. The university is equipped with state-of-the-art facilities, including contemporary classrooms and advanced laboratories featuring the latest tools and software, ensuring that students are engaged with up-to-date technology and learning environments.TMU’s faculty members bring together strong academic knowledge and practical industry experience, giving students both a solid theoretical foundation and the hands-on skills needed in the field. Additionally, TMU fosters a supportive academic atmosphere, offering a range of resources and guidance to help students succeed. This includes career counseling sessions, opportunities for extracurricular activities, and various support services that encourage both personal and professional growth.For those looking to pursue an M.Tech in Additive Manufacturing, TMU is a compelling choice:NAAC ‘A’ Accredited UniversityTeerthanker Mahaveer University (TMU) proudly holds an 'A' grade accreditation from the National Assessment and Accreditation Council (NAAC), showcasing the university’s commitment to maintaining excellent academic standards, offering modern facilities, and creating a nurturing academic environment for students.82% Outstanding Placement RateTMU has a proven track record of success, with 82% of its graduates landing jobs after completing their studies. This highlights how well the university’s programmes are aligned with industry needs, making it a great choice for students looking to jumpstart their professional careers.100% Placement AssistanceTMU doesn’t just provide education—it also supports students in the transition to the workforce by offering 100% placement assistance. The university’s comprehensive approach ensures students are ready to enter the job market or continue with higher studies confidently.AAA Rating by Careers 360The university has been awarded a prestigious AAA rating by Careers 360, recognising its outstanding performance in academics, wide variety of programme offerings, and the high quality of its faculty. This rating reflects TMU’s dedication to preparing students for the competitive job market.Programmes with Multiple SpecialisationsUnderstanding the need for focused skills in today's job market, TMU offers various specialisations across its programmes. This flexibility allows students to tailor their education to match their interests and career goals, giving them an edge when entering the workforce.Collaborations with IBM, TCSTMU has partnered with leading industry giants like IBM and Tata Consultancy Services (TCS). These collaborations link academic theory with real-world practice, providing students with invaluable exposure to industry insights and advanced technologies, setting them up for future success.Training Opportunity in ISRO START ProgrammeTMU students have the unique chance to participate in the Indian Space Research Organisation's (ISRO) START programme, offering hands-on experience in space technology. This training opens doors for those interested in careers in the aerospace industry and beyond.Well-Equipped Modern LabsTMU offers access to cutting-edge laboratories where students can put theory into practice. These modern labs are designed to encourage innovation and research, helping students build a strong foundation through practical application.Apple Authorised LabOne of the standout features of TMU is its Apple Authorised Lab, which provides students with the opportunity to work with the latest Apple technology. This not only enhances their learning experience but also equips them with essential skills for a technology-driven world.Expert Faculty GuidanceTMU’s faculty comprises highly qualified professionals with extensive experience in both academia and industry. Their expert mentorship ensures that students are well-prepared for both academic success and their future careers.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