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University FAQ 19</w:t>
      </w:r>
    </w:p>
    <w:p>
      <w:r>
        <w:t>Q: Does TMU provide hostel accommodation? | A: Yes, TMU provides separate, well-furnished hostels for boys and girls with 24/7 security, Wi-Fi, mess services, and common rooms.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