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32</w:t>
      </w:r>
    </w:p>
    <w:p>
      <w:r>
        <w:t>Q: What is the importance of the CSI Accreditation for TMU? | A: Granted by the Computer Society of India, it signifies TMU’s strength in IT and computing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