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80b4hyci8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TMU Corporate Resource Centre (Placement Cell)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role of the Corporate Resource Centre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CRC ka kya kaam hota hai TMU 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How does the placement cell help students in getting jobs?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TMU ke placement cell ke under kaun kaun si activities hoti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Kya CRC personality development aur interview training bhi karwata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What kind of companies come for placement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 TMU me kitni placement offers students ko mil chuki hain?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Corporate Resource Centre (CRC)</w:t>
      </w:r>
      <w:r w:rsidDel="00000000" w:rsidR="00000000" w:rsidRPr="00000000">
        <w:rPr>
          <w:rtl w:val="0"/>
        </w:rPr>
        <w:t xml:space="preserve"> at TMU plays a crucial role in preparing students for placements and professional success. With over </w:t>
      </w:r>
      <w:r w:rsidDel="00000000" w:rsidR="00000000" w:rsidRPr="00000000">
        <w:rPr>
          <w:b w:val="1"/>
          <w:bCs w:val="1"/>
          <w:rtl w:val="0"/>
        </w:rPr>
        <w:t xml:space="preserve">2500+ placement offers</w:t>
      </w:r>
      <w:r w:rsidDel="00000000" w:rsidR="00000000" w:rsidRPr="00000000">
        <w:rPr>
          <w:rtl w:val="0"/>
        </w:rPr>
        <w:t xml:space="preserve">, the CRC has helped students land jobs with </w:t>
      </w:r>
      <w:r w:rsidDel="00000000" w:rsidR="00000000" w:rsidRPr="00000000">
        <w:rPr>
          <w:b w:val="1"/>
          <w:bCs w:val="1"/>
          <w:rtl w:val="0"/>
        </w:rPr>
        <w:t xml:space="preserve">packages as high as ₹60 LPA (national), ₹32 LPA (international), ₹20 LPA (CCSIT)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₹15 LPA (MBA)</w:t>
      </w:r>
      <w:r w:rsidDel="00000000" w:rsidR="00000000" w:rsidRPr="00000000">
        <w:rPr>
          <w:rtl w:val="0"/>
        </w:rPr>
        <w:t xml:space="preserve">. The centre conducts mock interviews, aptitude tests, body language coaching, communication training, and soft skills workshops to ensure students are career-ready.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CRC fosters strong industry-academia partnerships and has attracted </w:t>
      </w:r>
      <w:r w:rsidDel="00000000" w:rsidR="00000000" w:rsidRPr="00000000">
        <w:rPr>
          <w:b w:val="1"/>
          <w:bCs w:val="1"/>
          <w:rtl w:val="0"/>
        </w:rPr>
        <w:t xml:space="preserve">over 400 companies</w:t>
      </w:r>
      <w:r w:rsidDel="00000000" w:rsidR="00000000" w:rsidRPr="00000000">
        <w:rPr>
          <w:rtl w:val="0"/>
        </w:rPr>
        <w:t xml:space="preserve"> across various sectors, including engineering, management, and healthcare. It facilitates internships, industry visits, and job opportunities at both the university and college levels.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more info, visit:https://www.tmu.ac.in/tmu/corporate-resource-centre</w:t>
        <w:br w:type="textWrapping"/>
        <w:t xml:space="preserve"> Note: Placement opportunities depend on eligibility, performance, and recruitment policies of individual companies.</w:t>
        <w:br w:type="textWrapping"/>
        <w:t xml:space="preserve"> To connect with the CRC team, please reach out through your college placement coordinator or visit the CRC office on campus.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tw6gs5pi3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Highest National Package – ₹60 LPA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highest national placement package offered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TMU me sabse bada national package kitna gaya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Kis stream ke student ko ₹60 LPA ka offer mila tha?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CRC ka kya role tha is top national placement 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Kya ₹60 LPA placement India ke kisi top company se mila tha?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Yeh placement kaun se batch me hua tha?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 TMU ka track record top national placements me kaisa hai?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TMU’s highest national placement offer stands at </w:t>
      </w:r>
      <w:r w:rsidDel="00000000" w:rsidR="00000000" w:rsidRPr="00000000">
        <w:rPr>
          <w:b w:val="1"/>
          <w:bCs w:val="1"/>
          <w:rtl w:val="0"/>
        </w:rPr>
        <w:t xml:space="preserve">₹60 LPA</w:t>
      </w:r>
      <w:r w:rsidDel="00000000" w:rsidR="00000000" w:rsidRPr="00000000">
        <w:rPr>
          <w:rtl w:val="0"/>
        </w:rPr>
        <w:t xml:space="preserve">, earned by a student through CRC’s rigorous training and corporate tie-ups.</w:t>
        <w:br w:type="textWrapping"/>
        <w:t xml:space="preserve"> For more info, visit: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https://www.tmu.ac.in/tmu/corporate-resource-centre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d8ikaz18x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Highest International Package – ₹32 LPA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highest international package offered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TMU ke kis student ko ₹32 LPA ka international placement mila?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CRC ka contribution kya tha is international placement 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yeh placement kisi global MNC ke through hua tha?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TMU se students ko international placements kaise milte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CRC international job opportunities ke liye kaise prepare karta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 ₹32 LPA placement ka batch aur stream kya tha?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 TMU student received an </w:t>
      </w:r>
      <w:r w:rsidDel="00000000" w:rsidR="00000000" w:rsidRPr="00000000">
        <w:rPr>
          <w:b w:val="1"/>
          <w:bCs w:val="1"/>
          <w:rtl w:val="0"/>
        </w:rPr>
        <w:t xml:space="preserve">international placement offer of ₹32 LPA</w:t>
      </w:r>
      <w:r w:rsidDel="00000000" w:rsidR="00000000" w:rsidRPr="00000000">
        <w:rPr>
          <w:rtl w:val="0"/>
        </w:rPr>
        <w:t xml:space="preserve">, highlighting the global reach of the university’s placement ecosystem.</w:t>
        <w:br w:type="textWrapping"/>
        <w:t xml:space="preserve"> For more info, visit: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https://www.tmu.ac.in/tmu/corporate-resource-centre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yb3ogao6m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Highest MBA Package – ₹15 LPA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highest placement package received by an MBA student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MBA ke student ko TMU me sabse zyada kitna package mila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CRC MBA students ko kis tarah prepare karta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₹15 LPA placement kaun se company ke through hua tha?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Kya CRC MBA ke liye alag training modules provide karta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TMU ke MBA programme ka placement record kaisa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 Kya ₹15 LPA package regular placement drive me mila?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MBA students at TMU have secured placements as high as </w:t>
      </w:r>
      <w:r w:rsidDel="00000000" w:rsidR="00000000" w:rsidRPr="00000000">
        <w:rPr>
          <w:b w:val="1"/>
          <w:bCs w:val="1"/>
          <w:rtl w:val="0"/>
        </w:rPr>
        <w:t xml:space="preserve">₹15 LPA</w:t>
      </w:r>
      <w:r w:rsidDel="00000000" w:rsidR="00000000" w:rsidRPr="00000000">
        <w:rPr>
          <w:rtl w:val="0"/>
        </w:rPr>
        <w:t xml:space="preserve">, thanks to CRC’s focus on skill development and corporate partnerships.</w:t>
        <w:br w:type="textWrapping"/>
        <w:t xml:space="preserve"> For more info, visit: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https://www.tmu.ac.in/tmu/corporate-resource-centre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wxcf543wt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Highest CCSIT Package – ₹20 LPA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highest package received by a CCSIT student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TMU ke CCSIT student ko sabse bada package kitna mila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CRC CCSIT students ke placements me kaise madad karta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₹20 LPA ka placement kaun si company ne diya?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Kya CRC tech sector ke companies ke saath partnership me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CCSIT students ke liye placement training kaisi hoti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 TMU ka CCSIT placement record industry standards pe kaisa hai?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CCSIT students at TMU have achieved placements up to </w:t>
      </w:r>
      <w:r w:rsidDel="00000000" w:rsidR="00000000" w:rsidRPr="00000000">
        <w:rPr>
          <w:b w:val="1"/>
          <w:bCs w:val="1"/>
          <w:rtl w:val="0"/>
        </w:rPr>
        <w:t xml:space="preserve">₹20 LPA</w:t>
      </w:r>
      <w:r w:rsidDel="00000000" w:rsidR="00000000" w:rsidRPr="00000000">
        <w:rPr>
          <w:rtl w:val="0"/>
        </w:rPr>
        <w:t xml:space="preserve">, reflecting strong tech training and CRC’s industry alliances.</w:t>
        <w:br w:type="textWrapping"/>
        <w:t xml:space="preserve"> For more info, visit: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https://www.tmu.ac.in/tmu/corporate-resource-centre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l6tyg6x46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Recruiters at TMU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Which companies visit TMU for campus placement?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TMU me kaun kaun si companies placement ke liye aati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Kya TMU me Google, IBM, Cisco jaise recruiters bhi aate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healthcare aur pharma sector ki companies bhi TMU me placement deti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Engineering aur IT students ke liye TMU me kaun si companies aati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banking aur finance sector ke recruiters bhi TMU me hiring karte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 TMU ka placement record industry ke top brands ke saath kaisa hai?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g722bn2d6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1fa3fipln748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TMU is visited by top national and international companies for campus recruitment and placement. Some key recruiters include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Google, IBM, Cisco, Infosys, Wipro, HCL, Accenture, TCS, Tech Mahindra, Deloitte, Standard Chartered, ICICI Bank, Genpact, Bosch, Ultratech, Fortis, Max Healthcare, Jubilant Biosys, BYJU’S, Paytm, Lenskart, HDFC Life, UST, Indiamart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and many more from sectors like IT, healthcare, manufacturing, pharma, banking, and ed-tech.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For more info, visit: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https://www.tmu.ac.in/tmu/corporate-resource-centre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2bzq3czbe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Industrial Alliances &amp; Collaborations – TMU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Which companies or institutions has TMU partnered with for industrial collaborations?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TMU ki kaun kaun si industries ke saath tie-ups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Kya TMU ka IBM, Apple, aur TCS jaise brands ke saath collaboration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Industrial training ke liye TMU ke paas kya-kya partnerships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TMU me students ko industry exposure kis tarah se milta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TMU ne kisi global university ya tech brand ke saath MoU sign kiya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 How do TMU's industrial alliances benefit students in terms of placement and training?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7fvky0ezbn6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TMU has built strong industrial alliances with global tech leaders, research bodies, and academic platforms to enhance student learning and employability. Major collaborators include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IBM, Apple, Safeducate, Bosch, Apollo Hospitals, BOSCH Training Center, TCS iON, IEEE, Ultratech, iNurture, Lenskart, Pearson VUE, BSE, Consortium of NLUs, Monash University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and many more. These tie-ups support TMU students through certifications, internships, live projects, domain-specific training, and access to industry-standard tools and platforms.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For more info, visit: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https://www.tmu.ac.in/tmu/corporate-resource-centre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mu.ac.in/tmu/corporate-resource-centre" TargetMode="External"/><Relationship Id="rId10" Type="http://schemas.openxmlformats.org/officeDocument/2006/relationships/hyperlink" Target="https://www.tmu.ac.in/tmu/corporate-resource-centre" TargetMode="External"/><Relationship Id="rId13" Type="http://schemas.openxmlformats.org/officeDocument/2006/relationships/hyperlink" Target="https://www.tmu.ac.in/tmu/corporate-resource-centre" TargetMode="External"/><Relationship Id="rId12" Type="http://schemas.openxmlformats.org/officeDocument/2006/relationships/hyperlink" Target="https://www.tmu.ac.in/tmu/corporate-resource-cent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tmu/corporate-resource-centre" TargetMode="External"/><Relationship Id="rId15" Type="http://schemas.openxmlformats.org/officeDocument/2006/relationships/hyperlink" Target="https://www.tmu.ac.in/tmu/corporate-resource-centre" TargetMode="External"/><Relationship Id="rId14" Type="http://schemas.openxmlformats.org/officeDocument/2006/relationships/hyperlink" Target="https://www.tmu.ac.in/tmu/corporate-resource-centre" TargetMode="External"/><Relationship Id="rId17" Type="http://schemas.openxmlformats.org/officeDocument/2006/relationships/hyperlink" Target="https://www.tmu.ac.in/tmu/corporate-resource-centre" TargetMode="External"/><Relationship Id="rId16" Type="http://schemas.openxmlformats.org/officeDocument/2006/relationships/hyperlink" Target="https://www.tmu.ac.in/tmu/corporate-resource-centr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mu.ac.in/tmu/corporate-resource-centre" TargetMode="External"/><Relationship Id="rId7" Type="http://schemas.openxmlformats.org/officeDocument/2006/relationships/hyperlink" Target="https://www.tmu.ac.in/tmu/corporate-resource-centre" TargetMode="External"/><Relationship Id="rId8" Type="http://schemas.openxmlformats.org/officeDocument/2006/relationships/hyperlink" Target="https://www.tmu.ac.in/tmu/corporate-resource-cent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