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56D" w:rsidRPr="00667BE2" w:rsidRDefault="0090756D" w:rsidP="0090756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WORKSHEET 6</w:t>
      </w:r>
    </w:p>
    <w:p w:rsidR="0090756D" w:rsidRPr="00667BE2" w:rsidRDefault="0090756D" w:rsidP="0090756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Student Name: </w:t>
      </w:r>
      <w:proofErr w:type="spellStart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Aradhya</w:t>
      </w:r>
      <w:proofErr w:type="spellEnd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 Sharma 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UID: 25MCC20042</w:t>
      </w:r>
    </w:p>
    <w:p w:rsidR="0090756D" w:rsidRPr="00667BE2" w:rsidRDefault="0090756D" w:rsidP="0090756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Branch: </w:t>
      </w:r>
      <w:proofErr w:type="gramStart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MCA  (</w:t>
      </w:r>
      <w:proofErr w:type="gramEnd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CCD)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Section/Group: 25MCC-101A</w:t>
      </w:r>
    </w:p>
    <w:p w:rsidR="0090756D" w:rsidRPr="00667BE2" w:rsidRDefault="0090756D" w:rsidP="0090756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>Semeste</w:t>
      </w:r>
      <w:r>
        <w:rPr>
          <w:rFonts w:ascii="Calibri" w:eastAsia="Times New Roman" w:hAnsi="Calibri" w:cs="Calibri"/>
          <w:b/>
          <w:bCs/>
          <w:sz w:val="30"/>
          <w:szCs w:val="30"/>
        </w:rPr>
        <w:t>r: 2</w:t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  <w:t>Date of Performance: 24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 </w:t>
      </w:r>
      <w:r>
        <w:rPr>
          <w:rFonts w:ascii="Calibri" w:eastAsia="Times New Roman" w:hAnsi="Calibri" w:cs="Calibri"/>
          <w:b/>
          <w:bCs/>
          <w:sz w:val="30"/>
          <w:szCs w:val="30"/>
        </w:rPr>
        <w:t>FEB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 2026</w:t>
      </w:r>
    </w:p>
    <w:p w:rsidR="0090756D" w:rsidRPr="00667BE2" w:rsidRDefault="0090756D" w:rsidP="0090756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Subject Name: Technical training 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Subject Code: 25CAP-652</w:t>
      </w:r>
    </w:p>
    <w:p w:rsidR="0090756D" w:rsidRPr="0088548D" w:rsidRDefault="0090756D" w:rsidP="0090756D">
      <w:pPr>
        <w:rPr>
          <w:rFonts w:cstheme="minorHAnsi"/>
          <w:sz w:val="30"/>
          <w:szCs w:val="30"/>
          <w:lang w:val="en-US"/>
        </w:rPr>
      </w:pPr>
      <w:r w:rsidRPr="0088548D">
        <w:rPr>
          <w:rFonts w:cstheme="minorHAnsi"/>
          <w:sz w:val="30"/>
          <w:szCs w:val="30"/>
          <w:lang w:val="en-US"/>
        </w:rPr>
        <w:t xml:space="preserve"> </w:t>
      </w:r>
    </w:p>
    <w:p w:rsidR="0090756D" w:rsidRPr="0090756D" w:rsidRDefault="0090756D" w:rsidP="0090756D">
      <w:pPr>
        <w:pStyle w:val="Heading2"/>
        <w:rPr>
          <w:rFonts w:asciiTheme="minorHAnsi" w:hAnsiTheme="minorHAnsi" w:cstheme="minorHAnsi"/>
          <w:color w:val="auto"/>
          <w:kern w:val="0"/>
          <w:sz w:val="30"/>
          <w:szCs w:val="30"/>
          <w:lang w:val="en-US"/>
          <w14:ligatures w14:val="none"/>
        </w:rPr>
      </w:pPr>
      <w:r w:rsidRPr="0090756D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1. AIM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Fonts w:asciiTheme="minorHAnsi" w:hAnsiTheme="minorHAnsi" w:cstheme="minorHAnsi"/>
          <w:sz w:val="30"/>
          <w:szCs w:val="30"/>
        </w:rPr>
        <w:t xml:space="preserve">To learn how to </w:t>
      </w:r>
      <w:r w:rsidRPr="0090756D">
        <w:rPr>
          <w:rStyle w:val="Strong"/>
          <w:rFonts w:asciiTheme="minorHAnsi" w:hAnsiTheme="minorHAnsi" w:cstheme="minorHAnsi"/>
          <w:sz w:val="30"/>
          <w:szCs w:val="30"/>
        </w:rPr>
        <w:t>create, query, and manag</w:t>
      </w:r>
      <w:bookmarkStart w:id="0" w:name="_GoBack"/>
      <w:bookmarkEnd w:id="0"/>
      <w:r w:rsidRPr="0090756D">
        <w:rPr>
          <w:rStyle w:val="Strong"/>
          <w:rFonts w:asciiTheme="minorHAnsi" w:hAnsiTheme="minorHAnsi" w:cstheme="minorHAnsi"/>
          <w:sz w:val="30"/>
          <w:szCs w:val="30"/>
        </w:rPr>
        <w:t>e views</w:t>
      </w:r>
      <w:r w:rsidRPr="0090756D">
        <w:rPr>
          <w:rFonts w:asciiTheme="minorHAnsi" w:hAnsiTheme="minorHAnsi" w:cstheme="minorHAnsi"/>
          <w:sz w:val="30"/>
          <w:szCs w:val="30"/>
        </w:rPr>
        <w:t xml:space="preserve"> in PostgreSQL in order to simplify database queries and provide a secure abstraction layer for end users.</w:t>
      </w:r>
    </w:p>
    <w:p w:rsidR="0090756D" w:rsidRPr="0090756D" w:rsidRDefault="00EB71BE" w:rsidP="0090756D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90756D" w:rsidRPr="0090756D" w:rsidRDefault="0090756D" w:rsidP="0090756D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2. OBJECTIVES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Fonts w:asciiTheme="minorHAnsi" w:hAnsiTheme="minorHAnsi" w:cstheme="minorHAnsi"/>
          <w:sz w:val="30"/>
          <w:szCs w:val="30"/>
        </w:rPr>
        <w:t>• To understand data abstraction using SQL views</w:t>
      </w:r>
      <w:r w:rsidRPr="0090756D">
        <w:rPr>
          <w:rFonts w:asciiTheme="minorHAnsi" w:hAnsiTheme="minorHAnsi" w:cstheme="minorHAnsi"/>
          <w:sz w:val="30"/>
          <w:szCs w:val="30"/>
        </w:rPr>
        <w:br/>
        <w:t>• To hide complex queries behind virtual tables</w:t>
      </w:r>
      <w:r w:rsidRPr="0090756D">
        <w:rPr>
          <w:rFonts w:asciiTheme="minorHAnsi" w:hAnsiTheme="minorHAnsi" w:cstheme="minorHAnsi"/>
          <w:sz w:val="30"/>
          <w:szCs w:val="30"/>
        </w:rPr>
        <w:br/>
        <w:t>• To simplify multi-table queries for reporting</w:t>
      </w:r>
      <w:r w:rsidRPr="0090756D">
        <w:rPr>
          <w:rFonts w:asciiTheme="minorHAnsi" w:hAnsiTheme="minorHAnsi" w:cstheme="minorHAnsi"/>
          <w:sz w:val="30"/>
          <w:szCs w:val="30"/>
        </w:rPr>
        <w:br/>
        <w:t>• To implement views for restricted data access</w:t>
      </w:r>
      <w:r w:rsidRPr="0090756D">
        <w:rPr>
          <w:rFonts w:asciiTheme="minorHAnsi" w:hAnsiTheme="minorHAnsi" w:cstheme="minorHAnsi"/>
          <w:sz w:val="30"/>
          <w:szCs w:val="30"/>
        </w:rPr>
        <w:br/>
        <w:t>• To strengthen SQL skills used in enterprise systems</w:t>
      </w:r>
    </w:p>
    <w:p w:rsidR="0090756D" w:rsidRPr="0090756D" w:rsidRDefault="00EB71BE" w:rsidP="0090756D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>
          <v:rect id="_x0000_i1026" style="width:0;height:1.5pt" o:hralign="center" o:hrstd="t" o:hr="t" fillcolor="#a0a0a0" stroked="f"/>
        </w:pict>
      </w:r>
    </w:p>
    <w:p w:rsidR="0090756D" w:rsidRPr="0090756D" w:rsidRDefault="0090756D" w:rsidP="0090756D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3. SOFTWARE REQUIREMENTS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Operating System: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• Windows 10 / 11 / Linux /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macOS</w:t>
      </w:r>
      <w:proofErr w:type="spellEnd"/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Database Management System (DBMS):</w:t>
      </w:r>
      <w:r w:rsidRPr="0090756D">
        <w:rPr>
          <w:rFonts w:asciiTheme="minorHAnsi" w:hAnsiTheme="minorHAnsi" w:cstheme="minorHAnsi"/>
          <w:sz w:val="30"/>
          <w:szCs w:val="30"/>
        </w:rPr>
        <w:br/>
        <w:t>• PostgreSQL (version 12 or higher)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SQL Interface: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•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pgAdmin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4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Strong"/>
          <w:rFonts w:asciiTheme="minorHAnsi" w:hAnsiTheme="minorHAnsi" w:cstheme="minorHAnsi"/>
          <w:sz w:val="30"/>
          <w:szCs w:val="30"/>
        </w:rPr>
        <w:t>OR</w:t>
      </w:r>
      <w:r w:rsidRPr="0090756D">
        <w:rPr>
          <w:rFonts w:asciiTheme="minorHAnsi" w:hAnsiTheme="minorHAnsi" w:cstheme="minorHAnsi"/>
          <w:sz w:val="30"/>
          <w:szCs w:val="30"/>
        </w:rPr>
        <w:br/>
        <w:t>• PostgreSQL Command Line Interface (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psql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)</w:t>
      </w:r>
    </w:p>
    <w:p w:rsidR="0090756D" w:rsidRPr="0090756D" w:rsidRDefault="00EB71BE" w:rsidP="0090756D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lastRenderedPageBreak/>
        <w:pict>
          <v:rect id="_x0000_i1027" style="width:0;height:1.5pt" o:hralign="center" o:hrstd="t" o:hr="t" fillcolor="#a0a0a0" stroked="f"/>
        </w:pict>
      </w:r>
    </w:p>
    <w:p w:rsidR="0090756D" w:rsidRPr="0090756D" w:rsidRDefault="0090756D" w:rsidP="0090756D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4. PROCEDURE FOR EXPERIMENT</w:t>
      </w:r>
    </w:p>
    <w:p w:rsidR="0090756D" w:rsidRPr="0090756D" w:rsidRDefault="0090756D" w:rsidP="0090756D">
      <w:pPr>
        <w:pStyle w:val="Heading3"/>
        <w:rPr>
          <w:rFonts w:cstheme="minorHAnsi"/>
          <w:color w:val="auto"/>
          <w:sz w:val="30"/>
          <w:szCs w:val="30"/>
        </w:rPr>
      </w:pPr>
      <w:r w:rsidRPr="0090756D">
        <w:rPr>
          <w:rStyle w:val="Strong"/>
          <w:rFonts w:cstheme="minorHAnsi"/>
          <w:bCs w:val="0"/>
          <w:color w:val="auto"/>
          <w:sz w:val="30"/>
          <w:szCs w:val="30"/>
        </w:rPr>
        <w:t>Step 1: Creating a Simple View for Data Filtering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Objective:</w:t>
      </w:r>
      <w:r w:rsidRPr="0090756D">
        <w:rPr>
          <w:rFonts w:asciiTheme="minorHAnsi" w:hAnsiTheme="minorHAnsi" w:cstheme="minorHAnsi"/>
          <w:sz w:val="30"/>
          <w:szCs w:val="30"/>
        </w:rPr>
        <w:br/>
        <w:t>To create a simple view that displays only active employees, hiding the complete employee table structure.</w:t>
      </w:r>
    </w:p>
    <w:p w:rsidR="0090756D" w:rsidRPr="0090756D" w:rsidRDefault="0090756D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n"/>
          <w:rFonts w:asciiTheme="minorHAnsi" w:hAnsiTheme="minorHAnsi" w:cstheme="minorHAnsi"/>
          <w:sz w:val="30"/>
          <w:szCs w:val="30"/>
        </w:rPr>
        <w:t>CREATE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TABLE</w:t>
      </w:r>
      <w:r w:rsidRPr="0090756D">
        <w:rPr>
          <w:rFonts w:asciiTheme="minorHAnsi" w:hAnsiTheme="minorHAnsi" w:cstheme="minorHAnsi"/>
          <w:sz w:val="30"/>
          <w:szCs w:val="30"/>
        </w:rPr>
        <w:t xml:space="preserve"> departments (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dept_id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PRIMARY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KEY</w:t>
      </w:r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dept_name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TEXT</w:t>
      </w:r>
      <w:r w:rsidRPr="0090756D">
        <w:rPr>
          <w:rFonts w:asciiTheme="minorHAnsi" w:hAnsiTheme="minorHAnsi" w:cstheme="minorHAnsi"/>
          <w:sz w:val="30"/>
          <w:szCs w:val="30"/>
        </w:rPr>
        <w:br/>
        <w:t>);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CREATE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TABLE</w:t>
      </w:r>
      <w:r w:rsidRPr="0090756D">
        <w:rPr>
          <w:rFonts w:asciiTheme="minorHAnsi" w:hAnsiTheme="minorHAnsi" w:cstheme="minorHAnsi"/>
          <w:sz w:val="30"/>
          <w:szCs w:val="30"/>
        </w:rPr>
        <w:t xml:space="preserve"> employees (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emp_id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PRIMARY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KEY</w:t>
      </w:r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emp_name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TEXT,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salary </w:t>
      </w:r>
      <w:r w:rsidRPr="0090756D">
        <w:rPr>
          <w:rStyle w:val="t"/>
          <w:rFonts w:asciiTheme="minorHAnsi" w:hAnsiTheme="minorHAnsi" w:cstheme="minorHAnsi"/>
          <w:sz w:val="30"/>
          <w:szCs w:val="30"/>
        </w:rPr>
        <w:t>NUMERIC</w:t>
      </w:r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status TEXT,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dept_id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REFERENCES</w:t>
      </w:r>
      <w:r w:rsidRPr="0090756D">
        <w:rPr>
          <w:rFonts w:asciiTheme="minorHAnsi" w:hAnsiTheme="minorHAnsi" w:cstheme="minorHAnsi"/>
          <w:sz w:val="30"/>
          <w:szCs w:val="30"/>
        </w:rPr>
        <w:t xml:space="preserve"> departments(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dept_id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)</w:t>
      </w:r>
      <w:r w:rsidRPr="0090756D">
        <w:rPr>
          <w:rFonts w:asciiTheme="minorHAnsi" w:hAnsiTheme="minorHAnsi" w:cstheme="minorHAnsi"/>
          <w:sz w:val="30"/>
          <w:szCs w:val="30"/>
        </w:rPr>
        <w:br/>
        <w:t>);</w:t>
      </w:r>
    </w:p>
    <w:p w:rsidR="00617131" w:rsidRPr="0090756D" w:rsidRDefault="00617131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</w:p>
    <w:p w:rsidR="0090756D" w:rsidRPr="0090756D" w:rsidRDefault="0090756D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n"/>
          <w:rFonts w:asciiTheme="minorHAnsi" w:hAnsiTheme="minorHAnsi" w:cstheme="minorHAnsi"/>
          <w:sz w:val="30"/>
          <w:szCs w:val="30"/>
        </w:rPr>
        <w:t>CREATE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VIEW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active_employees_view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AS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SELECT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emp_id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emp_name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dept_id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FROM</w:t>
      </w:r>
      <w:r w:rsidRPr="0090756D">
        <w:rPr>
          <w:rFonts w:asciiTheme="minorHAnsi" w:hAnsiTheme="minorHAnsi" w:cstheme="minorHAnsi"/>
          <w:sz w:val="30"/>
          <w:szCs w:val="30"/>
        </w:rPr>
        <w:t xml:space="preserve"> employees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WHERE</w:t>
      </w:r>
      <w:r w:rsidRPr="0090756D">
        <w:rPr>
          <w:rFonts w:asciiTheme="minorHAnsi" w:hAnsiTheme="minorHAnsi" w:cstheme="minorHAnsi"/>
          <w:sz w:val="30"/>
          <w:szCs w:val="30"/>
        </w:rPr>
        <w:t xml:space="preserve"> status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=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r"/>
          <w:rFonts w:asciiTheme="minorHAnsi" w:hAnsiTheme="minorHAnsi" w:cstheme="minorHAnsi"/>
          <w:sz w:val="30"/>
          <w:szCs w:val="30"/>
        </w:rPr>
        <w:t>'Active'</w:t>
      </w:r>
      <w:r w:rsidRPr="0090756D">
        <w:rPr>
          <w:rFonts w:asciiTheme="minorHAnsi" w:hAnsiTheme="minorHAnsi" w:cstheme="minorHAnsi"/>
          <w:sz w:val="30"/>
          <w:szCs w:val="30"/>
        </w:rPr>
        <w:t>;</w:t>
      </w:r>
    </w:p>
    <w:p w:rsidR="0090756D" w:rsidRPr="0090756D" w:rsidRDefault="0090756D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n"/>
          <w:rFonts w:asciiTheme="minorHAnsi" w:hAnsiTheme="minorHAnsi" w:cstheme="minorHAnsi"/>
          <w:sz w:val="30"/>
          <w:szCs w:val="30"/>
        </w:rPr>
        <w:t>SELECT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*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FROM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active_employees_view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;</w:t>
      </w:r>
    </w:p>
    <w:p w:rsidR="0090756D" w:rsidRDefault="0090756D" w:rsidP="0090756D">
      <w:pPr>
        <w:pStyle w:val="NormalWeb"/>
        <w:rPr>
          <w:rStyle w:val="Strong"/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Output:</w:t>
      </w:r>
    </w:p>
    <w:p w:rsidR="00732391" w:rsidRPr="0090756D" w:rsidRDefault="00732391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732391">
        <w:rPr>
          <w:rFonts w:asciiTheme="minorHAnsi" w:hAnsiTheme="minorHAnsi" w:cstheme="minorHAnsi"/>
          <w:sz w:val="30"/>
          <w:szCs w:val="30"/>
        </w:rPr>
        <w:drawing>
          <wp:inline distT="0" distB="0" distL="0" distR="0" wp14:anchorId="67756BE4" wp14:editId="38478EAB">
            <wp:extent cx="4320202" cy="219140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951" cy="219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6D" w:rsidRPr="0090756D" w:rsidRDefault="00EB71BE" w:rsidP="0090756D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lastRenderedPageBreak/>
        <w:pict>
          <v:rect id="_x0000_i1028" style="width:0;height:1.5pt" o:hralign="center" o:hrstd="t" o:hr="t" fillcolor="#a0a0a0" stroked="f"/>
        </w:pict>
      </w:r>
    </w:p>
    <w:p w:rsidR="0090756D" w:rsidRPr="0090756D" w:rsidRDefault="0090756D" w:rsidP="0090756D">
      <w:pPr>
        <w:pStyle w:val="Heading3"/>
        <w:rPr>
          <w:rFonts w:cstheme="minorHAnsi"/>
          <w:color w:val="auto"/>
          <w:sz w:val="30"/>
          <w:szCs w:val="30"/>
        </w:rPr>
      </w:pPr>
      <w:r w:rsidRPr="0090756D">
        <w:rPr>
          <w:rStyle w:val="Strong"/>
          <w:rFonts w:cstheme="minorHAnsi"/>
          <w:bCs w:val="0"/>
          <w:color w:val="auto"/>
          <w:sz w:val="30"/>
          <w:szCs w:val="30"/>
        </w:rPr>
        <w:t>Step 2: Creating a View for Joining Multiple Tables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Objective:</w:t>
      </w:r>
      <w:r w:rsidRPr="0090756D">
        <w:rPr>
          <w:rFonts w:asciiTheme="minorHAnsi" w:hAnsiTheme="minorHAnsi" w:cstheme="minorHAnsi"/>
          <w:sz w:val="30"/>
          <w:szCs w:val="30"/>
        </w:rPr>
        <w:br/>
        <w:t>To simplify retrieval of employee and department information using a join-based view.</w:t>
      </w:r>
    </w:p>
    <w:p w:rsidR="0090756D" w:rsidRDefault="0090756D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n"/>
          <w:rFonts w:asciiTheme="minorHAnsi" w:hAnsiTheme="minorHAnsi" w:cstheme="minorHAnsi"/>
          <w:sz w:val="30"/>
          <w:szCs w:val="30"/>
        </w:rPr>
        <w:t>CREATE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VIEW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employee_department_view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AS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SELECT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e.emp_id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e.emp_name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d.dept_name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e.salary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FROM</w:t>
      </w:r>
      <w:r w:rsidRPr="0090756D">
        <w:rPr>
          <w:rFonts w:asciiTheme="minorHAnsi" w:hAnsiTheme="minorHAnsi" w:cstheme="minorHAnsi"/>
          <w:sz w:val="30"/>
          <w:szCs w:val="30"/>
        </w:rPr>
        <w:t xml:space="preserve"> employees e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JOIN</w:t>
      </w:r>
      <w:r w:rsidRPr="0090756D">
        <w:rPr>
          <w:rFonts w:asciiTheme="minorHAnsi" w:hAnsiTheme="minorHAnsi" w:cstheme="minorHAnsi"/>
          <w:sz w:val="30"/>
          <w:szCs w:val="30"/>
        </w:rPr>
        <w:t xml:space="preserve"> departments d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ON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e.dept_id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=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d.dept_id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;</w:t>
      </w:r>
    </w:p>
    <w:p w:rsidR="00732391" w:rsidRPr="0090756D" w:rsidRDefault="00732391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</w:p>
    <w:p w:rsidR="0090756D" w:rsidRPr="0090756D" w:rsidRDefault="0090756D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n"/>
          <w:rFonts w:asciiTheme="minorHAnsi" w:hAnsiTheme="minorHAnsi" w:cstheme="minorHAnsi"/>
          <w:sz w:val="30"/>
          <w:szCs w:val="30"/>
        </w:rPr>
        <w:t>SELECT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*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FROM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employee_department_view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;</w:t>
      </w:r>
    </w:p>
    <w:p w:rsidR="0090756D" w:rsidRDefault="0090756D" w:rsidP="0090756D">
      <w:pPr>
        <w:pStyle w:val="NormalWeb"/>
        <w:rPr>
          <w:rStyle w:val="Strong"/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Output:</w:t>
      </w:r>
    </w:p>
    <w:p w:rsidR="00732391" w:rsidRPr="0090756D" w:rsidRDefault="00732391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732391">
        <w:rPr>
          <w:rFonts w:asciiTheme="minorHAnsi" w:hAnsiTheme="minorHAnsi" w:cstheme="minorHAnsi"/>
          <w:sz w:val="30"/>
          <w:szCs w:val="30"/>
        </w:rPr>
        <w:drawing>
          <wp:inline distT="0" distB="0" distL="0" distR="0" wp14:anchorId="5C9B5F34" wp14:editId="27F0CDA5">
            <wp:extent cx="3505689" cy="181952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6D" w:rsidRPr="0090756D" w:rsidRDefault="00EB71BE" w:rsidP="0090756D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>
          <v:rect id="_x0000_i1029" style="width:0;height:1.5pt" o:hralign="center" o:hrstd="t" o:hr="t" fillcolor="#a0a0a0" stroked="f"/>
        </w:pict>
      </w:r>
    </w:p>
    <w:p w:rsidR="0090756D" w:rsidRPr="0090756D" w:rsidRDefault="0090756D" w:rsidP="0090756D">
      <w:pPr>
        <w:pStyle w:val="Heading3"/>
        <w:rPr>
          <w:rFonts w:cstheme="minorHAnsi"/>
          <w:color w:val="auto"/>
          <w:sz w:val="30"/>
          <w:szCs w:val="30"/>
        </w:rPr>
      </w:pPr>
      <w:r w:rsidRPr="0090756D">
        <w:rPr>
          <w:rStyle w:val="Strong"/>
          <w:rFonts w:cstheme="minorHAnsi"/>
          <w:bCs w:val="0"/>
          <w:color w:val="auto"/>
          <w:sz w:val="30"/>
          <w:szCs w:val="30"/>
        </w:rPr>
        <w:t>Step 3: Advanced Summarization View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Objective:</w:t>
      </w:r>
      <w:r w:rsidRPr="0090756D">
        <w:rPr>
          <w:rFonts w:asciiTheme="minorHAnsi" w:hAnsiTheme="minorHAnsi" w:cstheme="minorHAnsi"/>
          <w:sz w:val="30"/>
          <w:szCs w:val="30"/>
        </w:rPr>
        <w:br/>
        <w:t>To create an aggregated view that provides department-level statistics automatically.</w:t>
      </w:r>
    </w:p>
    <w:p w:rsidR="0090756D" w:rsidRDefault="0090756D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n"/>
          <w:rFonts w:asciiTheme="minorHAnsi" w:hAnsiTheme="minorHAnsi" w:cstheme="minorHAnsi"/>
          <w:sz w:val="30"/>
          <w:szCs w:val="30"/>
        </w:rPr>
        <w:t>CREATE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VIEW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department_summary_view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AS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SELECT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d.dept_name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Fonts w:asciiTheme="minorHAnsi" w:hAnsiTheme="minorHAnsi" w:cstheme="minorHAnsi"/>
          <w:sz w:val="30"/>
          <w:szCs w:val="30"/>
        </w:rPr>
        <w:lastRenderedPageBreak/>
        <w:t xml:space="preserve">   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COUNT</w:t>
      </w:r>
      <w:r w:rsidRPr="0090756D">
        <w:rPr>
          <w:rFonts w:asciiTheme="minorHAnsi" w:hAnsiTheme="minorHAnsi" w:cstheme="minorHAnsi"/>
          <w:sz w:val="30"/>
          <w:szCs w:val="30"/>
        </w:rPr>
        <w:t>(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e.emp_id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)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AS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total_employees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AVG(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e.salary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)</w:t>
      </w:r>
      <w:r w:rsidR="00732391">
        <w:rPr>
          <w:rFonts w:asciiTheme="minorHAnsi" w:hAnsiTheme="minorHAnsi" w:cstheme="minorHAnsi"/>
          <w:sz w:val="30"/>
          <w:szCs w:val="30"/>
        </w:rPr>
        <w:t>::NUMERIC(20, 2)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AS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avg_salary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,</w:t>
      </w:r>
      <w:r w:rsidRPr="0090756D">
        <w:rPr>
          <w:rFonts w:asciiTheme="minorHAnsi" w:hAnsiTheme="minorHAnsi" w:cstheme="minorHAnsi"/>
          <w:sz w:val="30"/>
          <w:szCs w:val="30"/>
        </w:rPr>
        <w:br/>
        <w:t xml:space="preserve">    SUM(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e.salary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)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AS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total_salary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FROM</w:t>
      </w:r>
      <w:r w:rsidRPr="0090756D">
        <w:rPr>
          <w:rFonts w:asciiTheme="minorHAnsi" w:hAnsiTheme="minorHAnsi" w:cstheme="minorHAnsi"/>
          <w:sz w:val="30"/>
          <w:szCs w:val="30"/>
        </w:rPr>
        <w:t xml:space="preserve"> departments d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JOIN</w:t>
      </w:r>
      <w:r w:rsidRPr="0090756D">
        <w:rPr>
          <w:rFonts w:asciiTheme="minorHAnsi" w:hAnsiTheme="minorHAnsi" w:cstheme="minorHAnsi"/>
          <w:sz w:val="30"/>
          <w:szCs w:val="30"/>
        </w:rPr>
        <w:t xml:space="preserve"> employees e</w:t>
      </w:r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ON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d.dept_id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=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e.dept_id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br/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GROUP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BY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d.dept_name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;</w:t>
      </w:r>
    </w:p>
    <w:p w:rsidR="00732391" w:rsidRPr="0090756D" w:rsidRDefault="00732391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</w:p>
    <w:p w:rsidR="0090756D" w:rsidRPr="0090756D" w:rsidRDefault="0090756D" w:rsidP="0090756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90756D">
        <w:rPr>
          <w:rStyle w:val="n"/>
          <w:rFonts w:asciiTheme="minorHAnsi" w:hAnsiTheme="minorHAnsi" w:cstheme="minorHAnsi"/>
          <w:sz w:val="30"/>
          <w:szCs w:val="30"/>
        </w:rPr>
        <w:t>SELECT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*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r w:rsidRPr="0090756D">
        <w:rPr>
          <w:rStyle w:val="n"/>
          <w:rFonts w:asciiTheme="minorHAnsi" w:hAnsiTheme="minorHAnsi" w:cstheme="minorHAnsi"/>
          <w:sz w:val="30"/>
          <w:szCs w:val="30"/>
        </w:rPr>
        <w:t>FROM</w:t>
      </w:r>
      <w:r w:rsidRPr="0090756D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90756D">
        <w:rPr>
          <w:rFonts w:asciiTheme="minorHAnsi" w:hAnsiTheme="minorHAnsi" w:cstheme="minorHAnsi"/>
          <w:sz w:val="30"/>
          <w:szCs w:val="30"/>
        </w:rPr>
        <w:t>department_summary_view</w:t>
      </w:r>
      <w:proofErr w:type="spellEnd"/>
      <w:r w:rsidRPr="0090756D">
        <w:rPr>
          <w:rFonts w:asciiTheme="minorHAnsi" w:hAnsiTheme="minorHAnsi" w:cstheme="minorHAnsi"/>
          <w:sz w:val="30"/>
          <w:szCs w:val="30"/>
        </w:rPr>
        <w:t>;</w:t>
      </w:r>
    </w:p>
    <w:p w:rsidR="0090756D" w:rsidRDefault="0090756D" w:rsidP="0090756D">
      <w:pPr>
        <w:pStyle w:val="NormalWeb"/>
        <w:rPr>
          <w:rStyle w:val="Strong"/>
          <w:rFonts w:asciiTheme="minorHAnsi" w:hAnsiTheme="minorHAnsi" w:cstheme="minorHAnsi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sz w:val="30"/>
          <w:szCs w:val="30"/>
        </w:rPr>
        <w:t>Output:</w:t>
      </w:r>
    </w:p>
    <w:p w:rsidR="00732391" w:rsidRPr="0090756D" w:rsidRDefault="00732391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732391">
        <w:rPr>
          <w:rFonts w:asciiTheme="minorHAnsi" w:hAnsiTheme="minorHAnsi" w:cstheme="minorHAnsi"/>
          <w:sz w:val="30"/>
          <w:szCs w:val="30"/>
        </w:rPr>
        <w:drawing>
          <wp:inline distT="0" distB="0" distL="0" distR="0" wp14:anchorId="00BAFB7E" wp14:editId="1C158714">
            <wp:extent cx="4372585" cy="111458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6D" w:rsidRPr="0090756D" w:rsidRDefault="00EB71BE" w:rsidP="0090756D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>
          <v:rect id="_x0000_i1030" style="width:0;height:1.5pt" o:hralign="center" o:hrstd="t" o:hr="t" fillcolor="#a0a0a0" stroked="f"/>
        </w:pict>
      </w:r>
    </w:p>
    <w:p w:rsidR="0090756D" w:rsidRPr="0090756D" w:rsidRDefault="0090756D" w:rsidP="0090756D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  <w:r w:rsidRPr="0090756D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Learning Outcome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Fonts w:asciiTheme="minorHAnsi" w:hAnsiTheme="minorHAnsi" w:cstheme="minorHAnsi"/>
          <w:sz w:val="30"/>
          <w:szCs w:val="30"/>
        </w:rPr>
        <w:t xml:space="preserve">This experiment demonstrates the effective use of </w:t>
      </w:r>
      <w:r w:rsidRPr="0090756D">
        <w:rPr>
          <w:rStyle w:val="Strong"/>
          <w:rFonts w:asciiTheme="minorHAnsi" w:hAnsiTheme="minorHAnsi" w:cstheme="minorHAnsi"/>
          <w:sz w:val="30"/>
          <w:szCs w:val="30"/>
        </w:rPr>
        <w:t>views in PostgreSQL</w:t>
      </w:r>
      <w:r w:rsidRPr="0090756D">
        <w:rPr>
          <w:rFonts w:asciiTheme="minorHAnsi" w:hAnsiTheme="minorHAnsi" w:cstheme="minorHAnsi"/>
          <w:sz w:val="30"/>
          <w:szCs w:val="30"/>
        </w:rPr>
        <w:t xml:space="preserve"> to provide abstraction, simplify complex queries, and enhance data security.</w:t>
      </w:r>
      <w:r w:rsidRPr="0090756D">
        <w:rPr>
          <w:rFonts w:asciiTheme="minorHAnsi" w:hAnsiTheme="minorHAnsi" w:cstheme="minorHAnsi"/>
          <w:sz w:val="30"/>
          <w:szCs w:val="30"/>
        </w:rPr>
        <w:br/>
        <w:t>Students gain practical exposure to view-based design patterns commonly used in:</w:t>
      </w:r>
    </w:p>
    <w:p w:rsidR="0090756D" w:rsidRPr="0090756D" w:rsidRDefault="0090756D" w:rsidP="0090756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90756D">
        <w:rPr>
          <w:rFonts w:asciiTheme="minorHAnsi" w:hAnsiTheme="minorHAnsi" w:cstheme="minorHAnsi"/>
          <w:sz w:val="30"/>
          <w:szCs w:val="30"/>
        </w:rPr>
        <w:t>• Payroll systems</w:t>
      </w:r>
      <w:r w:rsidRPr="0090756D">
        <w:rPr>
          <w:rFonts w:asciiTheme="minorHAnsi" w:hAnsiTheme="minorHAnsi" w:cstheme="minorHAnsi"/>
          <w:sz w:val="30"/>
          <w:szCs w:val="30"/>
        </w:rPr>
        <w:br/>
        <w:t>• Reporting and analytics platforms</w:t>
      </w:r>
      <w:r w:rsidRPr="0090756D">
        <w:rPr>
          <w:rFonts w:asciiTheme="minorHAnsi" w:hAnsiTheme="minorHAnsi" w:cstheme="minorHAnsi"/>
          <w:sz w:val="30"/>
          <w:szCs w:val="30"/>
        </w:rPr>
        <w:br/>
        <w:t>• Enterprise database security</w:t>
      </w:r>
      <w:r w:rsidRPr="0090756D">
        <w:rPr>
          <w:rFonts w:asciiTheme="minorHAnsi" w:hAnsiTheme="minorHAnsi" w:cstheme="minorHAnsi"/>
          <w:sz w:val="30"/>
          <w:szCs w:val="30"/>
        </w:rPr>
        <w:br/>
        <w:t>• Placement-oriented technical interviews</w:t>
      </w:r>
    </w:p>
    <w:p w:rsidR="00461533" w:rsidRPr="0090756D" w:rsidRDefault="00461533" w:rsidP="0090756D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</w:p>
    <w:sectPr w:rsidR="00461533" w:rsidRPr="0090756D" w:rsidSect="00617131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1BE" w:rsidRDefault="00EB71BE">
      <w:pPr>
        <w:spacing w:after="0" w:line="240" w:lineRule="auto"/>
      </w:pPr>
      <w:r>
        <w:separator/>
      </w:r>
    </w:p>
  </w:endnote>
  <w:endnote w:type="continuationSeparator" w:id="0">
    <w:p w:rsidR="00EB71BE" w:rsidRDefault="00EB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1BE" w:rsidRDefault="00EB71BE">
      <w:pPr>
        <w:spacing w:after="0" w:line="240" w:lineRule="auto"/>
      </w:pPr>
      <w:r>
        <w:separator/>
      </w:r>
    </w:p>
  </w:footnote>
  <w:footnote w:type="continuationSeparator" w:id="0">
    <w:p w:rsidR="00EB71BE" w:rsidRDefault="00EB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131" w:rsidRPr="0035618B" w:rsidRDefault="00617131" w:rsidP="00617131">
    <w:pPr>
      <w:pStyle w:val="Header"/>
      <w:jc w:val="center"/>
      <w:rPr>
        <w:color w:val="EE0000"/>
      </w:rPr>
    </w:pPr>
    <w:r w:rsidRPr="0035618B">
      <w:rPr>
        <w:noProof/>
        <w:color w:val="EE0000"/>
        <w:lang w:val="en-US"/>
      </w:rPr>
      <w:drawing>
        <wp:inline distT="0" distB="0" distL="0" distR="0" wp14:anchorId="1CD68D64" wp14:editId="6DFAFB02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  <w:lang w:val="en-US"/>
      </w:rPr>
      <w:drawing>
        <wp:inline distT="0" distB="0" distL="0" distR="0" wp14:anchorId="507C7915" wp14:editId="523DF01F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56D"/>
    <w:rsid w:val="00461533"/>
    <w:rsid w:val="00617131"/>
    <w:rsid w:val="00732391"/>
    <w:rsid w:val="0090756D"/>
    <w:rsid w:val="00E259FF"/>
    <w:rsid w:val="00EB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4740"/>
  <w15:chartTrackingRefBased/>
  <w15:docId w15:val="{8755E6EB-C1E4-4790-8920-3F258846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56D"/>
    <w:rPr>
      <w:kern w:val="2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5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56D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90756D"/>
    <w:rPr>
      <w:rFonts w:eastAsiaTheme="majorEastAsia" w:cstheme="majorBidi"/>
      <w:color w:val="2E74B5" w:themeColor="accent1" w:themeShade="BF"/>
      <w:kern w:val="2"/>
      <w:sz w:val="28"/>
      <w:szCs w:val="28"/>
      <w:lang w:val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90756D"/>
    <w:rPr>
      <w:b/>
      <w:bCs/>
    </w:rPr>
  </w:style>
  <w:style w:type="paragraph" w:styleId="NormalWeb">
    <w:name w:val="Normal (Web)"/>
    <w:basedOn w:val="Normal"/>
    <w:uiPriority w:val="99"/>
    <w:unhideWhenUsed/>
    <w:rsid w:val="00907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75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56D"/>
    <w:rPr>
      <w:kern w:val="2"/>
      <w:lang w:val="en-IN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5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56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0756D"/>
  </w:style>
  <w:style w:type="character" w:customStyle="1" w:styleId="t">
    <w:name w:val="ͼt"/>
    <w:basedOn w:val="DefaultParagraphFont"/>
    <w:rsid w:val="0090756D"/>
  </w:style>
  <w:style w:type="character" w:customStyle="1" w:styleId="q">
    <w:name w:val="ͼq"/>
    <w:basedOn w:val="DefaultParagraphFont"/>
    <w:rsid w:val="0090756D"/>
  </w:style>
  <w:style w:type="character" w:customStyle="1" w:styleId="r">
    <w:name w:val="ͼr"/>
    <w:basedOn w:val="DefaultParagraphFont"/>
    <w:rsid w:val="00907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7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7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8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9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76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7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0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4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7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3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2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1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4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2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56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8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0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0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9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4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6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23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9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1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1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0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9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32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2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9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8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9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1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15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54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36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19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5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0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4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3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53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4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2026-02-27T10:04:00Z</dcterms:created>
  <dcterms:modified xsi:type="dcterms:W3CDTF">2026-02-28T17:13:00Z</dcterms:modified>
</cp:coreProperties>
</file>