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0CA" w:rsidRPr="00A350CA" w:rsidRDefault="00A350CA">
      <w:pPr>
        <w:rPr>
          <w:b/>
        </w:rPr>
      </w:pPr>
      <w:r w:rsidRPr="00A350CA">
        <w:rPr>
          <w:b/>
        </w:rPr>
        <w:t>Summary of the analyses:</w:t>
      </w:r>
    </w:p>
    <w:p w:rsidR="00191F9B" w:rsidRDefault="00A350CA">
      <w:r w:rsidRPr="00A350CA">
        <w:rPr>
          <w:b/>
        </w:rPr>
        <w:t>Objective:</w:t>
      </w:r>
      <w:r>
        <w:t xml:space="preserve"> </w:t>
      </w:r>
      <w:r w:rsidR="006D1D6F">
        <w:t>Can we predict if today will rain based on yesterday data?</w:t>
      </w:r>
    </w:p>
    <w:p w:rsidR="00A350CA" w:rsidRPr="00253240" w:rsidRDefault="00A350CA">
      <w:pPr>
        <w:rPr>
          <w:b/>
        </w:rPr>
      </w:pPr>
      <w:r w:rsidRPr="00253240">
        <w:rPr>
          <w:b/>
        </w:rPr>
        <w:t>1. Exploratory data analysis</w:t>
      </w:r>
    </w:p>
    <w:p w:rsidR="00A350CA" w:rsidRDefault="00A350CA">
      <w:r>
        <w:t>There is a cycle in the amount of daily rain:</w:t>
      </w:r>
    </w:p>
    <w:p w:rsidR="00A350CA" w:rsidRDefault="00A350CA">
      <w:r w:rsidRPr="00A350CA">
        <w:rPr>
          <w:noProof/>
        </w:rPr>
        <w:drawing>
          <wp:inline distT="0" distB="0" distL="0" distR="0">
            <wp:extent cx="2926080" cy="2926080"/>
            <wp:effectExtent l="0" t="0" r="7620" b="7620"/>
            <wp:docPr id="1" name="Picture 1" descr="C:\Users\vasiles\OneDrive\CS Data Science\rain_dail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iles\OneDrive\CS Data Science\rain_daily.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rsidR="00A350CA" w:rsidRDefault="00A350CA">
      <w:r>
        <w:t>The amount of precipitation is month dependent:</w:t>
      </w:r>
    </w:p>
    <w:p w:rsidR="00A350CA" w:rsidRDefault="00A350CA">
      <w:r w:rsidRPr="00A350CA">
        <w:rPr>
          <w:noProof/>
        </w:rPr>
        <w:drawing>
          <wp:inline distT="0" distB="0" distL="0" distR="0">
            <wp:extent cx="2926080" cy="2926080"/>
            <wp:effectExtent l="0" t="0" r="7620" b="7620"/>
            <wp:docPr id="2" name="Picture 2" descr="C:\Users\vasiles\OneDrive\CS Data Science\rain_monthl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iles\OneDrive\CS Data Science\rain_monthly.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rsidR="00A350CA" w:rsidRDefault="00A350CA">
      <w:r>
        <w:t>There is wide variation in the total amount of precipitation from year to year, which implies that it will somewhat difficult to construct a highly predictive model</w:t>
      </w:r>
    </w:p>
    <w:p w:rsidR="00A350CA" w:rsidRDefault="00A350CA">
      <w:r w:rsidRPr="00A350CA">
        <w:rPr>
          <w:noProof/>
        </w:rPr>
        <w:lastRenderedPageBreak/>
        <w:drawing>
          <wp:inline distT="0" distB="0" distL="0" distR="0">
            <wp:extent cx="2926080" cy="2926080"/>
            <wp:effectExtent l="0" t="0" r="7620" b="7620"/>
            <wp:docPr id="3" name="Picture 3" descr="C:\Users\vasiles\OneDrive\CS Data Science\rain_totals_yearl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es\OneDrive\CS Data Science\rain_totals_yearly.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rsidR="00A350CA" w:rsidRPr="00253240" w:rsidRDefault="00A350CA">
      <w:pPr>
        <w:rPr>
          <w:b/>
        </w:rPr>
      </w:pPr>
      <w:r w:rsidRPr="00253240">
        <w:rPr>
          <w:b/>
        </w:rPr>
        <w:t>2. Modeling approach</w:t>
      </w:r>
    </w:p>
    <w:p w:rsidR="006D1D6F" w:rsidRPr="00A350CA" w:rsidRDefault="006D1D6F">
      <w:pPr>
        <w:rPr>
          <w:b/>
        </w:rPr>
      </w:pPr>
      <w:r w:rsidRPr="00A350CA">
        <w:rPr>
          <w:b/>
        </w:rPr>
        <w:t>Model:</w:t>
      </w:r>
      <w:bookmarkStart w:id="0" w:name="_GoBack"/>
      <w:bookmarkEnd w:id="0"/>
    </w:p>
    <w:p w:rsidR="006D1D6F" w:rsidRDefault="006D1D6F">
      <w:proofErr w:type="spellStart"/>
      <w:r>
        <w:t>Rain_</w:t>
      </w:r>
      <w:proofErr w:type="gramStart"/>
      <w:r>
        <w:t>today</w:t>
      </w:r>
      <w:proofErr w:type="spellEnd"/>
      <w:r>
        <w:t>(</w:t>
      </w:r>
      <w:proofErr w:type="gramEnd"/>
      <w:r>
        <w:t>T/F) = function(</w:t>
      </w:r>
      <w:proofErr w:type="spellStart"/>
      <w:r>
        <w:t>Rain_yesterday</w:t>
      </w:r>
      <w:proofErr w:type="spellEnd"/>
      <w:r>
        <w:t xml:space="preserve">(T/F) + </w:t>
      </w:r>
      <w:proofErr w:type="spellStart"/>
      <w:r>
        <w:t>Precipitation_yesterday</w:t>
      </w:r>
      <w:proofErr w:type="spellEnd"/>
      <w:r>
        <w:t xml:space="preserve">(inches) + </w:t>
      </w:r>
      <w:proofErr w:type="spellStart"/>
      <w:r>
        <w:t>Temp_max_yesterday</w:t>
      </w:r>
      <w:proofErr w:type="spellEnd"/>
      <w:r>
        <w:t xml:space="preserve"> (F) + </w:t>
      </w:r>
      <w:proofErr w:type="spellStart"/>
      <w:r>
        <w:t>Temp_min_yesterday</w:t>
      </w:r>
      <w:proofErr w:type="spellEnd"/>
      <w:r>
        <w:t xml:space="preserve"> (F) + Month (1-12) )</w:t>
      </w:r>
    </w:p>
    <w:p w:rsidR="006D1D6F" w:rsidRPr="00A350CA" w:rsidRDefault="006D1D6F" w:rsidP="00A350CA">
      <w:pPr>
        <w:rPr>
          <w:rFonts w:cs="Times New Roman"/>
        </w:rPr>
      </w:pPr>
      <w:r>
        <w:t xml:space="preserve">First we fitted the model using several machine learning algorithms in R.  </w:t>
      </w:r>
      <w:r w:rsidRPr="00A350CA">
        <w:rPr>
          <w:rFonts w:cs="Times New Roman"/>
        </w:rPr>
        <w:t xml:space="preserve">The dataset was randomly split in two subsets, the training and the testing datasets. In this case a 60:40 training to testing ratio was used, but other ratios can be employed. After training using the selected ML methods (logistic regression, Naïve Bayes, decision trees, bagging, Random Forests, Support Vector Machine (SVM), and Artificial Neural Networks (ANN) algorithms), the models performance was evaluated using AUC and ROC curves. While there is a wide variety of metrics that can be used to evaluate performance, these are the most common used in ML classification. Briefly, the receiver operating characteristic (ROC) curve plots the true positive rate vs. the false positive rate. AUC (area under the curve) actually refers to the AUROC (area under the ROC curve) and ranges between 0.5 - classifier with no predictive power - and 1.0 - perfect classifier </w:t>
      </w:r>
      <w:r w:rsidRPr="00A350CA">
        <w:rPr>
          <w:rFonts w:cs="Times New Roman"/>
        </w:rPr>
        <w:fldChar w:fldCharType="begin"/>
      </w:r>
      <w:r w:rsidRPr="00A350CA">
        <w:rPr>
          <w:rFonts w:cs="Times New Roman"/>
        </w:rPr>
        <w:instrText xml:space="preserve"> ADDIN EN.CITE &lt;EndNote&gt;&lt;Cite&gt;&lt;Author&gt;Lantz&lt;/Author&gt;&lt;Year&gt;2015&lt;/Year&gt;&lt;RecNum&gt;5928&lt;/RecNum&gt;&lt;DisplayText&gt;(Lantz, 2015)&lt;/DisplayText&gt;&lt;record&gt;&lt;rec-number&gt;5928&lt;/rec-number&gt;&lt;foreign-keys&gt;&lt;key app="EN" db-id="wvs9zaxsp20ppxea5p45psxgs00pfprzf9es"&gt;5928&lt;/key&gt;&lt;/foreign-keys&gt;&lt;ref-type name="Book"&gt;6&lt;/ref-type&gt;&lt;contributors&gt;&lt;authors&gt;&lt;author&gt;Lantz, B.&lt;/author&gt;&lt;/authors&gt;&lt;/contributors&gt;&lt;titles&gt;&lt;title&gt;Machine Learning with R&lt;/title&gt;&lt;/titles&gt;&lt;edition&gt;2nd&lt;/edition&gt;&lt;section&gt;452&lt;/section&gt;&lt;dates&gt;&lt;year&gt;2015&lt;/year&gt;&lt;/dates&gt;&lt;pub-location&gt;Birmingham, UK&lt;/pub-location&gt;&lt;publisher&gt;Packt Publishing Ltd.&lt;/publisher&gt;&lt;urls&gt;&lt;/urls&gt;&lt;/record&gt;&lt;/Cite&gt;&lt;/EndNote&gt;</w:instrText>
      </w:r>
      <w:r w:rsidRPr="00A350CA">
        <w:rPr>
          <w:rFonts w:cs="Times New Roman"/>
        </w:rPr>
        <w:fldChar w:fldCharType="separate"/>
      </w:r>
      <w:r w:rsidRPr="00A350CA">
        <w:rPr>
          <w:rFonts w:cs="Times New Roman"/>
          <w:noProof/>
        </w:rPr>
        <w:t>(</w:t>
      </w:r>
      <w:hyperlink w:anchor="_ENREF_1" w:tooltip="Lantz, 2015 #5928" w:history="1">
        <w:r w:rsidR="00A350CA" w:rsidRPr="00A350CA">
          <w:rPr>
            <w:rFonts w:cs="Times New Roman"/>
            <w:noProof/>
          </w:rPr>
          <w:t>Lantz, 2015</w:t>
        </w:r>
      </w:hyperlink>
      <w:r w:rsidRPr="00A350CA">
        <w:rPr>
          <w:rFonts w:cs="Times New Roman"/>
          <w:noProof/>
        </w:rPr>
        <w:t>)</w:t>
      </w:r>
      <w:r w:rsidRPr="00A350CA">
        <w:rPr>
          <w:rFonts w:cs="Times New Roman"/>
        </w:rPr>
        <w:fldChar w:fldCharType="end"/>
      </w:r>
      <w:r w:rsidRPr="00A350CA">
        <w:rPr>
          <w:rFonts w:cs="Times New Roman"/>
        </w:rPr>
        <w:t xml:space="preserve">. As a word of caution, probably a wider selection of metrics should be used in model selection, since AUC values may fail to entirely capture the model quality </w:t>
      </w:r>
      <w:r w:rsidRPr="00A350CA">
        <w:rPr>
          <w:rFonts w:cs="Times New Roman"/>
        </w:rPr>
        <w:fldChar w:fldCharType="begin"/>
      </w:r>
      <w:r w:rsidRPr="00A350CA">
        <w:rPr>
          <w:rFonts w:cs="Times New Roman"/>
        </w:rPr>
        <w:instrText xml:space="preserve"> ADDIN EN.CITE &lt;EndNote&gt;&lt;Cite&gt;&lt;Author&gt;Lobo&lt;/Author&gt;&lt;Year&gt;2008&lt;/Year&gt;&lt;RecNum&gt;5933&lt;/RecNum&gt;&lt;DisplayText&gt;(Lobo et al., 2008)&lt;/DisplayText&gt;&lt;record&gt;&lt;rec-number&gt;5933&lt;/rec-number&gt;&lt;foreign-keys&gt;&lt;key app="EN" db-id="wvs9zaxsp20ppxea5p45psxgs00pfprzf9es"&gt;5933&lt;/key&gt;&lt;/foreign-keys&gt;&lt;ref-type name="Journal Article"&gt;17&lt;/ref-type&gt;&lt;contributors&gt;&lt;authors&gt;&lt;author&gt;Lobo, Jorge M.&lt;/author&gt;&lt;author&gt;Jiménez-Valverde, Alberto&lt;/author&gt;&lt;author&gt;Real, Raimundo&lt;/author&gt;&lt;/authors&gt;&lt;/contributors&gt;&lt;titles&gt;&lt;title&gt;AUC: a misleading measure of the performance of predictive distribution models&lt;/title&gt;&lt;secondary-title&gt;Global Ecology and Biogeography&lt;/secondary-title&gt;&lt;/titles&gt;&lt;periodical&gt;&lt;full-title&gt;Global Ecology and Biogeography&lt;/full-title&gt;&lt;abbr-1&gt;Global Ecol Biogeogr&lt;/abbr-1&gt;&lt;/periodical&gt;&lt;pages&gt;145-151&lt;/pages&gt;&lt;volume&gt;17&lt;/volume&gt;&lt;number&gt;2&lt;/number&gt;&lt;keywords&gt;&lt;keyword&gt;AUC&lt;/keyword&gt;&lt;keyword&gt;distribution models&lt;/keyword&gt;&lt;keyword&gt;ecological statistics&lt;/keyword&gt;&lt;keyword&gt;goodness-of-fit&lt;/keyword&gt;&lt;keyword&gt;model accuracy&lt;/keyword&gt;&lt;keyword&gt;ROC curve&lt;/keyword&gt;&lt;/keywords&gt;&lt;dates&gt;&lt;year&gt;2008&lt;/year&gt;&lt;/dates&gt;&lt;publisher&gt;Blackwell Publishing Ltd&lt;/publisher&gt;&lt;isbn&gt;1466-8238&lt;/isbn&gt;&lt;urls&gt;&lt;related-urls&gt;&lt;url&gt;http://dx.doi.org/10.1111/j.1466-8238.2007.00358.x&lt;/url&gt;&lt;/related-urls&gt;&lt;/urls&gt;&lt;electronic-resource-num&gt;10.1111/j.1466-8238.2007.00358.x&lt;/electronic-resource-num&gt;&lt;/record&gt;&lt;/Cite&gt;&lt;/EndNote&gt;</w:instrText>
      </w:r>
      <w:r w:rsidRPr="00A350CA">
        <w:rPr>
          <w:rFonts w:cs="Times New Roman"/>
        </w:rPr>
        <w:fldChar w:fldCharType="separate"/>
      </w:r>
      <w:r w:rsidRPr="00A350CA">
        <w:rPr>
          <w:rFonts w:cs="Times New Roman"/>
          <w:noProof/>
        </w:rPr>
        <w:t>(</w:t>
      </w:r>
      <w:hyperlink w:anchor="_ENREF_2" w:tooltip="Lobo, 2008 #5933" w:history="1">
        <w:r w:rsidR="00A350CA" w:rsidRPr="00A350CA">
          <w:rPr>
            <w:rFonts w:cs="Times New Roman"/>
            <w:noProof/>
          </w:rPr>
          <w:t>Lobo et al., 2008</w:t>
        </w:r>
      </w:hyperlink>
      <w:r w:rsidRPr="00A350CA">
        <w:rPr>
          <w:rFonts w:cs="Times New Roman"/>
          <w:noProof/>
        </w:rPr>
        <w:t>)</w:t>
      </w:r>
      <w:r w:rsidRPr="00A350CA">
        <w:rPr>
          <w:rFonts w:cs="Times New Roman"/>
        </w:rPr>
        <w:fldChar w:fldCharType="end"/>
      </w:r>
      <w:r w:rsidRPr="00A350CA">
        <w:rPr>
          <w:rFonts w:cs="Times New Roman"/>
        </w:rPr>
        <w:t>.</w:t>
      </w:r>
    </w:p>
    <w:p w:rsidR="006D1D6F" w:rsidRPr="00A350CA" w:rsidRDefault="006D1D6F" w:rsidP="006D1D6F">
      <w:pPr>
        <w:rPr>
          <w:rFonts w:cs="Times New Roman"/>
        </w:rPr>
      </w:pPr>
      <w:r w:rsidRPr="00A350CA">
        <w:rPr>
          <w:rFonts w:cs="Times New Roman"/>
        </w:rPr>
        <w:t xml:space="preserve">The analysis </w:t>
      </w:r>
      <w:r w:rsidRPr="00A350CA">
        <w:rPr>
          <w:rFonts w:cs="Times New Roman"/>
        </w:rPr>
        <w:t>showed that logistic regression, decision trees, bagging and ANN resulted in fairly good classifiers (above 0.7) considering the law number of predictor variables, while NB, RF, SCM</w:t>
      </w:r>
      <w:r w:rsidRPr="00A350CA">
        <w:rPr>
          <w:rFonts w:cs="Times New Roman"/>
        </w:rPr>
        <w:t xml:space="preserve"> resulted in poor classifiers (A</w:t>
      </w:r>
      <w:r w:rsidRPr="00A350CA">
        <w:rPr>
          <w:rFonts w:cs="Times New Roman"/>
        </w:rPr>
        <w:t>UC values between 0.6 and 0.7).</w:t>
      </w:r>
    </w:p>
    <w:p w:rsidR="006D1D6F" w:rsidRDefault="006D1D6F" w:rsidP="006D1D6F">
      <w:pPr>
        <w:rPr>
          <w:rFonts w:cs="Times New Roman"/>
        </w:rPr>
      </w:pPr>
      <w:r w:rsidRPr="00A350CA">
        <w:rPr>
          <w:rFonts w:cs="Times New Roman"/>
        </w:rPr>
        <w:t xml:space="preserve">Considering its simplicity, we chose the model proposed by the logistic regression </w:t>
      </w:r>
      <w:r w:rsidR="00A350CA" w:rsidRPr="00A350CA">
        <w:rPr>
          <w:rFonts w:cs="Times New Roman"/>
        </w:rPr>
        <w:t xml:space="preserve">(AUC value of 0.7014, marginally smaller than the best model 0.7036 built using ANN). </w:t>
      </w:r>
    </w:p>
    <w:p w:rsidR="00A350CA" w:rsidRDefault="00A350CA" w:rsidP="006D1D6F">
      <w:pPr>
        <w:rPr>
          <w:rFonts w:cs="Times New Roman"/>
        </w:rPr>
      </w:pPr>
      <w:r>
        <w:rPr>
          <w:rFonts w:cs="Times New Roman"/>
        </w:rPr>
        <w:t xml:space="preserve">The summary plots for each ML method considered are loaded in the folder. </w:t>
      </w:r>
    </w:p>
    <w:p w:rsidR="00253240" w:rsidRDefault="00253240" w:rsidP="006D1D6F">
      <w:pPr>
        <w:rPr>
          <w:rFonts w:cs="Times New Roman"/>
        </w:rPr>
      </w:pPr>
    </w:p>
    <w:p w:rsidR="00A350CA" w:rsidRDefault="00A350CA" w:rsidP="006D1D6F">
      <w:pPr>
        <w:rPr>
          <w:rFonts w:cs="Times New Roman"/>
        </w:rPr>
      </w:pPr>
      <w:r>
        <w:rPr>
          <w:rFonts w:cs="Times New Roman"/>
        </w:rPr>
        <w:lastRenderedPageBreak/>
        <w:t>ROC plot:</w:t>
      </w:r>
    </w:p>
    <w:p w:rsidR="00A350CA" w:rsidRDefault="00A350CA" w:rsidP="006D1D6F">
      <w:pPr>
        <w:rPr>
          <w:rFonts w:cs="Times New Roman"/>
        </w:rPr>
      </w:pPr>
      <w:r w:rsidRPr="00A350CA">
        <w:rPr>
          <w:rFonts w:cs="Times New Roman"/>
          <w:noProof/>
        </w:rPr>
        <w:drawing>
          <wp:inline distT="0" distB="0" distL="0" distR="0">
            <wp:extent cx="2926080" cy="2926080"/>
            <wp:effectExtent l="0" t="0" r="7620" b="7620"/>
            <wp:docPr id="4" name="Picture 4" descr="C:\Users\vasiles\OneDrive\CS Data Science\logistic_AU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iles\OneDrive\CS Data Science\logistic_AUC.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rsidR="00A350CA" w:rsidRPr="00A350CA" w:rsidRDefault="00A350CA" w:rsidP="006D1D6F">
      <w:r>
        <w:rPr>
          <w:rFonts w:cs="Times New Roman"/>
        </w:rPr>
        <w:t xml:space="preserve">Observed vs. predicted: how to read it: there were </w:t>
      </w:r>
      <w:r w:rsidR="00253240">
        <w:rPr>
          <w:rFonts w:cs="Times New Roman"/>
        </w:rPr>
        <w:t>5905</w:t>
      </w:r>
      <w:r>
        <w:rPr>
          <w:rFonts w:cs="Times New Roman"/>
        </w:rPr>
        <w:t xml:space="preserve"> rainy days and about </w:t>
      </w:r>
      <w:r w:rsidR="00253240">
        <w:rPr>
          <w:rFonts w:cs="Times New Roman"/>
        </w:rPr>
        <w:t>4315</w:t>
      </w:r>
      <w:r>
        <w:rPr>
          <w:rFonts w:cs="Times New Roman"/>
        </w:rPr>
        <w:t xml:space="preserve"> days without rain in the test dataset. From the rainy days, the logistic regression model predicted </w:t>
      </w:r>
      <w:r w:rsidR="00253240">
        <w:rPr>
          <w:rFonts w:cs="Times New Roman"/>
        </w:rPr>
        <w:t>4715</w:t>
      </w:r>
      <w:r>
        <w:rPr>
          <w:rFonts w:cs="Times New Roman"/>
        </w:rPr>
        <w:t xml:space="preserve"> and misclassified about </w:t>
      </w:r>
      <w:r w:rsidR="00253240">
        <w:rPr>
          <w:rFonts w:cs="Times New Roman"/>
        </w:rPr>
        <w:t>1190</w:t>
      </w:r>
      <w:r>
        <w:rPr>
          <w:rFonts w:cs="Times New Roman"/>
        </w:rPr>
        <w:t>. For the clear days, the model predicted correctly</w:t>
      </w:r>
      <w:r w:rsidR="00253240">
        <w:rPr>
          <w:rFonts w:cs="Times New Roman"/>
        </w:rPr>
        <w:t xml:space="preserve"> 2608 and misclassified 1707. </w:t>
      </w:r>
    </w:p>
    <w:p w:rsidR="00A350CA" w:rsidRDefault="00A350CA">
      <w:r w:rsidRPr="00A350CA">
        <w:rPr>
          <w:noProof/>
        </w:rPr>
        <w:drawing>
          <wp:inline distT="0" distB="0" distL="0" distR="0">
            <wp:extent cx="2926080" cy="2926080"/>
            <wp:effectExtent l="0" t="0" r="7620" b="7620"/>
            <wp:docPr id="5" name="Picture 5" descr="C:\Users\vasiles\OneDrive\CS Data Science\Logistic_obs_vs_pr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es\OneDrive\CS Data Science\Logistic_obs_vs_pred.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r w:rsidR="006D1D6F">
        <w:tab/>
      </w:r>
    </w:p>
    <w:p w:rsidR="00A350CA" w:rsidRDefault="00A350CA"/>
    <w:p w:rsidR="00A350CA" w:rsidRPr="00A350CA" w:rsidRDefault="00A350CA" w:rsidP="00A350CA">
      <w:pPr>
        <w:spacing w:after="0" w:line="240" w:lineRule="auto"/>
        <w:rPr>
          <w:rFonts w:ascii="Calibri" w:hAnsi="Calibri"/>
          <w:noProof/>
        </w:rPr>
      </w:pPr>
      <w:r>
        <w:fldChar w:fldCharType="begin"/>
      </w:r>
      <w:r>
        <w:instrText xml:space="preserve"> ADDIN EN.REFLIST </w:instrText>
      </w:r>
      <w:r>
        <w:fldChar w:fldCharType="separate"/>
      </w:r>
      <w:bookmarkStart w:id="1" w:name="_ENREF_1"/>
      <w:r w:rsidRPr="00A350CA">
        <w:rPr>
          <w:rFonts w:ascii="Calibri" w:hAnsi="Calibri"/>
          <w:noProof/>
        </w:rPr>
        <w:t>Lantz, B., 2015. Machine Learning with R, 2nd ed. Packt Publishing Ltd., Birmingham, UK.</w:t>
      </w:r>
      <w:bookmarkEnd w:id="1"/>
    </w:p>
    <w:p w:rsidR="00A350CA" w:rsidRPr="00A350CA" w:rsidRDefault="00A350CA" w:rsidP="00A350CA">
      <w:pPr>
        <w:spacing w:line="240" w:lineRule="auto"/>
        <w:rPr>
          <w:rFonts w:ascii="Calibri" w:hAnsi="Calibri"/>
          <w:noProof/>
        </w:rPr>
      </w:pPr>
      <w:bookmarkStart w:id="2" w:name="_ENREF_2"/>
      <w:r w:rsidRPr="00A350CA">
        <w:rPr>
          <w:rFonts w:ascii="Calibri" w:hAnsi="Calibri"/>
          <w:noProof/>
        </w:rPr>
        <w:t>Lobo, J.M., Jiménez-Valverde, A., Real, R., 2008. AUC: a misleading measure of the performance of predictive distribution models. Global Ecol Biogeogr 17, 145-151.</w:t>
      </w:r>
      <w:bookmarkEnd w:id="2"/>
    </w:p>
    <w:p w:rsidR="006D1D6F" w:rsidRDefault="00A350CA">
      <w:r>
        <w:fldChar w:fldCharType="end"/>
      </w:r>
    </w:p>
    <w:sectPr w:rsidR="006D1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Ecological Modelling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vs9zaxsp20ppxea5p45psxgs00pfprzf9es&quot;&gt;Alex EndNote Library 02_17_12&lt;record-ids&gt;&lt;item&gt;5928&lt;/item&gt;&lt;item&gt;5933&lt;/item&gt;&lt;/record-ids&gt;&lt;/item&gt;&lt;/Libraries&gt;"/>
  </w:docVars>
  <w:rsids>
    <w:rsidRoot w:val="006D1D6F"/>
    <w:rsid w:val="00191F9B"/>
    <w:rsid w:val="00253240"/>
    <w:rsid w:val="006D1D6F"/>
    <w:rsid w:val="00A3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A80F1-89AA-4478-A825-12BE055E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 Vasile (vasiles@uidaho.edu)</dc:creator>
  <cp:keywords/>
  <dc:description/>
  <cp:lastModifiedBy>Suchar, Vasile (vasiles@uidaho.edu)</cp:lastModifiedBy>
  <cp:revision>1</cp:revision>
  <dcterms:created xsi:type="dcterms:W3CDTF">2018-03-27T20:52:00Z</dcterms:created>
  <dcterms:modified xsi:type="dcterms:W3CDTF">2018-03-27T21:18:00Z</dcterms:modified>
</cp:coreProperties>
</file>