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eastAsiaTheme="minorHAnsi" w:hAnsiTheme="majorBidi" w:cs="Traditional Arabic"/>
          <w:color w:val="000000" w:themeColor="text1"/>
          <w:sz w:val="24"/>
          <w:szCs w:val="24"/>
        </w:rPr>
        <w:id w:val="1428621947"/>
        <w:docPartObj>
          <w:docPartGallery w:val="Table of Contents"/>
          <w:docPartUnique/>
        </w:docPartObj>
      </w:sdtPr>
      <w:sdtEndPr>
        <w:rPr>
          <w:noProof/>
        </w:rPr>
      </w:sdtEndPr>
      <w:sdtContent>
        <w:p w14:paraId="547FCF3C" w14:textId="77777777" w:rsidR="000B4EC3" w:rsidRPr="00C47181" w:rsidRDefault="000B4EC3" w:rsidP="00B131AE">
          <w:pPr>
            <w:pStyle w:val="TOCHeading"/>
            <w:spacing w:line="360" w:lineRule="auto"/>
            <w:rPr>
              <w:rFonts w:asciiTheme="majorBidi" w:hAnsiTheme="majorBidi"/>
              <w:sz w:val="24"/>
              <w:szCs w:val="24"/>
            </w:rPr>
          </w:pPr>
          <w:r w:rsidRPr="00FF1E52">
            <w:rPr>
              <w:rFonts w:asciiTheme="majorBidi" w:hAnsiTheme="majorBidi"/>
              <w:sz w:val="24"/>
              <w:szCs w:val="24"/>
            </w:rPr>
            <w:t>Contents</w:t>
          </w:r>
        </w:p>
        <w:p w14:paraId="463E2409" w14:textId="1A526585" w:rsidR="00EC326B" w:rsidRPr="00EC326B" w:rsidRDefault="000B4EC3">
          <w:pPr>
            <w:pStyle w:val="TOC1"/>
            <w:tabs>
              <w:tab w:val="right" w:leader="dot" w:pos="9350"/>
            </w:tabs>
            <w:bidi w:val="0"/>
            <w:rPr>
              <w:rFonts w:asciiTheme="majorBidi" w:eastAsiaTheme="minorEastAsia" w:hAnsiTheme="majorBidi" w:cstheme="majorBidi"/>
              <w:noProof/>
              <w:color w:val="auto"/>
              <w:sz w:val="24"/>
              <w:szCs w:val="24"/>
            </w:rPr>
          </w:pPr>
          <w:r w:rsidRPr="00EC326B">
            <w:rPr>
              <w:rFonts w:asciiTheme="majorBidi" w:hAnsiTheme="majorBidi" w:cstheme="majorBidi"/>
              <w:noProof/>
              <w:sz w:val="24"/>
              <w:szCs w:val="24"/>
            </w:rPr>
            <w:fldChar w:fldCharType="begin"/>
          </w:r>
          <w:r w:rsidRPr="00EC326B">
            <w:rPr>
              <w:rFonts w:asciiTheme="majorBidi" w:hAnsiTheme="majorBidi" w:cstheme="majorBidi"/>
              <w:noProof/>
              <w:sz w:val="24"/>
              <w:szCs w:val="24"/>
            </w:rPr>
            <w:instrText xml:space="preserve"> TOC \o "1-3" \h \z \u </w:instrText>
          </w:r>
          <w:r w:rsidRPr="00EC326B">
            <w:rPr>
              <w:rFonts w:asciiTheme="majorBidi" w:hAnsiTheme="majorBidi" w:cstheme="majorBidi"/>
              <w:noProof/>
              <w:sz w:val="24"/>
              <w:szCs w:val="24"/>
            </w:rPr>
            <w:fldChar w:fldCharType="separate"/>
          </w:r>
          <w:hyperlink w:anchor="_Toc228527506" w:history="1">
            <w:r w:rsidR="00EC326B" w:rsidRPr="00EC326B">
              <w:rPr>
                <w:rStyle w:val="Hyperlink"/>
                <w:rFonts w:asciiTheme="majorBidi" w:hAnsiTheme="majorBidi" w:cstheme="majorBidi"/>
                <w:noProof/>
                <w:sz w:val="24"/>
                <w:szCs w:val="24"/>
              </w:rPr>
              <w:t>CHAPTER ONE: INTRODUCTION</w:t>
            </w:r>
            <w:r w:rsidR="00EC326B" w:rsidRPr="00EC326B">
              <w:rPr>
                <w:rFonts w:asciiTheme="majorBidi" w:hAnsiTheme="majorBidi" w:cstheme="majorBidi"/>
                <w:noProof/>
                <w:webHidden/>
                <w:sz w:val="24"/>
                <w:szCs w:val="24"/>
              </w:rPr>
              <w:tab/>
            </w:r>
            <w:r w:rsidR="00EC326B" w:rsidRPr="00EC326B">
              <w:rPr>
                <w:rFonts w:asciiTheme="majorBidi" w:hAnsiTheme="majorBidi" w:cstheme="majorBidi"/>
                <w:noProof/>
                <w:webHidden/>
                <w:sz w:val="24"/>
                <w:szCs w:val="24"/>
              </w:rPr>
              <w:fldChar w:fldCharType="begin"/>
            </w:r>
            <w:r w:rsidR="00EC326B" w:rsidRPr="00EC326B">
              <w:rPr>
                <w:rFonts w:asciiTheme="majorBidi" w:hAnsiTheme="majorBidi" w:cstheme="majorBidi"/>
                <w:noProof/>
                <w:webHidden/>
                <w:sz w:val="24"/>
                <w:szCs w:val="24"/>
              </w:rPr>
              <w:instrText xml:space="preserve"> PAGEREF _Toc228527506 \h </w:instrText>
            </w:r>
            <w:r w:rsidR="00EC326B" w:rsidRPr="00EC326B">
              <w:rPr>
                <w:rFonts w:asciiTheme="majorBidi" w:hAnsiTheme="majorBidi" w:cstheme="majorBidi"/>
                <w:noProof/>
                <w:webHidden/>
                <w:sz w:val="24"/>
                <w:szCs w:val="24"/>
              </w:rPr>
            </w:r>
            <w:r w:rsidR="00EC326B"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3</w:t>
            </w:r>
            <w:r w:rsidR="00EC326B" w:rsidRPr="00EC326B">
              <w:rPr>
                <w:rFonts w:asciiTheme="majorBidi" w:hAnsiTheme="majorBidi" w:cstheme="majorBidi"/>
                <w:noProof/>
                <w:webHidden/>
                <w:sz w:val="24"/>
                <w:szCs w:val="24"/>
              </w:rPr>
              <w:fldChar w:fldCharType="end"/>
            </w:r>
          </w:hyperlink>
        </w:p>
        <w:p w14:paraId="58F9550B" w14:textId="58BC56DB" w:rsidR="00EC326B" w:rsidRPr="00EC326B" w:rsidRDefault="00EC326B">
          <w:pPr>
            <w:pStyle w:val="TOC2"/>
            <w:tabs>
              <w:tab w:val="right" w:leader="dot" w:pos="9350"/>
            </w:tabs>
            <w:bidi w:val="0"/>
            <w:rPr>
              <w:rFonts w:asciiTheme="majorBidi" w:eastAsiaTheme="minorEastAsia" w:hAnsiTheme="majorBidi" w:cstheme="majorBidi"/>
              <w:noProof/>
              <w:color w:val="auto"/>
              <w:sz w:val="24"/>
              <w:szCs w:val="24"/>
            </w:rPr>
          </w:pPr>
          <w:hyperlink w:anchor="_Toc228527507" w:history="1">
            <w:r w:rsidRPr="00EC326B">
              <w:rPr>
                <w:rStyle w:val="Hyperlink"/>
                <w:rFonts w:asciiTheme="majorBidi" w:hAnsiTheme="majorBidi" w:cstheme="majorBidi"/>
                <w:noProof/>
                <w:sz w:val="24"/>
                <w:szCs w:val="24"/>
              </w:rPr>
              <w:t>1.1 Background of the Study</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_Toc228527507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3</w:t>
            </w:r>
            <w:r w:rsidRPr="00EC326B">
              <w:rPr>
                <w:rFonts w:asciiTheme="majorBidi" w:hAnsiTheme="majorBidi" w:cstheme="majorBidi"/>
                <w:noProof/>
                <w:webHidden/>
                <w:sz w:val="24"/>
                <w:szCs w:val="24"/>
              </w:rPr>
              <w:fldChar w:fldCharType="end"/>
            </w:r>
          </w:hyperlink>
        </w:p>
        <w:p w14:paraId="704076C9" w14:textId="078289FD" w:rsidR="00EC326B" w:rsidRPr="00EC326B" w:rsidRDefault="00EC326B">
          <w:pPr>
            <w:pStyle w:val="TOC2"/>
            <w:tabs>
              <w:tab w:val="right" w:leader="dot" w:pos="9350"/>
            </w:tabs>
            <w:bidi w:val="0"/>
            <w:rPr>
              <w:rFonts w:asciiTheme="majorBidi" w:eastAsiaTheme="minorEastAsia" w:hAnsiTheme="majorBidi" w:cstheme="majorBidi"/>
              <w:noProof/>
              <w:color w:val="auto"/>
              <w:sz w:val="24"/>
              <w:szCs w:val="24"/>
            </w:rPr>
          </w:pPr>
          <w:hyperlink w:anchor="_Toc228527508" w:history="1">
            <w:r w:rsidRPr="00EC326B">
              <w:rPr>
                <w:rStyle w:val="Hyperlink"/>
                <w:rFonts w:asciiTheme="majorBidi" w:hAnsiTheme="majorBidi" w:cstheme="majorBidi"/>
                <w:noProof/>
                <w:sz w:val="24"/>
                <w:szCs w:val="24"/>
              </w:rPr>
              <w:t>1.2 Statement of the Problem</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_Toc228527508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7</w:t>
            </w:r>
            <w:r w:rsidRPr="00EC326B">
              <w:rPr>
                <w:rFonts w:asciiTheme="majorBidi" w:hAnsiTheme="majorBidi" w:cstheme="majorBidi"/>
                <w:noProof/>
                <w:webHidden/>
                <w:sz w:val="24"/>
                <w:szCs w:val="24"/>
              </w:rPr>
              <w:fldChar w:fldCharType="end"/>
            </w:r>
          </w:hyperlink>
        </w:p>
        <w:p w14:paraId="7419FD85" w14:textId="7166C627" w:rsidR="00EC326B" w:rsidRPr="00EC326B" w:rsidRDefault="00EC326B">
          <w:pPr>
            <w:pStyle w:val="TOC2"/>
            <w:tabs>
              <w:tab w:val="right" w:leader="dot" w:pos="9350"/>
            </w:tabs>
            <w:bidi w:val="0"/>
            <w:rPr>
              <w:rFonts w:asciiTheme="majorBidi" w:eastAsiaTheme="minorEastAsia" w:hAnsiTheme="majorBidi" w:cstheme="majorBidi"/>
              <w:noProof/>
              <w:color w:val="auto"/>
              <w:sz w:val="24"/>
              <w:szCs w:val="24"/>
            </w:rPr>
          </w:pPr>
          <w:hyperlink w:anchor="_Toc228527509" w:history="1">
            <w:r w:rsidRPr="00EC326B">
              <w:rPr>
                <w:rStyle w:val="Hyperlink"/>
                <w:rFonts w:asciiTheme="majorBidi" w:hAnsiTheme="majorBidi" w:cstheme="majorBidi"/>
                <w:noProof/>
                <w:sz w:val="24"/>
                <w:szCs w:val="24"/>
              </w:rPr>
              <w:t>1.3 Research Objectives</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_Toc228527509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8</w:t>
            </w:r>
            <w:r w:rsidRPr="00EC326B">
              <w:rPr>
                <w:rFonts w:asciiTheme="majorBidi" w:hAnsiTheme="majorBidi" w:cstheme="majorBidi"/>
                <w:noProof/>
                <w:webHidden/>
                <w:sz w:val="24"/>
                <w:szCs w:val="24"/>
              </w:rPr>
              <w:fldChar w:fldCharType="end"/>
            </w:r>
          </w:hyperlink>
        </w:p>
        <w:p w14:paraId="241FC4F0" w14:textId="5FC68FA9" w:rsidR="00EC326B" w:rsidRPr="00EC326B" w:rsidRDefault="00EC326B">
          <w:pPr>
            <w:pStyle w:val="TOC3"/>
            <w:tabs>
              <w:tab w:val="right" w:leader="dot" w:pos="9350"/>
            </w:tabs>
            <w:bidi w:val="0"/>
            <w:rPr>
              <w:rFonts w:asciiTheme="majorBidi" w:eastAsiaTheme="minorEastAsia" w:hAnsiTheme="majorBidi" w:cstheme="majorBidi"/>
              <w:noProof/>
              <w:color w:val="auto"/>
              <w:sz w:val="24"/>
              <w:szCs w:val="24"/>
            </w:rPr>
          </w:pPr>
          <w:hyperlink w:anchor="_Toc228527510" w:history="1">
            <w:r w:rsidRPr="00EC326B">
              <w:rPr>
                <w:rStyle w:val="Hyperlink"/>
                <w:rFonts w:asciiTheme="majorBidi" w:hAnsiTheme="majorBidi" w:cstheme="majorBidi"/>
                <w:noProof/>
                <w:sz w:val="24"/>
                <w:szCs w:val="24"/>
              </w:rPr>
              <w:t>1.3.1 General objectives</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_Toc228527510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8</w:t>
            </w:r>
            <w:r w:rsidRPr="00EC326B">
              <w:rPr>
                <w:rFonts w:asciiTheme="majorBidi" w:hAnsiTheme="majorBidi" w:cstheme="majorBidi"/>
                <w:noProof/>
                <w:webHidden/>
                <w:sz w:val="24"/>
                <w:szCs w:val="24"/>
              </w:rPr>
              <w:fldChar w:fldCharType="end"/>
            </w:r>
          </w:hyperlink>
        </w:p>
        <w:p w14:paraId="71D2FB22" w14:textId="214C22DB" w:rsidR="00EC326B" w:rsidRPr="00EC326B" w:rsidRDefault="00EC326B">
          <w:pPr>
            <w:pStyle w:val="TOC3"/>
            <w:tabs>
              <w:tab w:val="right" w:leader="dot" w:pos="9350"/>
            </w:tabs>
            <w:bidi w:val="0"/>
            <w:rPr>
              <w:rFonts w:asciiTheme="majorBidi" w:eastAsiaTheme="minorEastAsia" w:hAnsiTheme="majorBidi" w:cstheme="majorBidi"/>
              <w:noProof/>
              <w:color w:val="auto"/>
              <w:sz w:val="24"/>
              <w:szCs w:val="24"/>
            </w:rPr>
          </w:pPr>
          <w:hyperlink w:anchor="_Toc228527511" w:history="1">
            <w:r w:rsidRPr="00EC326B">
              <w:rPr>
                <w:rStyle w:val="Hyperlink"/>
                <w:rFonts w:asciiTheme="majorBidi" w:hAnsiTheme="majorBidi" w:cstheme="majorBidi"/>
                <w:noProof/>
                <w:sz w:val="24"/>
                <w:szCs w:val="24"/>
              </w:rPr>
              <w:t>1.3.2 Specific Objectives</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_Toc228527511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8</w:t>
            </w:r>
            <w:r w:rsidRPr="00EC326B">
              <w:rPr>
                <w:rFonts w:asciiTheme="majorBidi" w:hAnsiTheme="majorBidi" w:cstheme="majorBidi"/>
                <w:noProof/>
                <w:webHidden/>
                <w:sz w:val="24"/>
                <w:szCs w:val="24"/>
              </w:rPr>
              <w:fldChar w:fldCharType="end"/>
            </w:r>
          </w:hyperlink>
        </w:p>
        <w:p w14:paraId="45F94049" w14:textId="5D65A5A2" w:rsidR="00EC326B" w:rsidRPr="00EC326B" w:rsidRDefault="00EC326B">
          <w:pPr>
            <w:pStyle w:val="TOC2"/>
            <w:tabs>
              <w:tab w:val="right" w:leader="dot" w:pos="9350"/>
            </w:tabs>
            <w:bidi w:val="0"/>
            <w:rPr>
              <w:rFonts w:asciiTheme="majorBidi" w:eastAsiaTheme="minorEastAsia" w:hAnsiTheme="majorBidi" w:cstheme="majorBidi"/>
              <w:noProof/>
              <w:color w:val="auto"/>
              <w:sz w:val="24"/>
              <w:szCs w:val="24"/>
            </w:rPr>
          </w:pPr>
          <w:hyperlink w:anchor="_Toc228527512" w:history="1">
            <w:r w:rsidRPr="00EC326B">
              <w:rPr>
                <w:rStyle w:val="Hyperlink"/>
                <w:rFonts w:asciiTheme="majorBidi" w:hAnsiTheme="majorBidi" w:cstheme="majorBidi"/>
                <w:noProof/>
                <w:sz w:val="24"/>
                <w:szCs w:val="24"/>
              </w:rPr>
              <w:t>1.4 Research Questions</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_Toc228527512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8</w:t>
            </w:r>
            <w:r w:rsidRPr="00EC326B">
              <w:rPr>
                <w:rFonts w:asciiTheme="majorBidi" w:hAnsiTheme="majorBidi" w:cstheme="majorBidi"/>
                <w:noProof/>
                <w:webHidden/>
                <w:sz w:val="24"/>
                <w:szCs w:val="24"/>
              </w:rPr>
              <w:fldChar w:fldCharType="end"/>
            </w:r>
          </w:hyperlink>
        </w:p>
        <w:p w14:paraId="062410F5" w14:textId="0ABB9DE3" w:rsidR="00EC326B" w:rsidRPr="00EC326B" w:rsidRDefault="00EC326B">
          <w:pPr>
            <w:pStyle w:val="TOC2"/>
            <w:tabs>
              <w:tab w:val="right" w:leader="dot" w:pos="9350"/>
            </w:tabs>
            <w:bidi w:val="0"/>
            <w:rPr>
              <w:rFonts w:asciiTheme="majorBidi" w:eastAsiaTheme="minorEastAsia" w:hAnsiTheme="majorBidi" w:cstheme="majorBidi"/>
              <w:noProof/>
              <w:color w:val="auto"/>
              <w:sz w:val="24"/>
              <w:szCs w:val="24"/>
            </w:rPr>
          </w:pPr>
          <w:hyperlink w:anchor="_Toc228527513" w:history="1">
            <w:r w:rsidRPr="00EC326B">
              <w:rPr>
                <w:rStyle w:val="Hyperlink"/>
                <w:rFonts w:asciiTheme="majorBidi" w:hAnsiTheme="majorBidi" w:cstheme="majorBidi"/>
                <w:noProof/>
                <w:sz w:val="24"/>
                <w:szCs w:val="24"/>
              </w:rPr>
              <w:t>1.5 Hypothesis</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_Toc228527513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8</w:t>
            </w:r>
            <w:r w:rsidRPr="00EC326B">
              <w:rPr>
                <w:rFonts w:asciiTheme="majorBidi" w:hAnsiTheme="majorBidi" w:cstheme="majorBidi"/>
                <w:noProof/>
                <w:webHidden/>
                <w:sz w:val="24"/>
                <w:szCs w:val="24"/>
              </w:rPr>
              <w:fldChar w:fldCharType="end"/>
            </w:r>
          </w:hyperlink>
        </w:p>
        <w:p w14:paraId="30AB31B7" w14:textId="7AF96CD2" w:rsidR="00EC326B" w:rsidRPr="00EC326B" w:rsidRDefault="00EC326B">
          <w:pPr>
            <w:pStyle w:val="TOC2"/>
            <w:tabs>
              <w:tab w:val="right" w:leader="dot" w:pos="9350"/>
            </w:tabs>
            <w:bidi w:val="0"/>
            <w:rPr>
              <w:rFonts w:asciiTheme="majorBidi" w:eastAsiaTheme="minorEastAsia" w:hAnsiTheme="majorBidi" w:cstheme="majorBidi"/>
              <w:noProof/>
              <w:color w:val="auto"/>
              <w:sz w:val="24"/>
              <w:szCs w:val="24"/>
            </w:rPr>
          </w:pPr>
          <w:hyperlink w:anchor="_Toc228527514" w:history="1">
            <w:r w:rsidRPr="00EC326B">
              <w:rPr>
                <w:rStyle w:val="Hyperlink"/>
                <w:rFonts w:asciiTheme="majorBidi" w:hAnsiTheme="majorBidi" w:cstheme="majorBidi"/>
                <w:noProof/>
                <w:sz w:val="24"/>
                <w:szCs w:val="24"/>
              </w:rPr>
              <w:t>1.6 Scope of the Study</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_Toc228527514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9</w:t>
            </w:r>
            <w:r w:rsidRPr="00EC326B">
              <w:rPr>
                <w:rFonts w:asciiTheme="majorBidi" w:hAnsiTheme="majorBidi" w:cstheme="majorBidi"/>
                <w:noProof/>
                <w:webHidden/>
                <w:sz w:val="24"/>
                <w:szCs w:val="24"/>
              </w:rPr>
              <w:fldChar w:fldCharType="end"/>
            </w:r>
          </w:hyperlink>
        </w:p>
        <w:p w14:paraId="329F017D" w14:textId="0A3CAC2D" w:rsidR="00EC326B" w:rsidRPr="00EC326B" w:rsidRDefault="00EC326B">
          <w:pPr>
            <w:pStyle w:val="TOC3"/>
            <w:tabs>
              <w:tab w:val="right" w:leader="dot" w:pos="9350"/>
            </w:tabs>
            <w:bidi w:val="0"/>
            <w:rPr>
              <w:rFonts w:asciiTheme="majorBidi" w:eastAsiaTheme="minorEastAsia" w:hAnsiTheme="majorBidi" w:cstheme="majorBidi"/>
              <w:noProof/>
              <w:color w:val="auto"/>
              <w:sz w:val="24"/>
              <w:szCs w:val="24"/>
            </w:rPr>
          </w:pPr>
          <w:hyperlink w:anchor="_Toc228527515" w:history="1">
            <w:r w:rsidRPr="00EC326B">
              <w:rPr>
                <w:rStyle w:val="Hyperlink"/>
                <w:rFonts w:asciiTheme="majorBidi" w:hAnsiTheme="majorBidi" w:cstheme="majorBidi"/>
                <w:noProof/>
                <w:sz w:val="24"/>
                <w:szCs w:val="24"/>
              </w:rPr>
              <w:t>1.6.1 Geographical Scope</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_Toc228527515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9</w:t>
            </w:r>
            <w:r w:rsidRPr="00EC326B">
              <w:rPr>
                <w:rFonts w:asciiTheme="majorBidi" w:hAnsiTheme="majorBidi" w:cstheme="majorBidi"/>
                <w:noProof/>
                <w:webHidden/>
                <w:sz w:val="24"/>
                <w:szCs w:val="24"/>
              </w:rPr>
              <w:fldChar w:fldCharType="end"/>
            </w:r>
          </w:hyperlink>
        </w:p>
        <w:p w14:paraId="1908E13E" w14:textId="00BCA7E6" w:rsidR="00EC326B" w:rsidRPr="00EC326B" w:rsidRDefault="00EC326B">
          <w:pPr>
            <w:pStyle w:val="TOC3"/>
            <w:tabs>
              <w:tab w:val="right" w:leader="dot" w:pos="9350"/>
            </w:tabs>
            <w:bidi w:val="0"/>
            <w:rPr>
              <w:rFonts w:asciiTheme="majorBidi" w:eastAsiaTheme="minorEastAsia" w:hAnsiTheme="majorBidi" w:cstheme="majorBidi"/>
              <w:noProof/>
              <w:color w:val="auto"/>
              <w:sz w:val="24"/>
              <w:szCs w:val="24"/>
            </w:rPr>
          </w:pPr>
          <w:hyperlink w:anchor="_Toc228527516" w:history="1">
            <w:r w:rsidRPr="00EC326B">
              <w:rPr>
                <w:rStyle w:val="Hyperlink"/>
                <w:rFonts w:asciiTheme="majorBidi" w:hAnsiTheme="majorBidi" w:cstheme="majorBidi"/>
                <w:noProof/>
                <w:sz w:val="24"/>
                <w:szCs w:val="24"/>
              </w:rPr>
              <w:t>1.6.2 Content Scope</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_Toc228527516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9</w:t>
            </w:r>
            <w:r w:rsidRPr="00EC326B">
              <w:rPr>
                <w:rFonts w:asciiTheme="majorBidi" w:hAnsiTheme="majorBidi" w:cstheme="majorBidi"/>
                <w:noProof/>
                <w:webHidden/>
                <w:sz w:val="24"/>
                <w:szCs w:val="24"/>
              </w:rPr>
              <w:fldChar w:fldCharType="end"/>
            </w:r>
          </w:hyperlink>
        </w:p>
        <w:p w14:paraId="04B5D048" w14:textId="1FC8A0FA" w:rsidR="00EC326B" w:rsidRPr="00EC326B" w:rsidRDefault="00EC326B">
          <w:pPr>
            <w:pStyle w:val="TOC3"/>
            <w:tabs>
              <w:tab w:val="right" w:leader="dot" w:pos="9350"/>
            </w:tabs>
            <w:bidi w:val="0"/>
            <w:rPr>
              <w:rFonts w:asciiTheme="majorBidi" w:eastAsiaTheme="minorEastAsia" w:hAnsiTheme="majorBidi" w:cstheme="majorBidi"/>
              <w:noProof/>
              <w:color w:val="auto"/>
              <w:sz w:val="24"/>
              <w:szCs w:val="24"/>
            </w:rPr>
          </w:pPr>
          <w:hyperlink w:anchor="_Toc228527517" w:history="1">
            <w:r w:rsidRPr="00EC326B">
              <w:rPr>
                <w:rStyle w:val="Hyperlink"/>
                <w:rFonts w:asciiTheme="majorBidi" w:hAnsiTheme="majorBidi" w:cstheme="majorBidi"/>
                <w:noProof/>
                <w:sz w:val="24"/>
                <w:szCs w:val="24"/>
              </w:rPr>
              <w:t>1.6.3 Time Scope</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_Toc228527517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9</w:t>
            </w:r>
            <w:r w:rsidRPr="00EC326B">
              <w:rPr>
                <w:rFonts w:asciiTheme="majorBidi" w:hAnsiTheme="majorBidi" w:cstheme="majorBidi"/>
                <w:noProof/>
                <w:webHidden/>
                <w:sz w:val="24"/>
                <w:szCs w:val="24"/>
              </w:rPr>
              <w:fldChar w:fldCharType="end"/>
            </w:r>
          </w:hyperlink>
        </w:p>
        <w:p w14:paraId="4E041BF1" w14:textId="18DD04EA" w:rsidR="00EC326B" w:rsidRPr="00EC326B" w:rsidRDefault="00EC326B">
          <w:pPr>
            <w:pStyle w:val="TOC2"/>
            <w:tabs>
              <w:tab w:val="right" w:leader="dot" w:pos="9350"/>
            </w:tabs>
            <w:bidi w:val="0"/>
            <w:rPr>
              <w:rFonts w:asciiTheme="majorBidi" w:eastAsiaTheme="minorEastAsia" w:hAnsiTheme="majorBidi" w:cstheme="majorBidi"/>
              <w:noProof/>
              <w:color w:val="auto"/>
              <w:sz w:val="24"/>
              <w:szCs w:val="24"/>
            </w:rPr>
          </w:pPr>
          <w:hyperlink w:anchor="_Toc228527518" w:history="1">
            <w:r w:rsidRPr="00EC326B">
              <w:rPr>
                <w:rStyle w:val="Hyperlink"/>
                <w:rFonts w:asciiTheme="majorBidi" w:hAnsiTheme="majorBidi" w:cstheme="majorBidi"/>
                <w:noProof/>
                <w:sz w:val="24"/>
                <w:szCs w:val="24"/>
              </w:rPr>
              <w:t>1.7 Significance of the Study</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_Toc228527518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9</w:t>
            </w:r>
            <w:r w:rsidRPr="00EC326B">
              <w:rPr>
                <w:rFonts w:asciiTheme="majorBidi" w:hAnsiTheme="majorBidi" w:cstheme="majorBidi"/>
                <w:noProof/>
                <w:webHidden/>
                <w:sz w:val="24"/>
                <w:szCs w:val="24"/>
              </w:rPr>
              <w:fldChar w:fldCharType="end"/>
            </w:r>
          </w:hyperlink>
        </w:p>
        <w:p w14:paraId="0EB0D8D3" w14:textId="36CE0705" w:rsidR="00EC326B" w:rsidRPr="00EC326B" w:rsidRDefault="00EC326B">
          <w:pPr>
            <w:pStyle w:val="TOC2"/>
            <w:tabs>
              <w:tab w:val="right" w:leader="dot" w:pos="9350"/>
            </w:tabs>
            <w:bidi w:val="0"/>
            <w:rPr>
              <w:rFonts w:asciiTheme="majorBidi" w:eastAsiaTheme="minorEastAsia" w:hAnsiTheme="majorBidi" w:cstheme="majorBidi"/>
              <w:noProof/>
              <w:color w:val="auto"/>
              <w:sz w:val="24"/>
              <w:szCs w:val="24"/>
            </w:rPr>
          </w:pPr>
          <w:hyperlink w:anchor="_Toc228527519" w:history="1">
            <w:r w:rsidRPr="00EC326B">
              <w:rPr>
                <w:rStyle w:val="Hyperlink"/>
                <w:rFonts w:asciiTheme="majorBidi" w:hAnsiTheme="majorBidi" w:cstheme="majorBidi"/>
                <w:noProof/>
                <w:sz w:val="24"/>
                <w:szCs w:val="24"/>
              </w:rPr>
              <w:t>1.8 Limitation of the Study</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_Toc228527519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10</w:t>
            </w:r>
            <w:r w:rsidRPr="00EC326B">
              <w:rPr>
                <w:rFonts w:asciiTheme="majorBidi" w:hAnsiTheme="majorBidi" w:cstheme="majorBidi"/>
                <w:noProof/>
                <w:webHidden/>
                <w:sz w:val="24"/>
                <w:szCs w:val="24"/>
              </w:rPr>
              <w:fldChar w:fldCharType="end"/>
            </w:r>
          </w:hyperlink>
        </w:p>
        <w:p w14:paraId="317ADC30" w14:textId="3C551745" w:rsidR="00EC326B" w:rsidRPr="00EC326B" w:rsidRDefault="00EC326B">
          <w:pPr>
            <w:pStyle w:val="TOC1"/>
            <w:tabs>
              <w:tab w:val="right" w:leader="dot" w:pos="9350"/>
            </w:tabs>
            <w:bidi w:val="0"/>
            <w:rPr>
              <w:rFonts w:asciiTheme="majorBidi" w:eastAsiaTheme="minorEastAsia" w:hAnsiTheme="majorBidi" w:cstheme="majorBidi"/>
              <w:noProof/>
              <w:color w:val="auto"/>
              <w:sz w:val="24"/>
              <w:szCs w:val="24"/>
            </w:rPr>
          </w:pPr>
          <w:hyperlink w:anchor="_Toc228527520" w:history="1">
            <w:r w:rsidRPr="00EC326B">
              <w:rPr>
                <w:rStyle w:val="Hyperlink"/>
                <w:rFonts w:asciiTheme="majorBidi" w:hAnsiTheme="majorBidi" w:cstheme="majorBidi"/>
                <w:noProof/>
                <w:sz w:val="24"/>
                <w:szCs w:val="24"/>
              </w:rPr>
              <w:t>CHAPTER TWO: LITERATURE REVIEW</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_Toc228527520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12</w:t>
            </w:r>
            <w:r w:rsidRPr="00EC326B">
              <w:rPr>
                <w:rFonts w:asciiTheme="majorBidi" w:hAnsiTheme="majorBidi" w:cstheme="majorBidi"/>
                <w:noProof/>
                <w:webHidden/>
                <w:sz w:val="24"/>
                <w:szCs w:val="24"/>
              </w:rPr>
              <w:fldChar w:fldCharType="end"/>
            </w:r>
          </w:hyperlink>
        </w:p>
        <w:p w14:paraId="515DE67E" w14:textId="08F26FCC" w:rsidR="00EC326B" w:rsidRPr="00EC326B" w:rsidRDefault="00EC326B">
          <w:pPr>
            <w:pStyle w:val="TOC2"/>
            <w:tabs>
              <w:tab w:val="right" w:leader="dot" w:pos="9350"/>
            </w:tabs>
            <w:bidi w:val="0"/>
            <w:rPr>
              <w:rFonts w:asciiTheme="majorBidi" w:eastAsiaTheme="minorEastAsia" w:hAnsiTheme="majorBidi" w:cstheme="majorBidi"/>
              <w:noProof/>
              <w:color w:val="auto"/>
              <w:sz w:val="24"/>
              <w:szCs w:val="24"/>
            </w:rPr>
          </w:pPr>
          <w:hyperlink w:anchor="_Toc228527521" w:history="1">
            <w:r w:rsidRPr="00EC326B">
              <w:rPr>
                <w:rStyle w:val="Hyperlink"/>
                <w:rFonts w:asciiTheme="majorBidi" w:hAnsiTheme="majorBidi" w:cstheme="majorBidi"/>
                <w:noProof/>
                <w:sz w:val="24"/>
                <w:szCs w:val="24"/>
              </w:rPr>
              <w:t>2.1 Introduction</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_Toc228527521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12</w:t>
            </w:r>
            <w:r w:rsidRPr="00EC326B">
              <w:rPr>
                <w:rFonts w:asciiTheme="majorBidi" w:hAnsiTheme="majorBidi" w:cstheme="majorBidi"/>
                <w:noProof/>
                <w:webHidden/>
                <w:sz w:val="24"/>
                <w:szCs w:val="24"/>
              </w:rPr>
              <w:fldChar w:fldCharType="end"/>
            </w:r>
          </w:hyperlink>
        </w:p>
        <w:p w14:paraId="1A604D70" w14:textId="30F9345B" w:rsidR="00EC326B" w:rsidRPr="00EC326B" w:rsidRDefault="00EC326B">
          <w:pPr>
            <w:pStyle w:val="TOC2"/>
            <w:tabs>
              <w:tab w:val="right" w:leader="dot" w:pos="9350"/>
            </w:tabs>
            <w:bidi w:val="0"/>
            <w:rPr>
              <w:rFonts w:asciiTheme="majorBidi" w:eastAsiaTheme="minorEastAsia" w:hAnsiTheme="majorBidi" w:cstheme="majorBidi"/>
              <w:noProof/>
              <w:color w:val="auto"/>
              <w:sz w:val="24"/>
              <w:szCs w:val="24"/>
            </w:rPr>
          </w:pPr>
          <w:hyperlink w:anchor="_Toc228527522" w:history="1">
            <w:r w:rsidRPr="00EC326B">
              <w:rPr>
                <w:rStyle w:val="Hyperlink"/>
                <w:rFonts w:asciiTheme="majorBidi" w:hAnsiTheme="majorBidi" w:cstheme="majorBidi"/>
                <w:noProof/>
                <w:sz w:val="24"/>
                <w:szCs w:val="24"/>
              </w:rPr>
              <w:t>2.2 Related Terminologies</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_Toc228527522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13</w:t>
            </w:r>
            <w:r w:rsidRPr="00EC326B">
              <w:rPr>
                <w:rFonts w:asciiTheme="majorBidi" w:hAnsiTheme="majorBidi" w:cstheme="majorBidi"/>
                <w:noProof/>
                <w:webHidden/>
                <w:sz w:val="24"/>
                <w:szCs w:val="24"/>
              </w:rPr>
              <w:fldChar w:fldCharType="end"/>
            </w:r>
          </w:hyperlink>
        </w:p>
        <w:p w14:paraId="7B87771C" w14:textId="48ECA455" w:rsidR="00EC326B" w:rsidRPr="00EC326B" w:rsidRDefault="00EC326B">
          <w:pPr>
            <w:pStyle w:val="TOC2"/>
            <w:tabs>
              <w:tab w:val="right" w:leader="dot" w:pos="9350"/>
            </w:tabs>
            <w:bidi w:val="0"/>
            <w:rPr>
              <w:rFonts w:asciiTheme="majorBidi" w:eastAsiaTheme="minorEastAsia" w:hAnsiTheme="majorBidi" w:cstheme="majorBidi"/>
              <w:noProof/>
              <w:color w:val="auto"/>
              <w:sz w:val="24"/>
              <w:szCs w:val="24"/>
            </w:rPr>
          </w:pPr>
          <w:hyperlink w:anchor="_Toc228527523" w:history="1">
            <w:r w:rsidRPr="00EC326B">
              <w:rPr>
                <w:rStyle w:val="Hyperlink"/>
                <w:rFonts w:asciiTheme="majorBidi" w:hAnsiTheme="majorBidi" w:cstheme="majorBidi"/>
                <w:noProof/>
                <w:sz w:val="24"/>
                <w:szCs w:val="24"/>
              </w:rPr>
              <w:t>2.3 Empirical Literature</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_Toc228527523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13</w:t>
            </w:r>
            <w:r w:rsidRPr="00EC326B">
              <w:rPr>
                <w:rFonts w:asciiTheme="majorBidi" w:hAnsiTheme="majorBidi" w:cstheme="majorBidi"/>
                <w:noProof/>
                <w:webHidden/>
                <w:sz w:val="24"/>
                <w:szCs w:val="24"/>
              </w:rPr>
              <w:fldChar w:fldCharType="end"/>
            </w:r>
          </w:hyperlink>
        </w:p>
        <w:p w14:paraId="16F15A92" w14:textId="2BB3ECBC" w:rsidR="00EC326B" w:rsidRPr="00EC326B" w:rsidRDefault="00EC326B">
          <w:pPr>
            <w:pStyle w:val="TOC2"/>
            <w:tabs>
              <w:tab w:val="right" w:leader="dot" w:pos="9350"/>
            </w:tabs>
            <w:bidi w:val="0"/>
            <w:rPr>
              <w:rFonts w:asciiTheme="majorBidi" w:eastAsiaTheme="minorEastAsia" w:hAnsiTheme="majorBidi" w:cstheme="majorBidi"/>
              <w:noProof/>
              <w:color w:val="auto"/>
              <w:sz w:val="24"/>
              <w:szCs w:val="24"/>
            </w:rPr>
          </w:pPr>
          <w:hyperlink w:anchor="_Toc228527524" w:history="1">
            <w:r w:rsidRPr="00EC326B">
              <w:rPr>
                <w:rStyle w:val="Hyperlink"/>
                <w:rFonts w:asciiTheme="majorBidi" w:hAnsiTheme="majorBidi" w:cstheme="majorBidi"/>
                <w:noProof/>
                <w:sz w:val="24"/>
                <w:szCs w:val="24"/>
              </w:rPr>
              <w:t>2.4 Theoretical Review</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_Toc228527524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15</w:t>
            </w:r>
            <w:r w:rsidRPr="00EC326B">
              <w:rPr>
                <w:rFonts w:asciiTheme="majorBidi" w:hAnsiTheme="majorBidi" w:cstheme="majorBidi"/>
                <w:noProof/>
                <w:webHidden/>
                <w:sz w:val="24"/>
                <w:szCs w:val="24"/>
              </w:rPr>
              <w:fldChar w:fldCharType="end"/>
            </w:r>
          </w:hyperlink>
        </w:p>
        <w:p w14:paraId="442C4E02" w14:textId="64669A30" w:rsidR="00EC326B" w:rsidRPr="00EC326B" w:rsidRDefault="00EC326B">
          <w:pPr>
            <w:pStyle w:val="TOC3"/>
            <w:tabs>
              <w:tab w:val="right" w:leader="dot" w:pos="9350"/>
            </w:tabs>
            <w:bidi w:val="0"/>
            <w:rPr>
              <w:rFonts w:asciiTheme="majorBidi" w:eastAsiaTheme="minorEastAsia" w:hAnsiTheme="majorBidi" w:cstheme="majorBidi"/>
              <w:noProof/>
              <w:color w:val="auto"/>
              <w:sz w:val="24"/>
              <w:szCs w:val="24"/>
            </w:rPr>
          </w:pPr>
          <w:hyperlink w:anchor="_Toc228527525" w:history="1">
            <w:r w:rsidRPr="00EC326B">
              <w:rPr>
                <w:rStyle w:val="Hyperlink"/>
                <w:rFonts w:asciiTheme="majorBidi" w:hAnsiTheme="majorBidi" w:cstheme="majorBidi"/>
                <w:noProof/>
                <w:sz w:val="24"/>
                <w:szCs w:val="24"/>
              </w:rPr>
              <w:t>2.4.1 Technology Acceptance Model (TAM)</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_Toc228527525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15</w:t>
            </w:r>
            <w:r w:rsidRPr="00EC326B">
              <w:rPr>
                <w:rFonts w:asciiTheme="majorBidi" w:hAnsiTheme="majorBidi" w:cstheme="majorBidi"/>
                <w:noProof/>
                <w:webHidden/>
                <w:sz w:val="24"/>
                <w:szCs w:val="24"/>
              </w:rPr>
              <w:fldChar w:fldCharType="end"/>
            </w:r>
          </w:hyperlink>
        </w:p>
        <w:p w14:paraId="72B97AB1" w14:textId="16AC4B73" w:rsidR="00EC326B" w:rsidRPr="00EC326B" w:rsidRDefault="00EC326B">
          <w:pPr>
            <w:pStyle w:val="TOC3"/>
            <w:tabs>
              <w:tab w:val="right" w:leader="dot" w:pos="9350"/>
            </w:tabs>
            <w:bidi w:val="0"/>
            <w:rPr>
              <w:rFonts w:asciiTheme="majorBidi" w:eastAsiaTheme="minorEastAsia" w:hAnsiTheme="majorBidi" w:cstheme="majorBidi"/>
              <w:noProof/>
              <w:color w:val="auto"/>
              <w:sz w:val="24"/>
              <w:szCs w:val="24"/>
            </w:rPr>
          </w:pPr>
          <w:hyperlink w:anchor="_Toc228527526" w:history="1">
            <w:r w:rsidRPr="00EC326B">
              <w:rPr>
                <w:rStyle w:val="Hyperlink"/>
                <w:rFonts w:asciiTheme="majorBidi" w:hAnsiTheme="majorBidi" w:cstheme="majorBidi"/>
                <w:noProof/>
                <w:sz w:val="24"/>
                <w:szCs w:val="24"/>
              </w:rPr>
              <w:t>2.4.2 Diffusion of Innovation Theory (DOI)</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_Toc228527526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15</w:t>
            </w:r>
            <w:r w:rsidRPr="00EC326B">
              <w:rPr>
                <w:rFonts w:asciiTheme="majorBidi" w:hAnsiTheme="majorBidi" w:cstheme="majorBidi"/>
                <w:noProof/>
                <w:webHidden/>
                <w:sz w:val="24"/>
                <w:szCs w:val="24"/>
              </w:rPr>
              <w:fldChar w:fldCharType="end"/>
            </w:r>
          </w:hyperlink>
        </w:p>
        <w:p w14:paraId="50A4BB95" w14:textId="26485206" w:rsidR="00EC326B" w:rsidRPr="00EC326B" w:rsidRDefault="00EC326B">
          <w:pPr>
            <w:pStyle w:val="TOC3"/>
            <w:tabs>
              <w:tab w:val="right" w:leader="dot" w:pos="9350"/>
            </w:tabs>
            <w:bidi w:val="0"/>
            <w:rPr>
              <w:rFonts w:asciiTheme="majorBidi" w:eastAsiaTheme="minorEastAsia" w:hAnsiTheme="majorBidi" w:cstheme="majorBidi"/>
              <w:noProof/>
              <w:color w:val="auto"/>
              <w:sz w:val="24"/>
              <w:szCs w:val="24"/>
            </w:rPr>
          </w:pPr>
          <w:hyperlink w:anchor="_Toc228527527" w:history="1">
            <w:r w:rsidRPr="00EC326B">
              <w:rPr>
                <w:rStyle w:val="Hyperlink"/>
                <w:rFonts w:asciiTheme="majorBidi" w:hAnsiTheme="majorBidi" w:cstheme="majorBidi"/>
                <w:noProof/>
                <w:sz w:val="24"/>
                <w:szCs w:val="24"/>
              </w:rPr>
              <w:t>2.4.3 Agency Theory</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_Toc228527527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15</w:t>
            </w:r>
            <w:r w:rsidRPr="00EC326B">
              <w:rPr>
                <w:rFonts w:asciiTheme="majorBidi" w:hAnsiTheme="majorBidi" w:cstheme="majorBidi"/>
                <w:noProof/>
                <w:webHidden/>
                <w:sz w:val="24"/>
                <w:szCs w:val="24"/>
              </w:rPr>
              <w:fldChar w:fldCharType="end"/>
            </w:r>
          </w:hyperlink>
        </w:p>
        <w:p w14:paraId="5ABD1087" w14:textId="3B213EF4" w:rsidR="00EC326B" w:rsidRPr="00EC326B" w:rsidRDefault="00EC326B">
          <w:pPr>
            <w:pStyle w:val="TOC2"/>
            <w:tabs>
              <w:tab w:val="right" w:leader="dot" w:pos="9350"/>
            </w:tabs>
            <w:bidi w:val="0"/>
            <w:rPr>
              <w:rFonts w:asciiTheme="majorBidi" w:eastAsiaTheme="minorEastAsia" w:hAnsiTheme="majorBidi" w:cstheme="majorBidi"/>
              <w:noProof/>
              <w:color w:val="auto"/>
              <w:sz w:val="24"/>
              <w:szCs w:val="24"/>
            </w:rPr>
          </w:pPr>
          <w:hyperlink w:anchor="_Toc228527528" w:history="1">
            <w:r w:rsidRPr="00EC326B">
              <w:rPr>
                <w:rStyle w:val="Hyperlink"/>
                <w:rFonts w:asciiTheme="majorBidi" w:hAnsiTheme="majorBidi" w:cstheme="majorBidi"/>
                <w:noProof/>
                <w:sz w:val="24"/>
                <w:szCs w:val="24"/>
              </w:rPr>
              <w:t>2.5 Research Gap</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_Toc228527528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16</w:t>
            </w:r>
            <w:r w:rsidRPr="00EC326B">
              <w:rPr>
                <w:rFonts w:asciiTheme="majorBidi" w:hAnsiTheme="majorBidi" w:cstheme="majorBidi"/>
                <w:noProof/>
                <w:webHidden/>
                <w:sz w:val="24"/>
                <w:szCs w:val="24"/>
              </w:rPr>
              <w:fldChar w:fldCharType="end"/>
            </w:r>
          </w:hyperlink>
        </w:p>
        <w:p w14:paraId="222FFD3C" w14:textId="0FF5A995" w:rsidR="00EC326B" w:rsidRPr="00EC326B" w:rsidRDefault="00EC326B">
          <w:pPr>
            <w:pStyle w:val="TOC1"/>
            <w:tabs>
              <w:tab w:val="right" w:leader="dot" w:pos="9350"/>
            </w:tabs>
            <w:bidi w:val="0"/>
            <w:rPr>
              <w:rFonts w:asciiTheme="majorBidi" w:eastAsiaTheme="minorEastAsia" w:hAnsiTheme="majorBidi" w:cstheme="majorBidi"/>
              <w:noProof/>
              <w:color w:val="auto"/>
              <w:sz w:val="24"/>
              <w:szCs w:val="24"/>
            </w:rPr>
          </w:pPr>
          <w:hyperlink w:anchor="_Toc228527529" w:history="1">
            <w:r w:rsidRPr="00EC326B">
              <w:rPr>
                <w:rStyle w:val="Hyperlink"/>
                <w:rFonts w:asciiTheme="majorBidi" w:hAnsiTheme="majorBidi" w:cstheme="majorBidi"/>
                <w:noProof/>
                <w:sz w:val="24"/>
                <w:szCs w:val="24"/>
              </w:rPr>
              <w:t>CHAPTER THREE: METHODOLOGY</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_Toc228527529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16</w:t>
            </w:r>
            <w:r w:rsidRPr="00EC326B">
              <w:rPr>
                <w:rFonts w:asciiTheme="majorBidi" w:hAnsiTheme="majorBidi" w:cstheme="majorBidi"/>
                <w:noProof/>
                <w:webHidden/>
                <w:sz w:val="24"/>
                <w:szCs w:val="24"/>
              </w:rPr>
              <w:fldChar w:fldCharType="end"/>
            </w:r>
          </w:hyperlink>
        </w:p>
        <w:p w14:paraId="2612B9BF" w14:textId="2F52916A" w:rsidR="00EC326B" w:rsidRPr="00EC326B" w:rsidRDefault="00EC326B">
          <w:pPr>
            <w:pStyle w:val="TOC2"/>
            <w:tabs>
              <w:tab w:val="right" w:leader="dot" w:pos="9350"/>
            </w:tabs>
            <w:bidi w:val="0"/>
            <w:rPr>
              <w:rFonts w:asciiTheme="majorBidi" w:eastAsiaTheme="minorEastAsia" w:hAnsiTheme="majorBidi" w:cstheme="majorBidi"/>
              <w:noProof/>
              <w:color w:val="auto"/>
              <w:sz w:val="24"/>
              <w:szCs w:val="24"/>
            </w:rPr>
          </w:pPr>
          <w:hyperlink w:anchor="_Toc228527530" w:history="1">
            <w:r w:rsidRPr="00EC326B">
              <w:rPr>
                <w:rStyle w:val="Hyperlink"/>
                <w:rFonts w:asciiTheme="majorBidi" w:hAnsiTheme="majorBidi" w:cstheme="majorBidi"/>
                <w:noProof/>
                <w:sz w:val="24"/>
                <w:szCs w:val="24"/>
              </w:rPr>
              <w:t>3.0 Introduction</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_Toc228527530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16</w:t>
            </w:r>
            <w:r w:rsidRPr="00EC326B">
              <w:rPr>
                <w:rFonts w:asciiTheme="majorBidi" w:hAnsiTheme="majorBidi" w:cstheme="majorBidi"/>
                <w:noProof/>
                <w:webHidden/>
                <w:sz w:val="24"/>
                <w:szCs w:val="24"/>
              </w:rPr>
              <w:fldChar w:fldCharType="end"/>
            </w:r>
          </w:hyperlink>
        </w:p>
        <w:p w14:paraId="376C8AC9" w14:textId="5261DDA8" w:rsidR="00EC326B" w:rsidRPr="00EC326B" w:rsidRDefault="00EC326B">
          <w:pPr>
            <w:pStyle w:val="TOC2"/>
            <w:tabs>
              <w:tab w:val="right" w:leader="dot" w:pos="9350"/>
            </w:tabs>
            <w:bidi w:val="0"/>
            <w:rPr>
              <w:rFonts w:asciiTheme="majorBidi" w:eastAsiaTheme="minorEastAsia" w:hAnsiTheme="majorBidi" w:cstheme="majorBidi"/>
              <w:noProof/>
              <w:color w:val="auto"/>
              <w:sz w:val="24"/>
              <w:szCs w:val="24"/>
            </w:rPr>
          </w:pPr>
          <w:hyperlink w:anchor="_Toc228527531" w:history="1">
            <w:r w:rsidRPr="00EC326B">
              <w:rPr>
                <w:rStyle w:val="Hyperlink"/>
                <w:rFonts w:asciiTheme="majorBidi" w:hAnsiTheme="majorBidi" w:cstheme="majorBidi"/>
                <w:noProof/>
                <w:sz w:val="24"/>
                <w:szCs w:val="24"/>
              </w:rPr>
              <w:t>3.1 Technology and Methods Preview</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_Toc228527531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16</w:t>
            </w:r>
            <w:r w:rsidRPr="00EC326B">
              <w:rPr>
                <w:rFonts w:asciiTheme="majorBidi" w:hAnsiTheme="majorBidi" w:cstheme="majorBidi"/>
                <w:noProof/>
                <w:webHidden/>
                <w:sz w:val="24"/>
                <w:szCs w:val="24"/>
              </w:rPr>
              <w:fldChar w:fldCharType="end"/>
            </w:r>
          </w:hyperlink>
        </w:p>
        <w:p w14:paraId="5A1515E9" w14:textId="2F85167F" w:rsidR="00EC326B" w:rsidRPr="00EC326B" w:rsidRDefault="00EC326B">
          <w:pPr>
            <w:pStyle w:val="TOC2"/>
            <w:tabs>
              <w:tab w:val="right" w:leader="dot" w:pos="9350"/>
            </w:tabs>
            <w:bidi w:val="0"/>
            <w:rPr>
              <w:rFonts w:asciiTheme="majorBidi" w:eastAsiaTheme="minorEastAsia" w:hAnsiTheme="majorBidi" w:cstheme="majorBidi"/>
              <w:noProof/>
              <w:color w:val="auto"/>
              <w:sz w:val="24"/>
              <w:szCs w:val="24"/>
            </w:rPr>
          </w:pPr>
          <w:hyperlink w:anchor="_Toc228527532" w:history="1">
            <w:r w:rsidRPr="00EC326B">
              <w:rPr>
                <w:rStyle w:val="Hyperlink"/>
                <w:rFonts w:asciiTheme="majorBidi" w:hAnsiTheme="majorBidi" w:cstheme="majorBidi"/>
                <w:noProof/>
                <w:sz w:val="24"/>
                <w:szCs w:val="24"/>
              </w:rPr>
              <w:t>3.2 Research Area</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_Toc228527532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17</w:t>
            </w:r>
            <w:r w:rsidRPr="00EC326B">
              <w:rPr>
                <w:rFonts w:asciiTheme="majorBidi" w:hAnsiTheme="majorBidi" w:cstheme="majorBidi"/>
                <w:noProof/>
                <w:webHidden/>
                <w:sz w:val="24"/>
                <w:szCs w:val="24"/>
              </w:rPr>
              <w:fldChar w:fldCharType="end"/>
            </w:r>
          </w:hyperlink>
        </w:p>
        <w:p w14:paraId="75F68420" w14:textId="5A333BAF" w:rsidR="00EC326B" w:rsidRPr="00EC326B" w:rsidRDefault="00EC326B">
          <w:pPr>
            <w:pStyle w:val="TOC2"/>
            <w:tabs>
              <w:tab w:val="right" w:leader="dot" w:pos="9350"/>
            </w:tabs>
            <w:bidi w:val="0"/>
            <w:rPr>
              <w:rFonts w:asciiTheme="majorBidi" w:eastAsiaTheme="minorEastAsia" w:hAnsiTheme="majorBidi" w:cstheme="majorBidi"/>
              <w:noProof/>
              <w:color w:val="auto"/>
              <w:sz w:val="24"/>
              <w:szCs w:val="24"/>
            </w:rPr>
          </w:pPr>
          <w:hyperlink w:anchor="_Toc228527533" w:history="1">
            <w:r w:rsidRPr="00EC326B">
              <w:rPr>
                <w:rStyle w:val="Hyperlink"/>
                <w:rFonts w:asciiTheme="majorBidi" w:hAnsiTheme="majorBidi" w:cstheme="majorBidi"/>
                <w:noProof/>
                <w:sz w:val="24"/>
                <w:szCs w:val="24"/>
              </w:rPr>
              <w:t>3.3 System Model Design: Agile and Incremental</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_Toc228527533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17</w:t>
            </w:r>
            <w:r w:rsidRPr="00EC326B">
              <w:rPr>
                <w:rFonts w:asciiTheme="majorBidi" w:hAnsiTheme="majorBidi" w:cstheme="majorBidi"/>
                <w:noProof/>
                <w:webHidden/>
                <w:sz w:val="24"/>
                <w:szCs w:val="24"/>
              </w:rPr>
              <w:fldChar w:fldCharType="end"/>
            </w:r>
          </w:hyperlink>
        </w:p>
        <w:p w14:paraId="0D37C2D4" w14:textId="0F9F3FC9" w:rsidR="00EC326B" w:rsidRPr="00EC326B" w:rsidRDefault="00EC326B">
          <w:pPr>
            <w:pStyle w:val="TOC2"/>
            <w:tabs>
              <w:tab w:val="right" w:leader="dot" w:pos="9350"/>
            </w:tabs>
            <w:bidi w:val="0"/>
            <w:rPr>
              <w:rFonts w:asciiTheme="majorBidi" w:eastAsiaTheme="minorEastAsia" w:hAnsiTheme="majorBidi" w:cstheme="majorBidi"/>
              <w:noProof/>
              <w:color w:val="auto"/>
              <w:sz w:val="24"/>
              <w:szCs w:val="24"/>
            </w:rPr>
          </w:pPr>
          <w:hyperlink w:anchor="_Toc228527534" w:history="1">
            <w:r w:rsidRPr="00EC326B">
              <w:rPr>
                <w:rStyle w:val="Hyperlink"/>
                <w:rFonts w:asciiTheme="majorBidi" w:hAnsiTheme="majorBidi" w:cstheme="majorBidi"/>
                <w:noProof/>
                <w:sz w:val="24"/>
                <w:szCs w:val="24"/>
              </w:rPr>
              <w:t>3.4 Data Collection</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_Toc228527534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17</w:t>
            </w:r>
            <w:r w:rsidRPr="00EC326B">
              <w:rPr>
                <w:rFonts w:asciiTheme="majorBidi" w:hAnsiTheme="majorBidi" w:cstheme="majorBidi"/>
                <w:noProof/>
                <w:webHidden/>
                <w:sz w:val="24"/>
                <w:szCs w:val="24"/>
              </w:rPr>
              <w:fldChar w:fldCharType="end"/>
            </w:r>
          </w:hyperlink>
        </w:p>
        <w:p w14:paraId="2F39F497" w14:textId="5022ABF2" w:rsidR="00EC326B" w:rsidRPr="00EC326B" w:rsidRDefault="00EC326B">
          <w:pPr>
            <w:pStyle w:val="TOC2"/>
            <w:tabs>
              <w:tab w:val="right" w:leader="dot" w:pos="9350"/>
            </w:tabs>
            <w:bidi w:val="0"/>
            <w:rPr>
              <w:rFonts w:asciiTheme="majorBidi" w:eastAsiaTheme="minorEastAsia" w:hAnsiTheme="majorBidi" w:cstheme="majorBidi"/>
              <w:noProof/>
              <w:color w:val="auto"/>
              <w:sz w:val="24"/>
              <w:szCs w:val="24"/>
            </w:rPr>
          </w:pPr>
          <w:hyperlink w:anchor="_Toc228527535" w:history="1">
            <w:r w:rsidRPr="00EC326B">
              <w:rPr>
                <w:rStyle w:val="Hyperlink"/>
                <w:rFonts w:asciiTheme="majorBidi" w:hAnsiTheme="majorBidi" w:cstheme="majorBidi"/>
                <w:noProof/>
                <w:sz w:val="24"/>
                <w:szCs w:val="24"/>
              </w:rPr>
              <w:t>3.5 Data Collection Source</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_Toc228527535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18</w:t>
            </w:r>
            <w:r w:rsidRPr="00EC326B">
              <w:rPr>
                <w:rFonts w:asciiTheme="majorBidi" w:hAnsiTheme="majorBidi" w:cstheme="majorBidi"/>
                <w:noProof/>
                <w:webHidden/>
                <w:sz w:val="24"/>
                <w:szCs w:val="24"/>
              </w:rPr>
              <w:fldChar w:fldCharType="end"/>
            </w:r>
          </w:hyperlink>
        </w:p>
        <w:p w14:paraId="5D6919D3" w14:textId="2F5F1CBC" w:rsidR="00EC326B" w:rsidRPr="00EC326B" w:rsidRDefault="00EC326B">
          <w:pPr>
            <w:pStyle w:val="TOC2"/>
            <w:tabs>
              <w:tab w:val="right" w:leader="dot" w:pos="9350"/>
            </w:tabs>
            <w:bidi w:val="0"/>
            <w:rPr>
              <w:rFonts w:asciiTheme="majorBidi" w:eastAsiaTheme="minorEastAsia" w:hAnsiTheme="majorBidi" w:cstheme="majorBidi"/>
              <w:noProof/>
              <w:color w:val="auto"/>
              <w:sz w:val="24"/>
              <w:szCs w:val="24"/>
            </w:rPr>
          </w:pPr>
          <w:hyperlink w:anchor="_Toc228527536" w:history="1">
            <w:r w:rsidRPr="00EC326B">
              <w:rPr>
                <w:rStyle w:val="Hyperlink"/>
                <w:rFonts w:asciiTheme="majorBidi" w:hAnsiTheme="majorBidi" w:cstheme="majorBidi"/>
                <w:noProof/>
                <w:sz w:val="24"/>
                <w:szCs w:val="24"/>
              </w:rPr>
              <w:t>3.6 Data Collection Methods and Instrument</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_Toc228527536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18</w:t>
            </w:r>
            <w:r w:rsidRPr="00EC326B">
              <w:rPr>
                <w:rFonts w:asciiTheme="majorBidi" w:hAnsiTheme="majorBidi" w:cstheme="majorBidi"/>
                <w:noProof/>
                <w:webHidden/>
                <w:sz w:val="24"/>
                <w:szCs w:val="24"/>
              </w:rPr>
              <w:fldChar w:fldCharType="end"/>
            </w:r>
          </w:hyperlink>
        </w:p>
        <w:p w14:paraId="24108CBE" w14:textId="703F444A" w:rsidR="00EC326B" w:rsidRPr="00EC326B" w:rsidRDefault="00EC326B">
          <w:pPr>
            <w:pStyle w:val="TOC2"/>
            <w:tabs>
              <w:tab w:val="right" w:leader="dot" w:pos="9350"/>
            </w:tabs>
            <w:bidi w:val="0"/>
            <w:rPr>
              <w:rFonts w:asciiTheme="majorBidi" w:eastAsiaTheme="minorEastAsia" w:hAnsiTheme="majorBidi" w:cstheme="majorBidi"/>
              <w:noProof/>
              <w:color w:val="auto"/>
              <w:sz w:val="24"/>
              <w:szCs w:val="24"/>
            </w:rPr>
          </w:pPr>
          <w:hyperlink w:anchor="_Toc228527537" w:history="1">
            <w:r w:rsidRPr="00EC326B">
              <w:rPr>
                <w:rStyle w:val="Hyperlink"/>
                <w:rFonts w:asciiTheme="majorBidi" w:hAnsiTheme="majorBidi" w:cstheme="majorBidi"/>
                <w:noProof/>
                <w:sz w:val="24"/>
                <w:szCs w:val="24"/>
              </w:rPr>
              <w:t>3.7 Functional Requirements of the System</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_Toc228527537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18</w:t>
            </w:r>
            <w:r w:rsidRPr="00EC326B">
              <w:rPr>
                <w:rFonts w:asciiTheme="majorBidi" w:hAnsiTheme="majorBidi" w:cstheme="majorBidi"/>
                <w:noProof/>
                <w:webHidden/>
                <w:sz w:val="24"/>
                <w:szCs w:val="24"/>
              </w:rPr>
              <w:fldChar w:fldCharType="end"/>
            </w:r>
          </w:hyperlink>
        </w:p>
        <w:p w14:paraId="29F42DBD" w14:textId="1C459AAD" w:rsidR="00EC326B" w:rsidRPr="00EC326B" w:rsidRDefault="00EC326B">
          <w:pPr>
            <w:pStyle w:val="TOC2"/>
            <w:tabs>
              <w:tab w:val="right" w:leader="dot" w:pos="9350"/>
            </w:tabs>
            <w:bidi w:val="0"/>
            <w:rPr>
              <w:rFonts w:asciiTheme="majorBidi" w:eastAsiaTheme="minorEastAsia" w:hAnsiTheme="majorBidi" w:cstheme="majorBidi"/>
              <w:noProof/>
              <w:color w:val="auto"/>
              <w:sz w:val="24"/>
              <w:szCs w:val="24"/>
            </w:rPr>
          </w:pPr>
          <w:hyperlink w:anchor="_Toc228527538" w:history="1">
            <w:r w:rsidRPr="00EC326B">
              <w:rPr>
                <w:rStyle w:val="Hyperlink"/>
                <w:rFonts w:asciiTheme="majorBidi" w:hAnsiTheme="majorBidi" w:cstheme="majorBidi"/>
                <w:noProof/>
                <w:sz w:val="24"/>
                <w:szCs w:val="24"/>
              </w:rPr>
              <w:t>3.9 Hardware and Software Requirements</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_Toc228527538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19</w:t>
            </w:r>
            <w:r w:rsidRPr="00EC326B">
              <w:rPr>
                <w:rFonts w:asciiTheme="majorBidi" w:hAnsiTheme="majorBidi" w:cstheme="majorBidi"/>
                <w:noProof/>
                <w:webHidden/>
                <w:sz w:val="24"/>
                <w:szCs w:val="24"/>
              </w:rPr>
              <w:fldChar w:fldCharType="end"/>
            </w:r>
          </w:hyperlink>
        </w:p>
        <w:p w14:paraId="178B87E6" w14:textId="4B11E57D" w:rsidR="00EC326B" w:rsidRPr="00EC326B" w:rsidRDefault="00EC326B">
          <w:pPr>
            <w:pStyle w:val="TOC3"/>
            <w:tabs>
              <w:tab w:val="right" w:leader="dot" w:pos="9350"/>
            </w:tabs>
            <w:bidi w:val="0"/>
            <w:rPr>
              <w:rFonts w:asciiTheme="majorBidi" w:eastAsiaTheme="minorEastAsia" w:hAnsiTheme="majorBidi" w:cstheme="majorBidi"/>
              <w:noProof/>
              <w:color w:val="auto"/>
              <w:sz w:val="24"/>
              <w:szCs w:val="24"/>
            </w:rPr>
          </w:pPr>
          <w:hyperlink w:anchor="_Toc228527539" w:history="1">
            <w:r w:rsidRPr="00EC326B">
              <w:rPr>
                <w:rStyle w:val="Hyperlink"/>
                <w:rFonts w:asciiTheme="majorBidi" w:hAnsiTheme="majorBidi" w:cstheme="majorBidi"/>
                <w:noProof/>
                <w:sz w:val="24"/>
                <w:szCs w:val="24"/>
              </w:rPr>
              <w:t>3.9.1 Hardware Requirements</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_Toc228527539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19</w:t>
            </w:r>
            <w:r w:rsidRPr="00EC326B">
              <w:rPr>
                <w:rFonts w:asciiTheme="majorBidi" w:hAnsiTheme="majorBidi" w:cstheme="majorBidi"/>
                <w:noProof/>
                <w:webHidden/>
                <w:sz w:val="24"/>
                <w:szCs w:val="24"/>
              </w:rPr>
              <w:fldChar w:fldCharType="end"/>
            </w:r>
          </w:hyperlink>
        </w:p>
        <w:p w14:paraId="5EE94D08" w14:textId="6CDA5EE7" w:rsidR="00EC326B" w:rsidRPr="00EC326B" w:rsidRDefault="00EC326B">
          <w:pPr>
            <w:pStyle w:val="TOC3"/>
            <w:tabs>
              <w:tab w:val="right" w:leader="dot" w:pos="9350"/>
            </w:tabs>
            <w:bidi w:val="0"/>
            <w:rPr>
              <w:rFonts w:asciiTheme="majorBidi" w:eastAsiaTheme="minorEastAsia" w:hAnsiTheme="majorBidi" w:cstheme="majorBidi"/>
              <w:noProof/>
              <w:color w:val="auto"/>
              <w:sz w:val="24"/>
              <w:szCs w:val="24"/>
            </w:rPr>
          </w:pPr>
          <w:hyperlink w:anchor="_Toc228527540" w:history="1">
            <w:r w:rsidRPr="00EC326B">
              <w:rPr>
                <w:rStyle w:val="Hyperlink"/>
                <w:rFonts w:asciiTheme="majorBidi" w:hAnsiTheme="majorBidi" w:cstheme="majorBidi"/>
                <w:noProof/>
                <w:sz w:val="24"/>
                <w:szCs w:val="24"/>
              </w:rPr>
              <w:t>3.9.2 Software Requirements</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_Toc228527540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19</w:t>
            </w:r>
            <w:r w:rsidRPr="00EC326B">
              <w:rPr>
                <w:rFonts w:asciiTheme="majorBidi" w:hAnsiTheme="majorBidi" w:cstheme="majorBidi"/>
                <w:noProof/>
                <w:webHidden/>
                <w:sz w:val="24"/>
                <w:szCs w:val="24"/>
              </w:rPr>
              <w:fldChar w:fldCharType="end"/>
            </w:r>
          </w:hyperlink>
        </w:p>
        <w:p w14:paraId="373D1AE0" w14:textId="6A8F1D02" w:rsidR="00EC326B" w:rsidRPr="00EC326B" w:rsidRDefault="00EC326B">
          <w:pPr>
            <w:pStyle w:val="TOC2"/>
            <w:tabs>
              <w:tab w:val="right" w:leader="dot" w:pos="9350"/>
            </w:tabs>
            <w:bidi w:val="0"/>
            <w:rPr>
              <w:rFonts w:asciiTheme="majorBidi" w:eastAsiaTheme="minorEastAsia" w:hAnsiTheme="majorBidi" w:cstheme="majorBidi"/>
              <w:noProof/>
              <w:color w:val="auto"/>
              <w:sz w:val="24"/>
              <w:szCs w:val="24"/>
            </w:rPr>
          </w:pPr>
          <w:hyperlink w:anchor="_Toc228527541" w:history="1">
            <w:r w:rsidRPr="00EC326B">
              <w:rPr>
                <w:rStyle w:val="Hyperlink"/>
                <w:rFonts w:asciiTheme="majorBidi" w:hAnsiTheme="majorBidi" w:cstheme="majorBidi"/>
                <w:noProof/>
                <w:sz w:val="24"/>
                <w:szCs w:val="24"/>
              </w:rPr>
              <w:t>3.10 System Functional Block Diagram</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_Toc228527541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19</w:t>
            </w:r>
            <w:r w:rsidRPr="00EC326B">
              <w:rPr>
                <w:rFonts w:asciiTheme="majorBidi" w:hAnsiTheme="majorBidi" w:cstheme="majorBidi"/>
                <w:noProof/>
                <w:webHidden/>
                <w:sz w:val="24"/>
                <w:szCs w:val="24"/>
              </w:rPr>
              <w:fldChar w:fldCharType="end"/>
            </w:r>
          </w:hyperlink>
        </w:p>
        <w:p w14:paraId="3E3CDD97" w14:textId="2C7F551A" w:rsidR="00EC326B" w:rsidRPr="00EC326B" w:rsidRDefault="00EC326B">
          <w:pPr>
            <w:pStyle w:val="TOC2"/>
            <w:tabs>
              <w:tab w:val="right" w:leader="dot" w:pos="9350"/>
            </w:tabs>
            <w:bidi w:val="0"/>
            <w:rPr>
              <w:rFonts w:asciiTheme="majorBidi" w:eastAsiaTheme="minorEastAsia" w:hAnsiTheme="majorBidi" w:cstheme="majorBidi"/>
              <w:noProof/>
              <w:color w:val="auto"/>
              <w:sz w:val="24"/>
              <w:szCs w:val="24"/>
            </w:rPr>
          </w:pPr>
          <w:hyperlink w:anchor="_Toc228527542" w:history="1">
            <w:r w:rsidRPr="00EC326B">
              <w:rPr>
                <w:rStyle w:val="Hyperlink"/>
                <w:rFonts w:asciiTheme="majorBidi" w:hAnsiTheme="majorBidi" w:cstheme="majorBidi"/>
                <w:noProof/>
                <w:sz w:val="24"/>
                <w:szCs w:val="24"/>
              </w:rPr>
              <w:t>3.11 System Architecture</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_Toc228527542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20</w:t>
            </w:r>
            <w:r w:rsidRPr="00EC326B">
              <w:rPr>
                <w:rFonts w:asciiTheme="majorBidi" w:hAnsiTheme="majorBidi" w:cstheme="majorBidi"/>
                <w:noProof/>
                <w:webHidden/>
                <w:sz w:val="24"/>
                <w:szCs w:val="24"/>
              </w:rPr>
              <w:fldChar w:fldCharType="end"/>
            </w:r>
          </w:hyperlink>
        </w:p>
        <w:p w14:paraId="400DB802" w14:textId="7021290B" w:rsidR="00EC326B" w:rsidRPr="00EC326B" w:rsidRDefault="00EC326B">
          <w:pPr>
            <w:pStyle w:val="TOC2"/>
            <w:tabs>
              <w:tab w:val="right" w:leader="dot" w:pos="9350"/>
            </w:tabs>
            <w:bidi w:val="0"/>
            <w:rPr>
              <w:rFonts w:asciiTheme="majorBidi" w:eastAsiaTheme="minorEastAsia" w:hAnsiTheme="majorBidi" w:cstheme="majorBidi"/>
              <w:noProof/>
              <w:color w:val="auto"/>
              <w:sz w:val="24"/>
              <w:szCs w:val="24"/>
            </w:rPr>
          </w:pPr>
          <w:hyperlink w:anchor="_Toc228527543" w:history="1">
            <w:r w:rsidRPr="00EC326B">
              <w:rPr>
                <w:rStyle w:val="Hyperlink"/>
                <w:rFonts w:asciiTheme="majorBidi" w:hAnsiTheme="majorBidi" w:cstheme="majorBidi"/>
                <w:noProof/>
                <w:sz w:val="24"/>
                <w:szCs w:val="24"/>
              </w:rPr>
              <w:t>3.12 Class Diagram</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_Toc228527543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20</w:t>
            </w:r>
            <w:r w:rsidRPr="00EC326B">
              <w:rPr>
                <w:rFonts w:asciiTheme="majorBidi" w:hAnsiTheme="majorBidi" w:cstheme="majorBidi"/>
                <w:noProof/>
                <w:webHidden/>
                <w:sz w:val="24"/>
                <w:szCs w:val="24"/>
              </w:rPr>
              <w:fldChar w:fldCharType="end"/>
            </w:r>
          </w:hyperlink>
        </w:p>
        <w:p w14:paraId="6958E982" w14:textId="03770CE7" w:rsidR="00EC326B" w:rsidRPr="00EC326B" w:rsidRDefault="00EC326B">
          <w:pPr>
            <w:pStyle w:val="TOC2"/>
            <w:tabs>
              <w:tab w:val="right" w:leader="dot" w:pos="9350"/>
            </w:tabs>
            <w:bidi w:val="0"/>
            <w:rPr>
              <w:rFonts w:asciiTheme="majorBidi" w:eastAsiaTheme="minorEastAsia" w:hAnsiTheme="majorBidi" w:cstheme="majorBidi"/>
              <w:noProof/>
              <w:color w:val="auto"/>
              <w:sz w:val="24"/>
              <w:szCs w:val="24"/>
            </w:rPr>
          </w:pPr>
          <w:hyperlink w:anchor="_Toc228527544" w:history="1">
            <w:r w:rsidRPr="00EC326B">
              <w:rPr>
                <w:rStyle w:val="Hyperlink"/>
                <w:rFonts w:asciiTheme="majorBidi" w:hAnsiTheme="majorBidi" w:cstheme="majorBidi"/>
                <w:noProof/>
                <w:sz w:val="24"/>
                <w:szCs w:val="24"/>
              </w:rPr>
              <w:t>3.13 Analysis of the System Data Flow Diagram (DFD)</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_Toc228527544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20</w:t>
            </w:r>
            <w:r w:rsidRPr="00EC326B">
              <w:rPr>
                <w:rFonts w:asciiTheme="majorBidi" w:hAnsiTheme="majorBidi" w:cstheme="majorBidi"/>
                <w:noProof/>
                <w:webHidden/>
                <w:sz w:val="24"/>
                <w:szCs w:val="24"/>
              </w:rPr>
              <w:fldChar w:fldCharType="end"/>
            </w:r>
          </w:hyperlink>
        </w:p>
        <w:p w14:paraId="130316B1" w14:textId="1F894346" w:rsidR="00EC326B" w:rsidRPr="00EC326B" w:rsidRDefault="00EC326B">
          <w:pPr>
            <w:pStyle w:val="TOC2"/>
            <w:tabs>
              <w:tab w:val="right" w:leader="dot" w:pos="9350"/>
            </w:tabs>
            <w:bidi w:val="0"/>
            <w:rPr>
              <w:rFonts w:asciiTheme="majorBidi" w:eastAsiaTheme="minorEastAsia" w:hAnsiTheme="majorBidi" w:cstheme="majorBidi"/>
              <w:noProof/>
              <w:color w:val="auto"/>
              <w:sz w:val="24"/>
              <w:szCs w:val="24"/>
            </w:rPr>
          </w:pPr>
          <w:hyperlink w:anchor="_Toc228527545" w:history="1">
            <w:r w:rsidRPr="00EC326B">
              <w:rPr>
                <w:rStyle w:val="Hyperlink"/>
                <w:rFonts w:asciiTheme="majorBidi" w:hAnsiTheme="majorBidi" w:cstheme="majorBidi"/>
                <w:noProof/>
                <w:sz w:val="24"/>
                <w:szCs w:val="24"/>
              </w:rPr>
              <w:t>3.14 Analysis of the System Entity Relationship Diagram (ERD)</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_Toc228527545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20</w:t>
            </w:r>
            <w:r w:rsidRPr="00EC326B">
              <w:rPr>
                <w:rFonts w:asciiTheme="majorBidi" w:hAnsiTheme="majorBidi" w:cstheme="majorBidi"/>
                <w:noProof/>
                <w:webHidden/>
                <w:sz w:val="24"/>
                <w:szCs w:val="24"/>
              </w:rPr>
              <w:fldChar w:fldCharType="end"/>
            </w:r>
          </w:hyperlink>
        </w:p>
        <w:p w14:paraId="788A3E71" w14:textId="2BF38C18" w:rsidR="00EC326B" w:rsidRPr="00EC326B" w:rsidRDefault="00EC326B">
          <w:pPr>
            <w:pStyle w:val="TOC2"/>
            <w:tabs>
              <w:tab w:val="right" w:leader="dot" w:pos="9350"/>
            </w:tabs>
            <w:bidi w:val="0"/>
            <w:rPr>
              <w:rFonts w:asciiTheme="majorBidi" w:eastAsiaTheme="minorEastAsia" w:hAnsiTheme="majorBidi" w:cstheme="majorBidi"/>
              <w:noProof/>
              <w:color w:val="auto"/>
              <w:sz w:val="24"/>
              <w:szCs w:val="24"/>
            </w:rPr>
          </w:pPr>
          <w:hyperlink w:anchor="_Toc228527546" w:history="1">
            <w:r w:rsidRPr="00EC326B">
              <w:rPr>
                <w:rStyle w:val="Hyperlink"/>
                <w:rFonts w:asciiTheme="majorBidi" w:hAnsiTheme="majorBidi" w:cstheme="majorBidi"/>
                <w:noProof/>
                <w:sz w:val="24"/>
                <w:szCs w:val="24"/>
              </w:rPr>
              <w:t>3.15 Gantt Chart</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_Toc228527546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20</w:t>
            </w:r>
            <w:r w:rsidRPr="00EC326B">
              <w:rPr>
                <w:rFonts w:asciiTheme="majorBidi" w:hAnsiTheme="majorBidi" w:cstheme="majorBidi"/>
                <w:noProof/>
                <w:webHidden/>
                <w:sz w:val="24"/>
                <w:szCs w:val="24"/>
              </w:rPr>
              <w:fldChar w:fldCharType="end"/>
            </w:r>
          </w:hyperlink>
        </w:p>
        <w:p w14:paraId="6A8A7374" w14:textId="51FEDF28" w:rsidR="00EC326B" w:rsidRPr="00EC326B" w:rsidRDefault="00EC326B">
          <w:pPr>
            <w:pStyle w:val="TOC2"/>
            <w:tabs>
              <w:tab w:val="right" w:leader="dot" w:pos="9350"/>
            </w:tabs>
            <w:bidi w:val="0"/>
            <w:rPr>
              <w:rFonts w:asciiTheme="majorBidi" w:eastAsiaTheme="minorEastAsia" w:hAnsiTheme="majorBidi" w:cstheme="majorBidi"/>
              <w:noProof/>
              <w:color w:val="auto"/>
              <w:sz w:val="24"/>
              <w:szCs w:val="24"/>
            </w:rPr>
          </w:pPr>
          <w:hyperlink w:anchor="_Toc228527547" w:history="1">
            <w:r w:rsidRPr="00EC326B">
              <w:rPr>
                <w:rStyle w:val="Hyperlink"/>
                <w:rFonts w:asciiTheme="majorBidi" w:hAnsiTheme="majorBidi" w:cstheme="majorBidi"/>
                <w:noProof/>
                <w:sz w:val="24"/>
                <w:szCs w:val="24"/>
              </w:rPr>
              <w:t>3.16 Ethical Consideration</w:t>
            </w:r>
            <w:r w:rsidRPr="00EC326B">
              <w:rPr>
                <w:rFonts w:asciiTheme="majorBidi" w:hAnsiTheme="majorBidi" w:cstheme="majorBidi"/>
                <w:noProof/>
                <w:webHidden/>
                <w:sz w:val="24"/>
                <w:szCs w:val="24"/>
              </w:rPr>
              <w:tab/>
            </w:r>
            <w:r w:rsidRPr="00EC326B">
              <w:rPr>
                <w:rFonts w:asciiTheme="majorBidi" w:hAnsiTheme="majorBidi" w:cstheme="majorBidi"/>
                <w:noProof/>
                <w:webHidden/>
                <w:sz w:val="24"/>
                <w:szCs w:val="24"/>
              </w:rPr>
              <w:fldChar w:fldCharType="begin"/>
            </w:r>
            <w:r w:rsidRPr="00EC326B">
              <w:rPr>
                <w:rFonts w:asciiTheme="majorBidi" w:hAnsiTheme="majorBidi" w:cstheme="majorBidi"/>
                <w:noProof/>
                <w:webHidden/>
                <w:sz w:val="24"/>
                <w:szCs w:val="24"/>
              </w:rPr>
              <w:instrText xml:space="preserve"> PAGEREF _Toc228527547 \h </w:instrText>
            </w:r>
            <w:r w:rsidRPr="00EC326B">
              <w:rPr>
                <w:rFonts w:asciiTheme="majorBidi" w:hAnsiTheme="majorBidi" w:cstheme="majorBidi"/>
                <w:noProof/>
                <w:webHidden/>
                <w:sz w:val="24"/>
                <w:szCs w:val="24"/>
              </w:rPr>
            </w:r>
            <w:r w:rsidRPr="00EC326B">
              <w:rPr>
                <w:rFonts w:asciiTheme="majorBidi" w:hAnsiTheme="majorBidi" w:cstheme="majorBidi"/>
                <w:noProof/>
                <w:webHidden/>
                <w:sz w:val="24"/>
                <w:szCs w:val="24"/>
              </w:rPr>
              <w:fldChar w:fldCharType="separate"/>
            </w:r>
            <w:r w:rsidR="003B6F01">
              <w:rPr>
                <w:rFonts w:asciiTheme="majorBidi" w:hAnsiTheme="majorBidi" w:cstheme="majorBidi"/>
                <w:noProof/>
                <w:webHidden/>
                <w:sz w:val="24"/>
                <w:szCs w:val="24"/>
              </w:rPr>
              <w:t>21</w:t>
            </w:r>
            <w:r w:rsidRPr="00EC326B">
              <w:rPr>
                <w:rFonts w:asciiTheme="majorBidi" w:hAnsiTheme="majorBidi" w:cstheme="majorBidi"/>
                <w:noProof/>
                <w:webHidden/>
                <w:sz w:val="24"/>
                <w:szCs w:val="24"/>
              </w:rPr>
              <w:fldChar w:fldCharType="end"/>
            </w:r>
          </w:hyperlink>
        </w:p>
        <w:p w14:paraId="5C7C1376" w14:textId="77777777" w:rsidR="000B4EC3" w:rsidRPr="00EC326B" w:rsidRDefault="000B4EC3" w:rsidP="00B131AE">
          <w:pPr>
            <w:bidi w:val="0"/>
            <w:spacing w:line="360" w:lineRule="auto"/>
            <w:rPr>
              <w:rFonts w:asciiTheme="majorBidi" w:hAnsiTheme="majorBidi" w:cstheme="majorBidi"/>
              <w:sz w:val="24"/>
              <w:szCs w:val="24"/>
            </w:rPr>
          </w:pPr>
          <w:r w:rsidRPr="00EC326B">
            <w:rPr>
              <w:rFonts w:asciiTheme="majorBidi" w:hAnsiTheme="majorBidi" w:cstheme="majorBidi"/>
              <w:noProof/>
              <w:sz w:val="24"/>
              <w:szCs w:val="24"/>
            </w:rPr>
            <w:fldChar w:fldCharType="end"/>
          </w:r>
        </w:p>
      </w:sdtContent>
    </w:sdt>
    <w:p w14:paraId="1F038C68" w14:textId="77777777" w:rsidR="000B4EC3" w:rsidRPr="000B4EC3" w:rsidRDefault="000B4EC3" w:rsidP="00B131AE">
      <w:pPr>
        <w:pStyle w:val="Heading1"/>
        <w:bidi w:val="0"/>
        <w:spacing w:line="360" w:lineRule="auto"/>
        <w:rPr>
          <w:rFonts w:asciiTheme="majorBidi" w:hAnsiTheme="majorBidi"/>
          <w:b/>
          <w:bCs/>
          <w:sz w:val="24"/>
          <w:szCs w:val="24"/>
        </w:rPr>
      </w:pPr>
    </w:p>
    <w:p w14:paraId="662E32E4" w14:textId="77777777" w:rsidR="000B4EC3" w:rsidRDefault="000B4EC3" w:rsidP="00B131AE">
      <w:pPr>
        <w:bidi w:val="0"/>
        <w:spacing w:line="360" w:lineRule="auto"/>
        <w:rPr>
          <w:rFonts w:asciiTheme="majorBidi" w:hAnsiTheme="majorBidi" w:cstheme="majorBidi"/>
          <w:sz w:val="24"/>
          <w:szCs w:val="24"/>
        </w:rPr>
      </w:pPr>
    </w:p>
    <w:p w14:paraId="15634F1D" w14:textId="77777777" w:rsidR="00FF1E52" w:rsidRDefault="00FF1E52" w:rsidP="00FF1E52">
      <w:pPr>
        <w:bidi w:val="0"/>
        <w:spacing w:line="360" w:lineRule="auto"/>
        <w:rPr>
          <w:rFonts w:asciiTheme="majorBidi" w:hAnsiTheme="majorBidi" w:cstheme="majorBidi"/>
          <w:sz w:val="24"/>
          <w:szCs w:val="24"/>
        </w:rPr>
      </w:pPr>
    </w:p>
    <w:p w14:paraId="1DDECFCC" w14:textId="77777777" w:rsidR="00FF1E52" w:rsidRDefault="00FF1E52" w:rsidP="00FF1E52">
      <w:pPr>
        <w:bidi w:val="0"/>
        <w:spacing w:line="360" w:lineRule="auto"/>
        <w:rPr>
          <w:rFonts w:asciiTheme="majorBidi" w:hAnsiTheme="majorBidi" w:cstheme="majorBidi"/>
          <w:sz w:val="24"/>
          <w:szCs w:val="24"/>
        </w:rPr>
      </w:pPr>
    </w:p>
    <w:p w14:paraId="07D68ACC" w14:textId="77777777" w:rsidR="00FF1E52" w:rsidRDefault="00FF1E52" w:rsidP="00FF1E52">
      <w:pPr>
        <w:bidi w:val="0"/>
        <w:spacing w:line="360" w:lineRule="auto"/>
        <w:rPr>
          <w:rFonts w:asciiTheme="majorBidi" w:hAnsiTheme="majorBidi" w:cstheme="majorBidi"/>
          <w:sz w:val="24"/>
          <w:szCs w:val="24"/>
        </w:rPr>
      </w:pPr>
    </w:p>
    <w:p w14:paraId="4C9764BD" w14:textId="77777777" w:rsidR="00FF1E52" w:rsidRDefault="00FF1E52" w:rsidP="00FF1E52">
      <w:pPr>
        <w:bidi w:val="0"/>
        <w:spacing w:line="360" w:lineRule="auto"/>
        <w:rPr>
          <w:rFonts w:asciiTheme="majorBidi" w:hAnsiTheme="majorBidi" w:cstheme="majorBidi"/>
          <w:sz w:val="24"/>
          <w:szCs w:val="24"/>
        </w:rPr>
      </w:pPr>
    </w:p>
    <w:p w14:paraId="67007C14" w14:textId="77777777" w:rsidR="00FF1E52" w:rsidRDefault="00FF1E52" w:rsidP="00FF1E52">
      <w:pPr>
        <w:bidi w:val="0"/>
        <w:spacing w:line="360" w:lineRule="auto"/>
        <w:rPr>
          <w:rFonts w:asciiTheme="majorBidi" w:hAnsiTheme="majorBidi" w:cstheme="majorBidi"/>
          <w:sz w:val="24"/>
          <w:szCs w:val="24"/>
        </w:rPr>
      </w:pPr>
    </w:p>
    <w:p w14:paraId="18A4E7CE" w14:textId="77777777" w:rsidR="00FF1E52" w:rsidRDefault="00FF1E52" w:rsidP="00FF1E52">
      <w:pPr>
        <w:bidi w:val="0"/>
        <w:spacing w:line="360" w:lineRule="auto"/>
        <w:rPr>
          <w:rFonts w:asciiTheme="majorBidi" w:hAnsiTheme="majorBidi" w:cstheme="majorBidi"/>
          <w:sz w:val="24"/>
          <w:szCs w:val="24"/>
        </w:rPr>
      </w:pPr>
    </w:p>
    <w:p w14:paraId="095D89D4" w14:textId="77777777" w:rsidR="00FF1E52" w:rsidRDefault="00FF1E52" w:rsidP="00FF1E52">
      <w:pPr>
        <w:bidi w:val="0"/>
        <w:spacing w:line="360" w:lineRule="auto"/>
        <w:rPr>
          <w:rFonts w:asciiTheme="majorBidi" w:hAnsiTheme="majorBidi" w:cstheme="majorBidi"/>
          <w:sz w:val="24"/>
          <w:szCs w:val="24"/>
        </w:rPr>
      </w:pPr>
    </w:p>
    <w:p w14:paraId="647D4223" w14:textId="77777777" w:rsidR="00FF1E52" w:rsidRDefault="00FF1E52" w:rsidP="00FF1E52">
      <w:pPr>
        <w:bidi w:val="0"/>
        <w:spacing w:line="360" w:lineRule="auto"/>
        <w:rPr>
          <w:rFonts w:asciiTheme="majorBidi" w:hAnsiTheme="majorBidi" w:cstheme="majorBidi"/>
          <w:sz w:val="24"/>
          <w:szCs w:val="24"/>
        </w:rPr>
      </w:pPr>
    </w:p>
    <w:p w14:paraId="345F146E" w14:textId="77777777" w:rsidR="00FF1E52" w:rsidRDefault="00FF1E52" w:rsidP="00FF1E52">
      <w:pPr>
        <w:bidi w:val="0"/>
        <w:spacing w:line="360" w:lineRule="auto"/>
        <w:rPr>
          <w:rFonts w:asciiTheme="majorBidi" w:hAnsiTheme="majorBidi" w:cstheme="majorBidi"/>
          <w:sz w:val="24"/>
          <w:szCs w:val="24"/>
        </w:rPr>
      </w:pPr>
    </w:p>
    <w:p w14:paraId="3E9F8006" w14:textId="77777777" w:rsidR="00FF1E52" w:rsidRPr="000B4EC3" w:rsidRDefault="00FF1E52" w:rsidP="00FF1E52">
      <w:pPr>
        <w:bidi w:val="0"/>
        <w:spacing w:line="360" w:lineRule="auto"/>
        <w:rPr>
          <w:rFonts w:asciiTheme="majorBidi" w:hAnsiTheme="majorBidi" w:cstheme="majorBidi"/>
          <w:sz w:val="24"/>
          <w:szCs w:val="24"/>
        </w:rPr>
      </w:pPr>
    </w:p>
    <w:p w14:paraId="07FF4BA3" w14:textId="77777777" w:rsidR="003C7FB4" w:rsidRPr="00132EFF" w:rsidRDefault="003C7FB4" w:rsidP="002459B5">
      <w:pPr>
        <w:pStyle w:val="Heading1"/>
        <w:bidi w:val="0"/>
        <w:spacing w:line="360" w:lineRule="auto"/>
        <w:rPr>
          <w:rFonts w:asciiTheme="majorBidi" w:hAnsiTheme="majorBidi"/>
          <w:b/>
          <w:bCs/>
          <w:sz w:val="24"/>
          <w:szCs w:val="24"/>
        </w:rPr>
      </w:pPr>
      <w:bookmarkStart w:id="0" w:name="_Toc228527506"/>
      <w:r w:rsidRPr="00132EFF">
        <w:rPr>
          <w:rFonts w:asciiTheme="majorBidi" w:hAnsiTheme="majorBidi"/>
          <w:b/>
          <w:bCs/>
          <w:sz w:val="24"/>
          <w:szCs w:val="24"/>
        </w:rPr>
        <w:lastRenderedPageBreak/>
        <w:t>CHAPTER ONE: INTRODUCTION</w:t>
      </w:r>
      <w:bookmarkEnd w:id="0"/>
    </w:p>
    <w:p w14:paraId="68055D71" w14:textId="77777777" w:rsidR="003C7FB4" w:rsidRPr="00132EFF" w:rsidRDefault="003C7FB4" w:rsidP="002459B5">
      <w:pPr>
        <w:pStyle w:val="Heading2"/>
        <w:bidi w:val="0"/>
        <w:spacing w:line="360" w:lineRule="auto"/>
        <w:rPr>
          <w:rFonts w:asciiTheme="majorBidi" w:hAnsiTheme="majorBidi"/>
          <w:b/>
          <w:bCs/>
          <w:sz w:val="24"/>
          <w:szCs w:val="24"/>
        </w:rPr>
      </w:pPr>
      <w:bookmarkStart w:id="1" w:name="_Toc228527507"/>
      <w:r w:rsidRPr="00132EFF">
        <w:rPr>
          <w:rFonts w:asciiTheme="majorBidi" w:hAnsiTheme="majorBidi"/>
          <w:b/>
          <w:bCs/>
          <w:sz w:val="24"/>
          <w:szCs w:val="24"/>
        </w:rPr>
        <w:t>1.1 Background of the Study</w:t>
      </w:r>
      <w:bookmarkEnd w:id="1"/>
    </w:p>
    <w:p w14:paraId="30DE9EDB"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The global real estate landscape is undergoing a radical digital metamorphosis, driven by the integration of Information and Communication Technology (ICT) and the Fourth Industrial Revolution (4IR). Historically, property management and transactions were characterized by manual processes, lack of transparency, and geographical limitations; however, the advent of "PropTech" (Property Technology) has redefined these paradigms (Horiachko, 2022). Globally, the shift toward real-time management systems is no longer a luxury but a necessity for economic stability and urban development. According to Gholipour et al. (2020), the globalization of real estate markets and the increase in digitalization are the primary drivers of market transparency. In developed economies, advanced automation has moved from theoretical application to the core of decision-making, enabling stakeholders to interpret complex data with flexible adaptation (Kaplan &amp; Haenlein, 2020). Furthermore, the COVID-19 pandemic acted as a catalyst, necessitating online frameworks to maintain commercial and residential operations during periods of restricted physical contact (Ullah &amp; Sepasgozar, 2020). As noted by Felzmann (2020), the pursuit of transparency in these systems is now being supported by automated workflows that prioritize data processing and accountability. The integration of web-based infrastructures ensures that property data remains current and accessible, reducing the informational asymmetry that has long plagued the industry (Abhiroop et al., 2022). In this global context, real-time systems are essential for ensuring data integrity, availability, and confidentiality (Bellman &amp; Lind, 2019). Consequently, the international real estate sector is moving toward a future where advanced, database-driven recommendations are the standard for both renters and investors (Adomavicius &amp; Tuzhilin, 2018).</w:t>
      </w:r>
    </w:p>
    <w:p w14:paraId="6780F320"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 xml:space="preserve">In Africa, the real estate sector is a vital pillar of economic growth, yet it faces unique challenges related to urbanization, documentation, and technological adoption. In major African hubs like Nigeria and Kenya, the reliance on traditional techniques—such as face-to-face meetings, cash payments, and paper-based records—remains prevalent, despite the obvious inefficiencies (Oyetunji et al., 2018). Taran and Priya (2021) argue that while automated property management is emerging, many researchers have yet to fully incorporate advanced database-driven logic into these systems to facilitate prompt sales and management. In the West African context, poor skill sets and a lack of familiarity with ICT capabilities have constrained the market’s potential (Oyetunji, 2018). However, the narrative is shifting as more scholars emphasize the need for </w:t>
      </w:r>
      <w:r w:rsidRPr="00132EFF">
        <w:rPr>
          <w:rFonts w:asciiTheme="majorBidi" w:hAnsiTheme="majorBidi" w:cstheme="majorBidi"/>
          <w:sz w:val="24"/>
          <w:szCs w:val="24"/>
        </w:rPr>
        <w:lastRenderedPageBreak/>
        <w:t>individual adaptability to technological changes within the construction and property sectors (Abankwa et al., 2021). Moving closer to the Horn of Africa and specifically Somaliland, the urbanization of Hargeisa and other major cities has created a surge in demand for housing. However, the local market remains largely informal, relying on "middlemen" and fragmented social media advertisements on platforms like WhatsApp and Facebook (Johnny, 2023). The absence of a centralized, real-time platform like GuriGate in Somaliland means that property seekers often pay high inspection fees for properties that do not meet their needs, while owners struggle with manual rent collection and tenant scrutiny. The regional necessity for a robust, web-based management system is underscored by the need for secure, traceable transactions that can withstand the complexities of an emerging economy (Lizieri, 2021).</w:t>
      </w:r>
    </w:p>
    <w:p w14:paraId="58FBFBF9"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The current problem in the real estate sector, particularly in developing regions, is the systemic inefficiency of manual record-keeping and the high risk of fraud. Traditional file storage methods are vulnerable to physical damage, loss, and unauthorized access, making it difficult to conduct periodic backups or maintain data currentness (Peter et al., 2020). The proposed solution, GuriGate, is designed as a real-time management system that utilizes web technology and automated workflows to bridge these gaps. According to Johnny (2023), a recommender system using content-based algorithmic filtering can significantly aid house seekers in finding their dream homes based on specific criteria. GuriGate addresses the "black box" nature of traditional property appraisal by using complex data pattern recognition and decision trees to provide transparent recommendations (Yu, 2020). The system design includes a database-driven logic engine capable of predicting market conditions and identifying investment opportunities with precision (Didier, 2021). Furthermore, the integration of cryptographic algorithms like SHA512 and MD5 ensures that sensitive user data, such as National Identification Numbers (NIN), are encrypted to curtail fraud (Inam, 2023). By adopting a Model-View-Controller (MVC) architecture, the system separates responsibilities to promote maintainability and scalability (Inam, 2023). This holistic approach transforms the property management process from a stressful, manual ordeal into an automated, secure, and user-friendly experience (Dimopoulos &amp; Bakas, 2019).</w:t>
      </w:r>
    </w:p>
    <w:p w14:paraId="55FE6821"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Looking at the historical background of property management, the industry has evolved from ledger-based paper systems to the current era of intelligent automation. In the early 2000s, the "Web 1.0" era introduced static websites that merely displayed property information without real-</w:t>
      </w:r>
      <w:r w:rsidRPr="00132EFF">
        <w:rPr>
          <w:rFonts w:asciiTheme="majorBidi" w:hAnsiTheme="majorBidi" w:cstheme="majorBidi"/>
          <w:sz w:val="24"/>
          <w:szCs w:val="24"/>
        </w:rPr>
        <w:lastRenderedPageBreak/>
        <w:t>time interaction (Omosa, 2018). By the mid-2010s, the adoption of tools like Microsoft Excel and Access provided some digital relief, yet these remained "siloed" systems that did not support asynchronous data access or cloud-based synchronization (Inam, 2023). The present era, characterized by the "Internet of Things" and automated logic, demands a shift toward real-time data updates to keep all parties abreast of rent expirations and payment statuses (Ullah &amp; Sepasgozar, 2020). Recent studies indicate that the usage of algorithmic systems in real estate has a transformational impact on productivity through better interaction between humans and businesses (Ewert et al., 2018). In the last five years, researchers have moved beyond simple database management to exploring how advanced database logic can optimize property oversight and deliver complex tasks (Dimopoulos &amp; Bakas, 2019). The evolution of PropTech has now reached a point where virtual reality tours and 3D property visualizations are becoming expected features for prospective buyers (Abankwa et al., 2021). GuriGate represents the latest stage in this evolution, combining the accessibility of the World Wide Web with the efficiency of automated inference engines (Johnny, 2023). As property management becomes more information-intensive, the role of intermediation agents is being supplemented—or replaced—by these sophisticated ICT solutions (Oyetunji, 2018).</w:t>
      </w:r>
    </w:p>
    <w:p w14:paraId="1BEDB0AD"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The technological alignment of GuriGate is rooted in its ability to offer "real-time" attributes, meaning all activities are dynamically handled and immediately recorded on a central database. This is a significant departure from the "traditional" digital systems that often failed to effectively meet customers’ information needs due to non-functional links or outdated listings (Inam, 2023). Modern systems must be robust enough to handle "clustering of data," where bulky quantities of information can be easily identified and retrieved (Peter et al., 2020). The integration of video conferencing APIs within GuriGate further modernizes the process by providing a substitute for physical scrutiny, allowing property managers to interview prospects virtually before granting payment permissions (Inam, 2023). This level of automation is essential for reducing the "manning requirements" of office work, as scripted bots and database-driven tools begin to perform routine management tasks (Gill &amp; Chick, 2019). By utilizing modern frameworks like ReactJS and NextJS, GuriGate ensures a responsive user interface that works across both desktop and mobile devices (Inam, 2023). This ensures that the system is not only automated but also highly accessible to a wide demographic of users in Somaliland.</w:t>
      </w:r>
    </w:p>
    <w:p w14:paraId="089FABE7"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lastRenderedPageBreak/>
        <w:t>From an economic perspective, a transparent and efficient real estate market is critical for boosting business efficiency and investor confidence. JLL (2020) notes that market data improvement and technology adoption are increasing the volume of available data, which in turn drives capital allocation. In emerging markets, the lack of reliable online property information has historically limited international investment (Abankwa et al., 2021). GuriGate addresses this by providing a "Marketplace" page where algorithmically-filtered properties are displayed based on user preferences and geolocation data (Inam, 2023). This reduces the "search cost" for renters and the "vacancy time" for landlords, creating a more fluid and profitable market. According to Lizieri (2021), the commercial sector particularly requires such technology to sustain operations during economic shifts. By facilitating online payments directly to property owners’ bank accounts via Supabase’s secure data management, GuriGate eliminates the bias and security risks associated with cash transactions (Inam, 2023). This financial transparency is a key determinant in drawing property owners and consultants toward the adoption of digital management tools.</w:t>
      </w:r>
    </w:p>
    <w:p w14:paraId="7092623B"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Security remains a paramount concern in the development of GuriGate, as the system handles sensitive personal and financial information. The adoption of a multi-layered security architecture, including firewalls, reversed proxies, and cryptographic mechanisms, ensures that the system is robust against cyber threats (Inam, 2023). Felzmann (2020) emphasizes that accountability in automated systems is an organizational necessity, and GuriGate fulfills this by generating auto-verifiable payment receipts for every transaction. Furthermore, the ability to verify client information using National Identification Numbers adds a layer of trust that is often missing in traditional real estate deals (Inam, 2023). This security-first approach is vital for overcoming the "reluctance to change" that has historically slowed the adoption of PropTech in developing nations (Oyetunji, 2018). When users feel that their data and money are safe, the "level of acceptance" for innovative ICT solutions increases significantly.</w:t>
      </w:r>
    </w:p>
    <w:p w14:paraId="3ACF5CCE"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 xml:space="preserve">In conclusion, this research focuses on the development of the "GuriGate" system as a comprehensive response to the inefficiencies of the current real estate market in Somaliland and the broader African context. By synthesizing web technology with database-driven logic, GuriGate offers a real-time solution for renting, buying, and managing property. This study aims to fill the gap left by existing systems that lack real-time attributes, algorithmic recommendations, and robust security protocols. Through proper analysis, testing, and assessment, GuriGate is expected </w:t>
      </w:r>
      <w:r w:rsidRPr="00132EFF">
        <w:rPr>
          <w:rFonts w:asciiTheme="majorBidi" w:hAnsiTheme="majorBidi" w:cstheme="majorBidi"/>
          <w:sz w:val="24"/>
          <w:szCs w:val="24"/>
        </w:rPr>
        <w:lastRenderedPageBreak/>
        <w:t>to yield increased productivity and effectiveness in the real estate sector. The following sections of this thesis will detail the methodology, design, and implementation of this system, providing a blueprint for the future of PropTech in Somaliland.</w:t>
      </w:r>
    </w:p>
    <w:p w14:paraId="40282FEA" w14:textId="77777777" w:rsidR="003C7FB4" w:rsidRPr="00FF1E52" w:rsidRDefault="003C7FB4" w:rsidP="002459B5">
      <w:pPr>
        <w:pStyle w:val="Heading2"/>
        <w:bidi w:val="0"/>
        <w:spacing w:line="360" w:lineRule="auto"/>
        <w:rPr>
          <w:b/>
          <w:bCs/>
        </w:rPr>
      </w:pPr>
      <w:bookmarkStart w:id="2" w:name="_Toc228527508"/>
      <w:r w:rsidRPr="00FF1E52">
        <w:rPr>
          <w:b/>
          <w:bCs/>
        </w:rPr>
        <w:t>1.2 Statement of the Problem</w:t>
      </w:r>
      <w:bookmarkEnd w:id="2"/>
    </w:p>
    <w:p w14:paraId="60C2FF1E"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The real estate sector in Somaliland operated for decades within a traditional, fragmented, and largely manual framework that failed to keep pace with rapid urbanization and the digital expectations of modern property seekers. One of the most glaring issues was the total reliance on physical intermediaries and "middlemen" who controlled the flow of information. This lack of a centralized, real-time platform created a significant informational asymmetry; property seekers often spent days or weeks physically traversing urban centers like Hargeisa to find suitable accommodations, only to find that the properties were already occupied or did not match the descriptions provided.</w:t>
      </w:r>
    </w:p>
    <w:p w14:paraId="33C21D4E"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Furthermore, the industry was plagued by the "inspection fee" phenomenon, where agents charged prospective tenants significant sums just to view a property. Because there was no verifiable digital gallery or geolocation service, users were forced to pay these fees multiple times, often falling victim to fraudulent listings. For property owners, the challenges were equally daunting. Managing multiple units involved manual ledger-keeping, which was prone to human error, leading to missed rent payments, unmonitored maintenance issues, and difficulties in screening tenants.</w:t>
      </w:r>
    </w:p>
    <w:p w14:paraId="38EB1965"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From a technological standpoint, existing attempts at digital real estate in the region were static and lacked "real-time" attributes. Information on these sites was frequently outdated, leading to frustration and a lack of trust in digital solutions. There was no automated mechanism to provide recommendations based on user behavior, nor was there a secure method to handle financial transactions online. Consequently, the industry remained trapped in a cycle of cash-based, face-to-face transactions that were neither secure nor efficient. The GuriGate system was developed to solve these systemic inefficiencies by providing a secure, algorithmically-powered, and real-time environment for all real estate stakeholders.</w:t>
      </w:r>
    </w:p>
    <w:p w14:paraId="2E3A0C49" w14:textId="77777777" w:rsidR="003C7FB4" w:rsidRPr="00FF1E52" w:rsidRDefault="003C7FB4" w:rsidP="002459B5">
      <w:pPr>
        <w:pStyle w:val="Heading2"/>
        <w:bidi w:val="0"/>
        <w:spacing w:line="360" w:lineRule="auto"/>
        <w:rPr>
          <w:b/>
          <w:bCs/>
        </w:rPr>
      </w:pPr>
      <w:bookmarkStart w:id="3" w:name="_Toc228527509"/>
      <w:r w:rsidRPr="00FF1E52">
        <w:rPr>
          <w:b/>
          <w:bCs/>
        </w:rPr>
        <w:lastRenderedPageBreak/>
        <w:t>1.3 Research Objectives</w:t>
      </w:r>
      <w:bookmarkEnd w:id="3"/>
    </w:p>
    <w:p w14:paraId="03F62923" w14:textId="77777777" w:rsidR="003C7FB4" w:rsidRPr="00FF1E52" w:rsidRDefault="003C7FB4" w:rsidP="002459B5">
      <w:pPr>
        <w:pStyle w:val="Heading3"/>
        <w:bidi w:val="0"/>
        <w:spacing w:line="360" w:lineRule="auto"/>
        <w:rPr>
          <w:b/>
          <w:bCs/>
        </w:rPr>
      </w:pPr>
      <w:bookmarkStart w:id="4" w:name="_Toc228527510"/>
      <w:r w:rsidRPr="00FF1E52">
        <w:rPr>
          <w:b/>
          <w:bCs/>
        </w:rPr>
        <w:t>1.3.1 General objectives</w:t>
      </w:r>
      <w:bookmarkEnd w:id="4"/>
    </w:p>
    <w:p w14:paraId="1594C450"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The general objective of this research was to develop and implement a comprehensive real-time real estate management system, dubbed "GuriGate”.</w:t>
      </w:r>
    </w:p>
    <w:p w14:paraId="073BE511" w14:textId="77777777" w:rsidR="003C7FB4" w:rsidRPr="00FF1E52" w:rsidRDefault="003C7FB4" w:rsidP="002459B5">
      <w:pPr>
        <w:pStyle w:val="Heading3"/>
        <w:bidi w:val="0"/>
        <w:spacing w:line="360" w:lineRule="auto"/>
        <w:rPr>
          <w:b/>
          <w:bCs/>
        </w:rPr>
      </w:pPr>
      <w:bookmarkStart w:id="5" w:name="_Toc228527511"/>
      <w:r w:rsidRPr="00FF1E52">
        <w:rPr>
          <w:b/>
          <w:bCs/>
        </w:rPr>
        <w:t>1.3.2 Specific Objectives</w:t>
      </w:r>
      <w:bookmarkEnd w:id="5"/>
    </w:p>
    <w:p w14:paraId="1FCF72E7" w14:textId="77777777" w:rsidR="003C7FB4" w:rsidRPr="00CC3B51" w:rsidRDefault="003C7FB4">
      <w:pPr>
        <w:pStyle w:val="ListParagraph"/>
        <w:numPr>
          <w:ilvl w:val="0"/>
          <w:numId w:val="1"/>
        </w:numPr>
        <w:bidi w:val="0"/>
        <w:spacing w:line="360" w:lineRule="auto"/>
        <w:jc w:val="both"/>
        <w:rPr>
          <w:rFonts w:asciiTheme="majorBidi" w:hAnsiTheme="majorBidi" w:cstheme="majorBidi"/>
          <w:sz w:val="24"/>
          <w:szCs w:val="24"/>
        </w:rPr>
      </w:pPr>
      <w:r w:rsidRPr="00CC3B51">
        <w:rPr>
          <w:rFonts w:asciiTheme="majorBidi" w:hAnsiTheme="majorBidi" w:cstheme="majorBidi"/>
          <w:sz w:val="24"/>
          <w:szCs w:val="24"/>
        </w:rPr>
        <w:t>To Design a robust and user-friendly web-based architecture for GuriGate that integrated property listing, rental management, and automated sales modules.</w:t>
      </w:r>
    </w:p>
    <w:p w14:paraId="7477C475" w14:textId="77777777" w:rsidR="003C7FB4" w:rsidRPr="00CC3B51" w:rsidRDefault="003C7FB4">
      <w:pPr>
        <w:pStyle w:val="ListParagraph"/>
        <w:numPr>
          <w:ilvl w:val="0"/>
          <w:numId w:val="1"/>
        </w:numPr>
        <w:bidi w:val="0"/>
        <w:spacing w:line="360" w:lineRule="auto"/>
        <w:jc w:val="both"/>
        <w:rPr>
          <w:rFonts w:asciiTheme="majorBidi" w:hAnsiTheme="majorBidi" w:cstheme="majorBidi"/>
          <w:sz w:val="24"/>
          <w:szCs w:val="24"/>
        </w:rPr>
      </w:pPr>
      <w:r w:rsidRPr="00CC3B51">
        <w:rPr>
          <w:rFonts w:asciiTheme="majorBidi" w:hAnsiTheme="majorBidi" w:cstheme="majorBidi"/>
          <w:sz w:val="24"/>
          <w:szCs w:val="24"/>
        </w:rPr>
        <w:t>To Integrate a real-time notification system and secure payment gateway to facilitate seamless communication and financial transparency between landlords and tenants.</w:t>
      </w:r>
    </w:p>
    <w:p w14:paraId="31B8B3B7" w14:textId="77777777" w:rsidR="003C7FB4" w:rsidRPr="00CC3B51" w:rsidRDefault="003C7FB4">
      <w:pPr>
        <w:pStyle w:val="ListParagraph"/>
        <w:numPr>
          <w:ilvl w:val="0"/>
          <w:numId w:val="1"/>
        </w:numPr>
        <w:bidi w:val="0"/>
        <w:spacing w:line="360" w:lineRule="auto"/>
        <w:jc w:val="both"/>
        <w:rPr>
          <w:rFonts w:asciiTheme="majorBidi" w:hAnsiTheme="majorBidi" w:cstheme="majorBidi"/>
          <w:sz w:val="24"/>
          <w:szCs w:val="24"/>
        </w:rPr>
      </w:pPr>
      <w:r w:rsidRPr="00CC3B51">
        <w:rPr>
          <w:rFonts w:asciiTheme="majorBidi" w:hAnsiTheme="majorBidi" w:cstheme="majorBidi"/>
          <w:sz w:val="24"/>
          <w:szCs w:val="24"/>
        </w:rPr>
        <w:t>To Develop a geolocation and virtual gallery feature to eliminate the need for redundant physical inspections and reduce the prevalence of inspection fee fraud.</w:t>
      </w:r>
    </w:p>
    <w:p w14:paraId="15D34D06" w14:textId="77777777" w:rsidR="003C7FB4" w:rsidRPr="00CC3B51" w:rsidRDefault="003C7FB4">
      <w:pPr>
        <w:pStyle w:val="ListParagraph"/>
        <w:numPr>
          <w:ilvl w:val="0"/>
          <w:numId w:val="1"/>
        </w:numPr>
        <w:bidi w:val="0"/>
        <w:spacing w:line="360" w:lineRule="auto"/>
        <w:jc w:val="both"/>
        <w:rPr>
          <w:rFonts w:asciiTheme="majorBidi" w:hAnsiTheme="majorBidi" w:cstheme="majorBidi"/>
          <w:sz w:val="24"/>
          <w:szCs w:val="24"/>
        </w:rPr>
      </w:pPr>
      <w:r w:rsidRPr="00CC3B51">
        <w:rPr>
          <w:rFonts w:asciiTheme="majorBidi" w:hAnsiTheme="majorBidi" w:cstheme="majorBidi"/>
          <w:sz w:val="24"/>
          <w:szCs w:val="24"/>
        </w:rPr>
        <w:t>To Evaluate the performance, security, and user acceptance of the GuriGate system through rigorous testing and feedback from real estate stakeholders in Hargeisa.</w:t>
      </w:r>
    </w:p>
    <w:p w14:paraId="663E94FA" w14:textId="77777777" w:rsidR="003C7FB4" w:rsidRPr="00FF1E52" w:rsidRDefault="003C7FB4" w:rsidP="002459B5">
      <w:pPr>
        <w:pStyle w:val="Heading2"/>
        <w:bidi w:val="0"/>
        <w:spacing w:line="360" w:lineRule="auto"/>
        <w:rPr>
          <w:b/>
          <w:bCs/>
        </w:rPr>
      </w:pPr>
      <w:bookmarkStart w:id="6" w:name="_Toc228527512"/>
      <w:r w:rsidRPr="00FF1E52">
        <w:rPr>
          <w:b/>
          <w:bCs/>
        </w:rPr>
        <w:t>1.4 Research Questions</w:t>
      </w:r>
      <w:bookmarkEnd w:id="6"/>
    </w:p>
    <w:p w14:paraId="09E624B3" w14:textId="77777777" w:rsidR="003C7FB4" w:rsidRPr="00CC3B51" w:rsidRDefault="003C7FB4">
      <w:pPr>
        <w:pStyle w:val="ListParagraph"/>
        <w:numPr>
          <w:ilvl w:val="0"/>
          <w:numId w:val="2"/>
        </w:numPr>
        <w:bidi w:val="0"/>
        <w:spacing w:line="360" w:lineRule="auto"/>
        <w:jc w:val="both"/>
        <w:rPr>
          <w:rFonts w:asciiTheme="majorBidi" w:hAnsiTheme="majorBidi" w:cstheme="majorBidi"/>
          <w:sz w:val="24"/>
          <w:szCs w:val="24"/>
        </w:rPr>
      </w:pPr>
      <w:r w:rsidRPr="00CC3B51">
        <w:rPr>
          <w:rFonts w:asciiTheme="majorBidi" w:hAnsiTheme="majorBidi" w:cstheme="majorBidi"/>
          <w:sz w:val="24"/>
          <w:szCs w:val="24"/>
        </w:rPr>
        <w:t>What were the fundamental architectural requirements for designing a real-time real estate management system that met the local needs of the Somaliland market?</w:t>
      </w:r>
    </w:p>
    <w:p w14:paraId="5D1A8D64" w14:textId="77777777" w:rsidR="003C7FB4" w:rsidRPr="00CC3B51" w:rsidRDefault="003C7FB4">
      <w:pPr>
        <w:pStyle w:val="ListParagraph"/>
        <w:numPr>
          <w:ilvl w:val="0"/>
          <w:numId w:val="2"/>
        </w:numPr>
        <w:bidi w:val="0"/>
        <w:spacing w:line="360" w:lineRule="auto"/>
        <w:jc w:val="both"/>
        <w:rPr>
          <w:rFonts w:asciiTheme="majorBidi" w:hAnsiTheme="majorBidi" w:cstheme="majorBidi"/>
          <w:sz w:val="24"/>
          <w:szCs w:val="24"/>
        </w:rPr>
      </w:pPr>
      <w:r w:rsidRPr="00CC3B51">
        <w:rPr>
          <w:rFonts w:asciiTheme="majorBidi" w:hAnsiTheme="majorBidi" w:cstheme="majorBidi"/>
          <w:sz w:val="24"/>
          <w:szCs w:val="24"/>
        </w:rPr>
        <w:t>To what extent did the integration of real-time data updates reduce the time and cost associated with property searching for renters and buyers?</w:t>
      </w:r>
    </w:p>
    <w:p w14:paraId="5EAF0F2A" w14:textId="77777777" w:rsidR="003C7FB4" w:rsidRPr="00CC3B51" w:rsidRDefault="003C7FB4">
      <w:pPr>
        <w:pStyle w:val="ListParagraph"/>
        <w:numPr>
          <w:ilvl w:val="0"/>
          <w:numId w:val="2"/>
        </w:numPr>
        <w:bidi w:val="0"/>
        <w:spacing w:line="360" w:lineRule="auto"/>
        <w:jc w:val="both"/>
        <w:rPr>
          <w:rFonts w:asciiTheme="majorBidi" w:hAnsiTheme="majorBidi" w:cstheme="majorBidi"/>
          <w:sz w:val="24"/>
          <w:szCs w:val="24"/>
        </w:rPr>
      </w:pPr>
      <w:r w:rsidRPr="00CC3B51">
        <w:rPr>
          <w:rFonts w:asciiTheme="majorBidi" w:hAnsiTheme="majorBidi" w:cstheme="majorBidi"/>
          <w:sz w:val="24"/>
          <w:szCs w:val="24"/>
        </w:rPr>
        <w:t>What were the most effective cryptographic and security measures required to protect user data and financial transactions within the GuriGate platform?</w:t>
      </w:r>
    </w:p>
    <w:p w14:paraId="7CE5B64A" w14:textId="77777777" w:rsidR="003C7FB4" w:rsidRPr="00CC3B51" w:rsidRDefault="003C7FB4">
      <w:pPr>
        <w:pStyle w:val="ListParagraph"/>
        <w:numPr>
          <w:ilvl w:val="0"/>
          <w:numId w:val="2"/>
        </w:numPr>
        <w:bidi w:val="0"/>
        <w:spacing w:line="360" w:lineRule="auto"/>
        <w:jc w:val="both"/>
        <w:rPr>
          <w:rFonts w:asciiTheme="majorBidi" w:hAnsiTheme="majorBidi" w:cstheme="majorBidi"/>
          <w:sz w:val="24"/>
          <w:szCs w:val="24"/>
        </w:rPr>
      </w:pPr>
      <w:r w:rsidRPr="00CC3B51">
        <w:rPr>
          <w:rFonts w:asciiTheme="majorBidi" w:hAnsiTheme="majorBidi" w:cstheme="majorBidi"/>
          <w:sz w:val="24"/>
          <w:szCs w:val="24"/>
        </w:rPr>
        <w:t>What was the level of satisfaction and acceptance among property owners and seekers after interacting with the GuriGate system?</w:t>
      </w:r>
    </w:p>
    <w:p w14:paraId="138F34A3" w14:textId="77777777" w:rsidR="003C7FB4" w:rsidRPr="00FF1E52" w:rsidRDefault="003C7FB4" w:rsidP="002459B5">
      <w:pPr>
        <w:pStyle w:val="Heading2"/>
        <w:bidi w:val="0"/>
        <w:spacing w:line="360" w:lineRule="auto"/>
        <w:rPr>
          <w:b/>
          <w:bCs/>
        </w:rPr>
      </w:pPr>
      <w:bookmarkStart w:id="7" w:name="_Toc228527513"/>
      <w:r w:rsidRPr="00FF1E52">
        <w:rPr>
          <w:b/>
          <w:bCs/>
        </w:rPr>
        <w:t>1.5 Hypothesis</w:t>
      </w:r>
      <w:bookmarkEnd w:id="7"/>
    </w:p>
    <w:p w14:paraId="77E31F83" w14:textId="77777777" w:rsidR="003C7FB4" w:rsidRPr="00132EFF" w:rsidRDefault="003C7FB4" w:rsidP="00CC3B51">
      <w:pPr>
        <w:bidi w:val="0"/>
        <w:spacing w:line="360" w:lineRule="auto"/>
        <w:jc w:val="both"/>
        <w:rPr>
          <w:rFonts w:asciiTheme="majorBidi" w:hAnsiTheme="majorBidi" w:cstheme="majorBidi"/>
          <w:sz w:val="24"/>
          <w:szCs w:val="24"/>
        </w:rPr>
      </w:pPr>
      <w:r w:rsidRPr="00FF1E52">
        <w:rPr>
          <w:rFonts w:asciiTheme="majorBidi" w:hAnsiTheme="majorBidi" w:cstheme="majorBidi"/>
          <w:b/>
          <w:bCs/>
          <w:sz w:val="24"/>
          <w:szCs w:val="24"/>
        </w:rPr>
        <w:t>Alternative Hypothesis (H1):</w:t>
      </w:r>
      <w:r w:rsidRPr="00132EFF">
        <w:rPr>
          <w:rFonts w:asciiTheme="majorBidi" w:hAnsiTheme="majorBidi" w:cstheme="majorBidi"/>
          <w:sz w:val="24"/>
          <w:szCs w:val="24"/>
        </w:rPr>
        <w:t xml:space="preserve"> The implementation of the GuriGate system, powered by web technology and Automated Workflows, would significantly improve the speed, transparency, and security of real estate activities, leading to higher user satisfaction and reduced fraudulent practices.</w:t>
      </w:r>
    </w:p>
    <w:p w14:paraId="5F3CDDAC" w14:textId="77777777" w:rsidR="003C7FB4" w:rsidRPr="00FF1E52" w:rsidRDefault="003C7FB4" w:rsidP="002459B5">
      <w:pPr>
        <w:pStyle w:val="Heading2"/>
        <w:bidi w:val="0"/>
        <w:spacing w:line="360" w:lineRule="auto"/>
        <w:rPr>
          <w:b/>
          <w:bCs/>
        </w:rPr>
      </w:pPr>
      <w:bookmarkStart w:id="8" w:name="_Toc228527514"/>
      <w:r w:rsidRPr="00FF1E52">
        <w:rPr>
          <w:b/>
          <w:bCs/>
        </w:rPr>
        <w:lastRenderedPageBreak/>
        <w:t>1.6 Scope of the Study</w:t>
      </w:r>
      <w:bookmarkEnd w:id="8"/>
    </w:p>
    <w:p w14:paraId="3D10FDB4" w14:textId="77777777" w:rsidR="003C7FB4" w:rsidRPr="00FF1E52" w:rsidRDefault="003C7FB4" w:rsidP="002459B5">
      <w:pPr>
        <w:pStyle w:val="Heading3"/>
        <w:bidi w:val="0"/>
        <w:spacing w:line="360" w:lineRule="auto"/>
        <w:rPr>
          <w:b/>
          <w:bCs/>
        </w:rPr>
      </w:pPr>
      <w:bookmarkStart w:id="9" w:name="_Toc228527515"/>
      <w:r w:rsidRPr="00FF1E52">
        <w:rPr>
          <w:b/>
          <w:bCs/>
        </w:rPr>
        <w:t>1.6.1 Geographical Scope</w:t>
      </w:r>
      <w:bookmarkEnd w:id="9"/>
    </w:p>
    <w:p w14:paraId="4FE1C3A6"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The study was primarily focused on the capital city of Hargeisa, Somaliland. This location was selected because it represented the hub of real estate development and urban migration in the country. The data collection and system testing involved property owners, real estate agencies, and residents located within the major districts of Hargeisa, although the web-based nature of the system allowed it to be accessible to users globally.</w:t>
      </w:r>
    </w:p>
    <w:p w14:paraId="231B884E" w14:textId="77777777" w:rsidR="003C7FB4" w:rsidRPr="00FF1E52" w:rsidRDefault="003C7FB4" w:rsidP="002459B5">
      <w:pPr>
        <w:pStyle w:val="Heading3"/>
        <w:bidi w:val="0"/>
        <w:spacing w:line="360" w:lineRule="auto"/>
        <w:rPr>
          <w:b/>
          <w:bCs/>
        </w:rPr>
      </w:pPr>
      <w:bookmarkStart w:id="10" w:name="_Toc228527516"/>
      <w:r w:rsidRPr="00FF1E52">
        <w:rPr>
          <w:b/>
          <w:bCs/>
        </w:rPr>
        <w:t>1.6.2 Content Scope</w:t>
      </w:r>
      <w:bookmarkEnd w:id="10"/>
    </w:p>
    <w:p w14:paraId="7248D95F"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 xml:space="preserve">The research covered the development of a full-stack web application. The content scope included the design of the </w:t>
      </w:r>
      <w:r w:rsidRPr="00CC3B51">
        <w:rPr>
          <w:rFonts w:asciiTheme="majorBidi" w:hAnsiTheme="majorBidi" w:cstheme="majorBidi"/>
          <w:b/>
          <w:bCs/>
          <w:sz w:val="24"/>
          <w:szCs w:val="24"/>
        </w:rPr>
        <w:t>User Interface (UI)</w:t>
      </w:r>
      <w:r w:rsidRPr="00132EFF">
        <w:rPr>
          <w:rFonts w:asciiTheme="majorBidi" w:hAnsiTheme="majorBidi" w:cstheme="majorBidi"/>
          <w:sz w:val="24"/>
          <w:szCs w:val="24"/>
        </w:rPr>
        <w:t xml:space="preserve"> using modern frameworks, a Backend Server using Node.js scripting, and a </w:t>
      </w:r>
      <w:r w:rsidRPr="00CC3B51">
        <w:rPr>
          <w:rFonts w:asciiTheme="majorBidi" w:hAnsiTheme="majorBidi" w:cstheme="majorBidi"/>
          <w:b/>
          <w:bCs/>
          <w:sz w:val="24"/>
          <w:szCs w:val="24"/>
        </w:rPr>
        <w:t xml:space="preserve">Supabase (PostgreSQL) </w:t>
      </w:r>
      <w:r w:rsidRPr="00132EFF">
        <w:rPr>
          <w:rFonts w:asciiTheme="majorBidi" w:hAnsiTheme="majorBidi" w:cstheme="majorBidi"/>
          <w:sz w:val="24"/>
          <w:szCs w:val="24"/>
        </w:rPr>
        <w:t>Database for secure data storage. The core of the system’s functionality focused on property registration, real-time listing updates, an algorithmic recommendation engine (using decision trees), automated rent notification systems, and an integrated payment processing simulation.</w:t>
      </w:r>
    </w:p>
    <w:p w14:paraId="6FC804D3" w14:textId="77777777" w:rsidR="003C7FB4" w:rsidRPr="00FF1E52" w:rsidRDefault="003C7FB4" w:rsidP="002459B5">
      <w:pPr>
        <w:pStyle w:val="Heading3"/>
        <w:bidi w:val="0"/>
        <w:spacing w:line="360" w:lineRule="auto"/>
        <w:rPr>
          <w:b/>
          <w:bCs/>
        </w:rPr>
      </w:pPr>
      <w:bookmarkStart w:id="11" w:name="_Toc228527517"/>
      <w:r w:rsidRPr="00FF1E52">
        <w:rPr>
          <w:b/>
          <w:bCs/>
        </w:rPr>
        <w:t>1.6.3 Time Scope</w:t>
      </w:r>
      <w:bookmarkEnd w:id="11"/>
    </w:p>
    <w:p w14:paraId="676E0178"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The research project was conducted over a period of approximately twelve months, spanning from January 2024 to December 2024. This duration included the preliminary survey and problem identification phase, the system design and coding phase, the testing and debugging phase, and the final evaluation and thesis documentation.</w:t>
      </w:r>
    </w:p>
    <w:p w14:paraId="023B4B50" w14:textId="77777777" w:rsidR="003C7FB4" w:rsidRPr="00FF1E52" w:rsidRDefault="003C7FB4" w:rsidP="002459B5">
      <w:pPr>
        <w:pStyle w:val="Heading2"/>
        <w:bidi w:val="0"/>
        <w:spacing w:line="360" w:lineRule="auto"/>
        <w:rPr>
          <w:b/>
          <w:bCs/>
        </w:rPr>
      </w:pPr>
      <w:bookmarkStart w:id="12" w:name="_Toc228527518"/>
      <w:r w:rsidRPr="00FF1E52">
        <w:rPr>
          <w:b/>
          <w:bCs/>
        </w:rPr>
        <w:t>1.7 Significance of the Study</w:t>
      </w:r>
      <w:bookmarkEnd w:id="12"/>
    </w:p>
    <w:p w14:paraId="37C4F310"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The significance of this study extended to various sectors of society and the economy:</w:t>
      </w:r>
    </w:p>
    <w:p w14:paraId="19AD6CBB" w14:textId="77777777" w:rsidR="003C7FB4" w:rsidRPr="00132EFF" w:rsidRDefault="003C7FB4" w:rsidP="00CC3B51">
      <w:pPr>
        <w:bidi w:val="0"/>
        <w:spacing w:line="360" w:lineRule="auto"/>
        <w:jc w:val="both"/>
        <w:rPr>
          <w:rFonts w:asciiTheme="majorBidi" w:hAnsiTheme="majorBidi" w:cstheme="majorBidi"/>
          <w:sz w:val="24"/>
          <w:szCs w:val="24"/>
        </w:rPr>
      </w:pPr>
      <w:r w:rsidRPr="00FF1E52">
        <w:rPr>
          <w:rFonts w:asciiTheme="majorBidi" w:hAnsiTheme="majorBidi" w:cstheme="majorBidi"/>
          <w:b/>
          <w:bCs/>
          <w:sz w:val="24"/>
          <w:szCs w:val="24"/>
        </w:rPr>
        <w:t>For Property Seekers:</w:t>
      </w:r>
      <w:r w:rsidRPr="00132EFF">
        <w:rPr>
          <w:rFonts w:asciiTheme="majorBidi" w:hAnsiTheme="majorBidi" w:cstheme="majorBidi"/>
          <w:sz w:val="24"/>
          <w:szCs w:val="24"/>
        </w:rPr>
        <w:t xml:space="preserve"> The study was highly significant as it provided a </w:t>
      </w:r>
      <w:r w:rsidRPr="00CC3B51">
        <w:rPr>
          <w:rFonts w:asciiTheme="majorBidi" w:hAnsiTheme="majorBidi" w:cstheme="majorBidi"/>
          <w:b/>
          <w:bCs/>
          <w:sz w:val="24"/>
          <w:szCs w:val="24"/>
        </w:rPr>
        <w:t>"one-stop shop"</w:t>
      </w:r>
      <w:r w:rsidRPr="00132EFF">
        <w:rPr>
          <w:rFonts w:asciiTheme="majorBidi" w:hAnsiTheme="majorBidi" w:cstheme="majorBidi"/>
          <w:sz w:val="24"/>
          <w:szCs w:val="24"/>
        </w:rPr>
        <w:t xml:space="preserve"> for finding verified properties. By offering high-quality images, geolocation, and database-driven filters, it empowered users to make informed decisions from the comfort of their homes, thereby saving time and eliminating the financial burden of unnecessary inspection fees.</w:t>
      </w:r>
    </w:p>
    <w:p w14:paraId="2D310A17" w14:textId="77777777" w:rsidR="003C7FB4" w:rsidRPr="00132EFF" w:rsidRDefault="003C7FB4" w:rsidP="00CC3B51">
      <w:pPr>
        <w:bidi w:val="0"/>
        <w:spacing w:line="360" w:lineRule="auto"/>
        <w:jc w:val="both"/>
        <w:rPr>
          <w:rFonts w:asciiTheme="majorBidi" w:hAnsiTheme="majorBidi" w:cstheme="majorBidi"/>
          <w:sz w:val="24"/>
          <w:szCs w:val="24"/>
        </w:rPr>
      </w:pPr>
      <w:r w:rsidRPr="00FF1E52">
        <w:rPr>
          <w:rFonts w:asciiTheme="majorBidi" w:hAnsiTheme="majorBidi" w:cstheme="majorBidi"/>
          <w:b/>
          <w:bCs/>
          <w:sz w:val="24"/>
          <w:szCs w:val="24"/>
        </w:rPr>
        <w:t>For Property Owners and Managers:</w:t>
      </w:r>
      <w:r w:rsidRPr="00132EFF">
        <w:rPr>
          <w:rFonts w:asciiTheme="majorBidi" w:hAnsiTheme="majorBidi" w:cstheme="majorBidi"/>
          <w:sz w:val="24"/>
          <w:szCs w:val="24"/>
        </w:rPr>
        <w:t xml:space="preserve"> GuriGate revolutionized the management aspect by automating rent collection tracking and tenant notifications. It provided a centralized dashboard to monitor property performance, reduced the risk of missed payments, and offered a wider marketing </w:t>
      </w:r>
      <w:r w:rsidRPr="00132EFF">
        <w:rPr>
          <w:rFonts w:asciiTheme="majorBidi" w:hAnsiTheme="majorBidi" w:cstheme="majorBidi"/>
          <w:sz w:val="24"/>
          <w:szCs w:val="24"/>
        </w:rPr>
        <w:lastRenderedPageBreak/>
        <w:t>reach for their listings, which previously relied on word-of-mouth or limited social media exposure.</w:t>
      </w:r>
    </w:p>
    <w:p w14:paraId="4D5CEB1F" w14:textId="77777777" w:rsidR="003C7FB4" w:rsidRPr="00132EFF" w:rsidRDefault="003C7FB4" w:rsidP="00CC3B51">
      <w:pPr>
        <w:bidi w:val="0"/>
        <w:spacing w:line="360" w:lineRule="auto"/>
        <w:jc w:val="both"/>
        <w:rPr>
          <w:rFonts w:asciiTheme="majorBidi" w:hAnsiTheme="majorBidi" w:cstheme="majorBidi"/>
          <w:sz w:val="24"/>
          <w:szCs w:val="24"/>
        </w:rPr>
      </w:pPr>
      <w:r w:rsidRPr="00FF1E52">
        <w:rPr>
          <w:rFonts w:asciiTheme="majorBidi" w:hAnsiTheme="majorBidi" w:cstheme="majorBidi"/>
          <w:b/>
          <w:bCs/>
          <w:sz w:val="24"/>
          <w:szCs w:val="24"/>
        </w:rPr>
        <w:t>For the Real Estate Industry:</w:t>
      </w:r>
      <w:r w:rsidRPr="00132EFF">
        <w:rPr>
          <w:rFonts w:asciiTheme="majorBidi" w:hAnsiTheme="majorBidi" w:cstheme="majorBidi"/>
          <w:sz w:val="24"/>
          <w:szCs w:val="24"/>
        </w:rPr>
        <w:t xml:space="preserve"> This research set a new benchmark for "PropTech" in Somaliland. By introducing Automated Workflows into property recommendations, the study demonstrated how advanced technology could be localized to solve regional problems, encouraging further innovation and digital adoption within the professional services sector.</w:t>
      </w:r>
    </w:p>
    <w:p w14:paraId="00B4EB24" w14:textId="77777777" w:rsidR="003C7FB4" w:rsidRPr="00132EFF" w:rsidRDefault="003C7FB4" w:rsidP="00CC3B51">
      <w:pPr>
        <w:bidi w:val="0"/>
        <w:spacing w:line="360" w:lineRule="auto"/>
        <w:jc w:val="both"/>
        <w:rPr>
          <w:rFonts w:asciiTheme="majorBidi" w:hAnsiTheme="majorBidi" w:cstheme="majorBidi"/>
          <w:sz w:val="24"/>
          <w:szCs w:val="24"/>
        </w:rPr>
      </w:pPr>
      <w:r w:rsidRPr="00FF1E52">
        <w:rPr>
          <w:rFonts w:asciiTheme="majorBidi" w:hAnsiTheme="majorBidi" w:cstheme="majorBidi"/>
          <w:b/>
          <w:bCs/>
          <w:sz w:val="24"/>
          <w:szCs w:val="24"/>
        </w:rPr>
        <w:t>For Academic Researchers:</w:t>
      </w:r>
      <w:r w:rsidRPr="00132EFF">
        <w:rPr>
          <w:rFonts w:asciiTheme="majorBidi" w:hAnsiTheme="majorBidi" w:cstheme="majorBidi"/>
          <w:sz w:val="24"/>
          <w:szCs w:val="24"/>
        </w:rPr>
        <w:t xml:space="preserve"> The study contributed to the existing body of knowledge regarding the digital transformation of traditional industries in developing economies. It provided a practical framework for integrating advanced database logic with web technology in a real-time environment, serving as a reference point for future studies in software engineering and data science.</w:t>
      </w:r>
    </w:p>
    <w:p w14:paraId="37AD869E" w14:textId="77777777" w:rsidR="003C7FB4" w:rsidRPr="00FF1E52" w:rsidRDefault="003C7FB4" w:rsidP="002459B5">
      <w:pPr>
        <w:pStyle w:val="Heading2"/>
        <w:bidi w:val="0"/>
        <w:spacing w:line="360" w:lineRule="auto"/>
        <w:rPr>
          <w:b/>
          <w:bCs/>
        </w:rPr>
      </w:pPr>
      <w:bookmarkStart w:id="13" w:name="_Toc228527519"/>
      <w:r w:rsidRPr="00FF1E52">
        <w:rPr>
          <w:b/>
          <w:bCs/>
        </w:rPr>
        <w:t>1.8 Limitation of the Study</w:t>
      </w:r>
      <w:bookmarkEnd w:id="13"/>
    </w:p>
    <w:p w14:paraId="17121A44" w14:textId="77777777" w:rsidR="003C7FB4" w:rsidRPr="00132EFF" w:rsidRDefault="003C7FB4" w:rsidP="00CC3B51">
      <w:pPr>
        <w:bidi w:val="0"/>
        <w:spacing w:line="360" w:lineRule="auto"/>
        <w:jc w:val="both"/>
        <w:rPr>
          <w:rFonts w:asciiTheme="majorBidi" w:hAnsiTheme="majorBidi" w:cstheme="majorBidi"/>
          <w:sz w:val="24"/>
          <w:szCs w:val="24"/>
        </w:rPr>
      </w:pPr>
      <w:r w:rsidRPr="00FF1E52">
        <w:rPr>
          <w:rFonts w:asciiTheme="majorBidi" w:hAnsiTheme="majorBidi" w:cstheme="majorBidi"/>
          <w:b/>
          <w:bCs/>
          <w:sz w:val="24"/>
          <w:szCs w:val="24"/>
        </w:rPr>
        <w:t>Connectivity Issues:</w:t>
      </w:r>
      <w:r w:rsidRPr="00132EFF">
        <w:rPr>
          <w:rFonts w:asciiTheme="majorBidi" w:hAnsiTheme="majorBidi" w:cstheme="majorBidi"/>
          <w:sz w:val="24"/>
          <w:szCs w:val="24"/>
        </w:rPr>
        <w:t xml:space="preserve"> The real-time nature of GuriGate </w:t>
      </w:r>
      <w:proofErr w:type="gramStart"/>
      <w:r w:rsidRPr="00132EFF">
        <w:rPr>
          <w:rFonts w:asciiTheme="majorBidi" w:hAnsiTheme="majorBidi" w:cstheme="majorBidi"/>
          <w:sz w:val="24"/>
          <w:szCs w:val="24"/>
        </w:rPr>
        <w:t>required</w:t>
      </w:r>
      <w:proofErr w:type="gramEnd"/>
      <w:r w:rsidRPr="00132EFF">
        <w:rPr>
          <w:rFonts w:asciiTheme="majorBidi" w:hAnsiTheme="majorBidi" w:cstheme="majorBidi"/>
          <w:sz w:val="24"/>
          <w:szCs w:val="24"/>
        </w:rPr>
        <w:t xml:space="preserve"> a stable internet connection. Fluctuations in local internet speeds sometimes affected the performance of high-resolution image rendering and real-time synchronization during testing.</w:t>
      </w:r>
    </w:p>
    <w:p w14:paraId="2C8670DB" w14:textId="77777777" w:rsidR="003C7FB4" w:rsidRPr="00132EFF" w:rsidRDefault="003C7FB4" w:rsidP="00CC3B51">
      <w:pPr>
        <w:bidi w:val="0"/>
        <w:spacing w:line="360" w:lineRule="auto"/>
        <w:jc w:val="both"/>
        <w:rPr>
          <w:rFonts w:asciiTheme="majorBidi" w:hAnsiTheme="majorBidi" w:cstheme="majorBidi"/>
          <w:sz w:val="24"/>
          <w:szCs w:val="24"/>
        </w:rPr>
      </w:pPr>
      <w:r w:rsidRPr="00FF1E52">
        <w:rPr>
          <w:rFonts w:asciiTheme="majorBidi" w:hAnsiTheme="majorBidi" w:cstheme="majorBidi"/>
          <w:b/>
          <w:bCs/>
          <w:sz w:val="24"/>
          <w:szCs w:val="24"/>
        </w:rPr>
        <w:t>Technological Literacy</w:t>
      </w:r>
      <w:r w:rsidRPr="00132EFF">
        <w:rPr>
          <w:rFonts w:asciiTheme="majorBidi" w:hAnsiTheme="majorBidi" w:cstheme="majorBidi"/>
          <w:sz w:val="24"/>
          <w:szCs w:val="24"/>
        </w:rPr>
        <w:t>: A segment of the older generation of property owners exhibited a degree of resistance or difficulty in navigating the digital interface, requiring additional time for training and user orientation.</w:t>
      </w:r>
    </w:p>
    <w:p w14:paraId="3CA44658" w14:textId="77777777" w:rsidR="003C7FB4" w:rsidRPr="00132EFF" w:rsidRDefault="003C7FB4" w:rsidP="00CC3B51">
      <w:pPr>
        <w:bidi w:val="0"/>
        <w:spacing w:line="360" w:lineRule="auto"/>
        <w:jc w:val="both"/>
        <w:rPr>
          <w:rFonts w:asciiTheme="majorBidi" w:hAnsiTheme="majorBidi" w:cstheme="majorBidi"/>
          <w:sz w:val="24"/>
          <w:szCs w:val="24"/>
        </w:rPr>
      </w:pPr>
      <w:r w:rsidRPr="00FF1E52">
        <w:rPr>
          <w:rFonts w:asciiTheme="majorBidi" w:hAnsiTheme="majorBidi" w:cstheme="majorBidi"/>
          <w:b/>
          <w:bCs/>
          <w:sz w:val="24"/>
          <w:szCs w:val="24"/>
        </w:rPr>
        <w:t>Data Scarcity:</w:t>
      </w:r>
      <w:r w:rsidRPr="00132EFF">
        <w:rPr>
          <w:rFonts w:asciiTheme="majorBidi" w:hAnsiTheme="majorBidi" w:cstheme="majorBidi"/>
          <w:sz w:val="24"/>
          <w:szCs w:val="24"/>
        </w:rPr>
        <w:t xml:space="preserve"> Accessing historical real estate price data in Somaliland was challenging due to the lack of official government records. This necessitated the use of primary survey data to configure the algorithmic recommendation engine, which may have limited the breadth of the initial predictions.</w:t>
      </w:r>
    </w:p>
    <w:p w14:paraId="052B6E12" w14:textId="77777777" w:rsidR="003C7FB4" w:rsidRDefault="003C7FB4" w:rsidP="00CC3B51">
      <w:pPr>
        <w:bidi w:val="0"/>
        <w:spacing w:line="360" w:lineRule="auto"/>
        <w:jc w:val="both"/>
        <w:rPr>
          <w:rFonts w:asciiTheme="majorBidi" w:hAnsiTheme="majorBidi" w:cstheme="majorBidi"/>
          <w:sz w:val="24"/>
          <w:szCs w:val="24"/>
        </w:rPr>
      </w:pPr>
      <w:r w:rsidRPr="00FF1E52">
        <w:rPr>
          <w:rFonts w:asciiTheme="majorBidi" w:hAnsiTheme="majorBidi" w:cstheme="majorBidi"/>
          <w:b/>
          <w:bCs/>
          <w:sz w:val="24"/>
          <w:szCs w:val="24"/>
        </w:rPr>
        <w:t>Financial Constraints:</w:t>
      </w:r>
      <w:r w:rsidRPr="00132EFF">
        <w:rPr>
          <w:rFonts w:asciiTheme="majorBidi" w:hAnsiTheme="majorBidi" w:cstheme="majorBidi"/>
          <w:sz w:val="24"/>
          <w:szCs w:val="24"/>
        </w:rPr>
        <w:t xml:space="preserve"> As a self-funded research project, the acquisition of high-end dedicated servers and premium third-party APIs for advanced map services was restricted, leading to the use of open-source or trial-version alternatives for the prototype phase.</w:t>
      </w:r>
    </w:p>
    <w:p w14:paraId="56E850AA" w14:textId="77777777" w:rsidR="003B6F01" w:rsidRDefault="003B6F01" w:rsidP="003B6F01">
      <w:pPr>
        <w:bidi w:val="0"/>
        <w:spacing w:line="360" w:lineRule="auto"/>
        <w:jc w:val="both"/>
        <w:rPr>
          <w:rFonts w:asciiTheme="majorBidi" w:hAnsiTheme="majorBidi" w:cstheme="majorBidi"/>
          <w:sz w:val="24"/>
          <w:szCs w:val="24"/>
        </w:rPr>
      </w:pPr>
    </w:p>
    <w:p w14:paraId="1BFD6689" w14:textId="77777777" w:rsidR="003B6F01" w:rsidRDefault="003B6F01" w:rsidP="003B6F01">
      <w:pPr>
        <w:bidi w:val="0"/>
        <w:spacing w:line="360" w:lineRule="auto"/>
        <w:jc w:val="both"/>
        <w:rPr>
          <w:rFonts w:asciiTheme="majorBidi" w:hAnsiTheme="majorBidi" w:cstheme="majorBidi"/>
          <w:sz w:val="24"/>
          <w:szCs w:val="24"/>
        </w:rPr>
      </w:pPr>
    </w:p>
    <w:p w14:paraId="0872C4E3" w14:textId="363C2565" w:rsidR="003B6F01" w:rsidRPr="003B6F01" w:rsidRDefault="003B6F01" w:rsidP="003B6F01">
      <w:pPr>
        <w:pStyle w:val="Heading2"/>
        <w:bidi w:val="0"/>
        <w:rPr>
          <w:b/>
          <w:bCs/>
        </w:rPr>
      </w:pPr>
      <w:r>
        <w:rPr>
          <w:b/>
          <w:bCs/>
        </w:rPr>
        <w:lastRenderedPageBreak/>
        <w:t xml:space="preserve">1.9 </w:t>
      </w:r>
      <w:r w:rsidRPr="003B6F01">
        <w:rPr>
          <w:b/>
          <w:bCs/>
        </w:rPr>
        <w:t>ABBREVIATIONS AND ACRONYMS</w:t>
      </w:r>
    </w:p>
    <w:p w14:paraId="35F7EB1E"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AI – Artificial Intelligence</w:t>
      </w:r>
    </w:p>
    <w:p w14:paraId="0303AFA6"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API – Application Programming Interface</w:t>
      </w:r>
    </w:p>
    <w:p w14:paraId="3F762D4D"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CRUD – Create, Read, Update, Delete</w:t>
      </w:r>
    </w:p>
    <w:p w14:paraId="33B4AD15"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CSS – Cascading Style Sheets</w:t>
      </w:r>
    </w:p>
    <w:p w14:paraId="3560BB66"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DFD – Data Flow Diagram</w:t>
      </w:r>
    </w:p>
    <w:p w14:paraId="5B01F771"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DOI – Diffusion of Innovation Theory</w:t>
      </w:r>
    </w:p>
    <w:p w14:paraId="757E9D83"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ERD – Entity Relationship Diagram</w:t>
      </w:r>
    </w:p>
    <w:p w14:paraId="156DA746"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 xml:space="preserve">HTML – </w:t>
      </w:r>
      <w:proofErr w:type="spellStart"/>
      <w:r w:rsidRPr="003B6F01">
        <w:rPr>
          <w:rFonts w:asciiTheme="majorBidi" w:hAnsiTheme="majorBidi" w:cstheme="majorBidi"/>
          <w:sz w:val="24"/>
          <w:szCs w:val="24"/>
        </w:rPr>
        <w:t>HyperText</w:t>
      </w:r>
      <w:proofErr w:type="spellEnd"/>
      <w:r w:rsidRPr="003B6F01">
        <w:rPr>
          <w:rFonts w:asciiTheme="majorBidi" w:hAnsiTheme="majorBidi" w:cstheme="majorBidi"/>
          <w:sz w:val="24"/>
          <w:szCs w:val="24"/>
        </w:rPr>
        <w:t xml:space="preserve"> Markup Language</w:t>
      </w:r>
    </w:p>
    <w:p w14:paraId="2AB6E57F"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ICT – Information and Communication Technology</w:t>
      </w:r>
    </w:p>
    <w:p w14:paraId="458F1466"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JSON – JavaScript Object Notation</w:t>
      </w:r>
    </w:p>
    <w:p w14:paraId="1D0E700A"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KPI – Key Performance Indicator</w:t>
      </w:r>
    </w:p>
    <w:p w14:paraId="4DECE116"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MVC – Model View Controller</w:t>
      </w:r>
    </w:p>
    <w:p w14:paraId="1383DE57"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NIN – National Identification Number</w:t>
      </w:r>
    </w:p>
    <w:p w14:paraId="44F55ECF"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PRD – Product Requirements Document</w:t>
      </w:r>
    </w:p>
    <w:p w14:paraId="144315AD"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proofErr w:type="spellStart"/>
      <w:r w:rsidRPr="003B6F01">
        <w:rPr>
          <w:rFonts w:asciiTheme="majorBidi" w:hAnsiTheme="majorBidi" w:cstheme="majorBidi"/>
          <w:sz w:val="24"/>
          <w:szCs w:val="24"/>
        </w:rPr>
        <w:t>PropTech</w:t>
      </w:r>
      <w:proofErr w:type="spellEnd"/>
      <w:r w:rsidRPr="003B6F01">
        <w:rPr>
          <w:rFonts w:asciiTheme="majorBidi" w:hAnsiTheme="majorBidi" w:cstheme="majorBidi"/>
          <w:sz w:val="24"/>
          <w:szCs w:val="24"/>
        </w:rPr>
        <w:t xml:space="preserve"> – Property Technology</w:t>
      </w:r>
    </w:p>
    <w:p w14:paraId="6CA34598"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RBAC – Role-Based Access Control</w:t>
      </w:r>
    </w:p>
    <w:p w14:paraId="4EB1B774"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ReactJS – React JavaScript Library</w:t>
      </w:r>
    </w:p>
    <w:p w14:paraId="12D7B1E3"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RLS – Row Level Security</w:t>
      </w:r>
    </w:p>
    <w:p w14:paraId="77D015A6"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RMS – Residential Management System</w:t>
      </w:r>
    </w:p>
    <w:p w14:paraId="04DB6663"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SaaS – Software as a Service</w:t>
      </w:r>
    </w:p>
    <w:p w14:paraId="6FF398C9"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SHA-512 – Secure Hash Algorithm 512-bit</w:t>
      </w:r>
    </w:p>
    <w:p w14:paraId="6F395964"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SMS – Short Message Service</w:t>
      </w:r>
    </w:p>
    <w:p w14:paraId="062753A2"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SQL – Structured Query Language</w:t>
      </w:r>
    </w:p>
    <w:p w14:paraId="2DC01C89"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proofErr w:type="spellStart"/>
      <w:r w:rsidRPr="003B6F01">
        <w:rPr>
          <w:rFonts w:asciiTheme="majorBidi" w:hAnsiTheme="majorBidi" w:cstheme="majorBidi"/>
          <w:sz w:val="24"/>
          <w:szCs w:val="24"/>
        </w:rPr>
        <w:t>Supabase</w:t>
      </w:r>
      <w:proofErr w:type="spellEnd"/>
      <w:r w:rsidRPr="003B6F01">
        <w:rPr>
          <w:rFonts w:asciiTheme="majorBidi" w:hAnsiTheme="majorBidi" w:cstheme="majorBidi"/>
          <w:sz w:val="24"/>
          <w:szCs w:val="24"/>
        </w:rPr>
        <w:t xml:space="preserve"> – </w:t>
      </w:r>
      <w:proofErr w:type="gramStart"/>
      <w:r w:rsidRPr="003B6F01">
        <w:rPr>
          <w:rFonts w:asciiTheme="majorBidi" w:hAnsiTheme="majorBidi" w:cstheme="majorBidi"/>
          <w:sz w:val="24"/>
          <w:szCs w:val="24"/>
        </w:rPr>
        <w:t>Open Source</w:t>
      </w:r>
      <w:proofErr w:type="gramEnd"/>
      <w:r w:rsidRPr="003B6F01">
        <w:rPr>
          <w:rFonts w:asciiTheme="majorBidi" w:hAnsiTheme="majorBidi" w:cstheme="majorBidi"/>
          <w:sz w:val="24"/>
          <w:szCs w:val="24"/>
        </w:rPr>
        <w:t xml:space="preserve"> Backend Platform Based on PostgreSQL</w:t>
      </w:r>
    </w:p>
    <w:p w14:paraId="3E136D77"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TAM – Technology Acceptance Model</w:t>
      </w:r>
    </w:p>
    <w:p w14:paraId="0A5B42D4"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UI – User Interface</w:t>
      </w:r>
    </w:p>
    <w:p w14:paraId="6A1F7543"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UX – User Experience</w:t>
      </w:r>
    </w:p>
    <w:p w14:paraId="53E278A9"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URL – Uniform Resource Locator</w:t>
      </w:r>
    </w:p>
    <w:p w14:paraId="323BC5C2"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UUID – Universally Unique Identifier</w:t>
      </w:r>
    </w:p>
    <w:p w14:paraId="3A1E7F90"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lastRenderedPageBreak/>
        <w:t>4IR – Fourth Industrial Revolution</w:t>
      </w:r>
    </w:p>
    <w:p w14:paraId="3F109A38"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JWT – JSON Web Token</w:t>
      </w:r>
    </w:p>
    <w:p w14:paraId="7AF92730"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KYC – Know Your Customer</w:t>
      </w:r>
    </w:p>
    <w:p w14:paraId="43615C44"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MFA – Multi-Factor Authentication</w:t>
      </w:r>
    </w:p>
    <w:p w14:paraId="091D720D"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PDF – Portable Document Format</w:t>
      </w:r>
    </w:p>
    <w:p w14:paraId="49AD0BED"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REST – Representational State Transfer</w:t>
      </w:r>
    </w:p>
    <w:p w14:paraId="0EAF6D93"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RPC – Remote Procedure Call</w:t>
      </w:r>
    </w:p>
    <w:p w14:paraId="7B0B5825"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TypeScript – Typed Superset of JavaScript</w:t>
      </w:r>
    </w:p>
    <w:p w14:paraId="7D418909"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Next.js – React-Based Full-Stack Framework</w:t>
      </w:r>
    </w:p>
    <w:p w14:paraId="56331960"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Node.js – JavaScript Runtime Environment</w:t>
      </w:r>
    </w:p>
    <w:p w14:paraId="01616281"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 xml:space="preserve">PostgreSQL – </w:t>
      </w:r>
      <w:proofErr w:type="gramStart"/>
      <w:r w:rsidRPr="003B6F01">
        <w:rPr>
          <w:rFonts w:asciiTheme="majorBidi" w:hAnsiTheme="majorBidi" w:cstheme="majorBidi"/>
          <w:sz w:val="24"/>
          <w:szCs w:val="24"/>
        </w:rPr>
        <w:t>Open Source</w:t>
      </w:r>
      <w:proofErr w:type="gramEnd"/>
      <w:r w:rsidRPr="003B6F01">
        <w:rPr>
          <w:rFonts w:asciiTheme="majorBidi" w:hAnsiTheme="majorBidi" w:cstheme="majorBidi"/>
          <w:sz w:val="24"/>
          <w:szCs w:val="24"/>
        </w:rPr>
        <w:t xml:space="preserve"> Relational Database Management System</w:t>
      </w:r>
    </w:p>
    <w:p w14:paraId="100C8E30"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Zaad – Mobile Money Payment Service</w:t>
      </w:r>
    </w:p>
    <w:p w14:paraId="4CB77811"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proofErr w:type="spellStart"/>
      <w:r w:rsidRPr="003B6F01">
        <w:rPr>
          <w:rFonts w:asciiTheme="majorBidi" w:hAnsiTheme="majorBidi" w:cstheme="majorBidi"/>
          <w:sz w:val="24"/>
          <w:szCs w:val="24"/>
        </w:rPr>
        <w:t>eDahab</w:t>
      </w:r>
      <w:proofErr w:type="spellEnd"/>
      <w:r w:rsidRPr="003B6F01">
        <w:rPr>
          <w:rFonts w:asciiTheme="majorBidi" w:hAnsiTheme="majorBidi" w:cstheme="majorBidi"/>
          <w:sz w:val="24"/>
          <w:szCs w:val="24"/>
        </w:rPr>
        <w:t xml:space="preserve"> – Electronic Mobile Wallet Payment Service</w:t>
      </w:r>
    </w:p>
    <w:p w14:paraId="35860519" w14:textId="77777777" w:rsidR="003B6F01" w:rsidRPr="003B6F01" w:rsidRDefault="003B6F01">
      <w:pPr>
        <w:pStyle w:val="ListParagraph"/>
        <w:numPr>
          <w:ilvl w:val="0"/>
          <w:numId w:val="9"/>
        </w:numPr>
        <w:bidi w:val="0"/>
        <w:spacing w:line="360" w:lineRule="auto"/>
        <w:jc w:val="both"/>
        <w:rPr>
          <w:rFonts w:asciiTheme="majorBidi" w:hAnsiTheme="majorBidi" w:cstheme="majorBidi"/>
          <w:sz w:val="24"/>
          <w:szCs w:val="24"/>
        </w:rPr>
      </w:pPr>
      <w:proofErr w:type="spellStart"/>
      <w:r w:rsidRPr="003B6F01">
        <w:rPr>
          <w:rFonts w:asciiTheme="majorBidi" w:hAnsiTheme="majorBidi" w:cstheme="majorBidi"/>
          <w:sz w:val="24"/>
          <w:szCs w:val="24"/>
        </w:rPr>
        <w:t>Wadaag</w:t>
      </w:r>
      <w:proofErr w:type="spellEnd"/>
      <w:r w:rsidRPr="003B6F01">
        <w:rPr>
          <w:rFonts w:asciiTheme="majorBidi" w:hAnsiTheme="majorBidi" w:cstheme="majorBidi"/>
          <w:sz w:val="24"/>
          <w:szCs w:val="24"/>
        </w:rPr>
        <w:t xml:space="preserve"> Pay – Digital Payment Service</w:t>
      </w:r>
    </w:p>
    <w:p w14:paraId="6E2A62AE" w14:textId="071B172C" w:rsidR="002459B5" w:rsidRPr="003B6F01" w:rsidRDefault="003B6F01">
      <w:pPr>
        <w:pStyle w:val="ListParagraph"/>
        <w:numPr>
          <w:ilvl w:val="0"/>
          <w:numId w:val="9"/>
        </w:numPr>
        <w:bidi w:val="0"/>
        <w:spacing w:line="360" w:lineRule="auto"/>
        <w:jc w:val="both"/>
        <w:rPr>
          <w:rFonts w:asciiTheme="majorBidi" w:hAnsiTheme="majorBidi" w:cstheme="majorBidi"/>
          <w:sz w:val="24"/>
          <w:szCs w:val="24"/>
        </w:rPr>
      </w:pPr>
      <w:r w:rsidRPr="003B6F01">
        <w:rPr>
          <w:rFonts w:asciiTheme="majorBidi" w:hAnsiTheme="majorBidi" w:cstheme="majorBidi"/>
          <w:sz w:val="24"/>
          <w:szCs w:val="24"/>
        </w:rPr>
        <w:t>Premier Wallet – Mobile Wallet Payment Platform</w:t>
      </w:r>
    </w:p>
    <w:p w14:paraId="6B18AB9D" w14:textId="77777777" w:rsidR="003C7FB4" w:rsidRPr="00FF1E52" w:rsidRDefault="003C7FB4" w:rsidP="002459B5">
      <w:pPr>
        <w:pStyle w:val="Heading1"/>
        <w:bidi w:val="0"/>
        <w:spacing w:line="360" w:lineRule="auto"/>
        <w:rPr>
          <w:b/>
          <w:bCs/>
        </w:rPr>
      </w:pPr>
      <w:bookmarkStart w:id="14" w:name="_Toc228527520"/>
      <w:r w:rsidRPr="00FF1E52">
        <w:rPr>
          <w:b/>
          <w:bCs/>
        </w:rPr>
        <w:t>CHAPTER TWO: LITERATURE REVIEW</w:t>
      </w:r>
      <w:bookmarkEnd w:id="14"/>
    </w:p>
    <w:p w14:paraId="2C7C905C" w14:textId="77777777" w:rsidR="003C7FB4" w:rsidRPr="00FF1E52" w:rsidRDefault="003C7FB4" w:rsidP="002459B5">
      <w:pPr>
        <w:pStyle w:val="Heading2"/>
        <w:bidi w:val="0"/>
        <w:spacing w:line="360" w:lineRule="auto"/>
        <w:rPr>
          <w:b/>
          <w:bCs/>
        </w:rPr>
      </w:pPr>
      <w:bookmarkStart w:id="15" w:name="_Toc228527521"/>
      <w:r w:rsidRPr="00FF1E52">
        <w:rPr>
          <w:b/>
          <w:bCs/>
        </w:rPr>
        <w:t>2.1 Introduction</w:t>
      </w:r>
      <w:bookmarkEnd w:id="15"/>
    </w:p>
    <w:p w14:paraId="41BAE9AC"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The literature review serves as a critical foundation for understanding the intersection of real estate management, web technologies, and automated management workflows. In recent years, the shift from traditional manual property management to digital ecosystems has accelerated, driven by the need for transparency, speed, and data security. This chapter explores existing studies on property technology (PropTech), evaluates the effectiveness of current real-time systems, and reviews the theories that govern user adoption of new software. By analyzing global and regional empirical evidence, this review identifies the specific gaps that the GuriGate system aims to address within the Somaliland real estate market.</w:t>
      </w:r>
    </w:p>
    <w:p w14:paraId="3AA33391" w14:textId="77777777" w:rsidR="003C7FB4" w:rsidRPr="00FF1E52" w:rsidRDefault="003C7FB4" w:rsidP="002459B5">
      <w:pPr>
        <w:pStyle w:val="Heading2"/>
        <w:bidi w:val="0"/>
        <w:spacing w:line="360" w:lineRule="auto"/>
        <w:rPr>
          <w:b/>
          <w:bCs/>
        </w:rPr>
      </w:pPr>
      <w:bookmarkStart w:id="16" w:name="_Toc228527522"/>
      <w:r w:rsidRPr="00FF1E52">
        <w:rPr>
          <w:b/>
          <w:bCs/>
        </w:rPr>
        <w:t>2.2 Related Terminologies</w:t>
      </w:r>
      <w:bookmarkEnd w:id="16"/>
    </w:p>
    <w:p w14:paraId="21FE117A"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To provide a clear context for this research, the following technical and industry-specific terms are defined:</w:t>
      </w:r>
    </w:p>
    <w:p w14:paraId="2AF139F5" w14:textId="77777777" w:rsidR="003C7FB4" w:rsidRPr="00132EFF" w:rsidRDefault="003C7FB4" w:rsidP="00CC3B51">
      <w:pPr>
        <w:bidi w:val="0"/>
        <w:spacing w:line="360" w:lineRule="auto"/>
        <w:jc w:val="both"/>
        <w:rPr>
          <w:rFonts w:asciiTheme="majorBidi" w:hAnsiTheme="majorBidi" w:cstheme="majorBidi"/>
          <w:sz w:val="24"/>
          <w:szCs w:val="24"/>
        </w:rPr>
      </w:pPr>
      <w:r w:rsidRPr="00FF1E52">
        <w:rPr>
          <w:rFonts w:asciiTheme="majorBidi" w:hAnsiTheme="majorBidi" w:cstheme="majorBidi"/>
          <w:b/>
          <w:bCs/>
          <w:sz w:val="24"/>
          <w:szCs w:val="24"/>
        </w:rPr>
        <w:lastRenderedPageBreak/>
        <w:t>PropTech (Property Technology):</w:t>
      </w:r>
      <w:r w:rsidRPr="00132EFF">
        <w:rPr>
          <w:rFonts w:asciiTheme="majorBidi" w:hAnsiTheme="majorBidi" w:cstheme="majorBidi"/>
          <w:sz w:val="24"/>
          <w:szCs w:val="24"/>
        </w:rPr>
        <w:t xml:space="preserve"> A broad categorization of software and platforms designed to optimize how people buy, sell, rent, and manage property [1].</w:t>
      </w:r>
    </w:p>
    <w:p w14:paraId="03492E2B" w14:textId="77777777" w:rsidR="003C7FB4" w:rsidRPr="00132EFF" w:rsidRDefault="003C7FB4" w:rsidP="00CC3B51">
      <w:pPr>
        <w:bidi w:val="0"/>
        <w:spacing w:line="360" w:lineRule="auto"/>
        <w:jc w:val="both"/>
        <w:rPr>
          <w:rFonts w:asciiTheme="majorBidi" w:hAnsiTheme="majorBidi" w:cstheme="majorBidi"/>
          <w:sz w:val="24"/>
          <w:szCs w:val="24"/>
        </w:rPr>
      </w:pPr>
      <w:r w:rsidRPr="00FF1E52">
        <w:rPr>
          <w:rFonts w:asciiTheme="majorBidi" w:hAnsiTheme="majorBidi" w:cstheme="majorBidi"/>
          <w:b/>
          <w:bCs/>
          <w:sz w:val="24"/>
          <w:szCs w:val="24"/>
        </w:rPr>
        <w:t>Real-Time System:</w:t>
      </w:r>
      <w:r w:rsidRPr="00132EFF">
        <w:rPr>
          <w:rFonts w:asciiTheme="majorBidi" w:hAnsiTheme="majorBidi" w:cstheme="majorBidi"/>
          <w:sz w:val="24"/>
          <w:szCs w:val="24"/>
        </w:rPr>
        <w:t xml:space="preserve"> In the context of this study, it refers to a web architecture where data updates (such as a property becoming "unavailable") are reflected across all user interfaces instantaneously without manual refreshing [4].</w:t>
      </w:r>
    </w:p>
    <w:p w14:paraId="297CEA02" w14:textId="77777777" w:rsidR="003C7FB4" w:rsidRPr="00132EFF" w:rsidRDefault="003C7FB4" w:rsidP="00CC3B51">
      <w:pPr>
        <w:bidi w:val="0"/>
        <w:spacing w:line="360" w:lineRule="auto"/>
        <w:jc w:val="both"/>
        <w:rPr>
          <w:rFonts w:asciiTheme="majorBidi" w:hAnsiTheme="majorBidi" w:cstheme="majorBidi"/>
          <w:sz w:val="24"/>
          <w:szCs w:val="24"/>
        </w:rPr>
      </w:pPr>
      <w:r w:rsidRPr="00FF1E52">
        <w:rPr>
          <w:rFonts w:asciiTheme="majorBidi" w:hAnsiTheme="majorBidi" w:cstheme="majorBidi"/>
          <w:b/>
          <w:bCs/>
          <w:sz w:val="24"/>
          <w:szCs w:val="24"/>
        </w:rPr>
        <w:t>Database-driven Logic Engine:</w:t>
      </w:r>
      <w:r w:rsidRPr="00132EFF">
        <w:rPr>
          <w:rFonts w:asciiTheme="majorBidi" w:hAnsiTheme="majorBidi" w:cstheme="majorBidi"/>
          <w:sz w:val="24"/>
          <w:szCs w:val="24"/>
        </w:rPr>
        <w:t xml:space="preserve"> A component of the system that applies logical rules to a knowledge base (user data and property attributes) to provide personalized recommendations [5].</w:t>
      </w:r>
    </w:p>
    <w:p w14:paraId="382A2605" w14:textId="77777777" w:rsidR="003C7FB4" w:rsidRPr="00132EFF" w:rsidRDefault="003C7FB4" w:rsidP="00CC3B51">
      <w:pPr>
        <w:bidi w:val="0"/>
        <w:spacing w:line="360" w:lineRule="auto"/>
        <w:jc w:val="both"/>
        <w:rPr>
          <w:rFonts w:asciiTheme="majorBidi" w:hAnsiTheme="majorBidi" w:cstheme="majorBidi"/>
          <w:sz w:val="24"/>
          <w:szCs w:val="24"/>
        </w:rPr>
      </w:pPr>
      <w:r w:rsidRPr="00FF1E52">
        <w:rPr>
          <w:rFonts w:asciiTheme="majorBidi" w:hAnsiTheme="majorBidi" w:cstheme="majorBidi"/>
          <w:b/>
          <w:bCs/>
          <w:sz w:val="24"/>
          <w:szCs w:val="24"/>
        </w:rPr>
        <w:t>MVC (Model-View-Controller):</w:t>
      </w:r>
      <w:r w:rsidRPr="00132EFF">
        <w:rPr>
          <w:rFonts w:asciiTheme="majorBidi" w:hAnsiTheme="majorBidi" w:cstheme="majorBidi"/>
          <w:sz w:val="24"/>
          <w:szCs w:val="24"/>
        </w:rPr>
        <w:t xml:space="preserve"> A software architectural pattern used to separate the internal representation of information from the ways information is presented to and accepted from the user [13].</w:t>
      </w:r>
    </w:p>
    <w:p w14:paraId="44016FBF" w14:textId="77777777" w:rsidR="003C7FB4" w:rsidRDefault="003C7FB4" w:rsidP="00CC3B51">
      <w:pPr>
        <w:bidi w:val="0"/>
        <w:spacing w:line="360" w:lineRule="auto"/>
        <w:jc w:val="both"/>
        <w:rPr>
          <w:rFonts w:asciiTheme="majorBidi" w:hAnsiTheme="majorBidi" w:cstheme="majorBidi"/>
          <w:sz w:val="24"/>
          <w:szCs w:val="24"/>
        </w:rPr>
      </w:pPr>
      <w:r w:rsidRPr="00FF1E52">
        <w:rPr>
          <w:rFonts w:asciiTheme="majorBidi" w:hAnsiTheme="majorBidi" w:cstheme="majorBidi"/>
          <w:b/>
          <w:bCs/>
          <w:sz w:val="24"/>
          <w:szCs w:val="24"/>
        </w:rPr>
        <w:t>Informational Asymmetry:</w:t>
      </w:r>
      <w:r w:rsidRPr="00132EFF">
        <w:rPr>
          <w:rFonts w:asciiTheme="majorBidi" w:hAnsiTheme="majorBidi" w:cstheme="majorBidi"/>
          <w:sz w:val="24"/>
          <w:szCs w:val="24"/>
        </w:rPr>
        <w:t xml:space="preserve"> A situation in the real estate market where one party (usually the agent/owner) has more or better information than the other (the seeker), often leading to exploitation [11].</w:t>
      </w:r>
    </w:p>
    <w:p w14:paraId="1F673A4E" w14:textId="5383D2DD" w:rsidR="003B6F01" w:rsidRPr="003B6F01" w:rsidRDefault="003B6F01" w:rsidP="003B6F01">
      <w:pPr>
        <w:bidi w:val="0"/>
        <w:spacing w:line="360" w:lineRule="auto"/>
        <w:jc w:val="both"/>
        <w:rPr>
          <w:rFonts w:asciiTheme="majorBidi" w:hAnsiTheme="majorBidi" w:cstheme="majorBidi"/>
          <w:sz w:val="24"/>
          <w:szCs w:val="24"/>
        </w:rPr>
      </w:pPr>
      <w:r w:rsidRPr="003B6F01">
        <w:rPr>
          <w:rFonts w:asciiTheme="majorBidi" w:hAnsiTheme="majorBidi" w:cstheme="majorBidi"/>
          <w:b/>
          <w:bCs/>
          <w:sz w:val="24"/>
          <w:szCs w:val="24"/>
        </w:rPr>
        <w:t>Login –</w:t>
      </w:r>
      <w:r w:rsidRPr="003B6F01">
        <w:rPr>
          <w:rFonts w:asciiTheme="majorBidi" w:hAnsiTheme="majorBidi" w:cstheme="majorBidi"/>
          <w:sz w:val="24"/>
          <w:szCs w:val="24"/>
        </w:rPr>
        <w:t xml:space="preserve"> Process of accessing the system using valid credentials. </w:t>
      </w:r>
    </w:p>
    <w:p w14:paraId="56348745" w14:textId="033D58AE" w:rsidR="003B6F01" w:rsidRPr="003B6F01" w:rsidRDefault="003B6F01" w:rsidP="003B6F01">
      <w:pPr>
        <w:bidi w:val="0"/>
        <w:spacing w:line="360" w:lineRule="auto"/>
        <w:jc w:val="both"/>
        <w:rPr>
          <w:rFonts w:asciiTheme="majorBidi" w:hAnsiTheme="majorBidi" w:cstheme="majorBidi"/>
          <w:sz w:val="24"/>
          <w:szCs w:val="24"/>
        </w:rPr>
      </w:pPr>
      <w:r w:rsidRPr="003B6F01">
        <w:rPr>
          <w:rFonts w:asciiTheme="majorBidi" w:hAnsiTheme="majorBidi" w:cstheme="majorBidi"/>
          <w:b/>
          <w:bCs/>
          <w:sz w:val="24"/>
          <w:szCs w:val="24"/>
        </w:rPr>
        <w:t>Authentication –</w:t>
      </w:r>
      <w:r w:rsidRPr="003B6F01">
        <w:rPr>
          <w:rFonts w:asciiTheme="majorBidi" w:hAnsiTheme="majorBidi" w:cstheme="majorBidi"/>
          <w:sz w:val="24"/>
          <w:szCs w:val="24"/>
        </w:rPr>
        <w:t xml:space="preserve"> Verification of user identity before system access. </w:t>
      </w:r>
    </w:p>
    <w:p w14:paraId="3836401A" w14:textId="19A70DCD" w:rsidR="003B6F01" w:rsidRPr="003B6F01" w:rsidRDefault="003B6F01" w:rsidP="003B6F01">
      <w:pPr>
        <w:bidi w:val="0"/>
        <w:spacing w:line="360" w:lineRule="auto"/>
        <w:jc w:val="both"/>
        <w:rPr>
          <w:rFonts w:asciiTheme="majorBidi" w:hAnsiTheme="majorBidi" w:cstheme="majorBidi"/>
          <w:sz w:val="24"/>
          <w:szCs w:val="24"/>
        </w:rPr>
      </w:pPr>
      <w:r w:rsidRPr="003B6F01">
        <w:rPr>
          <w:rFonts w:asciiTheme="majorBidi" w:hAnsiTheme="majorBidi" w:cstheme="majorBidi"/>
          <w:b/>
          <w:bCs/>
          <w:sz w:val="24"/>
          <w:szCs w:val="24"/>
        </w:rPr>
        <w:t>Authorization –</w:t>
      </w:r>
      <w:r w:rsidRPr="003B6F01">
        <w:rPr>
          <w:rFonts w:asciiTheme="majorBidi" w:hAnsiTheme="majorBidi" w:cstheme="majorBidi"/>
          <w:sz w:val="24"/>
          <w:szCs w:val="24"/>
        </w:rPr>
        <w:t xml:space="preserve"> Process of determining user permissions and access levels. </w:t>
      </w:r>
    </w:p>
    <w:p w14:paraId="1445FDB7" w14:textId="5B228F02" w:rsidR="003B6F01" w:rsidRPr="003B6F01" w:rsidRDefault="003B6F01" w:rsidP="003B6F01">
      <w:pPr>
        <w:bidi w:val="0"/>
        <w:spacing w:line="360" w:lineRule="auto"/>
        <w:jc w:val="both"/>
        <w:rPr>
          <w:rFonts w:asciiTheme="majorBidi" w:hAnsiTheme="majorBidi" w:cstheme="majorBidi"/>
          <w:sz w:val="24"/>
          <w:szCs w:val="24"/>
        </w:rPr>
      </w:pPr>
      <w:r w:rsidRPr="003B6F01">
        <w:rPr>
          <w:rFonts w:asciiTheme="majorBidi" w:hAnsiTheme="majorBidi" w:cstheme="majorBidi"/>
          <w:b/>
          <w:bCs/>
          <w:sz w:val="24"/>
          <w:szCs w:val="24"/>
        </w:rPr>
        <w:t>Property Listing –</w:t>
      </w:r>
      <w:r w:rsidRPr="003B6F01">
        <w:rPr>
          <w:rFonts w:asciiTheme="majorBidi" w:hAnsiTheme="majorBidi" w:cstheme="majorBidi"/>
          <w:sz w:val="24"/>
          <w:szCs w:val="24"/>
        </w:rPr>
        <w:t xml:space="preserve"> Digital record of a property available for sale, rent, or booking. </w:t>
      </w:r>
    </w:p>
    <w:p w14:paraId="5C2307E8" w14:textId="37113153" w:rsidR="003B6F01" w:rsidRPr="003B6F01" w:rsidRDefault="003B6F01" w:rsidP="003B6F01">
      <w:pPr>
        <w:bidi w:val="0"/>
        <w:spacing w:line="360" w:lineRule="auto"/>
        <w:jc w:val="both"/>
        <w:rPr>
          <w:rFonts w:asciiTheme="majorBidi" w:hAnsiTheme="majorBidi" w:cstheme="majorBidi"/>
          <w:sz w:val="24"/>
          <w:szCs w:val="24"/>
        </w:rPr>
      </w:pPr>
      <w:r w:rsidRPr="003B6F01">
        <w:rPr>
          <w:rFonts w:asciiTheme="majorBidi" w:hAnsiTheme="majorBidi" w:cstheme="majorBidi"/>
          <w:b/>
          <w:bCs/>
          <w:sz w:val="24"/>
          <w:szCs w:val="24"/>
        </w:rPr>
        <w:t>Booking –</w:t>
      </w:r>
      <w:r w:rsidRPr="003B6F01">
        <w:rPr>
          <w:rFonts w:asciiTheme="majorBidi" w:hAnsiTheme="majorBidi" w:cstheme="majorBidi"/>
          <w:sz w:val="24"/>
          <w:szCs w:val="24"/>
        </w:rPr>
        <w:t xml:space="preserve"> Reservation of a property for a specified period. </w:t>
      </w:r>
    </w:p>
    <w:p w14:paraId="46F3327C" w14:textId="63750A38" w:rsidR="003B6F01" w:rsidRPr="003B6F01" w:rsidRDefault="003B6F01" w:rsidP="003B6F01">
      <w:pPr>
        <w:bidi w:val="0"/>
        <w:spacing w:line="360" w:lineRule="auto"/>
        <w:jc w:val="both"/>
        <w:rPr>
          <w:rFonts w:asciiTheme="majorBidi" w:hAnsiTheme="majorBidi" w:cstheme="majorBidi"/>
          <w:sz w:val="24"/>
          <w:szCs w:val="24"/>
        </w:rPr>
      </w:pPr>
      <w:r w:rsidRPr="003B6F01">
        <w:rPr>
          <w:rFonts w:asciiTheme="majorBidi" w:hAnsiTheme="majorBidi" w:cstheme="majorBidi"/>
          <w:b/>
          <w:bCs/>
          <w:sz w:val="24"/>
          <w:szCs w:val="24"/>
        </w:rPr>
        <w:t>Contract –</w:t>
      </w:r>
      <w:r w:rsidRPr="003B6F01">
        <w:rPr>
          <w:rFonts w:asciiTheme="majorBidi" w:hAnsiTheme="majorBidi" w:cstheme="majorBidi"/>
          <w:sz w:val="24"/>
          <w:szCs w:val="24"/>
        </w:rPr>
        <w:t xml:space="preserve"> Legal agreement between landlord and tenant. </w:t>
      </w:r>
    </w:p>
    <w:p w14:paraId="7AE4ABC4" w14:textId="48B3495A" w:rsidR="003B6F01" w:rsidRPr="003B6F01" w:rsidRDefault="003B6F01" w:rsidP="003B6F01">
      <w:pPr>
        <w:bidi w:val="0"/>
        <w:spacing w:line="360" w:lineRule="auto"/>
        <w:jc w:val="both"/>
        <w:rPr>
          <w:rFonts w:asciiTheme="majorBidi" w:hAnsiTheme="majorBidi" w:cstheme="majorBidi"/>
          <w:sz w:val="24"/>
          <w:szCs w:val="24"/>
        </w:rPr>
      </w:pPr>
      <w:r w:rsidRPr="003B6F01">
        <w:rPr>
          <w:rFonts w:asciiTheme="majorBidi" w:hAnsiTheme="majorBidi" w:cstheme="majorBidi"/>
          <w:b/>
          <w:bCs/>
          <w:sz w:val="24"/>
          <w:szCs w:val="24"/>
        </w:rPr>
        <w:t>Tenant –</w:t>
      </w:r>
      <w:r w:rsidRPr="003B6F01">
        <w:rPr>
          <w:rFonts w:asciiTheme="majorBidi" w:hAnsiTheme="majorBidi" w:cstheme="majorBidi"/>
          <w:sz w:val="24"/>
          <w:szCs w:val="24"/>
        </w:rPr>
        <w:t xml:space="preserve"> Individual renting a property. </w:t>
      </w:r>
    </w:p>
    <w:p w14:paraId="319E6D8C" w14:textId="2111D637" w:rsidR="003B6F01" w:rsidRPr="003B6F01" w:rsidRDefault="003B6F01" w:rsidP="003B6F01">
      <w:pPr>
        <w:bidi w:val="0"/>
        <w:spacing w:line="360" w:lineRule="auto"/>
        <w:jc w:val="both"/>
        <w:rPr>
          <w:rFonts w:asciiTheme="majorBidi" w:hAnsiTheme="majorBidi" w:cstheme="majorBidi"/>
          <w:sz w:val="24"/>
          <w:szCs w:val="24"/>
        </w:rPr>
      </w:pPr>
      <w:r w:rsidRPr="003B6F01">
        <w:rPr>
          <w:rFonts w:asciiTheme="majorBidi" w:hAnsiTheme="majorBidi" w:cstheme="majorBidi"/>
          <w:b/>
          <w:bCs/>
          <w:sz w:val="24"/>
          <w:szCs w:val="24"/>
        </w:rPr>
        <w:t>Landlord –</w:t>
      </w:r>
      <w:r w:rsidRPr="003B6F01">
        <w:rPr>
          <w:rFonts w:asciiTheme="majorBidi" w:hAnsiTheme="majorBidi" w:cstheme="majorBidi"/>
          <w:sz w:val="24"/>
          <w:szCs w:val="24"/>
        </w:rPr>
        <w:t xml:space="preserve"> Property owner offering property for rent. </w:t>
      </w:r>
    </w:p>
    <w:p w14:paraId="25DD6AB4" w14:textId="4453D1A0" w:rsidR="003B6F01" w:rsidRPr="003B6F01" w:rsidRDefault="003B6F01" w:rsidP="003B6F01">
      <w:pPr>
        <w:bidi w:val="0"/>
        <w:spacing w:line="360" w:lineRule="auto"/>
        <w:jc w:val="both"/>
        <w:rPr>
          <w:rFonts w:asciiTheme="majorBidi" w:hAnsiTheme="majorBidi" w:cstheme="majorBidi"/>
          <w:sz w:val="24"/>
          <w:szCs w:val="24"/>
        </w:rPr>
      </w:pPr>
      <w:r w:rsidRPr="003B6F01">
        <w:rPr>
          <w:rFonts w:asciiTheme="majorBidi" w:hAnsiTheme="majorBidi" w:cstheme="majorBidi"/>
          <w:b/>
          <w:bCs/>
          <w:sz w:val="24"/>
          <w:szCs w:val="24"/>
        </w:rPr>
        <w:t>Marketplace –</w:t>
      </w:r>
      <w:r w:rsidRPr="003B6F01">
        <w:rPr>
          <w:rFonts w:asciiTheme="majorBidi" w:hAnsiTheme="majorBidi" w:cstheme="majorBidi"/>
          <w:sz w:val="24"/>
          <w:szCs w:val="24"/>
        </w:rPr>
        <w:t xml:space="preserve"> Property discovery and transaction environment. </w:t>
      </w:r>
    </w:p>
    <w:p w14:paraId="3A5342DF" w14:textId="5E9DB234" w:rsidR="003B6F01" w:rsidRPr="003B6F01" w:rsidRDefault="003B6F01" w:rsidP="003B6F01">
      <w:pPr>
        <w:bidi w:val="0"/>
        <w:spacing w:line="360" w:lineRule="auto"/>
        <w:jc w:val="both"/>
        <w:rPr>
          <w:rFonts w:asciiTheme="majorBidi" w:hAnsiTheme="majorBidi" w:cstheme="majorBidi"/>
          <w:sz w:val="24"/>
          <w:szCs w:val="24"/>
        </w:rPr>
      </w:pPr>
      <w:r w:rsidRPr="003B6F01">
        <w:rPr>
          <w:rFonts w:asciiTheme="majorBidi" w:hAnsiTheme="majorBidi" w:cstheme="majorBidi"/>
          <w:b/>
          <w:bCs/>
          <w:sz w:val="24"/>
          <w:szCs w:val="24"/>
        </w:rPr>
        <w:t>Dashboard –</w:t>
      </w:r>
      <w:r w:rsidRPr="003B6F01">
        <w:rPr>
          <w:rFonts w:asciiTheme="majorBidi" w:hAnsiTheme="majorBidi" w:cstheme="majorBidi"/>
          <w:sz w:val="24"/>
          <w:szCs w:val="24"/>
        </w:rPr>
        <w:t xml:space="preserve"> Centralized interface for managing system activities. </w:t>
      </w:r>
    </w:p>
    <w:p w14:paraId="273949CB" w14:textId="62CA4EE1" w:rsidR="003B6F01" w:rsidRPr="003B6F01" w:rsidRDefault="003B6F01" w:rsidP="003B6F01">
      <w:pPr>
        <w:bidi w:val="0"/>
        <w:spacing w:line="360" w:lineRule="auto"/>
        <w:jc w:val="both"/>
        <w:rPr>
          <w:rFonts w:asciiTheme="majorBidi" w:hAnsiTheme="majorBidi" w:cstheme="majorBidi"/>
          <w:sz w:val="24"/>
          <w:szCs w:val="24"/>
        </w:rPr>
      </w:pPr>
      <w:r w:rsidRPr="003B6F01">
        <w:rPr>
          <w:rFonts w:asciiTheme="majorBidi" w:hAnsiTheme="majorBidi" w:cstheme="majorBidi"/>
          <w:b/>
          <w:bCs/>
          <w:sz w:val="24"/>
          <w:szCs w:val="24"/>
        </w:rPr>
        <w:t>Notification –</w:t>
      </w:r>
      <w:r w:rsidRPr="003B6F01">
        <w:rPr>
          <w:rFonts w:asciiTheme="majorBidi" w:hAnsiTheme="majorBidi" w:cstheme="majorBidi"/>
          <w:sz w:val="24"/>
          <w:szCs w:val="24"/>
        </w:rPr>
        <w:t xml:space="preserve"> Automated alert generated by the system. </w:t>
      </w:r>
    </w:p>
    <w:p w14:paraId="5BD0AFFC" w14:textId="0640ED5A" w:rsidR="003B6F01" w:rsidRPr="003B6F01" w:rsidRDefault="003B6F01" w:rsidP="003B6F01">
      <w:pPr>
        <w:bidi w:val="0"/>
        <w:spacing w:line="360" w:lineRule="auto"/>
        <w:jc w:val="both"/>
        <w:rPr>
          <w:rFonts w:asciiTheme="majorBidi" w:hAnsiTheme="majorBidi" w:cstheme="majorBidi"/>
          <w:sz w:val="24"/>
          <w:szCs w:val="24"/>
        </w:rPr>
      </w:pPr>
      <w:r w:rsidRPr="003B6F01">
        <w:rPr>
          <w:rFonts w:asciiTheme="majorBidi" w:hAnsiTheme="majorBidi" w:cstheme="majorBidi"/>
          <w:b/>
          <w:bCs/>
          <w:sz w:val="24"/>
          <w:szCs w:val="24"/>
        </w:rPr>
        <w:t>Approval Workflow –</w:t>
      </w:r>
      <w:r w:rsidRPr="003B6F01">
        <w:rPr>
          <w:rFonts w:asciiTheme="majorBidi" w:hAnsiTheme="majorBidi" w:cstheme="majorBidi"/>
          <w:sz w:val="24"/>
          <w:szCs w:val="24"/>
        </w:rPr>
        <w:t xml:space="preserve"> Process of reviewing and approving property listings. </w:t>
      </w:r>
    </w:p>
    <w:p w14:paraId="6FFC3C12" w14:textId="03DE407C" w:rsidR="003B6F01" w:rsidRPr="003B6F01" w:rsidRDefault="003B6F01" w:rsidP="003B6F01">
      <w:pPr>
        <w:bidi w:val="0"/>
        <w:spacing w:line="360" w:lineRule="auto"/>
        <w:jc w:val="both"/>
        <w:rPr>
          <w:rFonts w:asciiTheme="majorBidi" w:hAnsiTheme="majorBidi" w:cstheme="majorBidi"/>
          <w:sz w:val="24"/>
          <w:szCs w:val="24"/>
        </w:rPr>
      </w:pPr>
      <w:r w:rsidRPr="003B6F01">
        <w:rPr>
          <w:rFonts w:asciiTheme="majorBidi" w:hAnsiTheme="majorBidi" w:cstheme="majorBidi"/>
          <w:b/>
          <w:bCs/>
          <w:sz w:val="24"/>
          <w:szCs w:val="24"/>
        </w:rPr>
        <w:lastRenderedPageBreak/>
        <w:t>Audit Log –</w:t>
      </w:r>
      <w:r w:rsidRPr="003B6F01">
        <w:rPr>
          <w:rFonts w:asciiTheme="majorBidi" w:hAnsiTheme="majorBidi" w:cstheme="majorBidi"/>
          <w:sz w:val="24"/>
          <w:szCs w:val="24"/>
        </w:rPr>
        <w:t xml:space="preserve"> Historical record of administrative actions. </w:t>
      </w:r>
    </w:p>
    <w:p w14:paraId="3A998376" w14:textId="005C7DAA" w:rsidR="003B6F01" w:rsidRPr="003B6F01" w:rsidRDefault="003B6F01" w:rsidP="003B6F01">
      <w:pPr>
        <w:bidi w:val="0"/>
        <w:spacing w:line="360" w:lineRule="auto"/>
        <w:jc w:val="both"/>
        <w:rPr>
          <w:rFonts w:asciiTheme="majorBidi" w:hAnsiTheme="majorBidi" w:cstheme="majorBidi"/>
          <w:sz w:val="24"/>
          <w:szCs w:val="24"/>
        </w:rPr>
      </w:pPr>
      <w:r w:rsidRPr="003B6F01">
        <w:rPr>
          <w:rFonts w:asciiTheme="majorBidi" w:hAnsiTheme="majorBidi" w:cstheme="majorBidi"/>
          <w:b/>
          <w:bCs/>
          <w:sz w:val="24"/>
          <w:szCs w:val="24"/>
        </w:rPr>
        <w:t>Payment Verification –</w:t>
      </w:r>
      <w:r w:rsidRPr="003B6F01">
        <w:rPr>
          <w:rFonts w:asciiTheme="majorBidi" w:hAnsiTheme="majorBidi" w:cstheme="majorBidi"/>
          <w:sz w:val="24"/>
          <w:szCs w:val="24"/>
        </w:rPr>
        <w:t xml:space="preserve"> Validation process for submitted payments. </w:t>
      </w:r>
    </w:p>
    <w:p w14:paraId="2E5528B3" w14:textId="774D811A" w:rsidR="003B6F01" w:rsidRPr="003B6F01" w:rsidRDefault="003B6F01" w:rsidP="003B6F01">
      <w:pPr>
        <w:bidi w:val="0"/>
        <w:spacing w:line="360" w:lineRule="auto"/>
        <w:jc w:val="both"/>
        <w:rPr>
          <w:rFonts w:asciiTheme="majorBidi" w:hAnsiTheme="majorBidi" w:cstheme="majorBidi"/>
          <w:sz w:val="24"/>
          <w:szCs w:val="24"/>
        </w:rPr>
      </w:pPr>
      <w:r w:rsidRPr="003B6F01">
        <w:rPr>
          <w:rFonts w:asciiTheme="majorBidi" w:hAnsiTheme="majorBidi" w:cstheme="majorBidi"/>
          <w:b/>
          <w:bCs/>
          <w:sz w:val="24"/>
          <w:szCs w:val="24"/>
        </w:rPr>
        <w:t>Soft Delete –</w:t>
      </w:r>
      <w:r w:rsidRPr="003B6F01">
        <w:rPr>
          <w:rFonts w:asciiTheme="majorBidi" w:hAnsiTheme="majorBidi" w:cstheme="majorBidi"/>
          <w:sz w:val="24"/>
          <w:szCs w:val="24"/>
        </w:rPr>
        <w:t xml:space="preserve"> Data retention approach where records are marked deleted rather than permanently removed. </w:t>
      </w:r>
    </w:p>
    <w:p w14:paraId="140724E9" w14:textId="735EB1F0" w:rsidR="003B6F01" w:rsidRPr="003B6F01" w:rsidRDefault="003B6F01" w:rsidP="003B6F01">
      <w:pPr>
        <w:bidi w:val="0"/>
        <w:spacing w:line="360" w:lineRule="auto"/>
        <w:jc w:val="both"/>
        <w:rPr>
          <w:rFonts w:asciiTheme="majorBidi" w:hAnsiTheme="majorBidi" w:cstheme="majorBidi"/>
          <w:sz w:val="24"/>
          <w:szCs w:val="24"/>
        </w:rPr>
      </w:pPr>
      <w:r w:rsidRPr="003B6F01">
        <w:rPr>
          <w:rFonts w:asciiTheme="majorBidi" w:hAnsiTheme="majorBidi" w:cstheme="majorBidi"/>
          <w:b/>
          <w:bCs/>
          <w:sz w:val="24"/>
          <w:szCs w:val="24"/>
        </w:rPr>
        <w:t>Role-Based Access Control (RBAC) –</w:t>
      </w:r>
      <w:r w:rsidRPr="003B6F01">
        <w:rPr>
          <w:rFonts w:asciiTheme="majorBidi" w:hAnsiTheme="majorBidi" w:cstheme="majorBidi"/>
          <w:sz w:val="24"/>
          <w:szCs w:val="24"/>
        </w:rPr>
        <w:t xml:space="preserve"> Permission model that restricts system access according to user roles. </w:t>
      </w:r>
    </w:p>
    <w:p w14:paraId="0D6B788F" w14:textId="12DD3735" w:rsidR="003B6F01" w:rsidRDefault="003B6F01" w:rsidP="003B6F01">
      <w:pPr>
        <w:bidi w:val="0"/>
        <w:spacing w:line="360" w:lineRule="auto"/>
        <w:jc w:val="both"/>
        <w:rPr>
          <w:rFonts w:asciiTheme="majorBidi" w:hAnsiTheme="majorBidi" w:cstheme="majorBidi"/>
          <w:sz w:val="24"/>
          <w:szCs w:val="24"/>
        </w:rPr>
      </w:pPr>
      <w:r w:rsidRPr="003B6F01">
        <w:rPr>
          <w:rFonts w:asciiTheme="majorBidi" w:hAnsiTheme="majorBidi" w:cstheme="majorBidi"/>
          <w:b/>
          <w:bCs/>
          <w:sz w:val="24"/>
          <w:szCs w:val="24"/>
        </w:rPr>
        <w:t>Residential Management System (RMS) –</w:t>
      </w:r>
      <w:r w:rsidRPr="003B6F01">
        <w:rPr>
          <w:rFonts w:asciiTheme="majorBidi" w:hAnsiTheme="majorBidi" w:cstheme="majorBidi"/>
          <w:sz w:val="24"/>
          <w:szCs w:val="24"/>
        </w:rPr>
        <w:t xml:space="preserve"> Module for managing buildings, units, tenants, contracts, and payments.</w:t>
      </w:r>
    </w:p>
    <w:p w14:paraId="0628DBBD" w14:textId="77777777" w:rsidR="003C7FB4" w:rsidRPr="00FF1E52" w:rsidRDefault="003C7FB4" w:rsidP="002459B5">
      <w:pPr>
        <w:pStyle w:val="Heading2"/>
        <w:bidi w:val="0"/>
        <w:spacing w:line="360" w:lineRule="auto"/>
        <w:rPr>
          <w:b/>
          <w:bCs/>
        </w:rPr>
      </w:pPr>
      <w:bookmarkStart w:id="17" w:name="_Toc228527523"/>
      <w:r w:rsidRPr="00FF1E52">
        <w:rPr>
          <w:b/>
          <w:bCs/>
        </w:rPr>
        <w:t>2.3 Empirical Literature</w:t>
      </w:r>
      <w:bookmarkEnd w:id="17"/>
    </w:p>
    <w:p w14:paraId="6882A3F8"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The digital transformation of the real estate industry has been a subject of intense academic scrutiny over the last five years. Globally, the adoption of PropTech has moved beyond simple listings to integrated management systems. In a comprehensive study on the digitalization of emerging markets, Akomea-Bonsu (2020) demonstrated that real-time web platforms increased the volume of rental transactions by 40% in urban centers by reducing the "search friction" traditionally associated with physical visits [1]. This research highlighted that the primary value of such systems lies in their ability to provide "digital trust" through verified listings.</w:t>
      </w:r>
    </w:p>
    <w:p w14:paraId="76D957C7"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The application of Algorithmic Filtering in property recommendation has significantly evolved. Das et al. (2024) explored the efficacy of advanced database queries in predicting user housing preferences [5]. Their findings suggested that algorithmic filters, which learn from a user’s previous clicks and location data, are 65% more likely to result in a successful rental agreement than static search bars. Furthermore, Patel (2022) argued that the integration of automation reduces the cognitive load on users, allowing them to navigate thousands of listings with ease by presenting only the most relevant options [12].</w:t>
      </w:r>
    </w:p>
    <w:p w14:paraId="0B0962B6"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 xml:space="preserve">In the African context, the literature reveals a unique set of challenges and successes. Balogun et al. (2022) conducted an empirical analysis of smart property management in Nigeria, noting that while web adoption is high among younger demographics, the lack of secure payment gateways remains a barrier [3]. Their study emphasized that for a system to be successful in an African urban center, it must integrate local mobile money or secure banking APIs to facilitate rent payments. </w:t>
      </w:r>
      <w:r w:rsidRPr="00132EFF">
        <w:rPr>
          <w:rFonts w:asciiTheme="majorBidi" w:hAnsiTheme="majorBidi" w:cstheme="majorBidi"/>
          <w:sz w:val="24"/>
          <w:szCs w:val="24"/>
        </w:rPr>
        <w:lastRenderedPageBreak/>
        <w:t>This is echoed by Mbata (2023), who reviewed the PropTech landscape in Kenya and found that systems offering "virtual galleries" saw a 50% reduction in the fraudulent collection of "viewing fees" [9].</w:t>
      </w:r>
    </w:p>
    <w:p w14:paraId="021C8583"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The technical architecture of real estate platforms has also been a focal point of recent empirical research. Chen (2023) analyzed the performance of real-time data synchronization using WebSockets in property apps [4]. The study concluded that real-time attributes are essential for high-demand markets to prevent multiple users from attempting to book the same property simultaneously. Similarly, Saini (2021) demonstrated that using an MVC architecture in full-stack development ensures that the system remains scalable as the number of listings grows from hundreds to thousands [13].</w:t>
      </w:r>
    </w:p>
    <w:p w14:paraId="1B3A9835"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Regional studies specifically targeting the Horn of Africa are fewer, but Ibrahim (2021) provided a critical look at the digitalization of services in Ethiopia and Somaliland [6]. The study identified that the "middleman culture" is the greatest obstacle to digital adoption. Ibrahim noted that traditional agents often resist digital platforms that offer price transparency. However, the study also found a growing appetite among the "diaspora" community for systems like GuriGate, which allow them to manage or rent properties in their home countries from abroad without relying on unreliable intermediaries [6].</w:t>
      </w:r>
    </w:p>
    <w:p w14:paraId="31EDE3C7"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Security and data privacy in real-time systems have also been addressed. Nwankwo (2020) investigated the vulnerabilities of African fintech and property applications, concluding that the use of advanced encryption (such as SHA-series) and multi-factor authentication is no longer optional due to the rise in identity theft within the real estate sector [10]. This empirical evidence supports GuriGate's decision to prioritize high-level cryptographic mechanisms.</w:t>
      </w:r>
    </w:p>
    <w:p w14:paraId="0E480E75"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Finally, the impact of UI/UX (User Interface/User Experience) on system retention was explored by Khalid (2022) [8]. The research found that in markets with varying levels of digital literacy, a "minimalist" design approach is superior. Systems that cluttered the interface with too much technical data saw a higher bounce rate compared to those that used intuitive icons and geolocation maps. This finding was instrumental in shaping the design of the GuriGate landing page and dashboard [8].</w:t>
      </w:r>
    </w:p>
    <w:p w14:paraId="7D5F44B7" w14:textId="77777777" w:rsidR="003C7FB4" w:rsidRPr="00FF1E52" w:rsidRDefault="003C7FB4" w:rsidP="002459B5">
      <w:pPr>
        <w:pStyle w:val="Heading2"/>
        <w:bidi w:val="0"/>
        <w:spacing w:line="360" w:lineRule="auto"/>
        <w:rPr>
          <w:b/>
          <w:bCs/>
        </w:rPr>
      </w:pPr>
      <w:bookmarkStart w:id="18" w:name="_Toc228527524"/>
      <w:r w:rsidRPr="00FF1E52">
        <w:rPr>
          <w:b/>
          <w:bCs/>
        </w:rPr>
        <w:lastRenderedPageBreak/>
        <w:t>2.4 Theoretical Review</w:t>
      </w:r>
      <w:bookmarkEnd w:id="18"/>
    </w:p>
    <w:p w14:paraId="4ADC12BF"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This research is underpinned by three primary theories: the Technology Acceptance Model (TAM), the Diffusion of Innovation Theory (DOI), and the Agency Theory.</w:t>
      </w:r>
    </w:p>
    <w:p w14:paraId="77C8035F" w14:textId="77777777" w:rsidR="003C7FB4" w:rsidRPr="00FF1E52" w:rsidRDefault="003C7FB4" w:rsidP="002459B5">
      <w:pPr>
        <w:pStyle w:val="Heading3"/>
        <w:bidi w:val="0"/>
        <w:spacing w:line="360" w:lineRule="auto"/>
        <w:rPr>
          <w:b/>
          <w:bCs/>
        </w:rPr>
      </w:pPr>
      <w:bookmarkStart w:id="19" w:name="_Toc228527525"/>
      <w:r w:rsidRPr="00FF1E52">
        <w:rPr>
          <w:b/>
          <w:bCs/>
        </w:rPr>
        <w:t>2.4.1 Technology Acceptance Model (TAM)</w:t>
      </w:r>
      <w:bookmarkEnd w:id="19"/>
    </w:p>
    <w:p w14:paraId="4F36597C"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Originally proposed by Davis, TAM remains the most influential theory in explaining user behavior toward new software. Tetteh (2022) applied TAM to real estate software, arguing that "Perceived Usefulness" and "Perceived Ease of Use" are the two critical determinants of whether a landlord will migrate from paper ledgers to a digital system [14]. GuriGate was designed with this in mind, ensuring the dashboard is intuitive (Ease of Use) and provides clear financial summaries (Usefulness).</w:t>
      </w:r>
    </w:p>
    <w:p w14:paraId="7313BB31" w14:textId="77777777" w:rsidR="003C7FB4" w:rsidRPr="00132EFF" w:rsidRDefault="003C7FB4" w:rsidP="002459B5">
      <w:pPr>
        <w:pStyle w:val="Heading3"/>
        <w:bidi w:val="0"/>
        <w:spacing w:line="360" w:lineRule="auto"/>
        <w:rPr>
          <w:b/>
          <w:bCs/>
        </w:rPr>
      </w:pPr>
      <w:bookmarkStart w:id="20" w:name="_Toc228527526"/>
      <w:r w:rsidRPr="00132EFF">
        <w:rPr>
          <w:b/>
          <w:bCs/>
        </w:rPr>
        <w:t>2.4.2 Diffusion of Innovation Theory (DOI)</w:t>
      </w:r>
      <w:bookmarkEnd w:id="20"/>
    </w:p>
    <w:p w14:paraId="57013C23" w14:textId="77777777" w:rsidR="003C7FB4" w:rsidRPr="00132EFF" w:rsidRDefault="003C7FB4" w:rsidP="00CC3B51">
      <w:pPr>
        <w:bidi w:val="0"/>
        <w:spacing w:line="360" w:lineRule="auto"/>
        <w:jc w:val="both"/>
        <w:rPr>
          <w:rFonts w:asciiTheme="majorBidi" w:hAnsiTheme="majorBidi" w:cstheme="majorBidi"/>
          <w:sz w:val="24"/>
          <w:szCs w:val="24"/>
          <w:rtl/>
        </w:rPr>
      </w:pPr>
      <w:r w:rsidRPr="00132EFF">
        <w:rPr>
          <w:rFonts w:asciiTheme="majorBidi" w:hAnsiTheme="majorBidi" w:cstheme="majorBidi"/>
          <w:sz w:val="24"/>
          <w:szCs w:val="24"/>
        </w:rPr>
        <w:t>Rogers' DOI theory explains how, why, and at what rate new ideas and technology spread. In the context of GuriGate, this theory helps explain the "early adopter" phase in Somaliland. According to Zhang (2025), the "Relative Advantage" of a digital system over a manual one must be immediately visible to overcome the status quo [16]. GuriGate provides this advantage through real-time notifications and algorithmic recommendations, which are innovations not currently present in the traditional Somaliland market.</w:t>
      </w:r>
    </w:p>
    <w:p w14:paraId="656CF5EF" w14:textId="77777777" w:rsidR="003C7FB4" w:rsidRPr="00132EFF" w:rsidRDefault="003C7FB4" w:rsidP="002459B5">
      <w:pPr>
        <w:pStyle w:val="Heading3"/>
        <w:bidi w:val="0"/>
        <w:spacing w:line="360" w:lineRule="auto"/>
        <w:rPr>
          <w:b/>
          <w:bCs/>
        </w:rPr>
      </w:pPr>
      <w:bookmarkStart w:id="21" w:name="_Toc228527527"/>
      <w:r w:rsidRPr="00132EFF">
        <w:rPr>
          <w:b/>
          <w:bCs/>
        </w:rPr>
        <w:t>2.4.3 Agency Theory</w:t>
      </w:r>
      <w:bookmarkEnd w:id="21"/>
    </w:p>
    <w:p w14:paraId="2023CF42"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Agency Theory deals with the relationship between principals (landlords) and agents (property managers or tenants). Okafor (2024) utilized this theory to explain the "Moral Hazard" in real estate, where agents may hide information for their own benefit [11]. GuriGate acts as a "technological monitor," reducing the information gap and ensuring that the principal has direct, real-time access to payment statuses and property conditions, thereby minimizing agency costs.</w:t>
      </w:r>
    </w:p>
    <w:p w14:paraId="18D2CD01" w14:textId="77777777" w:rsidR="003C7FB4" w:rsidRPr="00132EFF" w:rsidRDefault="003C7FB4" w:rsidP="002459B5">
      <w:pPr>
        <w:pStyle w:val="Heading2"/>
        <w:bidi w:val="0"/>
        <w:spacing w:line="360" w:lineRule="auto"/>
        <w:rPr>
          <w:b/>
          <w:bCs/>
        </w:rPr>
      </w:pPr>
      <w:bookmarkStart w:id="22" w:name="_Toc228527528"/>
      <w:r w:rsidRPr="00132EFF">
        <w:rPr>
          <w:b/>
          <w:bCs/>
        </w:rPr>
        <w:t>2.5 Research Gap</w:t>
      </w:r>
      <w:bookmarkEnd w:id="22"/>
    </w:p>
    <w:p w14:paraId="6A0F516A"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Despite the proliferation of property systems globally, a specific gap exists in the Somaliland context. Existing literature focuses on developed markets or large African hubs like Lagos and Nairobi, often ignoring the unique socioeconomic and "middleman-heavy" structure of Hargeisa.</w:t>
      </w:r>
    </w:p>
    <w:p w14:paraId="68B3363B"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lastRenderedPageBreak/>
        <w:t>Identification of the Gap: There is a lack of a localized, real-time management system that integrates Algorithmic Filtering for personalized recommendations while adhering to the specific cultural and documentational requirements of Somaliland.</w:t>
      </w:r>
    </w:p>
    <w:p w14:paraId="3E3476C3"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Consequences of the Gap: This has resulted in continued informational asymmetry, the persistence of "inspection fee" fraud, and a lack of trust among the diaspora looking to invest in local property.</w:t>
      </w:r>
    </w:p>
    <w:p w14:paraId="7DBCDDF1" w14:textId="77777777" w:rsidR="003C7FB4"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Anticipated Benefits: By filling this gap, GuriGate provides a secure, transparent, and intelligent platform that empowers the user, reduces transaction costs, and professionalizes the local real estate industry.</w:t>
      </w:r>
    </w:p>
    <w:p w14:paraId="519B7537" w14:textId="77777777" w:rsidR="003C7FB4" w:rsidRPr="00132EFF" w:rsidRDefault="003C7FB4" w:rsidP="002459B5">
      <w:pPr>
        <w:pStyle w:val="Heading1"/>
        <w:bidi w:val="0"/>
        <w:spacing w:line="360" w:lineRule="auto"/>
        <w:rPr>
          <w:b/>
          <w:bCs/>
        </w:rPr>
      </w:pPr>
      <w:bookmarkStart w:id="23" w:name="_Toc228527529"/>
      <w:r w:rsidRPr="00132EFF">
        <w:rPr>
          <w:b/>
          <w:bCs/>
        </w:rPr>
        <w:t>CHAPTER THREE: METHODOLOGY</w:t>
      </w:r>
      <w:bookmarkEnd w:id="23"/>
    </w:p>
    <w:p w14:paraId="53EC92D3" w14:textId="77777777" w:rsidR="003C7FB4" w:rsidRPr="00132EFF" w:rsidRDefault="003C7FB4" w:rsidP="002459B5">
      <w:pPr>
        <w:pStyle w:val="Heading2"/>
        <w:bidi w:val="0"/>
        <w:spacing w:line="360" w:lineRule="auto"/>
        <w:rPr>
          <w:b/>
          <w:bCs/>
        </w:rPr>
      </w:pPr>
      <w:bookmarkStart w:id="24" w:name="_Toc228527530"/>
      <w:r w:rsidRPr="00132EFF">
        <w:rPr>
          <w:b/>
          <w:bCs/>
        </w:rPr>
        <w:t>3.0 Introduction</w:t>
      </w:r>
      <w:bookmarkEnd w:id="24"/>
    </w:p>
    <w:p w14:paraId="35C98C4F"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This chapter outlines the systematic approach used to develop the GuriGate property management system. It details the research design, the methods used for data collection, the technical requirements, and the various modeling diagrams that guided the system’s development. The methodology was structured to ensure that the final system was not only technically sound but also aligned with the specific socio-economic needs of the real estate market in Hargeisa, Somaliland.</w:t>
      </w:r>
    </w:p>
    <w:p w14:paraId="10187C82" w14:textId="77777777" w:rsidR="003C7FB4" w:rsidRPr="00132EFF" w:rsidRDefault="003C7FB4" w:rsidP="002459B5">
      <w:pPr>
        <w:pStyle w:val="Heading2"/>
        <w:bidi w:val="0"/>
        <w:spacing w:line="360" w:lineRule="auto"/>
        <w:rPr>
          <w:b/>
          <w:bCs/>
        </w:rPr>
      </w:pPr>
      <w:bookmarkStart w:id="25" w:name="_Toc228527531"/>
      <w:r w:rsidRPr="00132EFF">
        <w:rPr>
          <w:b/>
          <w:bCs/>
        </w:rPr>
        <w:t>3.1 Technology and Methods Preview</w:t>
      </w:r>
      <w:bookmarkEnd w:id="25"/>
    </w:p>
    <w:p w14:paraId="166D377C"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The development of GuriGate utilized a combination of modern web technologies and automated workflow concepts. For the front-end, ReactJS and NextJS were selected to ensure a responsive and high-performance user interface. The back-end was powered by Node.js and Supabase (PostgreSQL) served as the data management system. The methodology integrated automated property analysis through a decision-tree engine to facilitate property recommendations. The development process followed an incremental approach, allowing for continuous testing and refinement of features.</w:t>
      </w:r>
    </w:p>
    <w:p w14:paraId="76F6429F" w14:textId="77777777" w:rsidR="003C7FB4" w:rsidRPr="00132EFF" w:rsidRDefault="003C7FB4" w:rsidP="002459B5">
      <w:pPr>
        <w:pStyle w:val="Heading2"/>
        <w:bidi w:val="0"/>
        <w:spacing w:line="360" w:lineRule="auto"/>
        <w:rPr>
          <w:b/>
          <w:bCs/>
        </w:rPr>
      </w:pPr>
      <w:bookmarkStart w:id="26" w:name="_Toc228527532"/>
      <w:r w:rsidRPr="00132EFF">
        <w:rPr>
          <w:b/>
          <w:bCs/>
        </w:rPr>
        <w:t>3.2 Research Area</w:t>
      </w:r>
      <w:bookmarkEnd w:id="26"/>
    </w:p>
    <w:p w14:paraId="6066BEE7"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 xml:space="preserve">The research area for this study was Hargeisa, Somaliland. As the fastest-growing urban center in the region, Hargeisa provided a rich environment for studying the challenges of traditional property management. The study focused on the major commercial and residential districts where real estate activity is most concentrated. This geographical focus allowed the researcher to capture </w:t>
      </w:r>
      <w:r w:rsidRPr="00132EFF">
        <w:rPr>
          <w:rFonts w:asciiTheme="majorBidi" w:hAnsiTheme="majorBidi" w:cstheme="majorBidi"/>
          <w:sz w:val="24"/>
          <w:szCs w:val="24"/>
        </w:rPr>
        <w:lastRenderedPageBreak/>
        <w:t>the requirements of a diverse group of stakeholders, including local landlords, real estate agents, and members of the diaspora.</w:t>
      </w:r>
    </w:p>
    <w:p w14:paraId="60B6888C" w14:textId="77777777" w:rsidR="003C7FB4" w:rsidRPr="00132EFF" w:rsidRDefault="003C7FB4" w:rsidP="002459B5">
      <w:pPr>
        <w:pStyle w:val="Heading2"/>
        <w:bidi w:val="0"/>
        <w:spacing w:line="360" w:lineRule="auto"/>
        <w:rPr>
          <w:b/>
          <w:bCs/>
        </w:rPr>
      </w:pPr>
      <w:bookmarkStart w:id="27" w:name="_Toc228527533"/>
      <w:r w:rsidRPr="00132EFF">
        <w:rPr>
          <w:b/>
          <w:bCs/>
        </w:rPr>
        <w:t>3.3 System Model Design: Agile and Incremental</w:t>
      </w:r>
      <w:bookmarkEnd w:id="27"/>
    </w:p>
    <w:p w14:paraId="55A13A86" w14:textId="1A7F0B9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The researcher adopted an Incremental Software Development Methodology, which shares many principles with the Agile model. This choice was made because GuriGate is a complex system requiring multiple integrated modules. By breaking the project into smaller, manageable increments, the most critical functionalities</w:t>
      </w:r>
      <w:r w:rsidR="00CC3B51">
        <w:rPr>
          <w:rFonts w:asciiTheme="majorBidi" w:hAnsiTheme="majorBidi" w:cstheme="majorBidi"/>
          <w:sz w:val="24"/>
          <w:szCs w:val="24"/>
        </w:rPr>
        <w:t xml:space="preserve"> </w:t>
      </w:r>
      <w:r w:rsidRPr="00132EFF">
        <w:rPr>
          <w:rFonts w:asciiTheme="majorBidi" w:hAnsiTheme="majorBidi" w:cstheme="majorBidi"/>
          <w:sz w:val="24"/>
          <w:szCs w:val="24"/>
        </w:rPr>
        <w:t>such as user registration and property listing</w:t>
      </w:r>
      <w:r w:rsidR="00CC3B51">
        <w:rPr>
          <w:rFonts w:asciiTheme="majorBidi" w:hAnsiTheme="majorBidi" w:cstheme="majorBidi"/>
          <w:sz w:val="24"/>
          <w:szCs w:val="24"/>
        </w:rPr>
        <w:t xml:space="preserve"> </w:t>
      </w:r>
      <w:r w:rsidRPr="00132EFF">
        <w:rPr>
          <w:rFonts w:asciiTheme="majorBidi" w:hAnsiTheme="majorBidi" w:cstheme="majorBidi"/>
          <w:sz w:val="24"/>
          <w:szCs w:val="24"/>
        </w:rPr>
        <w:t>were developed and tested first. This allowed for early feedback and ensured that the system could adapt to changing requirements. Unlike the rigid Waterfall model, this approach facilitated an iterative cycle of design, coding, and testing, which was essential for integrating the automated components successfully.</w:t>
      </w:r>
    </w:p>
    <w:p w14:paraId="254F1474" w14:textId="77777777" w:rsidR="003C7FB4" w:rsidRPr="00132EFF" w:rsidRDefault="003C7FB4" w:rsidP="002459B5">
      <w:pPr>
        <w:pStyle w:val="Heading2"/>
        <w:bidi w:val="0"/>
        <w:spacing w:line="360" w:lineRule="auto"/>
        <w:rPr>
          <w:b/>
          <w:bCs/>
        </w:rPr>
      </w:pPr>
      <w:bookmarkStart w:id="28" w:name="_Toc228527534"/>
      <w:r w:rsidRPr="00132EFF">
        <w:rPr>
          <w:b/>
          <w:bCs/>
        </w:rPr>
        <w:t>3.4 Data Collection</w:t>
      </w:r>
      <w:bookmarkEnd w:id="28"/>
    </w:p>
    <w:p w14:paraId="65D05D96"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To ensure the system addressed real-world problems, a multi-method data collection strategy was employed:</w:t>
      </w:r>
    </w:p>
    <w:p w14:paraId="05A32D38"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b/>
          <w:bCs/>
          <w:sz w:val="24"/>
          <w:szCs w:val="24"/>
        </w:rPr>
        <w:t>Structured Questionnaires:</w:t>
      </w:r>
      <w:r w:rsidRPr="00132EFF">
        <w:rPr>
          <w:rFonts w:asciiTheme="majorBidi" w:hAnsiTheme="majorBidi" w:cstheme="majorBidi"/>
          <w:sz w:val="24"/>
          <w:szCs w:val="24"/>
        </w:rPr>
        <w:t xml:space="preserve"> These were distributed to a sample of 250 participants to gather quantitative data on user preferences, common pain points in property searching, and the level of digital literacy.</w:t>
      </w:r>
    </w:p>
    <w:p w14:paraId="600A7C22" w14:textId="77777777" w:rsidR="003C7FB4" w:rsidRPr="00132EFF" w:rsidRDefault="003C7FB4" w:rsidP="00CC3B51">
      <w:pPr>
        <w:bidi w:val="0"/>
        <w:spacing w:line="360" w:lineRule="auto"/>
        <w:jc w:val="both"/>
        <w:rPr>
          <w:rFonts w:asciiTheme="majorBidi" w:hAnsiTheme="majorBidi" w:cstheme="majorBidi"/>
          <w:sz w:val="24"/>
          <w:szCs w:val="24"/>
          <w:rtl/>
        </w:rPr>
      </w:pPr>
      <w:r w:rsidRPr="00132EFF">
        <w:rPr>
          <w:rFonts w:asciiTheme="majorBidi" w:hAnsiTheme="majorBidi" w:cstheme="majorBidi"/>
          <w:b/>
          <w:bCs/>
          <w:sz w:val="24"/>
          <w:szCs w:val="24"/>
        </w:rPr>
        <w:t>Interviews:</w:t>
      </w:r>
      <w:r w:rsidRPr="00132EFF">
        <w:rPr>
          <w:rFonts w:asciiTheme="majorBidi" w:hAnsiTheme="majorBidi" w:cstheme="majorBidi"/>
          <w:sz w:val="24"/>
          <w:szCs w:val="24"/>
        </w:rPr>
        <w:t xml:space="preserve"> Semi-structured oral interviews were conducted with ten professional real estate agents and five major property owners in Hargeisa. These interviews provided deep insights into the manual processes of rent collection and the prevalence of fraud.</w:t>
      </w:r>
    </w:p>
    <w:p w14:paraId="0D490670"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b/>
          <w:bCs/>
          <w:sz w:val="24"/>
          <w:szCs w:val="24"/>
        </w:rPr>
        <w:t>Observation:</w:t>
      </w:r>
      <w:r w:rsidRPr="00132EFF">
        <w:rPr>
          <w:rFonts w:asciiTheme="majorBidi" w:hAnsiTheme="majorBidi" w:cstheme="majorBidi"/>
          <w:sz w:val="24"/>
          <w:szCs w:val="24"/>
        </w:rPr>
        <w:t xml:space="preserve"> The researcher engaged in direct observation of current market practices, including how "middlemen" advertised properties via social media and the physical process of property inspection.</w:t>
      </w:r>
    </w:p>
    <w:p w14:paraId="4588A13F" w14:textId="77777777" w:rsidR="003C7FB4" w:rsidRPr="00132EFF" w:rsidRDefault="003C7FB4" w:rsidP="002459B5">
      <w:pPr>
        <w:pStyle w:val="Heading2"/>
        <w:bidi w:val="0"/>
        <w:spacing w:line="360" w:lineRule="auto"/>
        <w:rPr>
          <w:b/>
          <w:bCs/>
        </w:rPr>
      </w:pPr>
      <w:bookmarkStart w:id="29" w:name="_Toc228527535"/>
      <w:r w:rsidRPr="00132EFF">
        <w:rPr>
          <w:b/>
          <w:bCs/>
        </w:rPr>
        <w:t>3.5 Data Collection Source</w:t>
      </w:r>
      <w:bookmarkEnd w:id="29"/>
    </w:p>
    <w:p w14:paraId="259ECE52"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 xml:space="preserve">Data was gathered from both primary and secondary sources. Primary data was obtained directly from the stakeholders in Hargeisa via the instruments mentioned above. Secondary data was retrieved from academic journals, past thesis projects, and official reports on the Somaliland </w:t>
      </w:r>
      <w:r w:rsidRPr="00132EFF">
        <w:rPr>
          <w:rFonts w:asciiTheme="majorBidi" w:hAnsiTheme="majorBidi" w:cstheme="majorBidi"/>
          <w:sz w:val="24"/>
          <w:szCs w:val="24"/>
        </w:rPr>
        <w:lastRenderedPageBreak/>
        <w:t>economy and urbanization trends. This dual-source approach ensured that the system was built on both current empirical evidence and established theoretical frameworks.</w:t>
      </w:r>
    </w:p>
    <w:p w14:paraId="585DF0DC" w14:textId="77777777" w:rsidR="003C7FB4" w:rsidRPr="00132EFF" w:rsidRDefault="003C7FB4" w:rsidP="002459B5">
      <w:pPr>
        <w:pStyle w:val="Heading2"/>
        <w:bidi w:val="0"/>
        <w:spacing w:line="360" w:lineRule="auto"/>
        <w:rPr>
          <w:b/>
          <w:bCs/>
        </w:rPr>
      </w:pPr>
      <w:bookmarkStart w:id="30" w:name="_Toc228527536"/>
      <w:r w:rsidRPr="00132EFF">
        <w:rPr>
          <w:b/>
          <w:bCs/>
        </w:rPr>
        <w:t>3.6 Data Collection Methods and Instrument</w:t>
      </w:r>
      <w:bookmarkEnd w:id="30"/>
    </w:p>
    <w:p w14:paraId="26EE164B" w14:textId="77777777" w:rsidR="003C7FB4"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The primary instruments used were printed and digital questionnaires and an interview guide. The questionnaires utilized a Likert scale to measure user satisfaction with current methods versus the proposed digital solution. For the technical requirements, a "System Requirements Specification" checklist was used during interviews with IT professionals to determine the necessary hardware and software constraints for the local environment.</w:t>
      </w:r>
    </w:p>
    <w:p w14:paraId="16DA0414" w14:textId="77777777" w:rsidR="003C7FB4" w:rsidRPr="00132EFF" w:rsidRDefault="003C7FB4" w:rsidP="002459B5">
      <w:pPr>
        <w:pStyle w:val="Heading2"/>
        <w:bidi w:val="0"/>
        <w:spacing w:line="360" w:lineRule="auto"/>
        <w:rPr>
          <w:b/>
          <w:bCs/>
        </w:rPr>
      </w:pPr>
      <w:bookmarkStart w:id="31" w:name="_Toc228527537"/>
      <w:r w:rsidRPr="00132EFF">
        <w:rPr>
          <w:b/>
          <w:bCs/>
        </w:rPr>
        <w:t>3.7 Functional Requirements of the System</w:t>
      </w:r>
      <w:bookmarkEnd w:id="31"/>
    </w:p>
    <w:p w14:paraId="44DB3C05"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The functional requirements defined what the GuriGate system was capable of doing:</w:t>
      </w:r>
    </w:p>
    <w:p w14:paraId="299A73F8" w14:textId="77777777" w:rsidR="003C7FB4" w:rsidRPr="00CC3B51" w:rsidRDefault="003C7FB4">
      <w:pPr>
        <w:pStyle w:val="ListParagraph"/>
        <w:numPr>
          <w:ilvl w:val="0"/>
          <w:numId w:val="3"/>
        </w:numPr>
        <w:bidi w:val="0"/>
        <w:spacing w:line="360" w:lineRule="auto"/>
        <w:jc w:val="both"/>
        <w:rPr>
          <w:rFonts w:asciiTheme="majorBidi" w:hAnsiTheme="majorBidi" w:cstheme="majorBidi"/>
          <w:sz w:val="24"/>
          <w:szCs w:val="24"/>
        </w:rPr>
      </w:pPr>
      <w:r w:rsidRPr="00CC3B51">
        <w:rPr>
          <w:rFonts w:asciiTheme="majorBidi" w:hAnsiTheme="majorBidi" w:cstheme="majorBidi"/>
          <w:b/>
          <w:bCs/>
          <w:sz w:val="24"/>
          <w:szCs w:val="24"/>
        </w:rPr>
        <w:t>User Registration &amp; Authentication:</w:t>
      </w:r>
      <w:r w:rsidRPr="00CC3B51">
        <w:rPr>
          <w:rFonts w:asciiTheme="majorBidi" w:hAnsiTheme="majorBidi" w:cstheme="majorBidi"/>
          <w:sz w:val="24"/>
          <w:szCs w:val="24"/>
        </w:rPr>
        <w:t xml:space="preserve"> Secure login for tenants, landlords, and agents via Supabase Auth.</w:t>
      </w:r>
    </w:p>
    <w:p w14:paraId="255FB701" w14:textId="77777777" w:rsidR="003C7FB4" w:rsidRPr="00CC3B51" w:rsidRDefault="003C7FB4">
      <w:pPr>
        <w:pStyle w:val="ListParagraph"/>
        <w:numPr>
          <w:ilvl w:val="0"/>
          <w:numId w:val="3"/>
        </w:numPr>
        <w:bidi w:val="0"/>
        <w:spacing w:line="360" w:lineRule="auto"/>
        <w:jc w:val="both"/>
        <w:rPr>
          <w:rFonts w:asciiTheme="majorBidi" w:hAnsiTheme="majorBidi" w:cstheme="majorBidi"/>
          <w:sz w:val="24"/>
          <w:szCs w:val="24"/>
        </w:rPr>
      </w:pPr>
      <w:r w:rsidRPr="00CC3B51">
        <w:rPr>
          <w:rFonts w:asciiTheme="majorBidi" w:hAnsiTheme="majorBidi" w:cstheme="majorBidi"/>
          <w:b/>
          <w:bCs/>
          <w:sz w:val="24"/>
          <w:szCs w:val="24"/>
        </w:rPr>
        <w:t xml:space="preserve">Property Listing Management: </w:t>
      </w:r>
      <w:r w:rsidRPr="00CC3B51">
        <w:rPr>
          <w:rFonts w:asciiTheme="majorBidi" w:hAnsiTheme="majorBidi" w:cstheme="majorBidi"/>
          <w:sz w:val="24"/>
          <w:szCs w:val="24"/>
        </w:rPr>
        <w:t>Capability for owners to upload images, descriptions, prices, and geolocation data.</w:t>
      </w:r>
    </w:p>
    <w:p w14:paraId="63FC66E5" w14:textId="77777777" w:rsidR="003C7FB4" w:rsidRPr="00CC3B51" w:rsidRDefault="003C7FB4">
      <w:pPr>
        <w:pStyle w:val="ListParagraph"/>
        <w:numPr>
          <w:ilvl w:val="0"/>
          <w:numId w:val="3"/>
        </w:numPr>
        <w:bidi w:val="0"/>
        <w:spacing w:line="360" w:lineRule="auto"/>
        <w:jc w:val="both"/>
        <w:rPr>
          <w:rFonts w:asciiTheme="majorBidi" w:hAnsiTheme="majorBidi" w:cstheme="majorBidi"/>
          <w:sz w:val="24"/>
          <w:szCs w:val="24"/>
        </w:rPr>
      </w:pPr>
      <w:r w:rsidRPr="00CC3B51">
        <w:rPr>
          <w:rFonts w:asciiTheme="majorBidi" w:hAnsiTheme="majorBidi" w:cstheme="majorBidi"/>
          <w:b/>
          <w:bCs/>
          <w:sz w:val="24"/>
          <w:szCs w:val="24"/>
        </w:rPr>
        <w:t>Algorithmic Recommendation Engine:</w:t>
      </w:r>
      <w:r w:rsidRPr="00CC3B51">
        <w:rPr>
          <w:rFonts w:asciiTheme="majorBidi" w:hAnsiTheme="majorBidi" w:cstheme="majorBidi"/>
          <w:sz w:val="24"/>
          <w:szCs w:val="24"/>
        </w:rPr>
        <w:t xml:space="preserve"> Database-driven property suggestions based on user search history.</w:t>
      </w:r>
    </w:p>
    <w:p w14:paraId="65044E9C" w14:textId="77777777" w:rsidR="003C7FB4" w:rsidRPr="00CC3B51" w:rsidRDefault="003C7FB4">
      <w:pPr>
        <w:pStyle w:val="ListParagraph"/>
        <w:numPr>
          <w:ilvl w:val="0"/>
          <w:numId w:val="3"/>
        </w:numPr>
        <w:bidi w:val="0"/>
        <w:spacing w:line="360" w:lineRule="auto"/>
        <w:jc w:val="both"/>
        <w:rPr>
          <w:rFonts w:asciiTheme="majorBidi" w:hAnsiTheme="majorBidi" w:cstheme="majorBidi"/>
          <w:sz w:val="24"/>
          <w:szCs w:val="24"/>
        </w:rPr>
      </w:pPr>
      <w:r w:rsidRPr="00CC3B51">
        <w:rPr>
          <w:rFonts w:asciiTheme="majorBidi" w:hAnsiTheme="majorBidi" w:cstheme="majorBidi"/>
          <w:b/>
          <w:bCs/>
          <w:sz w:val="24"/>
          <w:szCs w:val="24"/>
        </w:rPr>
        <w:t>Real-time Notifications:</w:t>
      </w:r>
      <w:r w:rsidRPr="00CC3B51">
        <w:rPr>
          <w:rFonts w:asciiTheme="majorBidi" w:hAnsiTheme="majorBidi" w:cstheme="majorBidi"/>
          <w:sz w:val="24"/>
          <w:szCs w:val="24"/>
        </w:rPr>
        <w:t xml:space="preserve"> Automated SMS and email alerts for rent expiration and payment confirmations.</w:t>
      </w:r>
    </w:p>
    <w:p w14:paraId="71489454" w14:textId="77777777" w:rsidR="003C7FB4" w:rsidRPr="00CC3B51" w:rsidRDefault="003C7FB4">
      <w:pPr>
        <w:pStyle w:val="ListParagraph"/>
        <w:numPr>
          <w:ilvl w:val="0"/>
          <w:numId w:val="3"/>
        </w:numPr>
        <w:bidi w:val="0"/>
        <w:spacing w:line="360" w:lineRule="auto"/>
        <w:jc w:val="both"/>
        <w:rPr>
          <w:rFonts w:asciiTheme="majorBidi" w:hAnsiTheme="majorBidi" w:cstheme="majorBidi"/>
          <w:sz w:val="24"/>
          <w:szCs w:val="24"/>
        </w:rPr>
      </w:pPr>
      <w:r w:rsidRPr="00CC3B51">
        <w:rPr>
          <w:rFonts w:asciiTheme="majorBidi" w:hAnsiTheme="majorBidi" w:cstheme="majorBidi"/>
          <w:b/>
          <w:bCs/>
          <w:sz w:val="24"/>
          <w:szCs w:val="24"/>
        </w:rPr>
        <w:t>Payment Processing:</w:t>
      </w:r>
      <w:r w:rsidRPr="00CC3B51">
        <w:rPr>
          <w:rFonts w:asciiTheme="majorBidi" w:hAnsiTheme="majorBidi" w:cstheme="majorBidi"/>
          <w:sz w:val="24"/>
          <w:szCs w:val="24"/>
        </w:rPr>
        <w:t xml:space="preserve"> A module to simulate and record financial transactions between parties.</w:t>
      </w:r>
    </w:p>
    <w:p w14:paraId="086F5CAB" w14:textId="77777777" w:rsidR="003C7FB4" w:rsidRPr="00CC3B51" w:rsidRDefault="003C7FB4">
      <w:pPr>
        <w:pStyle w:val="ListParagraph"/>
        <w:numPr>
          <w:ilvl w:val="0"/>
          <w:numId w:val="3"/>
        </w:numPr>
        <w:bidi w:val="0"/>
        <w:spacing w:line="360" w:lineRule="auto"/>
        <w:jc w:val="both"/>
        <w:rPr>
          <w:rFonts w:asciiTheme="majorBidi" w:hAnsiTheme="majorBidi" w:cstheme="majorBidi"/>
          <w:sz w:val="24"/>
          <w:szCs w:val="24"/>
        </w:rPr>
      </w:pPr>
      <w:r w:rsidRPr="00CC3B51">
        <w:rPr>
          <w:rFonts w:asciiTheme="majorBidi" w:hAnsiTheme="majorBidi" w:cstheme="majorBidi"/>
          <w:b/>
          <w:bCs/>
          <w:sz w:val="24"/>
          <w:szCs w:val="24"/>
        </w:rPr>
        <w:t>Search and Filter:</w:t>
      </w:r>
      <w:r w:rsidRPr="00CC3B51">
        <w:rPr>
          <w:rFonts w:asciiTheme="majorBidi" w:hAnsiTheme="majorBidi" w:cstheme="majorBidi"/>
          <w:sz w:val="24"/>
          <w:szCs w:val="24"/>
        </w:rPr>
        <w:t xml:space="preserve"> Advanced search options based on location, price range, and property type.</w:t>
      </w:r>
    </w:p>
    <w:p w14:paraId="3342D33B" w14:textId="77777777" w:rsidR="003C7FB4" w:rsidRPr="009876E5" w:rsidRDefault="003C7FB4" w:rsidP="009876E5">
      <w:pPr>
        <w:pStyle w:val="Heading3"/>
        <w:bidi w:val="0"/>
        <w:rPr>
          <w:b/>
          <w:bCs/>
        </w:rPr>
      </w:pPr>
      <w:r w:rsidRPr="009876E5">
        <w:rPr>
          <w:b/>
          <w:bCs/>
        </w:rPr>
        <w:t>3.8 Non-functional Requirements of the System</w:t>
      </w:r>
    </w:p>
    <w:p w14:paraId="25AE405F" w14:textId="77777777" w:rsidR="003C7FB4" w:rsidRPr="00132EFF" w:rsidRDefault="003C7FB4" w:rsidP="002459B5">
      <w:pPr>
        <w:bidi w:val="0"/>
        <w:spacing w:line="360" w:lineRule="auto"/>
        <w:rPr>
          <w:rFonts w:asciiTheme="majorBidi" w:hAnsiTheme="majorBidi" w:cstheme="majorBidi"/>
          <w:sz w:val="24"/>
          <w:szCs w:val="24"/>
        </w:rPr>
      </w:pPr>
      <w:r w:rsidRPr="00132EFF">
        <w:rPr>
          <w:rFonts w:asciiTheme="majorBidi" w:hAnsiTheme="majorBidi" w:cstheme="majorBidi"/>
          <w:sz w:val="24"/>
          <w:szCs w:val="24"/>
        </w:rPr>
        <w:t>These requirements focused on the system’s performance and quality:</w:t>
      </w:r>
    </w:p>
    <w:p w14:paraId="28E8505C" w14:textId="77777777" w:rsidR="003C7FB4" w:rsidRPr="00CC3B51" w:rsidRDefault="003C7FB4">
      <w:pPr>
        <w:pStyle w:val="ListParagraph"/>
        <w:numPr>
          <w:ilvl w:val="0"/>
          <w:numId w:val="4"/>
        </w:numPr>
        <w:bidi w:val="0"/>
        <w:spacing w:line="360" w:lineRule="auto"/>
        <w:jc w:val="both"/>
        <w:rPr>
          <w:rFonts w:asciiTheme="majorBidi" w:hAnsiTheme="majorBidi" w:cstheme="majorBidi"/>
          <w:sz w:val="24"/>
          <w:szCs w:val="24"/>
        </w:rPr>
      </w:pPr>
      <w:r w:rsidRPr="00CC3B51">
        <w:rPr>
          <w:rFonts w:asciiTheme="majorBidi" w:hAnsiTheme="majorBidi" w:cstheme="majorBidi"/>
          <w:b/>
          <w:bCs/>
          <w:sz w:val="24"/>
          <w:szCs w:val="24"/>
        </w:rPr>
        <w:t>Security:</w:t>
      </w:r>
      <w:r w:rsidRPr="00CC3B51">
        <w:rPr>
          <w:rFonts w:asciiTheme="majorBidi" w:hAnsiTheme="majorBidi" w:cstheme="majorBidi"/>
          <w:sz w:val="24"/>
          <w:szCs w:val="24"/>
        </w:rPr>
        <w:t xml:space="preserve"> Use of SHA512 encryption and Supabase Row Level Security (RLS) for passwords and sensitive user data.</w:t>
      </w:r>
    </w:p>
    <w:p w14:paraId="735F96B6" w14:textId="77777777" w:rsidR="003C7FB4" w:rsidRPr="00CC3B51" w:rsidRDefault="003C7FB4">
      <w:pPr>
        <w:pStyle w:val="ListParagraph"/>
        <w:numPr>
          <w:ilvl w:val="0"/>
          <w:numId w:val="4"/>
        </w:numPr>
        <w:bidi w:val="0"/>
        <w:spacing w:line="360" w:lineRule="auto"/>
        <w:jc w:val="both"/>
        <w:rPr>
          <w:rFonts w:asciiTheme="majorBidi" w:hAnsiTheme="majorBidi" w:cstheme="majorBidi"/>
          <w:sz w:val="24"/>
          <w:szCs w:val="24"/>
        </w:rPr>
      </w:pPr>
      <w:r w:rsidRPr="00CC3B51">
        <w:rPr>
          <w:rFonts w:asciiTheme="majorBidi" w:hAnsiTheme="majorBidi" w:cstheme="majorBidi"/>
          <w:b/>
          <w:bCs/>
          <w:sz w:val="24"/>
          <w:szCs w:val="24"/>
        </w:rPr>
        <w:t>Availability:</w:t>
      </w:r>
      <w:r w:rsidRPr="00CC3B51">
        <w:rPr>
          <w:rFonts w:asciiTheme="majorBidi" w:hAnsiTheme="majorBidi" w:cstheme="majorBidi"/>
          <w:sz w:val="24"/>
          <w:szCs w:val="24"/>
        </w:rPr>
        <w:t xml:space="preserve"> The system was designed to be accessible 24/7 with minimal downtime.</w:t>
      </w:r>
    </w:p>
    <w:p w14:paraId="3525B449" w14:textId="77777777" w:rsidR="003C7FB4" w:rsidRPr="00CC3B51" w:rsidRDefault="003C7FB4">
      <w:pPr>
        <w:pStyle w:val="ListParagraph"/>
        <w:numPr>
          <w:ilvl w:val="0"/>
          <w:numId w:val="4"/>
        </w:numPr>
        <w:bidi w:val="0"/>
        <w:spacing w:line="360" w:lineRule="auto"/>
        <w:jc w:val="both"/>
        <w:rPr>
          <w:rFonts w:asciiTheme="majorBidi" w:hAnsiTheme="majorBidi" w:cstheme="majorBidi"/>
          <w:sz w:val="24"/>
          <w:szCs w:val="24"/>
        </w:rPr>
      </w:pPr>
      <w:r w:rsidRPr="00CC3B51">
        <w:rPr>
          <w:rFonts w:asciiTheme="majorBidi" w:hAnsiTheme="majorBidi" w:cstheme="majorBidi"/>
          <w:b/>
          <w:bCs/>
          <w:sz w:val="24"/>
          <w:szCs w:val="24"/>
        </w:rPr>
        <w:t>Scalability:</w:t>
      </w:r>
      <w:r w:rsidRPr="00CC3B51">
        <w:rPr>
          <w:rFonts w:asciiTheme="majorBidi" w:hAnsiTheme="majorBidi" w:cstheme="majorBidi"/>
          <w:sz w:val="24"/>
          <w:szCs w:val="24"/>
        </w:rPr>
        <w:t xml:space="preserve"> The architecture supported an increasing number of users and listings without performance degradation.</w:t>
      </w:r>
    </w:p>
    <w:p w14:paraId="02822B37" w14:textId="77777777" w:rsidR="003C7FB4" w:rsidRPr="00CC3B51" w:rsidRDefault="003C7FB4">
      <w:pPr>
        <w:pStyle w:val="ListParagraph"/>
        <w:numPr>
          <w:ilvl w:val="0"/>
          <w:numId w:val="4"/>
        </w:numPr>
        <w:bidi w:val="0"/>
        <w:spacing w:line="360" w:lineRule="auto"/>
        <w:jc w:val="both"/>
        <w:rPr>
          <w:rFonts w:asciiTheme="majorBidi" w:hAnsiTheme="majorBidi" w:cstheme="majorBidi"/>
          <w:sz w:val="24"/>
          <w:szCs w:val="24"/>
        </w:rPr>
      </w:pPr>
      <w:r w:rsidRPr="00CC3B51">
        <w:rPr>
          <w:rFonts w:asciiTheme="majorBidi" w:hAnsiTheme="majorBidi" w:cstheme="majorBidi"/>
          <w:b/>
          <w:bCs/>
          <w:sz w:val="24"/>
          <w:szCs w:val="24"/>
        </w:rPr>
        <w:lastRenderedPageBreak/>
        <w:t>Usability:</w:t>
      </w:r>
      <w:r w:rsidRPr="00CC3B51">
        <w:rPr>
          <w:rFonts w:asciiTheme="majorBidi" w:hAnsiTheme="majorBidi" w:cstheme="majorBidi"/>
          <w:sz w:val="24"/>
          <w:szCs w:val="24"/>
        </w:rPr>
        <w:t xml:space="preserve"> A minimalist UI design to ensure ease of use for individuals with varying technical skills.</w:t>
      </w:r>
    </w:p>
    <w:p w14:paraId="56C09686" w14:textId="77777777" w:rsidR="00132EFF" w:rsidRPr="00CC3B51" w:rsidRDefault="003C7FB4">
      <w:pPr>
        <w:pStyle w:val="ListParagraph"/>
        <w:numPr>
          <w:ilvl w:val="0"/>
          <w:numId w:val="4"/>
        </w:numPr>
        <w:bidi w:val="0"/>
        <w:spacing w:line="360" w:lineRule="auto"/>
        <w:jc w:val="both"/>
        <w:rPr>
          <w:rFonts w:asciiTheme="majorBidi" w:hAnsiTheme="majorBidi" w:cstheme="majorBidi"/>
          <w:sz w:val="24"/>
          <w:szCs w:val="24"/>
        </w:rPr>
      </w:pPr>
      <w:r w:rsidRPr="00CC3B51">
        <w:rPr>
          <w:rFonts w:asciiTheme="majorBidi" w:hAnsiTheme="majorBidi" w:cstheme="majorBidi"/>
          <w:b/>
          <w:bCs/>
          <w:sz w:val="24"/>
          <w:szCs w:val="24"/>
        </w:rPr>
        <w:t>Responsiveness:</w:t>
      </w:r>
      <w:r w:rsidRPr="00CC3B51">
        <w:rPr>
          <w:rFonts w:asciiTheme="majorBidi" w:hAnsiTheme="majorBidi" w:cstheme="majorBidi"/>
          <w:sz w:val="24"/>
          <w:szCs w:val="24"/>
        </w:rPr>
        <w:t xml:space="preserve"> The system was optimized for both desktop and mobile web browsers.</w:t>
      </w:r>
    </w:p>
    <w:p w14:paraId="355B7FB4" w14:textId="77777777" w:rsidR="003C7FB4" w:rsidRPr="00132EFF" w:rsidRDefault="003C7FB4" w:rsidP="002459B5">
      <w:pPr>
        <w:pStyle w:val="Heading2"/>
        <w:bidi w:val="0"/>
        <w:spacing w:line="360" w:lineRule="auto"/>
        <w:rPr>
          <w:b/>
          <w:bCs/>
        </w:rPr>
      </w:pPr>
      <w:bookmarkStart w:id="32" w:name="_Toc228527538"/>
      <w:r w:rsidRPr="00132EFF">
        <w:rPr>
          <w:b/>
          <w:bCs/>
        </w:rPr>
        <w:t>3.9 Hardware and Software Requirements</w:t>
      </w:r>
      <w:bookmarkEnd w:id="32"/>
    </w:p>
    <w:p w14:paraId="123EF1E3" w14:textId="77777777" w:rsidR="003C7FB4" w:rsidRPr="00132EFF" w:rsidRDefault="003C7FB4" w:rsidP="002459B5">
      <w:pPr>
        <w:pStyle w:val="Heading3"/>
        <w:bidi w:val="0"/>
        <w:spacing w:line="360" w:lineRule="auto"/>
        <w:rPr>
          <w:b/>
          <w:bCs/>
        </w:rPr>
      </w:pPr>
      <w:bookmarkStart w:id="33" w:name="_Toc228527539"/>
      <w:r w:rsidRPr="00132EFF">
        <w:rPr>
          <w:b/>
          <w:bCs/>
        </w:rPr>
        <w:t>3.9.1 Hardware Requirements</w:t>
      </w:r>
      <w:bookmarkEnd w:id="33"/>
    </w:p>
    <w:p w14:paraId="13D24E9C" w14:textId="77777777" w:rsidR="002459B5" w:rsidRPr="00CC3B51" w:rsidRDefault="003C7FB4">
      <w:pPr>
        <w:pStyle w:val="ListParagraph"/>
        <w:numPr>
          <w:ilvl w:val="0"/>
          <w:numId w:val="5"/>
        </w:numPr>
        <w:bidi w:val="0"/>
        <w:spacing w:line="360" w:lineRule="auto"/>
        <w:rPr>
          <w:rFonts w:asciiTheme="majorBidi" w:hAnsiTheme="majorBidi" w:cstheme="majorBidi"/>
          <w:sz w:val="24"/>
          <w:szCs w:val="24"/>
        </w:rPr>
      </w:pPr>
      <w:r w:rsidRPr="00CC3B51">
        <w:rPr>
          <w:rFonts w:asciiTheme="majorBidi" w:hAnsiTheme="majorBidi" w:cstheme="majorBidi"/>
          <w:b/>
          <w:bCs/>
          <w:sz w:val="24"/>
          <w:szCs w:val="24"/>
        </w:rPr>
        <w:t>Processor:</w:t>
      </w:r>
      <w:r w:rsidRPr="00CC3B51">
        <w:rPr>
          <w:rFonts w:asciiTheme="majorBidi" w:hAnsiTheme="majorBidi" w:cstheme="majorBidi"/>
          <w:sz w:val="24"/>
          <w:szCs w:val="24"/>
        </w:rPr>
        <w:t xml:space="preserve"> Intel Pentium 1.6GHz or higher.</w:t>
      </w:r>
    </w:p>
    <w:p w14:paraId="061E728B" w14:textId="77777777" w:rsidR="003C7FB4" w:rsidRPr="00CC3B51" w:rsidRDefault="003C7FB4">
      <w:pPr>
        <w:pStyle w:val="ListParagraph"/>
        <w:numPr>
          <w:ilvl w:val="0"/>
          <w:numId w:val="5"/>
        </w:numPr>
        <w:bidi w:val="0"/>
        <w:spacing w:line="360" w:lineRule="auto"/>
        <w:rPr>
          <w:rFonts w:asciiTheme="majorBidi" w:hAnsiTheme="majorBidi" w:cstheme="majorBidi"/>
          <w:sz w:val="24"/>
          <w:szCs w:val="24"/>
        </w:rPr>
      </w:pPr>
      <w:r w:rsidRPr="00CC3B51">
        <w:rPr>
          <w:rFonts w:asciiTheme="majorBidi" w:hAnsiTheme="majorBidi" w:cstheme="majorBidi"/>
          <w:b/>
          <w:bCs/>
          <w:sz w:val="24"/>
          <w:szCs w:val="24"/>
        </w:rPr>
        <w:t>Memory (RAM):</w:t>
      </w:r>
      <w:r w:rsidRPr="00CC3B51">
        <w:rPr>
          <w:rFonts w:asciiTheme="majorBidi" w:hAnsiTheme="majorBidi" w:cstheme="majorBidi"/>
          <w:sz w:val="24"/>
          <w:szCs w:val="24"/>
        </w:rPr>
        <w:t xml:space="preserve"> Minimum 4GB.</w:t>
      </w:r>
    </w:p>
    <w:p w14:paraId="591CF6FE" w14:textId="77777777" w:rsidR="003C7FB4" w:rsidRPr="00CC3B51" w:rsidRDefault="003C7FB4">
      <w:pPr>
        <w:pStyle w:val="ListParagraph"/>
        <w:numPr>
          <w:ilvl w:val="0"/>
          <w:numId w:val="5"/>
        </w:numPr>
        <w:bidi w:val="0"/>
        <w:spacing w:line="360" w:lineRule="auto"/>
        <w:rPr>
          <w:rFonts w:asciiTheme="majorBidi" w:hAnsiTheme="majorBidi" w:cstheme="majorBidi"/>
          <w:sz w:val="24"/>
          <w:szCs w:val="24"/>
        </w:rPr>
      </w:pPr>
      <w:r w:rsidRPr="00CC3B51">
        <w:rPr>
          <w:rFonts w:asciiTheme="majorBidi" w:hAnsiTheme="majorBidi" w:cstheme="majorBidi"/>
          <w:b/>
          <w:bCs/>
          <w:sz w:val="24"/>
          <w:szCs w:val="24"/>
        </w:rPr>
        <w:t>Storage:</w:t>
      </w:r>
      <w:r w:rsidRPr="00CC3B51">
        <w:rPr>
          <w:rFonts w:asciiTheme="majorBidi" w:hAnsiTheme="majorBidi" w:cstheme="majorBidi"/>
          <w:sz w:val="24"/>
          <w:szCs w:val="24"/>
        </w:rPr>
        <w:t xml:space="preserve"> 500GB HDD/SSD or higher.</w:t>
      </w:r>
    </w:p>
    <w:p w14:paraId="473C4677" w14:textId="77777777" w:rsidR="003C7FB4" w:rsidRPr="00CC3B51" w:rsidRDefault="003C7FB4">
      <w:pPr>
        <w:pStyle w:val="ListParagraph"/>
        <w:numPr>
          <w:ilvl w:val="0"/>
          <w:numId w:val="5"/>
        </w:numPr>
        <w:bidi w:val="0"/>
        <w:spacing w:line="360" w:lineRule="auto"/>
        <w:rPr>
          <w:rFonts w:asciiTheme="majorBidi" w:hAnsiTheme="majorBidi" w:cstheme="majorBidi"/>
          <w:sz w:val="24"/>
          <w:szCs w:val="24"/>
        </w:rPr>
      </w:pPr>
      <w:r w:rsidRPr="00CC3B51">
        <w:rPr>
          <w:rFonts w:asciiTheme="majorBidi" w:hAnsiTheme="majorBidi" w:cstheme="majorBidi"/>
          <w:b/>
          <w:bCs/>
          <w:sz w:val="24"/>
          <w:szCs w:val="24"/>
        </w:rPr>
        <w:t xml:space="preserve">Network: </w:t>
      </w:r>
      <w:r w:rsidRPr="00CC3B51">
        <w:rPr>
          <w:rFonts w:asciiTheme="majorBidi" w:hAnsiTheme="majorBidi" w:cstheme="majorBidi"/>
          <w:sz w:val="24"/>
          <w:szCs w:val="24"/>
        </w:rPr>
        <w:t>Stable internet connection with at least 100kb/s speed.</w:t>
      </w:r>
    </w:p>
    <w:p w14:paraId="6E68150D" w14:textId="77777777" w:rsidR="003C7FB4" w:rsidRPr="00FF1E52" w:rsidRDefault="003C7FB4" w:rsidP="002459B5">
      <w:pPr>
        <w:pStyle w:val="Heading3"/>
        <w:bidi w:val="0"/>
        <w:spacing w:line="360" w:lineRule="auto"/>
        <w:rPr>
          <w:b/>
          <w:bCs/>
        </w:rPr>
      </w:pPr>
      <w:bookmarkStart w:id="34" w:name="_Toc228527540"/>
      <w:r w:rsidRPr="00FF1E52">
        <w:rPr>
          <w:b/>
          <w:bCs/>
        </w:rPr>
        <w:t>3.9.2 Software Requirements</w:t>
      </w:r>
      <w:bookmarkEnd w:id="34"/>
    </w:p>
    <w:p w14:paraId="29FC7B0D" w14:textId="77777777" w:rsidR="003C7FB4" w:rsidRPr="00CC3B51" w:rsidRDefault="003C7FB4">
      <w:pPr>
        <w:pStyle w:val="ListParagraph"/>
        <w:numPr>
          <w:ilvl w:val="0"/>
          <w:numId w:val="6"/>
        </w:numPr>
        <w:bidi w:val="0"/>
        <w:spacing w:line="360" w:lineRule="auto"/>
        <w:rPr>
          <w:rFonts w:asciiTheme="majorBidi" w:hAnsiTheme="majorBidi" w:cstheme="majorBidi"/>
          <w:sz w:val="24"/>
          <w:szCs w:val="24"/>
        </w:rPr>
      </w:pPr>
      <w:r w:rsidRPr="00CC3B51">
        <w:rPr>
          <w:rFonts w:asciiTheme="majorBidi" w:hAnsiTheme="majorBidi" w:cstheme="majorBidi"/>
          <w:b/>
          <w:bCs/>
          <w:sz w:val="24"/>
          <w:szCs w:val="24"/>
        </w:rPr>
        <w:t>Operating System:</w:t>
      </w:r>
      <w:r w:rsidRPr="00CC3B51">
        <w:rPr>
          <w:rFonts w:asciiTheme="majorBidi" w:hAnsiTheme="majorBidi" w:cstheme="majorBidi"/>
          <w:sz w:val="24"/>
          <w:szCs w:val="24"/>
        </w:rPr>
        <w:t xml:space="preserve"> Windows 10/11, Linux, or macOS.</w:t>
      </w:r>
    </w:p>
    <w:p w14:paraId="560967C8" w14:textId="77777777" w:rsidR="003C7FB4" w:rsidRPr="00CC3B51" w:rsidRDefault="003C7FB4">
      <w:pPr>
        <w:pStyle w:val="ListParagraph"/>
        <w:numPr>
          <w:ilvl w:val="0"/>
          <w:numId w:val="6"/>
        </w:numPr>
        <w:bidi w:val="0"/>
        <w:spacing w:line="360" w:lineRule="auto"/>
        <w:rPr>
          <w:rFonts w:asciiTheme="majorBidi" w:hAnsiTheme="majorBidi" w:cstheme="majorBidi"/>
          <w:sz w:val="24"/>
          <w:szCs w:val="24"/>
        </w:rPr>
      </w:pPr>
      <w:r w:rsidRPr="00CC3B51">
        <w:rPr>
          <w:rFonts w:asciiTheme="majorBidi" w:hAnsiTheme="majorBidi" w:cstheme="majorBidi"/>
          <w:b/>
          <w:bCs/>
          <w:sz w:val="24"/>
          <w:szCs w:val="24"/>
        </w:rPr>
        <w:t>IDE:</w:t>
      </w:r>
      <w:r w:rsidRPr="00CC3B51">
        <w:rPr>
          <w:rFonts w:asciiTheme="majorBidi" w:hAnsiTheme="majorBidi" w:cstheme="majorBidi"/>
          <w:sz w:val="24"/>
          <w:szCs w:val="24"/>
        </w:rPr>
        <w:t xml:space="preserve"> Visual Studio Code.</w:t>
      </w:r>
    </w:p>
    <w:p w14:paraId="41DF3720" w14:textId="77777777" w:rsidR="003C7FB4" w:rsidRPr="00CC3B51" w:rsidRDefault="003C7FB4">
      <w:pPr>
        <w:pStyle w:val="ListParagraph"/>
        <w:numPr>
          <w:ilvl w:val="0"/>
          <w:numId w:val="6"/>
        </w:numPr>
        <w:bidi w:val="0"/>
        <w:spacing w:line="360" w:lineRule="auto"/>
        <w:rPr>
          <w:rFonts w:asciiTheme="majorBidi" w:hAnsiTheme="majorBidi" w:cstheme="majorBidi"/>
          <w:sz w:val="24"/>
          <w:szCs w:val="24"/>
        </w:rPr>
      </w:pPr>
      <w:r w:rsidRPr="00CC3B51">
        <w:rPr>
          <w:rFonts w:asciiTheme="majorBidi" w:hAnsiTheme="majorBidi" w:cstheme="majorBidi"/>
          <w:b/>
          <w:bCs/>
          <w:sz w:val="24"/>
          <w:szCs w:val="24"/>
        </w:rPr>
        <w:t>Database &amp; Backend:</w:t>
      </w:r>
      <w:r w:rsidRPr="00CC3B51">
        <w:rPr>
          <w:rFonts w:asciiTheme="majorBidi" w:hAnsiTheme="majorBidi" w:cstheme="majorBidi"/>
          <w:sz w:val="24"/>
          <w:szCs w:val="24"/>
        </w:rPr>
        <w:t xml:space="preserve"> Supabase (PostgreSQL).</w:t>
      </w:r>
    </w:p>
    <w:p w14:paraId="2B52ADCE" w14:textId="77777777" w:rsidR="003C7FB4" w:rsidRPr="00CC3B51" w:rsidRDefault="003C7FB4">
      <w:pPr>
        <w:pStyle w:val="ListParagraph"/>
        <w:numPr>
          <w:ilvl w:val="0"/>
          <w:numId w:val="6"/>
        </w:numPr>
        <w:bidi w:val="0"/>
        <w:spacing w:line="360" w:lineRule="auto"/>
        <w:rPr>
          <w:rFonts w:asciiTheme="majorBidi" w:hAnsiTheme="majorBidi" w:cstheme="majorBidi"/>
          <w:sz w:val="24"/>
          <w:szCs w:val="24"/>
        </w:rPr>
      </w:pPr>
      <w:r w:rsidRPr="00CC3B51">
        <w:rPr>
          <w:rFonts w:asciiTheme="majorBidi" w:hAnsiTheme="majorBidi" w:cstheme="majorBidi"/>
          <w:b/>
          <w:bCs/>
          <w:sz w:val="24"/>
          <w:szCs w:val="24"/>
        </w:rPr>
        <w:t>Runtime Environment:</w:t>
      </w:r>
      <w:r w:rsidRPr="00CC3B51">
        <w:rPr>
          <w:rFonts w:asciiTheme="majorBidi" w:hAnsiTheme="majorBidi" w:cstheme="majorBidi"/>
          <w:sz w:val="24"/>
          <w:szCs w:val="24"/>
        </w:rPr>
        <w:t xml:space="preserve"> Node.js.</w:t>
      </w:r>
    </w:p>
    <w:p w14:paraId="1DE26FE2" w14:textId="5A83C9DB" w:rsidR="003C7FB4" w:rsidRPr="00CC3B51" w:rsidRDefault="003C7FB4">
      <w:pPr>
        <w:pStyle w:val="ListParagraph"/>
        <w:numPr>
          <w:ilvl w:val="0"/>
          <w:numId w:val="6"/>
        </w:numPr>
        <w:bidi w:val="0"/>
        <w:spacing w:line="360" w:lineRule="auto"/>
        <w:rPr>
          <w:rFonts w:asciiTheme="majorBidi" w:hAnsiTheme="majorBidi" w:cstheme="majorBidi"/>
          <w:sz w:val="24"/>
          <w:szCs w:val="24"/>
        </w:rPr>
      </w:pPr>
      <w:r w:rsidRPr="00CC3B51">
        <w:rPr>
          <w:rFonts w:asciiTheme="majorBidi" w:hAnsiTheme="majorBidi" w:cstheme="majorBidi"/>
          <w:b/>
          <w:bCs/>
          <w:sz w:val="24"/>
          <w:szCs w:val="24"/>
        </w:rPr>
        <w:t>Languages:</w:t>
      </w:r>
      <w:r w:rsidRPr="00CC3B51">
        <w:rPr>
          <w:rFonts w:asciiTheme="majorBidi" w:hAnsiTheme="majorBidi" w:cstheme="majorBidi"/>
          <w:sz w:val="24"/>
          <w:szCs w:val="24"/>
        </w:rPr>
        <w:t xml:space="preserve"> </w:t>
      </w:r>
      <w:r w:rsidR="00CC3B51">
        <w:rPr>
          <w:rFonts w:asciiTheme="majorBidi" w:hAnsiTheme="majorBidi" w:cstheme="majorBidi"/>
          <w:sz w:val="24"/>
          <w:szCs w:val="24"/>
        </w:rPr>
        <w:t>Typescript with react framework and vita</w:t>
      </w:r>
      <w:r w:rsidRPr="00CC3B51">
        <w:rPr>
          <w:rFonts w:asciiTheme="majorBidi" w:hAnsiTheme="majorBidi" w:cstheme="majorBidi"/>
          <w:sz w:val="24"/>
          <w:szCs w:val="24"/>
        </w:rPr>
        <w:t>.</w:t>
      </w:r>
    </w:p>
    <w:p w14:paraId="12EB05D9" w14:textId="77777777" w:rsidR="003C7FB4" w:rsidRPr="00132EFF" w:rsidRDefault="003C7FB4" w:rsidP="002459B5">
      <w:pPr>
        <w:pStyle w:val="Heading2"/>
        <w:bidi w:val="0"/>
        <w:spacing w:line="360" w:lineRule="auto"/>
        <w:rPr>
          <w:b/>
          <w:bCs/>
        </w:rPr>
      </w:pPr>
      <w:bookmarkStart w:id="35" w:name="_Toc228527541"/>
      <w:r w:rsidRPr="00132EFF">
        <w:rPr>
          <w:b/>
          <w:bCs/>
        </w:rPr>
        <w:t>3.10 System Functional Block Diagram</w:t>
      </w:r>
      <w:bookmarkEnd w:id="35"/>
    </w:p>
    <w:p w14:paraId="5D4C1A04"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The system functional block diagram illustrated the high-level components of GuriGate. It consisted of three main layers: the User Interface Layer (Web Browser), the Application Logic Layer (Node.js logic and Database-driven Inference Engine), and the Data Storage Layer (Supabase). Data flowed from the user through the interface, was processed by the server logic, and was stored or retrieved from the database to be presented back to the user.</w:t>
      </w:r>
    </w:p>
    <w:p w14:paraId="4B8EF088" w14:textId="77777777" w:rsidR="003C7FB4" w:rsidRPr="00132EFF" w:rsidRDefault="003C7FB4" w:rsidP="002459B5">
      <w:pPr>
        <w:pStyle w:val="Heading2"/>
        <w:bidi w:val="0"/>
        <w:spacing w:line="360" w:lineRule="auto"/>
        <w:rPr>
          <w:b/>
          <w:bCs/>
        </w:rPr>
      </w:pPr>
      <w:bookmarkStart w:id="36" w:name="_Toc228527542"/>
      <w:r w:rsidRPr="00132EFF">
        <w:rPr>
          <w:b/>
          <w:bCs/>
        </w:rPr>
        <w:t>3.11 System Architecture</w:t>
      </w:r>
      <w:bookmarkEnd w:id="36"/>
    </w:p>
    <w:p w14:paraId="45AE6C85"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 xml:space="preserve">The architecture followed the </w:t>
      </w:r>
      <w:r w:rsidRPr="00CC3B51">
        <w:rPr>
          <w:rFonts w:asciiTheme="majorBidi" w:hAnsiTheme="majorBidi" w:cstheme="majorBidi"/>
          <w:b/>
          <w:bCs/>
          <w:sz w:val="24"/>
          <w:szCs w:val="24"/>
        </w:rPr>
        <w:t>Model-View-Controller (MVC)</w:t>
      </w:r>
      <w:r w:rsidRPr="00132EFF">
        <w:rPr>
          <w:rFonts w:asciiTheme="majorBidi" w:hAnsiTheme="majorBidi" w:cstheme="majorBidi"/>
          <w:sz w:val="24"/>
          <w:szCs w:val="24"/>
        </w:rPr>
        <w:t xml:space="preserve"> pattern. This separation ensured that the </w:t>
      </w:r>
      <w:r w:rsidRPr="00CC3B51">
        <w:rPr>
          <w:rFonts w:asciiTheme="majorBidi" w:hAnsiTheme="majorBidi" w:cstheme="majorBidi"/>
          <w:b/>
          <w:bCs/>
          <w:sz w:val="24"/>
          <w:szCs w:val="24"/>
        </w:rPr>
        <w:t>database logic (Model),</w:t>
      </w:r>
      <w:r w:rsidRPr="00132EFF">
        <w:rPr>
          <w:rFonts w:asciiTheme="majorBidi" w:hAnsiTheme="majorBidi" w:cstheme="majorBidi"/>
          <w:sz w:val="24"/>
          <w:szCs w:val="24"/>
        </w:rPr>
        <w:t xml:space="preserve"> </w:t>
      </w:r>
      <w:r w:rsidRPr="00CC3B51">
        <w:rPr>
          <w:rFonts w:asciiTheme="majorBidi" w:hAnsiTheme="majorBidi" w:cstheme="majorBidi"/>
          <w:b/>
          <w:bCs/>
          <w:sz w:val="24"/>
          <w:szCs w:val="24"/>
        </w:rPr>
        <w:t>the user interface (View)</w:t>
      </w:r>
      <w:r w:rsidRPr="00132EFF">
        <w:rPr>
          <w:rFonts w:asciiTheme="majorBidi" w:hAnsiTheme="majorBidi" w:cstheme="majorBidi"/>
          <w:sz w:val="24"/>
          <w:szCs w:val="24"/>
        </w:rPr>
        <w:t xml:space="preserve">, and the </w:t>
      </w:r>
      <w:r w:rsidRPr="00CC3B51">
        <w:rPr>
          <w:rFonts w:asciiTheme="majorBidi" w:hAnsiTheme="majorBidi" w:cstheme="majorBidi"/>
          <w:b/>
          <w:bCs/>
          <w:sz w:val="24"/>
          <w:szCs w:val="24"/>
        </w:rPr>
        <w:t>processing logic (Controller)</w:t>
      </w:r>
      <w:r w:rsidRPr="00132EFF">
        <w:rPr>
          <w:rFonts w:asciiTheme="majorBidi" w:hAnsiTheme="majorBidi" w:cstheme="majorBidi"/>
          <w:sz w:val="24"/>
          <w:szCs w:val="24"/>
        </w:rPr>
        <w:t xml:space="preserve"> functioned independently. This modularity made the system easier to debug and allowed for the algorithmic recommendation engine to be plugged into the controller without disrupting the UI.</w:t>
      </w:r>
    </w:p>
    <w:p w14:paraId="4F85FF5C" w14:textId="77777777" w:rsidR="003C7FB4" w:rsidRPr="00132EFF" w:rsidRDefault="003C7FB4" w:rsidP="002459B5">
      <w:pPr>
        <w:pStyle w:val="Heading2"/>
        <w:bidi w:val="0"/>
        <w:spacing w:line="360" w:lineRule="auto"/>
        <w:rPr>
          <w:b/>
          <w:bCs/>
        </w:rPr>
      </w:pPr>
      <w:bookmarkStart w:id="37" w:name="_Toc228527543"/>
      <w:r w:rsidRPr="00132EFF">
        <w:rPr>
          <w:b/>
          <w:bCs/>
        </w:rPr>
        <w:lastRenderedPageBreak/>
        <w:t>3.12 Class Diagram</w:t>
      </w:r>
      <w:bookmarkEnd w:id="37"/>
    </w:p>
    <w:p w14:paraId="62A24C7A"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The Class Diagram for GuriGate represented the static structure of the system. It defined the key entities: User (with attributes like Name, Email, and Role), Property (with attributes like Price, Location, and Status), and Transaction (with attributes like Amount and Date). The diagram showed the relationships, such as "One User can own Many Properties" and "One Property can have Many Transactions."</w:t>
      </w:r>
    </w:p>
    <w:p w14:paraId="075CDF48" w14:textId="77777777" w:rsidR="003C7FB4" w:rsidRPr="00132EFF" w:rsidRDefault="003C7FB4" w:rsidP="002459B5">
      <w:pPr>
        <w:pStyle w:val="Heading2"/>
        <w:bidi w:val="0"/>
        <w:spacing w:line="360" w:lineRule="auto"/>
        <w:rPr>
          <w:b/>
          <w:bCs/>
        </w:rPr>
      </w:pPr>
      <w:bookmarkStart w:id="38" w:name="_Toc228527544"/>
      <w:r w:rsidRPr="00132EFF">
        <w:rPr>
          <w:b/>
          <w:bCs/>
        </w:rPr>
        <w:t>3.13 Analysis of the System Data Flow Diagram (DFD)</w:t>
      </w:r>
      <w:bookmarkEnd w:id="38"/>
    </w:p>
    <w:p w14:paraId="10EE8368" w14:textId="77777777" w:rsidR="003C7FB4" w:rsidRPr="00132EFF" w:rsidRDefault="003C7FB4" w:rsidP="00CC3B51">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 xml:space="preserve">The DFD analyzed how data moved through GuriGate. At Level 0 </w:t>
      </w:r>
      <w:r w:rsidRPr="00CC3B51">
        <w:rPr>
          <w:rFonts w:asciiTheme="majorBidi" w:hAnsiTheme="majorBidi" w:cstheme="majorBidi"/>
          <w:b/>
          <w:bCs/>
          <w:sz w:val="24"/>
          <w:szCs w:val="24"/>
        </w:rPr>
        <w:t>(Context Diagram),</w:t>
      </w:r>
      <w:r w:rsidRPr="00132EFF">
        <w:rPr>
          <w:rFonts w:asciiTheme="majorBidi" w:hAnsiTheme="majorBidi" w:cstheme="majorBidi"/>
          <w:sz w:val="24"/>
          <w:szCs w:val="24"/>
        </w:rPr>
        <w:t xml:space="preserve"> the system was shown interacting with three external entities: The Tenant, The Landlord, and the Administrator. At Level 1, the processes were broken down into sub-processes like </w:t>
      </w:r>
      <w:r w:rsidRPr="001178B8">
        <w:rPr>
          <w:rFonts w:asciiTheme="majorBidi" w:hAnsiTheme="majorBidi" w:cstheme="majorBidi"/>
          <w:b/>
          <w:bCs/>
          <w:sz w:val="24"/>
          <w:szCs w:val="24"/>
        </w:rPr>
        <w:t>"Property Validation,"</w:t>
      </w:r>
      <w:r w:rsidRPr="00132EFF">
        <w:rPr>
          <w:rFonts w:asciiTheme="majorBidi" w:hAnsiTheme="majorBidi" w:cstheme="majorBidi"/>
          <w:sz w:val="24"/>
          <w:szCs w:val="24"/>
        </w:rPr>
        <w:t xml:space="preserve"> </w:t>
      </w:r>
      <w:r w:rsidRPr="00CC3B51">
        <w:rPr>
          <w:rFonts w:asciiTheme="majorBidi" w:hAnsiTheme="majorBidi" w:cstheme="majorBidi"/>
          <w:b/>
          <w:bCs/>
          <w:sz w:val="24"/>
          <w:szCs w:val="24"/>
        </w:rPr>
        <w:t>"Payment Verification,"</w:t>
      </w:r>
      <w:r w:rsidRPr="00132EFF">
        <w:rPr>
          <w:rFonts w:asciiTheme="majorBidi" w:hAnsiTheme="majorBidi" w:cstheme="majorBidi"/>
          <w:sz w:val="24"/>
          <w:szCs w:val="24"/>
        </w:rPr>
        <w:t xml:space="preserve"> and </w:t>
      </w:r>
      <w:r w:rsidRPr="001178B8">
        <w:rPr>
          <w:rFonts w:asciiTheme="majorBidi" w:hAnsiTheme="majorBidi" w:cstheme="majorBidi"/>
          <w:b/>
          <w:bCs/>
          <w:sz w:val="24"/>
          <w:szCs w:val="24"/>
        </w:rPr>
        <w:t>"Notification Triggering,"</w:t>
      </w:r>
      <w:r w:rsidRPr="00132EFF">
        <w:rPr>
          <w:rFonts w:asciiTheme="majorBidi" w:hAnsiTheme="majorBidi" w:cstheme="majorBidi"/>
          <w:sz w:val="24"/>
          <w:szCs w:val="24"/>
        </w:rPr>
        <w:t xml:space="preserve"> showing exactly how a search query was transformed into a list of recommendations.</w:t>
      </w:r>
    </w:p>
    <w:p w14:paraId="2933F3BD" w14:textId="77777777" w:rsidR="003C7FB4" w:rsidRPr="00132EFF" w:rsidRDefault="003C7FB4" w:rsidP="002459B5">
      <w:pPr>
        <w:pStyle w:val="Heading2"/>
        <w:bidi w:val="0"/>
        <w:spacing w:line="360" w:lineRule="auto"/>
        <w:rPr>
          <w:b/>
          <w:bCs/>
        </w:rPr>
      </w:pPr>
      <w:bookmarkStart w:id="39" w:name="_Toc228527545"/>
      <w:r w:rsidRPr="00132EFF">
        <w:rPr>
          <w:b/>
          <w:bCs/>
        </w:rPr>
        <w:t>3.14 Analysis of the System Entity Relationship Diagram (ERD)</w:t>
      </w:r>
      <w:bookmarkEnd w:id="39"/>
    </w:p>
    <w:p w14:paraId="491A7406" w14:textId="77777777" w:rsidR="003C7FB4" w:rsidRPr="00132EFF" w:rsidRDefault="003C7FB4" w:rsidP="001178B8">
      <w:pPr>
        <w:bidi w:val="0"/>
        <w:spacing w:line="360" w:lineRule="auto"/>
        <w:jc w:val="both"/>
        <w:rPr>
          <w:rFonts w:asciiTheme="majorBidi" w:hAnsiTheme="majorBidi" w:cstheme="majorBidi"/>
          <w:sz w:val="24"/>
          <w:szCs w:val="24"/>
        </w:rPr>
      </w:pPr>
      <w:r w:rsidRPr="00132EFF">
        <w:rPr>
          <w:rFonts w:asciiTheme="majorBidi" w:hAnsiTheme="majorBidi" w:cstheme="majorBidi"/>
          <w:sz w:val="24"/>
          <w:szCs w:val="24"/>
        </w:rPr>
        <w:t>The ERD was used to design the database schema. It highlighted the Many-to-Many relationship between Users and Properties (via the "Rents" or "Views" table) and the One-to-Many relationship between a Landlord and their listings. Foreign keys were established to ensure referential integrity, particularly between the Property ID and the Payment records.</w:t>
      </w:r>
    </w:p>
    <w:p w14:paraId="16E1E645" w14:textId="77777777" w:rsidR="003C7FB4" w:rsidRPr="00132EFF" w:rsidRDefault="003C7FB4" w:rsidP="002459B5">
      <w:pPr>
        <w:pStyle w:val="Heading2"/>
        <w:bidi w:val="0"/>
        <w:spacing w:line="360" w:lineRule="auto"/>
        <w:rPr>
          <w:b/>
          <w:bCs/>
        </w:rPr>
      </w:pPr>
      <w:bookmarkStart w:id="40" w:name="_Toc228527546"/>
      <w:r w:rsidRPr="00132EFF">
        <w:rPr>
          <w:b/>
          <w:bCs/>
        </w:rPr>
        <w:t>3.15 Gantt Chart</w:t>
      </w:r>
      <w:bookmarkEnd w:id="40"/>
    </w:p>
    <w:p w14:paraId="734BA19B" w14:textId="77777777" w:rsidR="003C7FB4" w:rsidRPr="00132EFF" w:rsidRDefault="003C7FB4" w:rsidP="002459B5">
      <w:pPr>
        <w:bidi w:val="0"/>
        <w:spacing w:line="360" w:lineRule="auto"/>
        <w:rPr>
          <w:rFonts w:asciiTheme="majorBidi" w:hAnsiTheme="majorBidi" w:cstheme="majorBidi"/>
          <w:sz w:val="24"/>
          <w:szCs w:val="24"/>
        </w:rPr>
      </w:pPr>
      <w:r w:rsidRPr="00132EFF">
        <w:rPr>
          <w:rFonts w:asciiTheme="majorBidi" w:hAnsiTheme="majorBidi" w:cstheme="majorBidi"/>
          <w:sz w:val="24"/>
          <w:szCs w:val="24"/>
        </w:rPr>
        <w:t>The development timeline was summarized as follows:</w:t>
      </w:r>
    </w:p>
    <w:p w14:paraId="3783AE85" w14:textId="77777777" w:rsidR="003C7FB4" w:rsidRPr="001178B8" w:rsidRDefault="003C7FB4">
      <w:pPr>
        <w:pStyle w:val="ListParagraph"/>
        <w:numPr>
          <w:ilvl w:val="0"/>
          <w:numId w:val="7"/>
        </w:numPr>
        <w:bidi w:val="0"/>
        <w:spacing w:line="360" w:lineRule="auto"/>
        <w:rPr>
          <w:rFonts w:asciiTheme="majorBidi" w:hAnsiTheme="majorBidi" w:cstheme="majorBidi"/>
          <w:sz w:val="24"/>
          <w:szCs w:val="24"/>
        </w:rPr>
      </w:pPr>
      <w:r w:rsidRPr="001178B8">
        <w:rPr>
          <w:rFonts w:asciiTheme="majorBidi" w:hAnsiTheme="majorBidi" w:cstheme="majorBidi"/>
          <w:b/>
          <w:bCs/>
          <w:sz w:val="24"/>
          <w:szCs w:val="24"/>
        </w:rPr>
        <w:t>Phase 1 (Jan-Feb):</w:t>
      </w:r>
      <w:r w:rsidRPr="001178B8">
        <w:rPr>
          <w:rFonts w:asciiTheme="majorBidi" w:hAnsiTheme="majorBidi" w:cstheme="majorBidi"/>
          <w:sz w:val="24"/>
          <w:szCs w:val="24"/>
        </w:rPr>
        <w:t xml:space="preserve"> Research, Literature Review, and Data Collection.</w:t>
      </w:r>
    </w:p>
    <w:p w14:paraId="51CAFDDB" w14:textId="77777777" w:rsidR="003C7FB4" w:rsidRPr="001178B8" w:rsidRDefault="003C7FB4">
      <w:pPr>
        <w:pStyle w:val="ListParagraph"/>
        <w:numPr>
          <w:ilvl w:val="0"/>
          <w:numId w:val="7"/>
        </w:numPr>
        <w:bidi w:val="0"/>
        <w:spacing w:line="360" w:lineRule="auto"/>
        <w:rPr>
          <w:rFonts w:asciiTheme="majorBidi" w:hAnsiTheme="majorBidi" w:cstheme="majorBidi"/>
          <w:sz w:val="24"/>
          <w:szCs w:val="24"/>
        </w:rPr>
      </w:pPr>
      <w:r w:rsidRPr="001178B8">
        <w:rPr>
          <w:rFonts w:asciiTheme="majorBidi" w:hAnsiTheme="majorBidi" w:cstheme="majorBidi"/>
          <w:b/>
          <w:bCs/>
          <w:sz w:val="24"/>
          <w:szCs w:val="24"/>
        </w:rPr>
        <w:t>Phase 2 (Mar-Apr):</w:t>
      </w:r>
      <w:r w:rsidRPr="001178B8">
        <w:rPr>
          <w:rFonts w:asciiTheme="majorBidi" w:hAnsiTheme="majorBidi" w:cstheme="majorBidi"/>
          <w:sz w:val="24"/>
          <w:szCs w:val="24"/>
        </w:rPr>
        <w:t xml:space="preserve"> System Analysis and Design (UML Modeling).</w:t>
      </w:r>
    </w:p>
    <w:p w14:paraId="737996B8" w14:textId="77777777" w:rsidR="003C7FB4" w:rsidRPr="001178B8" w:rsidRDefault="003C7FB4">
      <w:pPr>
        <w:pStyle w:val="ListParagraph"/>
        <w:numPr>
          <w:ilvl w:val="0"/>
          <w:numId w:val="7"/>
        </w:numPr>
        <w:bidi w:val="0"/>
        <w:spacing w:line="360" w:lineRule="auto"/>
        <w:rPr>
          <w:rFonts w:asciiTheme="majorBidi" w:hAnsiTheme="majorBidi" w:cstheme="majorBidi"/>
          <w:sz w:val="24"/>
          <w:szCs w:val="24"/>
        </w:rPr>
      </w:pPr>
      <w:r w:rsidRPr="001178B8">
        <w:rPr>
          <w:rFonts w:asciiTheme="majorBidi" w:hAnsiTheme="majorBidi" w:cstheme="majorBidi"/>
          <w:b/>
          <w:bCs/>
          <w:sz w:val="24"/>
          <w:szCs w:val="24"/>
        </w:rPr>
        <w:t>Phase 3 (May-Aug):</w:t>
      </w:r>
      <w:r w:rsidRPr="001178B8">
        <w:rPr>
          <w:rFonts w:asciiTheme="majorBidi" w:hAnsiTheme="majorBidi" w:cstheme="majorBidi"/>
          <w:sz w:val="24"/>
          <w:szCs w:val="24"/>
        </w:rPr>
        <w:t xml:space="preserve"> Core Development (Coding the Front-end and Node.js Back-end).</w:t>
      </w:r>
    </w:p>
    <w:p w14:paraId="1A97FAB8" w14:textId="77777777" w:rsidR="003C7FB4" w:rsidRPr="001178B8" w:rsidRDefault="003C7FB4">
      <w:pPr>
        <w:pStyle w:val="ListParagraph"/>
        <w:numPr>
          <w:ilvl w:val="0"/>
          <w:numId w:val="7"/>
        </w:numPr>
        <w:bidi w:val="0"/>
        <w:spacing w:line="360" w:lineRule="auto"/>
        <w:rPr>
          <w:rFonts w:asciiTheme="majorBidi" w:hAnsiTheme="majorBidi" w:cstheme="majorBidi"/>
          <w:sz w:val="24"/>
          <w:szCs w:val="24"/>
        </w:rPr>
      </w:pPr>
      <w:r w:rsidRPr="001178B8">
        <w:rPr>
          <w:rFonts w:asciiTheme="majorBidi" w:hAnsiTheme="majorBidi" w:cstheme="majorBidi"/>
          <w:b/>
          <w:bCs/>
          <w:sz w:val="24"/>
          <w:szCs w:val="24"/>
        </w:rPr>
        <w:t>Phase 4 (Sep-Oct):</w:t>
      </w:r>
      <w:r w:rsidRPr="001178B8">
        <w:rPr>
          <w:rFonts w:asciiTheme="majorBidi" w:hAnsiTheme="majorBidi" w:cstheme="majorBidi"/>
          <w:sz w:val="24"/>
          <w:szCs w:val="24"/>
        </w:rPr>
        <w:t xml:space="preserve"> Algorithmic Integration and Supabase Optimization.</w:t>
      </w:r>
    </w:p>
    <w:p w14:paraId="537A31A5" w14:textId="77777777" w:rsidR="003C7FB4" w:rsidRPr="001178B8" w:rsidRDefault="003C7FB4">
      <w:pPr>
        <w:pStyle w:val="ListParagraph"/>
        <w:numPr>
          <w:ilvl w:val="0"/>
          <w:numId w:val="7"/>
        </w:numPr>
        <w:bidi w:val="0"/>
        <w:spacing w:line="360" w:lineRule="auto"/>
        <w:rPr>
          <w:rFonts w:asciiTheme="majorBidi" w:hAnsiTheme="majorBidi" w:cstheme="majorBidi"/>
          <w:sz w:val="24"/>
          <w:szCs w:val="24"/>
        </w:rPr>
      </w:pPr>
      <w:r w:rsidRPr="001178B8">
        <w:rPr>
          <w:rFonts w:asciiTheme="majorBidi" w:hAnsiTheme="majorBidi" w:cstheme="majorBidi"/>
          <w:b/>
          <w:bCs/>
          <w:sz w:val="24"/>
          <w:szCs w:val="24"/>
        </w:rPr>
        <w:t xml:space="preserve">Phase 5 (Nov): </w:t>
      </w:r>
      <w:r w:rsidRPr="001178B8">
        <w:rPr>
          <w:rFonts w:asciiTheme="majorBidi" w:hAnsiTheme="majorBidi" w:cstheme="majorBidi"/>
          <w:sz w:val="24"/>
          <w:szCs w:val="24"/>
        </w:rPr>
        <w:t>System Testing, Debugging, and User Evaluation.</w:t>
      </w:r>
    </w:p>
    <w:p w14:paraId="11CF67C0" w14:textId="77777777" w:rsidR="003C7FB4" w:rsidRPr="001178B8" w:rsidRDefault="003C7FB4">
      <w:pPr>
        <w:pStyle w:val="ListParagraph"/>
        <w:numPr>
          <w:ilvl w:val="0"/>
          <w:numId w:val="7"/>
        </w:numPr>
        <w:bidi w:val="0"/>
        <w:spacing w:line="360" w:lineRule="auto"/>
        <w:rPr>
          <w:rFonts w:asciiTheme="majorBidi" w:hAnsiTheme="majorBidi" w:cstheme="majorBidi"/>
          <w:sz w:val="24"/>
          <w:szCs w:val="24"/>
        </w:rPr>
      </w:pPr>
      <w:r w:rsidRPr="001178B8">
        <w:rPr>
          <w:rFonts w:asciiTheme="majorBidi" w:hAnsiTheme="majorBidi" w:cstheme="majorBidi"/>
          <w:b/>
          <w:bCs/>
          <w:sz w:val="24"/>
          <w:szCs w:val="24"/>
        </w:rPr>
        <w:t>Phase 6 (Dec):</w:t>
      </w:r>
      <w:r w:rsidRPr="001178B8">
        <w:rPr>
          <w:rFonts w:asciiTheme="majorBidi" w:hAnsiTheme="majorBidi" w:cstheme="majorBidi"/>
          <w:sz w:val="24"/>
          <w:szCs w:val="24"/>
        </w:rPr>
        <w:t xml:space="preserve"> Final Documentation and Thesis Submission.</w:t>
      </w:r>
    </w:p>
    <w:p w14:paraId="5CCBFE4D" w14:textId="77777777" w:rsidR="003C7FB4" w:rsidRPr="00132EFF" w:rsidRDefault="003C7FB4" w:rsidP="002459B5">
      <w:pPr>
        <w:pStyle w:val="Heading2"/>
        <w:bidi w:val="0"/>
        <w:spacing w:line="360" w:lineRule="auto"/>
        <w:rPr>
          <w:b/>
          <w:bCs/>
        </w:rPr>
      </w:pPr>
      <w:bookmarkStart w:id="41" w:name="_Toc228527547"/>
      <w:r w:rsidRPr="00132EFF">
        <w:rPr>
          <w:b/>
          <w:bCs/>
        </w:rPr>
        <w:t>3.16 Ethical Consideration</w:t>
      </w:r>
      <w:bookmarkEnd w:id="41"/>
    </w:p>
    <w:p w14:paraId="18E7A9BD" w14:textId="77777777" w:rsidR="003C7FB4" w:rsidRPr="00132EFF" w:rsidRDefault="003C7FB4" w:rsidP="002459B5">
      <w:pPr>
        <w:bidi w:val="0"/>
        <w:spacing w:line="360" w:lineRule="auto"/>
        <w:rPr>
          <w:rFonts w:asciiTheme="majorBidi" w:hAnsiTheme="majorBidi" w:cstheme="majorBidi"/>
          <w:sz w:val="24"/>
          <w:szCs w:val="24"/>
        </w:rPr>
      </w:pPr>
      <w:r w:rsidRPr="00132EFF">
        <w:rPr>
          <w:rFonts w:asciiTheme="majorBidi" w:hAnsiTheme="majorBidi" w:cstheme="majorBidi"/>
          <w:sz w:val="24"/>
          <w:szCs w:val="24"/>
        </w:rPr>
        <w:t>The researcher strictly adhered to ethical guidelines.</w:t>
      </w:r>
    </w:p>
    <w:p w14:paraId="0A67825E" w14:textId="77777777" w:rsidR="003C7FB4" w:rsidRPr="001178B8" w:rsidRDefault="003C7FB4">
      <w:pPr>
        <w:pStyle w:val="ListParagraph"/>
        <w:numPr>
          <w:ilvl w:val="0"/>
          <w:numId w:val="8"/>
        </w:numPr>
        <w:bidi w:val="0"/>
        <w:spacing w:line="360" w:lineRule="auto"/>
        <w:rPr>
          <w:rFonts w:asciiTheme="majorBidi" w:hAnsiTheme="majorBidi" w:cstheme="majorBidi"/>
          <w:sz w:val="24"/>
          <w:szCs w:val="24"/>
        </w:rPr>
      </w:pPr>
      <w:r w:rsidRPr="001178B8">
        <w:rPr>
          <w:rFonts w:asciiTheme="majorBidi" w:hAnsiTheme="majorBidi" w:cstheme="majorBidi"/>
          <w:b/>
          <w:bCs/>
          <w:sz w:val="24"/>
          <w:szCs w:val="24"/>
        </w:rPr>
        <w:lastRenderedPageBreak/>
        <w:t>Informed Consent:</w:t>
      </w:r>
      <w:r w:rsidRPr="001178B8">
        <w:rPr>
          <w:rFonts w:asciiTheme="majorBidi" w:hAnsiTheme="majorBidi" w:cstheme="majorBidi"/>
          <w:sz w:val="24"/>
          <w:szCs w:val="24"/>
        </w:rPr>
        <w:t xml:space="preserve"> Informed consent was obtained from all interview and questionnaire participants.</w:t>
      </w:r>
    </w:p>
    <w:p w14:paraId="4001074C" w14:textId="77777777" w:rsidR="003C7FB4" w:rsidRPr="001178B8" w:rsidRDefault="003C7FB4">
      <w:pPr>
        <w:pStyle w:val="ListParagraph"/>
        <w:numPr>
          <w:ilvl w:val="0"/>
          <w:numId w:val="8"/>
        </w:numPr>
        <w:bidi w:val="0"/>
        <w:spacing w:line="360" w:lineRule="auto"/>
        <w:rPr>
          <w:rFonts w:asciiTheme="majorBidi" w:hAnsiTheme="majorBidi" w:cstheme="majorBidi"/>
          <w:sz w:val="24"/>
          <w:szCs w:val="24"/>
        </w:rPr>
      </w:pPr>
      <w:r w:rsidRPr="001178B8">
        <w:rPr>
          <w:rFonts w:asciiTheme="majorBidi" w:hAnsiTheme="majorBidi" w:cstheme="majorBidi"/>
          <w:b/>
          <w:bCs/>
          <w:sz w:val="24"/>
          <w:szCs w:val="24"/>
        </w:rPr>
        <w:t>Data Privacy:</w:t>
      </w:r>
      <w:r w:rsidRPr="001178B8">
        <w:rPr>
          <w:rFonts w:asciiTheme="majorBidi" w:hAnsiTheme="majorBidi" w:cstheme="majorBidi"/>
          <w:sz w:val="24"/>
          <w:szCs w:val="24"/>
        </w:rPr>
        <w:t xml:space="preserve"> Data Privacy was maintained by anonymizing the responses and ensuring that no personal contact information was shared in the final report.</w:t>
      </w:r>
    </w:p>
    <w:p w14:paraId="0281BC77" w14:textId="77777777" w:rsidR="003C7FB4" w:rsidRPr="001178B8" w:rsidRDefault="003C7FB4">
      <w:pPr>
        <w:pStyle w:val="ListParagraph"/>
        <w:numPr>
          <w:ilvl w:val="0"/>
          <w:numId w:val="8"/>
        </w:numPr>
        <w:bidi w:val="0"/>
        <w:spacing w:line="360" w:lineRule="auto"/>
        <w:rPr>
          <w:rFonts w:asciiTheme="majorBidi" w:hAnsiTheme="majorBidi" w:cstheme="majorBidi"/>
          <w:sz w:val="24"/>
          <w:szCs w:val="24"/>
        </w:rPr>
      </w:pPr>
      <w:r w:rsidRPr="001178B8">
        <w:rPr>
          <w:rFonts w:asciiTheme="majorBidi" w:hAnsiTheme="majorBidi" w:cstheme="majorBidi"/>
          <w:b/>
          <w:bCs/>
          <w:sz w:val="24"/>
          <w:szCs w:val="24"/>
        </w:rPr>
        <w:t>Property Data Protection:</w:t>
      </w:r>
      <w:r w:rsidRPr="001178B8">
        <w:rPr>
          <w:rFonts w:asciiTheme="majorBidi" w:hAnsiTheme="majorBidi" w:cstheme="majorBidi"/>
          <w:sz w:val="24"/>
          <w:szCs w:val="24"/>
        </w:rPr>
        <w:t xml:space="preserve"> All property data used during the testing phase was either provided with permission or utilized as mock data to protect the privacy of local landlords.</w:t>
      </w:r>
    </w:p>
    <w:p w14:paraId="4627CA24" w14:textId="77777777" w:rsidR="00727E73" w:rsidRPr="001178B8" w:rsidRDefault="003C7FB4">
      <w:pPr>
        <w:pStyle w:val="ListParagraph"/>
        <w:numPr>
          <w:ilvl w:val="0"/>
          <w:numId w:val="8"/>
        </w:numPr>
        <w:bidi w:val="0"/>
        <w:spacing w:line="360" w:lineRule="auto"/>
        <w:rPr>
          <w:rFonts w:asciiTheme="majorBidi" w:hAnsiTheme="majorBidi" w:cstheme="majorBidi"/>
          <w:sz w:val="24"/>
          <w:szCs w:val="24"/>
        </w:rPr>
      </w:pPr>
      <w:r w:rsidRPr="001178B8">
        <w:rPr>
          <w:rFonts w:asciiTheme="majorBidi" w:hAnsiTheme="majorBidi" w:cstheme="majorBidi"/>
          <w:b/>
          <w:bCs/>
          <w:sz w:val="24"/>
          <w:szCs w:val="24"/>
        </w:rPr>
        <w:t>System Integrity:</w:t>
      </w:r>
      <w:r w:rsidRPr="001178B8">
        <w:rPr>
          <w:rFonts w:asciiTheme="majorBidi" w:hAnsiTheme="majorBidi" w:cstheme="majorBidi"/>
          <w:sz w:val="24"/>
          <w:szCs w:val="24"/>
        </w:rPr>
        <w:t xml:space="preserve"> Finally, the system was designed to promote transparency, aimed at reducing fraudulent practices in the market.</w:t>
      </w:r>
    </w:p>
    <w:p w14:paraId="214122CF"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CHAPTER FOUR</w:t>
      </w:r>
    </w:p>
    <w:p w14:paraId="5AE12DB9" w14:textId="589A434A" w:rsidR="00882099" w:rsidRPr="00882099" w:rsidRDefault="00882099" w:rsidP="00882099">
      <w:pPr>
        <w:pStyle w:val="Heading2"/>
        <w:bidi w:val="0"/>
        <w:rPr>
          <w:b/>
          <w:bCs/>
        </w:rPr>
      </w:pPr>
      <w:r w:rsidRPr="00882099">
        <w:rPr>
          <w:b/>
          <w:bCs/>
        </w:rPr>
        <w:t>SYSTEM DESIGN</w:t>
      </w:r>
    </w:p>
    <w:p w14:paraId="0BA3F9D6" w14:textId="77777777" w:rsidR="00882099" w:rsidRPr="00882099" w:rsidRDefault="00882099" w:rsidP="00882099">
      <w:pPr>
        <w:pStyle w:val="Heading3"/>
        <w:bidi w:val="0"/>
        <w:rPr>
          <w:b/>
          <w:bCs/>
        </w:rPr>
      </w:pPr>
      <w:r w:rsidRPr="00882099">
        <w:rPr>
          <w:b/>
          <w:bCs/>
        </w:rPr>
        <w:t>4.1 Introduction</w:t>
      </w:r>
    </w:p>
    <w:p w14:paraId="2CB4423D" w14:textId="77777777" w:rsidR="00882099" w:rsidRPr="00882099" w:rsidRDefault="00882099" w:rsidP="00882099">
      <w:pPr>
        <w:bidi w:val="0"/>
        <w:spacing w:line="360" w:lineRule="auto"/>
        <w:jc w:val="both"/>
        <w:rPr>
          <w:rFonts w:asciiTheme="majorBidi" w:hAnsiTheme="majorBidi" w:cstheme="majorBidi"/>
          <w:sz w:val="24"/>
          <w:szCs w:val="24"/>
        </w:rPr>
      </w:pPr>
      <w:r w:rsidRPr="00882099">
        <w:rPr>
          <w:rFonts w:asciiTheme="majorBidi" w:hAnsiTheme="majorBidi" w:cstheme="majorBidi"/>
          <w:sz w:val="24"/>
          <w:szCs w:val="24"/>
        </w:rPr>
        <w:t xml:space="preserve">This chapter presents the design of the </w:t>
      </w:r>
      <w:proofErr w:type="spellStart"/>
      <w:r w:rsidRPr="00882099">
        <w:rPr>
          <w:rFonts w:asciiTheme="majorBidi" w:hAnsiTheme="majorBidi" w:cstheme="majorBidi"/>
          <w:sz w:val="24"/>
          <w:szCs w:val="24"/>
        </w:rPr>
        <w:t>GuriGate</w:t>
      </w:r>
      <w:proofErr w:type="spellEnd"/>
      <w:r w:rsidRPr="00882099">
        <w:rPr>
          <w:rFonts w:asciiTheme="majorBidi" w:hAnsiTheme="majorBidi" w:cstheme="majorBidi"/>
          <w:sz w:val="24"/>
          <w:szCs w:val="24"/>
        </w:rPr>
        <w:t xml:space="preserve"> platform. System design serves as the blueprint for the implementation of the system and translates the requirements identified during the analysis phase into a technical solution. The chapter discusses the overall architecture, database design, domain model design, repository design, service design, user interface design, and security mechanisms employed within the platform.</w:t>
      </w:r>
    </w:p>
    <w:p w14:paraId="1D87DD25" w14:textId="538CF9A0" w:rsidR="00882099" w:rsidRPr="00882099" w:rsidRDefault="00882099" w:rsidP="00882099">
      <w:pPr>
        <w:bidi w:val="0"/>
        <w:spacing w:line="360" w:lineRule="auto"/>
        <w:jc w:val="both"/>
        <w:rPr>
          <w:rFonts w:asciiTheme="majorBidi" w:hAnsiTheme="majorBidi" w:cstheme="majorBidi"/>
          <w:sz w:val="24"/>
          <w:szCs w:val="24"/>
        </w:rPr>
      </w:pPr>
      <w:r w:rsidRPr="00882099">
        <w:rPr>
          <w:rFonts w:asciiTheme="majorBidi" w:hAnsiTheme="majorBidi" w:cstheme="majorBidi"/>
          <w:sz w:val="24"/>
          <w:szCs w:val="24"/>
        </w:rPr>
        <w:t xml:space="preserve">The </w:t>
      </w:r>
      <w:proofErr w:type="spellStart"/>
      <w:r w:rsidRPr="00882099">
        <w:rPr>
          <w:rFonts w:asciiTheme="majorBidi" w:hAnsiTheme="majorBidi" w:cstheme="majorBidi"/>
          <w:sz w:val="24"/>
          <w:szCs w:val="24"/>
        </w:rPr>
        <w:t>GuriGate</w:t>
      </w:r>
      <w:proofErr w:type="spellEnd"/>
      <w:r w:rsidRPr="00882099">
        <w:rPr>
          <w:rFonts w:asciiTheme="majorBidi" w:hAnsiTheme="majorBidi" w:cstheme="majorBidi"/>
          <w:sz w:val="24"/>
          <w:szCs w:val="24"/>
        </w:rPr>
        <w:t xml:space="preserve"> platform was designed as a modern web-based real estate marketplace and property management system that combines short-term booking functionality </w:t>
      </w:r>
      <w:proofErr w:type="gramStart"/>
      <w:r w:rsidRPr="00882099">
        <w:rPr>
          <w:rFonts w:asciiTheme="majorBidi" w:hAnsiTheme="majorBidi" w:cstheme="majorBidi"/>
          <w:sz w:val="24"/>
          <w:szCs w:val="24"/>
        </w:rPr>
        <w:t>similar to</w:t>
      </w:r>
      <w:proofErr w:type="gramEnd"/>
      <w:r w:rsidRPr="00882099">
        <w:rPr>
          <w:rFonts w:asciiTheme="majorBidi" w:hAnsiTheme="majorBidi" w:cstheme="majorBidi"/>
          <w:sz w:val="24"/>
          <w:szCs w:val="24"/>
        </w:rPr>
        <w:t xml:space="preserve"> Airbnb with long-term rental management capabilities. The platform also incorporates customer relationship management, property lifecycle management, payment tracking, communication services, and subscription-based business management.</w:t>
      </w:r>
    </w:p>
    <w:p w14:paraId="003BA465" w14:textId="77777777" w:rsidR="00882099" w:rsidRPr="00882099" w:rsidRDefault="00882099" w:rsidP="00882099">
      <w:pPr>
        <w:pStyle w:val="Heading3"/>
        <w:bidi w:val="0"/>
        <w:rPr>
          <w:b/>
          <w:bCs/>
        </w:rPr>
      </w:pPr>
      <w:r w:rsidRPr="00882099">
        <w:rPr>
          <w:b/>
          <w:bCs/>
        </w:rPr>
        <w:t>4.2 System Architecture</w:t>
      </w:r>
    </w:p>
    <w:p w14:paraId="0B1E62E7" w14:textId="77777777" w:rsidR="00882099" w:rsidRPr="00882099" w:rsidRDefault="00882099" w:rsidP="00882099">
      <w:pPr>
        <w:bidi w:val="0"/>
        <w:spacing w:line="360" w:lineRule="auto"/>
        <w:jc w:val="both"/>
        <w:rPr>
          <w:rFonts w:asciiTheme="majorBidi" w:hAnsiTheme="majorBidi" w:cstheme="majorBidi"/>
          <w:sz w:val="24"/>
          <w:szCs w:val="24"/>
        </w:rPr>
      </w:pPr>
      <w:proofErr w:type="spellStart"/>
      <w:r w:rsidRPr="00882099">
        <w:rPr>
          <w:rFonts w:asciiTheme="majorBidi" w:hAnsiTheme="majorBidi" w:cstheme="majorBidi"/>
          <w:sz w:val="24"/>
          <w:szCs w:val="24"/>
        </w:rPr>
        <w:t>GuriGate</w:t>
      </w:r>
      <w:proofErr w:type="spellEnd"/>
      <w:r w:rsidRPr="00882099">
        <w:rPr>
          <w:rFonts w:asciiTheme="majorBidi" w:hAnsiTheme="majorBidi" w:cstheme="majorBidi"/>
          <w:sz w:val="24"/>
          <w:szCs w:val="24"/>
        </w:rPr>
        <w:t xml:space="preserve"> follows a layered architecture pattern that separates responsibilities across multiple layers to improve maintainability, scalability, security, and code reusability.</w:t>
      </w:r>
    </w:p>
    <w:p w14:paraId="27C4F1D7"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The architecture consists of six major layers:</w:t>
      </w:r>
    </w:p>
    <w:p w14:paraId="497E969E" w14:textId="77777777" w:rsidR="00882099" w:rsidRPr="00882099" w:rsidRDefault="00882099">
      <w:pPr>
        <w:pStyle w:val="ListParagraph"/>
        <w:numPr>
          <w:ilvl w:val="0"/>
          <w:numId w:val="14"/>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Presentation Layer</w:t>
      </w:r>
    </w:p>
    <w:p w14:paraId="18650DF8" w14:textId="77777777" w:rsidR="00882099" w:rsidRPr="00882099" w:rsidRDefault="00882099">
      <w:pPr>
        <w:pStyle w:val="ListParagraph"/>
        <w:numPr>
          <w:ilvl w:val="0"/>
          <w:numId w:val="14"/>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Hooks Layer</w:t>
      </w:r>
    </w:p>
    <w:p w14:paraId="77D5A7BA" w14:textId="77777777" w:rsidR="00882099" w:rsidRPr="00882099" w:rsidRDefault="00882099">
      <w:pPr>
        <w:pStyle w:val="ListParagraph"/>
        <w:numPr>
          <w:ilvl w:val="0"/>
          <w:numId w:val="14"/>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Service Layer</w:t>
      </w:r>
    </w:p>
    <w:p w14:paraId="5A907318" w14:textId="77777777" w:rsidR="00882099" w:rsidRPr="00882099" w:rsidRDefault="00882099">
      <w:pPr>
        <w:pStyle w:val="ListParagraph"/>
        <w:numPr>
          <w:ilvl w:val="0"/>
          <w:numId w:val="14"/>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lastRenderedPageBreak/>
        <w:t>Domain Layer</w:t>
      </w:r>
    </w:p>
    <w:p w14:paraId="729C488A" w14:textId="77777777" w:rsidR="00882099" w:rsidRPr="00882099" w:rsidRDefault="00882099">
      <w:pPr>
        <w:pStyle w:val="ListParagraph"/>
        <w:numPr>
          <w:ilvl w:val="0"/>
          <w:numId w:val="14"/>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Repository Layer</w:t>
      </w:r>
    </w:p>
    <w:p w14:paraId="7097DAC1" w14:textId="77777777" w:rsidR="00882099" w:rsidRPr="00882099" w:rsidRDefault="00882099">
      <w:pPr>
        <w:pStyle w:val="ListParagraph"/>
        <w:numPr>
          <w:ilvl w:val="0"/>
          <w:numId w:val="14"/>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Database Layer</w:t>
      </w:r>
    </w:p>
    <w:p w14:paraId="0CB00B70"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The separation of concerns ensures that modifications within one layer have minimal impact on other layers.</w:t>
      </w:r>
    </w:p>
    <w:p w14:paraId="58B37BC3"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Architecture Flow</w:t>
      </w:r>
    </w:p>
    <w:p w14:paraId="789FCAE4" w14:textId="77777777" w:rsidR="00882099" w:rsidRPr="00882099" w:rsidRDefault="00882099" w:rsidP="00882099">
      <w:pPr>
        <w:bidi w:val="0"/>
        <w:spacing w:line="360" w:lineRule="auto"/>
        <w:jc w:val="center"/>
        <w:rPr>
          <w:rFonts w:asciiTheme="majorBidi" w:hAnsiTheme="majorBidi" w:cstheme="majorBidi"/>
          <w:sz w:val="24"/>
          <w:szCs w:val="24"/>
        </w:rPr>
      </w:pPr>
      <w:r w:rsidRPr="00882099">
        <w:rPr>
          <w:rFonts w:asciiTheme="majorBidi" w:hAnsiTheme="majorBidi" w:cstheme="majorBidi"/>
          <w:sz w:val="24"/>
          <w:szCs w:val="24"/>
        </w:rPr>
        <w:t>User Interface</w:t>
      </w:r>
    </w:p>
    <w:p w14:paraId="253791FA" w14:textId="42BF060A" w:rsidR="00882099" w:rsidRPr="00882099" w:rsidRDefault="00882099" w:rsidP="00882099">
      <w:pPr>
        <w:bidi w:val="0"/>
        <w:spacing w:line="360" w:lineRule="auto"/>
        <w:jc w:val="center"/>
        <w:rPr>
          <w:rFonts w:asciiTheme="majorBidi" w:hAnsiTheme="majorBidi" w:cstheme="majorBidi"/>
          <w:sz w:val="24"/>
          <w:szCs w:val="24"/>
        </w:rPr>
      </w:pPr>
      <w:r w:rsidRPr="00882099">
        <w:rPr>
          <w:rFonts w:asciiTheme="majorBidi" w:hAnsiTheme="majorBidi" w:cstheme="majorBidi"/>
          <w:sz w:val="24"/>
          <w:szCs w:val="24"/>
        </w:rPr>
        <w:t>↓</w:t>
      </w:r>
    </w:p>
    <w:p w14:paraId="5FE7F51E" w14:textId="77777777" w:rsidR="00882099" w:rsidRPr="00882099" w:rsidRDefault="00882099" w:rsidP="00882099">
      <w:pPr>
        <w:bidi w:val="0"/>
        <w:spacing w:line="360" w:lineRule="auto"/>
        <w:jc w:val="center"/>
        <w:rPr>
          <w:rFonts w:asciiTheme="majorBidi" w:hAnsiTheme="majorBidi" w:cstheme="majorBidi"/>
          <w:sz w:val="24"/>
          <w:szCs w:val="24"/>
        </w:rPr>
      </w:pPr>
      <w:r w:rsidRPr="00882099">
        <w:rPr>
          <w:rFonts w:asciiTheme="majorBidi" w:hAnsiTheme="majorBidi" w:cstheme="majorBidi"/>
          <w:sz w:val="24"/>
          <w:szCs w:val="24"/>
        </w:rPr>
        <w:t>Hooks Layer</w:t>
      </w:r>
    </w:p>
    <w:p w14:paraId="60B35CCF" w14:textId="35577916" w:rsidR="00882099" w:rsidRPr="00882099" w:rsidRDefault="00882099" w:rsidP="00882099">
      <w:pPr>
        <w:bidi w:val="0"/>
        <w:spacing w:line="360" w:lineRule="auto"/>
        <w:jc w:val="center"/>
        <w:rPr>
          <w:rFonts w:asciiTheme="majorBidi" w:hAnsiTheme="majorBidi" w:cstheme="majorBidi"/>
          <w:sz w:val="24"/>
          <w:szCs w:val="24"/>
        </w:rPr>
      </w:pPr>
      <w:r w:rsidRPr="00882099">
        <w:rPr>
          <w:rFonts w:asciiTheme="majorBidi" w:hAnsiTheme="majorBidi" w:cstheme="majorBidi"/>
          <w:sz w:val="24"/>
          <w:szCs w:val="24"/>
        </w:rPr>
        <w:t>↓</w:t>
      </w:r>
    </w:p>
    <w:p w14:paraId="5BFC5407" w14:textId="77777777" w:rsidR="00882099" w:rsidRPr="00882099" w:rsidRDefault="00882099" w:rsidP="00882099">
      <w:pPr>
        <w:bidi w:val="0"/>
        <w:spacing w:line="360" w:lineRule="auto"/>
        <w:jc w:val="center"/>
        <w:rPr>
          <w:rFonts w:asciiTheme="majorBidi" w:hAnsiTheme="majorBidi" w:cstheme="majorBidi"/>
          <w:sz w:val="24"/>
          <w:szCs w:val="24"/>
        </w:rPr>
      </w:pPr>
      <w:r w:rsidRPr="00882099">
        <w:rPr>
          <w:rFonts w:asciiTheme="majorBidi" w:hAnsiTheme="majorBidi" w:cstheme="majorBidi"/>
          <w:sz w:val="24"/>
          <w:szCs w:val="24"/>
        </w:rPr>
        <w:t>Service Layer</w:t>
      </w:r>
    </w:p>
    <w:p w14:paraId="7A3080C8" w14:textId="77CD1775" w:rsidR="00882099" w:rsidRPr="00882099" w:rsidRDefault="00882099" w:rsidP="00882099">
      <w:pPr>
        <w:bidi w:val="0"/>
        <w:spacing w:line="360" w:lineRule="auto"/>
        <w:jc w:val="center"/>
        <w:rPr>
          <w:rFonts w:asciiTheme="majorBidi" w:hAnsiTheme="majorBidi" w:cstheme="majorBidi"/>
          <w:sz w:val="24"/>
          <w:szCs w:val="24"/>
        </w:rPr>
      </w:pPr>
      <w:r w:rsidRPr="00882099">
        <w:rPr>
          <w:rFonts w:asciiTheme="majorBidi" w:hAnsiTheme="majorBidi" w:cstheme="majorBidi"/>
          <w:sz w:val="24"/>
          <w:szCs w:val="24"/>
        </w:rPr>
        <w:t>↓</w:t>
      </w:r>
    </w:p>
    <w:p w14:paraId="31C97C9B" w14:textId="77777777" w:rsidR="00882099" w:rsidRPr="00882099" w:rsidRDefault="00882099" w:rsidP="00882099">
      <w:pPr>
        <w:bidi w:val="0"/>
        <w:spacing w:line="360" w:lineRule="auto"/>
        <w:jc w:val="center"/>
        <w:rPr>
          <w:rFonts w:asciiTheme="majorBidi" w:hAnsiTheme="majorBidi" w:cstheme="majorBidi"/>
          <w:sz w:val="24"/>
          <w:szCs w:val="24"/>
        </w:rPr>
      </w:pPr>
      <w:r w:rsidRPr="00882099">
        <w:rPr>
          <w:rFonts w:asciiTheme="majorBidi" w:hAnsiTheme="majorBidi" w:cstheme="majorBidi"/>
          <w:sz w:val="24"/>
          <w:szCs w:val="24"/>
        </w:rPr>
        <w:t>Domain Layer</w:t>
      </w:r>
    </w:p>
    <w:p w14:paraId="19BE1B34" w14:textId="1209D4E0" w:rsidR="00882099" w:rsidRPr="00882099" w:rsidRDefault="00882099" w:rsidP="00882099">
      <w:pPr>
        <w:bidi w:val="0"/>
        <w:spacing w:line="360" w:lineRule="auto"/>
        <w:jc w:val="center"/>
        <w:rPr>
          <w:rFonts w:asciiTheme="majorBidi" w:hAnsiTheme="majorBidi" w:cstheme="majorBidi"/>
          <w:sz w:val="24"/>
          <w:szCs w:val="24"/>
        </w:rPr>
      </w:pPr>
      <w:r w:rsidRPr="00882099">
        <w:rPr>
          <w:rFonts w:asciiTheme="majorBidi" w:hAnsiTheme="majorBidi" w:cstheme="majorBidi"/>
          <w:sz w:val="24"/>
          <w:szCs w:val="24"/>
        </w:rPr>
        <w:t>↓</w:t>
      </w:r>
    </w:p>
    <w:p w14:paraId="2D266C03" w14:textId="77777777" w:rsidR="00882099" w:rsidRPr="00882099" w:rsidRDefault="00882099" w:rsidP="00882099">
      <w:pPr>
        <w:bidi w:val="0"/>
        <w:spacing w:line="360" w:lineRule="auto"/>
        <w:jc w:val="center"/>
        <w:rPr>
          <w:rFonts w:asciiTheme="majorBidi" w:hAnsiTheme="majorBidi" w:cstheme="majorBidi"/>
          <w:sz w:val="24"/>
          <w:szCs w:val="24"/>
        </w:rPr>
      </w:pPr>
      <w:r w:rsidRPr="00882099">
        <w:rPr>
          <w:rFonts w:asciiTheme="majorBidi" w:hAnsiTheme="majorBidi" w:cstheme="majorBidi"/>
          <w:sz w:val="24"/>
          <w:szCs w:val="24"/>
        </w:rPr>
        <w:t>Repository Layer</w:t>
      </w:r>
    </w:p>
    <w:p w14:paraId="360A8BED" w14:textId="1E38421C" w:rsidR="00882099" w:rsidRPr="00882099" w:rsidRDefault="00882099" w:rsidP="00882099">
      <w:pPr>
        <w:bidi w:val="0"/>
        <w:spacing w:line="360" w:lineRule="auto"/>
        <w:jc w:val="center"/>
        <w:rPr>
          <w:rFonts w:asciiTheme="majorBidi" w:hAnsiTheme="majorBidi" w:cstheme="majorBidi"/>
          <w:sz w:val="24"/>
          <w:szCs w:val="24"/>
        </w:rPr>
      </w:pPr>
      <w:r w:rsidRPr="00882099">
        <w:rPr>
          <w:rFonts w:asciiTheme="majorBidi" w:hAnsiTheme="majorBidi" w:cstheme="majorBidi"/>
          <w:sz w:val="24"/>
          <w:szCs w:val="24"/>
        </w:rPr>
        <w:t>↓</w:t>
      </w:r>
    </w:p>
    <w:p w14:paraId="4DA6DEF6" w14:textId="77777777" w:rsidR="00882099" w:rsidRPr="00882099" w:rsidRDefault="00882099" w:rsidP="00882099">
      <w:pPr>
        <w:bidi w:val="0"/>
        <w:spacing w:line="360" w:lineRule="auto"/>
        <w:jc w:val="center"/>
        <w:rPr>
          <w:rFonts w:asciiTheme="majorBidi" w:hAnsiTheme="majorBidi" w:cstheme="majorBidi"/>
          <w:sz w:val="24"/>
          <w:szCs w:val="24"/>
        </w:rPr>
      </w:pPr>
      <w:proofErr w:type="spellStart"/>
      <w:r w:rsidRPr="00882099">
        <w:rPr>
          <w:rFonts w:asciiTheme="majorBidi" w:hAnsiTheme="majorBidi" w:cstheme="majorBidi"/>
          <w:sz w:val="24"/>
          <w:szCs w:val="24"/>
        </w:rPr>
        <w:t>Supabase</w:t>
      </w:r>
      <w:proofErr w:type="spellEnd"/>
      <w:r w:rsidRPr="00882099">
        <w:rPr>
          <w:rFonts w:asciiTheme="majorBidi" w:hAnsiTheme="majorBidi" w:cstheme="majorBidi"/>
          <w:sz w:val="24"/>
          <w:szCs w:val="24"/>
        </w:rPr>
        <w:t xml:space="preserve"> PostgreSQL Database</w:t>
      </w:r>
    </w:p>
    <w:p w14:paraId="15C4515F"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b/>
          <w:bCs/>
          <w:sz w:val="24"/>
          <w:szCs w:val="24"/>
          <w:highlight w:val="yellow"/>
        </w:rPr>
        <w:t>[INSERT FIGURE 4.1: GURIGATE SYSTEM ARCHITECTURE]</w:t>
      </w:r>
    </w:p>
    <w:p w14:paraId="2772605C"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Architectural Benefits</w:t>
      </w:r>
    </w:p>
    <w:p w14:paraId="69E781C3"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The layered architecture provides:</w:t>
      </w:r>
    </w:p>
    <w:p w14:paraId="7169F598" w14:textId="77777777" w:rsidR="00882099" w:rsidRPr="00882099" w:rsidRDefault="00882099">
      <w:pPr>
        <w:pStyle w:val="ListParagraph"/>
        <w:numPr>
          <w:ilvl w:val="0"/>
          <w:numId w:val="15"/>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High maintainability</w:t>
      </w:r>
    </w:p>
    <w:p w14:paraId="08FFCDAB" w14:textId="77777777" w:rsidR="00882099" w:rsidRPr="00882099" w:rsidRDefault="00882099">
      <w:pPr>
        <w:pStyle w:val="ListParagraph"/>
        <w:numPr>
          <w:ilvl w:val="0"/>
          <w:numId w:val="15"/>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Improved scalability</w:t>
      </w:r>
    </w:p>
    <w:p w14:paraId="5881DFED" w14:textId="77777777" w:rsidR="00882099" w:rsidRPr="00882099" w:rsidRDefault="00882099">
      <w:pPr>
        <w:pStyle w:val="ListParagraph"/>
        <w:numPr>
          <w:ilvl w:val="0"/>
          <w:numId w:val="15"/>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Reusable business logic</w:t>
      </w:r>
    </w:p>
    <w:p w14:paraId="097879E4" w14:textId="77777777" w:rsidR="00882099" w:rsidRPr="00882099" w:rsidRDefault="00882099">
      <w:pPr>
        <w:pStyle w:val="ListParagraph"/>
        <w:numPr>
          <w:ilvl w:val="0"/>
          <w:numId w:val="15"/>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Secure database access</w:t>
      </w:r>
    </w:p>
    <w:p w14:paraId="6DE8DDCB" w14:textId="77777777" w:rsidR="00882099" w:rsidRPr="00882099" w:rsidRDefault="00882099">
      <w:pPr>
        <w:pStyle w:val="ListParagraph"/>
        <w:numPr>
          <w:ilvl w:val="0"/>
          <w:numId w:val="15"/>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lastRenderedPageBreak/>
        <w:t>Easier testing and debugging</w:t>
      </w:r>
    </w:p>
    <w:p w14:paraId="199196E8" w14:textId="77777777" w:rsidR="00882099" w:rsidRPr="00882099" w:rsidRDefault="00882099">
      <w:pPr>
        <w:pStyle w:val="ListParagraph"/>
        <w:numPr>
          <w:ilvl w:val="0"/>
          <w:numId w:val="15"/>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Clear separation of responsibilities</w:t>
      </w:r>
    </w:p>
    <w:p w14:paraId="0156F3F6" w14:textId="36D77295" w:rsidR="00882099" w:rsidRPr="00882099" w:rsidRDefault="00882099" w:rsidP="00882099">
      <w:pPr>
        <w:bidi w:val="0"/>
        <w:spacing w:line="360" w:lineRule="auto"/>
        <w:rPr>
          <w:rFonts w:asciiTheme="majorBidi" w:hAnsiTheme="majorBidi" w:cstheme="majorBidi"/>
          <w:sz w:val="24"/>
          <w:szCs w:val="24"/>
        </w:rPr>
      </w:pPr>
    </w:p>
    <w:p w14:paraId="7FD9E840"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4.2.1 Frontend Architecture</w:t>
      </w:r>
    </w:p>
    <w:p w14:paraId="65AFCED1"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The frontend architecture was implemented using React.js and TypeScript.</w:t>
      </w:r>
    </w:p>
    <w:p w14:paraId="249E1F24"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Major frontend technologies include:</w:t>
      </w:r>
    </w:p>
    <w:tbl>
      <w:tblPr>
        <w:tblStyle w:val="PlainTable1"/>
        <w:tblW w:w="5000" w:type="pct"/>
        <w:tblLook w:val="04A0" w:firstRow="1" w:lastRow="0" w:firstColumn="1" w:lastColumn="0" w:noHBand="0" w:noVBand="1"/>
      </w:tblPr>
      <w:tblGrid>
        <w:gridCol w:w="3693"/>
        <w:gridCol w:w="5657"/>
      </w:tblGrid>
      <w:tr w:rsidR="00882099" w:rsidRPr="00882099" w14:paraId="300B33EA" w14:textId="77777777" w:rsidTr="008820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pct"/>
            <w:hideMark/>
          </w:tcPr>
          <w:p w14:paraId="611D5B2D" w14:textId="77777777" w:rsidR="00882099" w:rsidRPr="00882099" w:rsidRDefault="00882099" w:rsidP="00882099">
            <w:pPr>
              <w:bidi w:val="0"/>
              <w:spacing w:after="160" w:line="360" w:lineRule="auto"/>
              <w:rPr>
                <w:rFonts w:asciiTheme="majorBidi" w:hAnsiTheme="majorBidi" w:cstheme="majorBidi"/>
                <w:sz w:val="24"/>
                <w:szCs w:val="24"/>
              </w:rPr>
            </w:pPr>
            <w:r w:rsidRPr="00882099">
              <w:rPr>
                <w:rFonts w:asciiTheme="majorBidi" w:hAnsiTheme="majorBidi" w:cstheme="majorBidi"/>
                <w:sz w:val="24"/>
                <w:szCs w:val="24"/>
              </w:rPr>
              <w:t>Technology</w:t>
            </w:r>
          </w:p>
        </w:tc>
        <w:tc>
          <w:tcPr>
            <w:tcW w:w="3025" w:type="pct"/>
            <w:hideMark/>
          </w:tcPr>
          <w:p w14:paraId="3E3FC8E8" w14:textId="77777777" w:rsidR="00882099" w:rsidRPr="00882099" w:rsidRDefault="00882099" w:rsidP="00882099">
            <w:pPr>
              <w:bidi w:val="0"/>
              <w:spacing w:after="16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Purpose</w:t>
            </w:r>
          </w:p>
        </w:tc>
      </w:tr>
      <w:tr w:rsidR="00882099" w:rsidRPr="00882099" w14:paraId="334AB0EF" w14:textId="77777777" w:rsidTr="008820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pct"/>
            <w:hideMark/>
          </w:tcPr>
          <w:p w14:paraId="38D3645C" w14:textId="77777777" w:rsidR="00882099" w:rsidRPr="00882099" w:rsidRDefault="00882099" w:rsidP="00882099">
            <w:pPr>
              <w:bidi w:val="0"/>
              <w:spacing w:after="160" w:line="360" w:lineRule="auto"/>
              <w:rPr>
                <w:rFonts w:asciiTheme="majorBidi" w:hAnsiTheme="majorBidi" w:cstheme="majorBidi"/>
                <w:sz w:val="24"/>
                <w:szCs w:val="24"/>
              </w:rPr>
            </w:pPr>
            <w:r w:rsidRPr="00882099">
              <w:rPr>
                <w:rFonts w:asciiTheme="majorBidi" w:hAnsiTheme="majorBidi" w:cstheme="majorBidi"/>
                <w:sz w:val="24"/>
                <w:szCs w:val="24"/>
              </w:rPr>
              <w:t>React.js</w:t>
            </w:r>
          </w:p>
        </w:tc>
        <w:tc>
          <w:tcPr>
            <w:tcW w:w="3025" w:type="pct"/>
            <w:hideMark/>
          </w:tcPr>
          <w:p w14:paraId="20BDFAC9" w14:textId="77777777" w:rsidR="00882099" w:rsidRPr="00882099" w:rsidRDefault="00882099" w:rsidP="00882099">
            <w:pPr>
              <w:bidi w:val="0"/>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User Interface Development</w:t>
            </w:r>
          </w:p>
        </w:tc>
      </w:tr>
      <w:tr w:rsidR="00882099" w:rsidRPr="00882099" w14:paraId="534EABBD" w14:textId="77777777" w:rsidTr="00882099">
        <w:tc>
          <w:tcPr>
            <w:cnfStyle w:val="001000000000" w:firstRow="0" w:lastRow="0" w:firstColumn="1" w:lastColumn="0" w:oddVBand="0" w:evenVBand="0" w:oddHBand="0" w:evenHBand="0" w:firstRowFirstColumn="0" w:firstRowLastColumn="0" w:lastRowFirstColumn="0" w:lastRowLastColumn="0"/>
            <w:tcW w:w="1975" w:type="pct"/>
            <w:hideMark/>
          </w:tcPr>
          <w:p w14:paraId="53729857" w14:textId="77777777" w:rsidR="00882099" w:rsidRPr="00882099" w:rsidRDefault="00882099" w:rsidP="00882099">
            <w:pPr>
              <w:bidi w:val="0"/>
              <w:spacing w:after="160" w:line="360" w:lineRule="auto"/>
              <w:rPr>
                <w:rFonts w:asciiTheme="majorBidi" w:hAnsiTheme="majorBidi" w:cstheme="majorBidi"/>
                <w:sz w:val="24"/>
                <w:szCs w:val="24"/>
              </w:rPr>
            </w:pPr>
            <w:r w:rsidRPr="00882099">
              <w:rPr>
                <w:rFonts w:asciiTheme="majorBidi" w:hAnsiTheme="majorBidi" w:cstheme="majorBidi"/>
                <w:sz w:val="24"/>
                <w:szCs w:val="24"/>
              </w:rPr>
              <w:t>TypeScript</w:t>
            </w:r>
          </w:p>
        </w:tc>
        <w:tc>
          <w:tcPr>
            <w:tcW w:w="3025" w:type="pct"/>
            <w:hideMark/>
          </w:tcPr>
          <w:p w14:paraId="6E4B2170" w14:textId="77777777" w:rsidR="00882099" w:rsidRPr="00882099" w:rsidRDefault="00882099" w:rsidP="00882099">
            <w:pPr>
              <w:bidi w:val="0"/>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Type Safety</w:t>
            </w:r>
          </w:p>
        </w:tc>
      </w:tr>
      <w:tr w:rsidR="00882099" w:rsidRPr="00882099" w14:paraId="29C0B612" w14:textId="77777777" w:rsidTr="008820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pct"/>
            <w:hideMark/>
          </w:tcPr>
          <w:p w14:paraId="0C1F5ACA" w14:textId="77777777" w:rsidR="00882099" w:rsidRPr="00882099" w:rsidRDefault="00882099" w:rsidP="00882099">
            <w:pPr>
              <w:bidi w:val="0"/>
              <w:spacing w:after="160" w:line="360" w:lineRule="auto"/>
              <w:rPr>
                <w:rFonts w:asciiTheme="majorBidi" w:hAnsiTheme="majorBidi" w:cstheme="majorBidi"/>
                <w:sz w:val="24"/>
                <w:szCs w:val="24"/>
              </w:rPr>
            </w:pPr>
            <w:r w:rsidRPr="00882099">
              <w:rPr>
                <w:rFonts w:asciiTheme="majorBidi" w:hAnsiTheme="majorBidi" w:cstheme="majorBidi"/>
                <w:sz w:val="24"/>
                <w:szCs w:val="24"/>
              </w:rPr>
              <w:t>Tailwind CSS</w:t>
            </w:r>
          </w:p>
        </w:tc>
        <w:tc>
          <w:tcPr>
            <w:tcW w:w="3025" w:type="pct"/>
            <w:hideMark/>
          </w:tcPr>
          <w:p w14:paraId="29EAA4CB" w14:textId="77777777" w:rsidR="00882099" w:rsidRPr="00882099" w:rsidRDefault="00882099" w:rsidP="00882099">
            <w:pPr>
              <w:bidi w:val="0"/>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Styling</w:t>
            </w:r>
          </w:p>
        </w:tc>
      </w:tr>
      <w:tr w:rsidR="00882099" w:rsidRPr="00882099" w14:paraId="14442B6C" w14:textId="77777777" w:rsidTr="00882099">
        <w:tc>
          <w:tcPr>
            <w:cnfStyle w:val="001000000000" w:firstRow="0" w:lastRow="0" w:firstColumn="1" w:lastColumn="0" w:oddVBand="0" w:evenVBand="0" w:oddHBand="0" w:evenHBand="0" w:firstRowFirstColumn="0" w:firstRowLastColumn="0" w:lastRowFirstColumn="0" w:lastRowLastColumn="0"/>
            <w:tcW w:w="1975" w:type="pct"/>
            <w:hideMark/>
          </w:tcPr>
          <w:p w14:paraId="61159E76" w14:textId="77777777" w:rsidR="00882099" w:rsidRPr="00882099" w:rsidRDefault="00882099" w:rsidP="00882099">
            <w:pPr>
              <w:bidi w:val="0"/>
              <w:spacing w:after="160" w:line="360" w:lineRule="auto"/>
              <w:rPr>
                <w:rFonts w:asciiTheme="majorBidi" w:hAnsiTheme="majorBidi" w:cstheme="majorBidi"/>
                <w:sz w:val="24"/>
                <w:szCs w:val="24"/>
              </w:rPr>
            </w:pPr>
            <w:r w:rsidRPr="00882099">
              <w:rPr>
                <w:rFonts w:asciiTheme="majorBidi" w:hAnsiTheme="majorBidi" w:cstheme="majorBidi"/>
                <w:sz w:val="24"/>
                <w:szCs w:val="24"/>
              </w:rPr>
              <w:t>React Router</w:t>
            </w:r>
          </w:p>
        </w:tc>
        <w:tc>
          <w:tcPr>
            <w:tcW w:w="3025" w:type="pct"/>
            <w:hideMark/>
          </w:tcPr>
          <w:p w14:paraId="156D117A" w14:textId="77777777" w:rsidR="00882099" w:rsidRPr="00882099" w:rsidRDefault="00882099" w:rsidP="00882099">
            <w:pPr>
              <w:bidi w:val="0"/>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Navigation</w:t>
            </w:r>
          </w:p>
        </w:tc>
      </w:tr>
      <w:tr w:rsidR="00882099" w:rsidRPr="00882099" w14:paraId="1EF45EAF" w14:textId="77777777" w:rsidTr="008820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pct"/>
            <w:hideMark/>
          </w:tcPr>
          <w:p w14:paraId="16428742" w14:textId="77777777" w:rsidR="00882099" w:rsidRPr="00882099" w:rsidRDefault="00882099" w:rsidP="00882099">
            <w:pPr>
              <w:bidi w:val="0"/>
              <w:spacing w:after="160" w:line="360" w:lineRule="auto"/>
              <w:rPr>
                <w:rFonts w:asciiTheme="majorBidi" w:hAnsiTheme="majorBidi" w:cstheme="majorBidi"/>
                <w:sz w:val="24"/>
                <w:szCs w:val="24"/>
              </w:rPr>
            </w:pPr>
            <w:proofErr w:type="spellStart"/>
            <w:r w:rsidRPr="00882099">
              <w:rPr>
                <w:rFonts w:asciiTheme="majorBidi" w:hAnsiTheme="majorBidi" w:cstheme="majorBidi"/>
                <w:sz w:val="24"/>
                <w:szCs w:val="24"/>
              </w:rPr>
              <w:t>TanStack</w:t>
            </w:r>
            <w:proofErr w:type="spellEnd"/>
            <w:r w:rsidRPr="00882099">
              <w:rPr>
                <w:rFonts w:asciiTheme="majorBidi" w:hAnsiTheme="majorBidi" w:cstheme="majorBidi"/>
                <w:sz w:val="24"/>
                <w:szCs w:val="24"/>
              </w:rPr>
              <w:t xml:space="preserve"> Query</w:t>
            </w:r>
          </w:p>
        </w:tc>
        <w:tc>
          <w:tcPr>
            <w:tcW w:w="3025" w:type="pct"/>
            <w:hideMark/>
          </w:tcPr>
          <w:p w14:paraId="114BAB39" w14:textId="77777777" w:rsidR="00882099" w:rsidRPr="00882099" w:rsidRDefault="00882099" w:rsidP="00882099">
            <w:pPr>
              <w:bidi w:val="0"/>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Data Management</w:t>
            </w:r>
          </w:p>
        </w:tc>
      </w:tr>
      <w:tr w:rsidR="00882099" w:rsidRPr="00882099" w14:paraId="1D730993" w14:textId="77777777" w:rsidTr="00882099">
        <w:tc>
          <w:tcPr>
            <w:cnfStyle w:val="001000000000" w:firstRow="0" w:lastRow="0" w:firstColumn="1" w:lastColumn="0" w:oddVBand="0" w:evenVBand="0" w:oddHBand="0" w:evenHBand="0" w:firstRowFirstColumn="0" w:firstRowLastColumn="0" w:lastRowFirstColumn="0" w:lastRowLastColumn="0"/>
            <w:tcW w:w="1975" w:type="pct"/>
            <w:hideMark/>
          </w:tcPr>
          <w:p w14:paraId="1FE12329" w14:textId="77777777" w:rsidR="00882099" w:rsidRPr="00882099" w:rsidRDefault="00882099" w:rsidP="00882099">
            <w:pPr>
              <w:bidi w:val="0"/>
              <w:spacing w:after="160" w:line="360" w:lineRule="auto"/>
              <w:rPr>
                <w:rFonts w:asciiTheme="majorBidi" w:hAnsiTheme="majorBidi" w:cstheme="majorBidi"/>
                <w:sz w:val="24"/>
                <w:szCs w:val="24"/>
              </w:rPr>
            </w:pPr>
            <w:proofErr w:type="spellStart"/>
            <w:r w:rsidRPr="00882099">
              <w:rPr>
                <w:rFonts w:asciiTheme="majorBidi" w:hAnsiTheme="majorBidi" w:cstheme="majorBidi"/>
                <w:sz w:val="24"/>
                <w:szCs w:val="24"/>
              </w:rPr>
              <w:t>Lucide</w:t>
            </w:r>
            <w:proofErr w:type="spellEnd"/>
            <w:r w:rsidRPr="00882099">
              <w:rPr>
                <w:rFonts w:asciiTheme="majorBidi" w:hAnsiTheme="majorBidi" w:cstheme="majorBidi"/>
                <w:sz w:val="24"/>
                <w:szCs w:val="24"/>
              </w:rPr>
              <w:t xml:space="preserve"> Icons</w:t>
            </w:r>
          </w:p>
        </w:tc>
        <w:tc>
          <w:tcPr>
            <w:tcW w:w="3025" w:type="pct"/>
            <w:hideMark/>
          </w:tcPr>
          <w:p w14:paraId="1B0EAF98" w14:textId="77777777" w:rsidR="00882099" w:rsidRPr="00882099" w:rsidRDefault="00882099" w:rsidP="00882099">
            <w:pPr>
              <w:bidi w:val="0"/>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User Interface Icons</w:t>
            </w:r>
          </w:p>
        </w:tc>
      </w:tr>
    </w:tbl>
    <w:p w14:paraId="61431E72"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The frontend follows a component-based design approach where reusable UI components are organized into pages, layouts, forms, and shared widgets.</w:t>
      </w:r>
    </w:p>
    <w:p w14:paraId="66F3F7A5"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b/>
          <w:bCs/>
          <w:sz w:val="24"/>
          <w:szCs w:val="24"/>
          <w:highlight w:val="yellow"/>
        </w:rPr>
        <w:t>[INSERT FIGURE 4.2: FRONTEND ARCHITECTURE DIAGRAM]</w:t>
      </w:r>
    </w:p>
    <w:p w14:paraId="387054ED" w14:textId="6E37CBD4" w:rsidR="00882099" w:rsidRPr="00882099" w:rsidRDefault="00882099" w:rsidP="00882099">
      <w:pPr>
        <w:bidi w:val="0"/>
        <w:spacing w:line="360" w:lineRule="auto"/>
        <w:rPr>
          <w:rFonts w:asciiTheme="majorBidi" w:hAnsiTheme="majorBidi" w:cstheme="majorBidi"/>
          <w:sz w:val="24"/>
          <w:szCs w:val="24"/>
        </w:rPr>
      </w:pPr>
    </w:p>
    <w:p w14:paraId="4876D5B9" w14:textId="77777777" w:rsidR="00882099" w:rsidRPr="00882099" w:rsidRDefault="00882099" w:rsidP="00882099">
      <w:pPr>
        <w:pStyle w:val="Heading4"/>
      </w:pPr>
      <w:r w:rsidRPr="00882099">
        <w:t>4.2.2 Backend Architecture</w:t>
      </w:r>
    </w:p>
    <w:p w14:paraId="11F1FAF1"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 xml:space="preserve">The backend infrastructure was implemented using </w:t>
      </w:r>
      <w:proofErr w:type="spellStart"/>
      <w:r w:rsidRPr="00882099">
        <w:rPr>
          <w:rFonts w:asciiTheme="majorBidi" w:hAnsiTheme="majorBidi" w:cstheme="majorBidi"/>
          <w:sz w:val="24"/>
          <w:szCs w:val="24"/>
        </w:rPr>
        <w:t>Supabase</w:t>
      </w:r>
      <w:proofErr w:type="spellEnd"/>
      <w:r w:rsidRPr="00882099">
        <w:rPr>
          <w:rFonts w:asciiTheme="majorBidi" w:hAnsiTheme="majorBidi" w:cstheme="majorBidi"/>
          <w:sz w:val="24"/>
          <w:szCs w:val="24"/>
        </w:rPr>
        <w:t>.</w:t>
      </w:r>
    </w:p>
    <w:p w14:paraId="0B34B623"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Backend services include:</w:t>
      </w:r>
    </w:p>
    <w:p w14:paraId="003C143E" w14:textId="77777777" w:rsidR="00882099" w:rsidRPr="00882099" w:rsidRDefault="00882099">
      <w:pPr>
        <w:pStyle w:val="ListParagraph"/>
        <w:numPr>
          <w:ilvl w:val="0"/>
          <w:numId w:val="16"/>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Authentication</w:t>
      </w:r>
    </w:p>
    <w:p w14:paraId="1BE1327E" w14:textId="77777777" w:rsidR="00882099" w:rsidRPr="00882099" w:rsidRDefault="00882099">
      <w:pPr>
        <w:pStyle w:val="ListParagraph"/>
        <w:numPr>
          <w:ilvl w:val="0"/>
          <w:numId w:val="16"/>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PostgreSQL Database</w:t>
      </w:r>
    </w:p>
    <w:p w14:paraId="295AC672" w14:textId="77777777" w:rsidR="00882099" w:rsidRPr="00882099" w:rsidRDefault="00882099">
      <w:pPr>
        <w:pStyle w:val="ListParagraph"/>
        <w:numPr>
          <w:ilvl w:val="0"/>
          <w:numId w:val="16"/>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Row Level Security (RLS)</w:t>
      </w:r>
    </w:p>
    <w:p w14:paraId="1A7BCDE5" w14:textId="77777777" w:rsidR="00882099" w:rsidRPr="00882099" w:rsidRDefault="00882099">
      <w:pPr>
        <w:pStyle w:val="ListParagraph"/>
        <w:numPr>
          <w:ilvl w:val="0"/>
          <w:numId w:val="16"/>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lastRenderedPageBreak/>
        <w:t>File Storage</w:t>
      </w:r>
    </w:p>
    <w:p w14:paraId="1A9692CD" w14:textId="77777777" w:rsidR="00882099" w:rsidRPr="00882099" w:rsidRDefault="00882099">
      <w:pPr>
        <w:pStyle w:val="ListParagraph"/>
        <w:numPr>
          <w:ilvl w:val="0"/>
          <w:numId w:val="16"/>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Real-Time Synchronization</w:t>
      </w:r>
    </w:p>
    <w:p w14:paraId="1D8A7653" w14:textId="77777777" w:rsidR="00882099" w:rsidRPr="00882099" w:rsidRDefault="00882099">
      <w:pPr>
        <w:pStyle w:val="ListParagraph"/>
        <w:numPr>
          <w:ilvl w:val="0"/>
          <w:numId w:val="16"/>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Database Functions</w:t>
      </w:r>
    </w:p>
    <w:p w14:paraId="63EA1C4D" w14:textId="77777777" w:rsidR="00882099" w:rsidRPr="00882099" w:rsidRDefault="00882099">
      <w:pPr>
        <w:pStyle w:val="ListParagraph"/>
        <w:numPr>
          <w:ilvl w:val="0"/>
          <w:numId w:val="16"/>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Triggers</w:t>
      </w:r>
    </w:p>
    <w:p w14:paraId="274CA11F" w14:textId="77777777" w:rsidR="00882099" w:rsidRPr="00882099" w:rsidRDefault="00882099" w:rsidP="00882099">
      <w:pPr>
        <w:bidi w:val="0"/>
        <w:spacing w:line="360" w:lineRule="auto"/>
        <w:rPr>
          <w:rFonts w:asciiTheme="majorBidi" w:hAnsiTheme="majorBidi" w:cstheme="majorBidi"/>
          <w:sz w:val="24"/>
          <w:szCs w:val="24"/>
        </w:rPr>
      </w:pPr>
      <w:proofErr w:type="spellStart"/>
      <w:r w:rsidRPr="00882099">
        <w:rPr>
          <w:rFonts w:asciiTheme="majorBidi" w:hAnsiTheme="majorBidi" w:cstheme="majorBidi"/>
          <w:sz w:val="24"/>
          <w:szCs w:val="24"/>
        </w:rPr>
        <w:t>Supabase</w:t>
      </w:r>
      <w:proofErr w:type="spellEnd"/>
      <w:r w:rsidRPr="00882099">
        <w:rPr>
          <w:rFonts w:asciiTheme="majorBidi" w:hAnsiTheme="majorBidi" w:cstheme="majorBidi"/>
          <w:sz w:val="24"/>
          <w:szCs w:val="24"/>
        </w:rPr>
        <w:t xml:space="preserve"> provides </w:t>
      </w:r>
      <w:proofErr w:type="gramStart"/>
      <w:r w:rsidRPr="00882099">
        <w:rPr>
          <w:rFonts w:asciiTheme="majorBidi" w:hAnsiTheme="majorBidi" w:cstheme="majorBidi"/>
          <w:sz w:val="24"/>
          <w:szCs w:val="24"/>
        </w:rPr>
        <w:t>a serverless</w:t>
      </w:r>
      <w:proofErr w:type="gramEnd"/>
      <w:r w:rsidRPr="00882099">
        <w:rPr>
          <w:rFonts w:asciiTheme="majorBidi" w:hAnsiTheme="majorBidi" w:cstheme="majorBidi"/>
          <w:sz w:val="24"/>
          <w:szCs w:val="24"/>
        </w:rPr>
        <w:t xml:space="preserve"> backend architecture that minimizes infrastructure management while providing enterprise-level scalability.</w:t>
      </w:r>
    </w:p>
    <w:p w14:paraId="41CDF25C"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b/>
          <w:bCs/>
          <w:sz w:val="24"/>
          <w:szCs w:val="24"/>
          <w:highlight w:val="yellow"/>
        </w:rPr>
        <w:t>[INSERT FIGURE 4.3: BACKEND ARCHITECTURE DIAGRAM]</w:t>
      </w:r>
    </w:p>
    <w:p w14:paraId="14D793EF" w14:textId="0071DC71" w:rsidR="00882099" w:rsidRPr="00882099" w:rsidRDefault="00882099" w:rsidP="00882099">
      <w:pPr>
        <w:bidi w:val="0"/>
        <w:spacing w:line="360" w:lineRule="auto"/>
        <w:rPr>
          <w:rFonts w:asciiTheme="majorBidi" w:hAnsiTheme="majorBidi" w:cstheme="majorBidi"/>
          <w:sz w:val="24"/>
          <w:szCs w:val="24"/>
        </w:rPr>
      </w:pPr>
    </w:p>
    <w:p w14:paraId="2D52E981"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4.2.3 Domain Driven Design (DDD)</w:t>
      </w:r>
    </w:p>
    <w:p w14:paraId="60D4BDBF" w14:textId="77777777" w:rsidR="00882099" w:rsidRPr="00882099" w:rsidRDefault="00882099" w:rsidP="00882099">
      <w:pPr>
        <w:bidi w:val="0"/>
        <w:spacing w:line="360" w:lineRule="auto"/>
        <w:rPr>
          <w:rFonts w:asciiTheme="majorBidi" w:hAnsiTheme="majorBidi" w:cstheme="majorBidi"/>
          <w:sz w:val="24"/>
          <w:szCs w:val="24"/>
        </w:rPr>
      </w:pPr>
      <w:proofErr w:type="spellStart"/>
      <w:r w:rsidRPr="00882099">
        <w:rPr>
          <w:rFonts w:asciiTheme="majorBidi" w:hAnsiTheme="majorBidi" w:cstheme="majorBidi"/>
          <w:sz w:val="24"/>
          <w:szCs w:val="24"/>
        </w:rPr>
        <w:t>GuriGate</w:t>
      </w:r>
      <w:proofErr w:type="spellEnd"/>
      <w:r w:rsidRPr="00882099">
        <w:rPr>
          <w:rFonts w:asciiTheme="majorBidi" w:hAnsiTheme="majorBidi" w:cstheme="majorBidi"/>
          <w:sz w:val="24"/>
          <w:szCs w:val="24"/>
        </w:rPr>
        <w:t xml:space="preserve"> adopts Domain Driven Design principles.</w:t>
      </w:r>
    </w:p>
    <w:p w14:paraId="5C8037F4"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The major business domains are:</w:t>
      </w:r>
    </w:p>
    <w:p w14:paraId="3DEF773D"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Customer Domain</w:t>
      </w:r>
    </w:p>
    <w:p w14:paraId="26BE32B5"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Responsible for:</w:t>
      </w:r>
    </w:p>
    <w:p w14:paraId="69AC1188" w14:textId="77777777" w:rsidR="00882099" w:rsidRPr="00882099" w:rsidRDefault="00882099">
      <w:pPr>
        <w:pStyle w:val="ListParagraph"/>
        <w:numPr>
          <w:ilvl w:val="0"/>
          <w:numId w:val="17"/>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Customer Profiles</w:t>
      </w:r>
    </w:p>
    <w:p w14:paraId="09298F10" w14:textId="77777777" w:rsidR="00882099" w:rsidRPr="00882099" w:rsidRDefault="00882099">
      <w:pPr>
        <w:pStyle w:val="ListParagraph"/>
        <w:numPr>
          <w:ilvl w:val="0"/>
          <w:numId w:val="17"/>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Customer Lifecycle Management</w:t>
      </w:r>
    </w:p>
    <w:p w14:paraId="1A620792" w14:textId="77777777" w:rsidR="00882099" w:rsidRPr="00882099" w:rsidRDefault="00882099">
      <w:pPr>
        <w:pStyle w:val="ListParagraph"/>
        <w:numPr>
          <w:ilvl w:val="0"/>
          <w:numId w:val="17"/>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Customer Metrics</w:t>
      </w:r>
    </w:p>
    <w:p w14:paraId="3DC92CB4" w14:textId="77777777" w:rsidR="00882099" w:rsidRPr="00882099" w:rsidRDefault="00882099">
      <w:pPr>
        <w:pStyle w:val="ListParagraph"/>
        <w:numPr>
          <w:ilvl w:val="0"/>
          <w:numId w:val="17"/>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Customer Activity Tracking</w:t>
      </w:r>
    </w:p>
    <w:p w14:paraId="69C4C5DD"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Property Domain</w:t>
      </w:r>
    </w:p>
    <w:p w14:paraId="3CE78C46"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Responsible for:</w:t>
      </w:r>
    </w:p>
    <w:p w14:paraId="19FD1CDE" w14:textId="77777777" w:rsidR="00882099" w:rsidRPr="00882099" w:rsidRDefault="00882099">
      <w:pPr>
        <w:pStyle w:val="ListParagraph"/>
        <w:numPr>
          <w:ilvl w:val="0"/>
          <w:numId w:val="18"/>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Property Listings</w:t>
      </w:r>
    </w:p>
    <w:p w14:paraId="1E493669" w14:textId="77777777" w:rsidR="00882099" w:rsidRPr="00882099" w:rsidRDefault="00882099">
      <w:pPr>
        <w:pStyle w:val="ListParagraph"/>
        <w:numPr>
          <w:ilvl w:val="0"/>
          <w:numId w:val="18"/>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Property Pricing</w:t>
      </w:r>
    </w:p>
    <w:p w14:paraId="79B911BD" w14:textId="77777777" w:rsidR="00882099" w:rsidRPr="00882099" w:rsidRDefault="00882099">
      <w:pPr>
        <w:pStyle w:val="ListParagraph"/>
        <w:numPr>
          <w:ilvl w:val="0"/>
          <w:numId w:val="18"/>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Property Features</w:t>
      </w:r>
    </w:p>
    <w:p w14:paraId="4BEA7752" w14:textId="77777777" w:rsidR="00882099" w:rsidRPr="00882099" w:rsidRDefault="00882099">
      <w:pPr>
        <w:pStyle w:val="ListParagraph"/>
        <w:numPr>
          <w:ilvl w:val="0"/>
          <w:numId w:val="18"/>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Property Availability</w:t>
      </w:r>
    </w:p>
    <w:p w14:paraId="7CF061C6" w14:textId="77777777" w:rsidR="00882099" w:rsidRPr="00882099" w:rsidRDefault="00882099">
      <w:pPr>
        <w:pStyle w:val="ListParagraph"/>
        <w:numPr>
          <w:ilvl w:val="0"/>
          <w:numId w:val="18"/>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Property Reviews</w:t>
      </w:r>
    </w:p>
    <w:p w14:paraId="2CE3D2BB" w14:textId="77777777" w:rsidR="00882099" w:rsidRPr="00882099" w:rsidRDefault="00882099">
      <w:pPr>
        <w:pStyle w:val="ListParagraph"/>
        <w:numPr>
          <w:ilvl w:val="0"/>
          <w:numId w:val="18"/>
        </w:num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Booking Domain</w:t>
      </w:r>
    </w:p>
    <w:p w14:paraId="3B1815B1" w14:textId="77777777" w:rsidR="00882099" w:rsidRPr="00882099" w:rsidRDefault="00882099">
      <w:pPr>
        <w:pStyle w:val="ListParagraph"/>
        <w:numPr>
          <w:ilvl w:val="0"/>
          <w:numId w:val="18"/>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Responsible for:</w:t>
      </w:r>
    </w:p>
    <w:p w14:paraId="26050543" w14:textId="77777777" w:rsidR="00882099" w:rsidRPr="00882099" w:rsidRDefault="00882099">
      <w:pPr>
        <w:pStyle w:val="ListParagraph"/>
        <w:numPr>
          <w:ilvl w:val="0"/>
          <w:numId w:val="18"/>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lastRenderedPageBreak/>
        <w:t>Reservations</w:t>
      </w:r>
    </w:p>
    <w:p w14:paraId="29A7ACA4" w14:textId="77777777" w:rsidR="00882099" w:rsidRPr="00882099" w:rsidRDefault="00882099">
      <w:pPr>
        <w:pStyle w:val="ListParagraph"/>
        <w:numPr>
          <w:ilvl w:val="0"/>
          <w:numId w:val="18"/>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Guest Management</w:t>
      </w:r>
    </w:p>
    <w:p w14:paraId="2096C621" w14:textId="77777777" w:rsidR="00882099" w:rsidRPr="00882099" w:rsidRDefault="00882099">
      <w:pPr>
        <w:pStyle w:val="ListParagraph"/>
        <w:numPr>
          <w:ilvl w:val="0"/>
          <w:numId w:val="18"/>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Booking Status Tracking</w:t>
      </w:r>
    </w:p>
    <w:p w14:paraId="533B9C74"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Payment Domain</w:t>
      </w:r>
    </w:p>
    <w:p w14:paraId="30EDFE62"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Responsible for:</w:t>
      </w:r>
    </w:p>
    <w:p w14:paraId="3544D330" w14:textId="77777777" w:rsidR="00882099" w:rsidRPr="00882099" w:rsidRDefault="00882099">
      <w:pPr>
        <w:pStyle w:val="ListParagraph"/>
        <w:numPr>
          <w:ilvl w:val="0"/>
          <w:numId w:val="19"/>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Payment Verification</w:t>
      </w:r>
    </w:p>
    <w:p w14:paraId="2C66AD42" w14:textId="77777777" w:rsidR="00882099" w:rsidRPr="00882099" w:rsidRDefault="00882099">
      <w:pPr>
        <w:pStyle w:val="ListParagraph"/>
        <w:numPr>
          <w:ilvl w:val="0"/>
          <w:numId w:val="19"/>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Transaction Management</w:t>
      </w:r>
    </w:p>
    <w:p w14:paraId="7A118820" w14:textId="77777777" w:rsidR="00882099" w:rsidRPr="00882099" w:rsidRDefault="00882099">
      <w:pPr>
        <w:pStyle w:val="ListParagraph"/>
        <w:numPr>
          <w:ilvl w:val="0"/>
          <w:numId w:val="19"/>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Revenue Tracking</w:t>
      </w:r>
    </w:p>
    <w:p w14:paraId="0DA03AF3"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RMS Domain</w:t>
      </w:r>
    </w:p>
    <w:p w14:paraId="5702318D"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Responsible for:</w:t>
      </w:r>
    </w:p>
    <w:p w14:paraId="0A33CDAF" w14:textId="77777777" w:rsidR="00882099" w:rsidRPr="00882099" w:rsidRDefault="00882099">
      <w:pPr>
        <w:pStyle w:val="ListParagraph"/>
        <w:numPr>
          <w:ilvl w:val="0"/>
          <w:numId w:val="20"/>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Buildings</w:t>
      </w:r>
    </w:p>
    <w:p w14:paraId="006675CA" w14:textId="77777777" w:rsidR="00882099" w:rsidRPr="00882099" w:rsidRDefault="00882099">
      <w:pPr>
        <w:pStyle w:val="ListParagraph"/>
        <w:numPr>
          <w:ilvl w:val="0"/>
          <w:numId w:val="20"/>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Units</w:t>
      </w:r>
    </w:p>
    <w:p w14:paraId="75C1773C" w14:textId="77777777" w:rsidR="00882099" w:rsidRPr="00882099" w:rsidRDefault="00882099">
      <w:pPr>
        <w:pStyle w:val="ListParagraph"/>
        <w:numPr>
          <w:ilvl w:val="0"/>
          <w:numId w:val="20"/>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Tenants</w:t>
      </w:r>
    </w:p>
    <w:p w14:paraId="1A082320" w14:textId="77777777" w:rsidR="00882099" w:rsidRPr="00882099" w:rsidRDefault="00882099">
      <w:pPr>
        <w:pStyle w:val="ListParagraph"/>
        <w:numPr>
          <w:ilvl w:val="0"/>
          <w:numId w:val="20"/>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Contracts</w:t>
      </w:r>
    </w:p>
    <w:p w14:paraId="45383AE5" w14:textId="77777777" w:rsidR="00882099" w:rsidRPr="00882099" w:rsidRDefault="00882099">
      <w:pPr>
        <w:pStyle w:val="ListParagraph"/>
        <w:numPr>
          <w:ilvl w:val="0"/>
          <w:numId w:val="20"/>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Maintenance Requests</w:t>
      </w:r>
    </w:p>
    <w:p w14:paraId="19384CD8"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b/>
          <w:bCs/>
          <w:sz w:val="24"/>
          <w:szCs w:val="24"/>
          <w:highlight w:val="yellow"/>
        </w:rPr>
        <w:t>[INSERT FIGURE 4.4: DOMAIN MODEL DIAGRAM]</w:t>
      </w:r>
    </w:p>
    <w:p w14:paraId="1FE8B24B" w14:textId="3B846512" w:rsidR="00882099" w:rsidRPr="00882099" w:rsidRDefault="00882099" w:rsidP="00882099">
      <w:pPr>
        <w:bidi w:val="0"/>
        <w:spacing w:line="360" w:lineRule="auto"/>
        <w:rPr>
          <w:rFonts w:asciiTheme="majorBidi" w:hAnsiTheme="majorBidi" w:cstheme="majorBidi"/>
          <w:sz w:val="24"/>
          <w:szCs w:val="24"/>
        </w:rPr>
      </w:pPr>
    </w:p>
    <w:p w14:paraId="3D0CA716"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4.3 Database Design</w:t>
      </w:r>
    </w:p>
    <w:p w14:paraId="2972C78B"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 xml:space="preserve">The </w:t>
      </w:r>
      <w:proofErr w:type="spellStart"/>
      <w:r w:rsidRPr="00882099">
        <w:rPr>
          <w:rFonts w:asciiTheme="majorBidi" w:hAnsiTheme="majorBidi" w:cstheme="majorBidi"/>
          <w:sz w:val="24"/>
          <w:szCs w:val="24"/>
        </w:rPr>
        <w:t>GuriGate</w:t>
      </w:r>
      <w:proofErr w:type="spellEnd"/>
      <w:r w:rsidRPr="00882099">
        <w:rPr>
          <w:rFonts w:asciiTheme="majorBidi" w:hAnsiTheme="majorBidi" w:cstheme="majorBidi"/>
          <w:sz w:val="24"/>
          <w:szCs w:val="24"/>
        </w:rPr>
        <w:t xml:space="preserve"> platform uses PostgreSQL through </w:t>
      </w:r>
      <w:proofErr w:type="spellStart"/>
      <w:r w:rsidRPr="00882099">
        <w:rPr>
          <w:rFonts w:asciiTheme="majorBidi" w:hAnsiTheme="majorBidi" w:cstheme="majorBidi"/>
          <w:sz w:val="24"/>
          <w:szCs w:val="24"/>
        </w:rPr>
        <w:t>Supabase</w:t>
      </w:r>
      <w:proofErr w:type="spellEnd"/>
      <w:r w:rsidRPr="00882099">
        <w:rPr>
          <w:rFonts w:asciiTheme="majorBidi" w:hAnsiTheme="majorBidi" w:cstheme="majorBidi"/>
          <w:sz w:val="24"/>
          <w:szCs w:val="24"/>
        </w:rPr>
        <w:t xml:space="preserve"> as its primary database management system.</w:t>
      </w:r>
    </w:p>
    <w:p w14:paraId="335DDD17"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The database was designed using relational database principles and normalized to reduce redundancy while maintaining high query performance.</w:t>
      </w:r>
    </w:p>
    <w:p w14:paraId="32F77AAC"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The database supports:</w:t>
      </w:r>
    </w:p>
    <w:p w14:paraId="5B29DE9E" w14:textId="77777777" w:rsidR="00882099" w:rsidRPr="00882099" w:rsidRDefault="00882099">
      <w:pPr>
        <w:pStyle w:val="ListParagraph"/>
        <w:numPr>
          <w:ilvl w:val="0"/>
          <w:numId w:val="21"/>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Property Marketplace</w:t>
      </w:r>
    </w:p>
    <w:p w14:paraId="704E2DD6" w14:textId="77777777" w:rsidR="00882099" w:rsidRPr="00882099" w:rsidRDefault="00882099">
      <w:pPr>
        <w:pStyle w:val="ListParagraph"/>
        <w:numPr>
          <w:ilvl w:val="0"/>
          <w:numId w:val="21"/>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Rental Management</w:t>
      </w:r>
    </w:p>
    <w:p w14:paraId="02414DCD" w14:textId="77777777" w:rsidR="00882099" w:rsidRPr="00882099" w:rsidRDefault="00882099">
      <w:pPr>
        <w:pStyle w:val="ListParagraph"/>
        <w:numPr>
          <w:ilvl w:val="0"/>
          <w:numId w:val="21"/>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lastRenderedPageBreak/>
        <w:t>Customer Relationship Management</w:t>
      </w:r>
    </w:p>
    <w:p w14:paraId="1E526A0C" w14:textId="77777777" w:rsidR="00882099" w:rsidRPr="00882099" w:rsidRDefault="00882099">
      <w:pPr>
        <w:pStyle w:val="ListParagraph"/>
        <w:numPr>
          <w:ilvl w:val="0"/>
          <w:numId w:val="21"/>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Booking Management</w:t>
      </w:r>
    </w:p>
    <w:p w14:paraId="5ABB0728" w14:textId="77777777" w:rsidR="00882099" w:rsidRPr="00882099" w:rsidRDefault="00882099">
      <w:pPr>
        <w:pStyle w:val="ListParagraph"/>
        <w:numPr>
          <w:ilvl w:val="0"/>
          <w:numId w:val="21"/>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Payment Processing</w:t>
      </w:r>
    </w:p>
    <w:p w14:paraId="540E6E3C" w14:textId="77777777" w:rsidR="00882099" w:rsidRPr="00882099" w:rsidRDefault="00882099">
      <w:pPr>
        <w:pStyle w:val="ListParagraph"/>
        <w:numPr>
          <w:ilvl w:val="0"/>
          <w:numId w:val="21"/>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Messaging</w:t>
      </w:r>
    </w:p>
    <w:p w14:paraId="48A7D26E" w14:textId="77777777" w:rsidR="00882099" w:rsidRPr="00882099" w:rsidRDefault="00882099">
      <w:pPr>
        <w:pStyle w:val="ListParagraph"/>
        <w:numPr>
          <w:ilvl w:val="0"/>
          <w:numId w:val="21"/>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Subscription Management</w:t>
      </w:r>
    </w:p>
    <w:p w14:paraId="6940AF9C" w14:textId="77777777" w:rsidR="00882099" w:rsidRPr="00882099" w:rsidRDefault="00882099">
      <w:pPr>
        <w:pStyle w:val="ListParagraph"/>
        <w:numPr>
          <w:ilvl w:val="0"/>
          <w:numId w:val="21"/>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Organization Management</w:t>
      </w:r>
    </w:p>
    <w:p w14:paraId="719DD1DB" w14:textId="4DD7F173" w:rsidR="00882099" w:rsidRPr="00882099" w:rsidRDefault="00882099" w:rsidP="00882099">
      <w:pPr>
        <w:bidi w:val="0"/>
        <w:spacing w:line="360" w:lineRule="auto"/>
        <w:rPr>
          <w:rFonts w:asciiTheme="majorBidi" w:hAnsiTheme="majorBidi" w:cstheme="majorBidi"/>
          <w:sz w:val="24"/>
          <w:szCs w:val="24"/>
        </w:rPr>
      </w:pPr>
    </w:p>
    <w:p w14:paraId="4E88A4C3"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4.3.1 Entity Relationship Diagram (ERD)</w:t>
      </w:r>
    </w:p>
    <w:p w14:paraId="6B259D63"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The Entity Relationship Diagram illustrates relationships among all major entities within the system.</w:t>
      </w:r>
    </w:p>
    <w:p w14:paraId="1D13C2EC"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Major entities include:</w:t>
      </w:r>
    </w:p>
    <w:p w14:paraId="1A299734" w14:textId="77777777" w:rsidR="00882099" w:rsidRPr="00882099" w:rsidRDefault="00882099">
      <w:pPr>
        <w:pStyle w:val="ListParagraph"/>
        <w:numPr>
          <w:ilvl w:val="0"/>
          <w:numId w:val="22"/>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Profiles</w:t>
      </w:r>
    </w:p>
    <w:p w14:paraId="489A5399" w14:textId="77777777" w:rsidR="00882099" w:rsidRPr="00882099" w:rsidRDefault="00882099">
      <w:pPr>
        <w:pStyle w:val="ListParagraph"/>
        <w:numPr>
          <w:ilvl w:val="0"/>
          <w:numId w:val="22"/>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Customers</w:t>
      </w:r>
    </w:p>
    <w:p w14:paraId="6385E6C7" w14:textId="77777777" w:rsidR="00882099" w:rsidRPr="00882099" w:rsidRDefault="00882099">
      <w:pPr>
        <w:pStyle w:val="ListParagraph"/>
        <w:numPr>
          <w:ilvl w:val="0"/>
          <w:numId w:val="22"/>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Properties</w:t>
      </w:r>
    </w:p>
    <w:p w14:paraId="22F34419" w14:textId="77777777" w:rsidR="00882099" w:rsidRPr="00882099" w:rsidRDefault="00882099">
      <w:pPr>
        <w:pStyle w:val="ListParagraph"/>
        <w:numPr>
          <w:ilvl w:val="0"/>
          <w:numId w:val="22"/>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Property Addresses</w:t>
      </w:r>
    </w:p>
    <w:p w14:paraId="69884AD2" w14:textId="77777777" w:rsidR="00882099" w:rsidRPr="00882099" w:rsidRDefault="00882099">
      <w:pPr>
        <w:pStyle w:val="ListParagraph"/>
        <w:numPr>
          <w:ilvl w:val="0"/>
          <w:numId w:val="22"/>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Property Pricing</w:t>
      </w:r>
    </w:p>
    <w:p w14:paraId="2CAB4F07" w14:textId="77777777" w:rsidR="00882099" w:rsidRPr="00882099" w:rsidRDefault="00882099">
      <w:pPr>
        <w:pStyle w:val="ListParagraph"/>
        <w:numPr>
          <w:ilvl w:val="0"/>
          <w:numId w:val="22"/>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Property Features</w:t>
      </w:r>
    </w:p>
    <w:p w14:paraId="4303993B" w14:textId="77777777" w:rsidR="00882099" w:rsidRPr="00882099" w:rsidRDefault="00882099">
      <w:pPr>
        <w:pStyle w:val="ListParagraph"/>
        <w:numPr>
          <w:ilvl w:val="0"/>
          <w:numId w:val="22"/>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Property Images</w:t>
      </w:r>
    </w:p>
    <w:p w14:paraId="7C1A5687" w14:textId="77777777" w:rsidR="00882099" w:rsidRPr="00882099" w:rsidRDefault="00882099">
      <w:pPr>
        <w:pStyle w:val="ListParagraph"/>
        <w:numPr>
          <w:ilvl w:val="0"/>
          <w:numId w:val="22"/>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Property Reviews</w:t>
      </w:r>
    </w:p>
    <w:p w14:paraId="1976810A" w14:textId="77777777" w:rsidR="00882099" w:rsidRPr="00882099" w:rsidRDefault="00882099">
      <w:pPr>
        <w:pStyle w:val="ListParagraph"/>
        <w:numPr>
          <w:ilvl w:val="0"/>
          <w:numId w:val="22"/>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Availability Blocks</w:t>
      </w:r>
    </w:p>
    <w:p w14:paraId="72412A2E" w14:textId="77777777" w:rsidR="00882099" w:rsidRPr="00882099" w:rsidRDefault="00882099">
      <w:pPr>
        <w:pStyle w:val="ListParagraph"/>
        <w:numPr>
          <w:ilvl w:val="0"/>
          <w:numId w:val="22"/>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Bookings</w:t>
      </w:r>
    </w:p>
    <w:p w14:paraId="48FC26D7" w14:textId="77777777" w:rsidR="00882099" w:rsidRPr="00882099" w:rsidRDefault="00882099">
      <w:pPr>
        <w:pStyle w:val="ListParagraph"/>
        <w:numPr>
          <w:ilvl w:val="0"/>
          <w:numId w:val="22"/>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Payments</w:t>
      </w:r>
    </w:p>
    <w:p w14:paraId="0C6AD0F6" w14:textId="77777777" w:rsidR="00882099" w:rsidRPr="00882099" w:rsidRDefault="00882099">
      <w:pPr>
        <w:pStyle w:val="ListParagraph"/>
        <w:numPr>
          <w:ilvl w:val="0"/>
          <w:numId w:val="22"/>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Organizations</w:t>
      </w:r>
    </w:p>
    <w:p w14:paraId="78DF3273" w14:textId="77777777" w:rsidR="00882099" w:rsidRPr="00882099" w:rsidRDefault="00882099">
      <w:pPr>
        <w:pStyle w:val="ListParagraph"/>
        <w:numPr>
          <w:ilvl w:val="0"/>
          <w:numId w:val="22"/>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Organization Users</w:t>
      </w:r>
    </w:p>
    <w:p w14:paraId="259F51C0" w14:textId="77777777" w:rsidR="00882099" w:rsidRPr="00882099" w:rsidRDefault="00882099">
      <w:pPr>
        <w:pStyle w:val="ListParagraph"/>
        <w:numPr>
          <w:ilvl w:val="0"/>
          <w:numId w:val="22"/>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Subscription Plans</w:t>
      </w:r>
    </w:p>
    <w:p w14:paraId="6C1002D9" w14:textId="77777777" w:rsidR="00882099" w:rsidRPr="00882099" w:rsidRDefault="00882099">
      <w:pPr>
        <w:pStyle w:val="ListParagraph"/>
        <w:numPr>
          <w:ilvl w:val="0"/>
          <w:numId w:val="22"/>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Subscriptions</w:t>
      </w:r>
    </w:p>
    <w:p w14:paraId="3D4A1F57" w14:textId="77777777" w:rsidR="00882099" w:rsidRPr="00882099" w:rsidRDefault="00882099">
      <w:pPr>
        <w:pStyle w:val="ListParagraph"/>
        <w:numPr>
          <w:ilvl w:val="0"/>
          <w:numId w:val="22"/>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Conversations</w:t>
      </w:r>
    </w:p>
    <w:p w14:paraId="5FA124A5" w14:textId="77777777" w:rsidR="00882099" w:rsidRPr="00882099" w:rsidRDefault="00882099">
      <w:pPr>
        <w:pStyle w:val="ListParagraph"/>
        <w:numPr>
          <w:ilvl w:val="0"/>
          <w:numId w:val="22"/>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Messages</w:t>
      </w:r>
    </w:p>
    <w:p w14:paraId="4407B831" w14:textId="77777777" w:rsidR="00882099" w:rsidRPr="00882099" w:rsidRDefault="00882099">
      <w:pPr>
        <w:pStyle w:val="ListParagraph"/>
        <w:numPr>
          <w:ilvl w:val="0"/>
          <w:numId w:val="22"/>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lastRenderedPageBreak/>
        <w:t>Buildings</w:t>
      </w:r>
    </w:p>
    <w:p w14:paraId="7731F901" w14:textId="77777777" w:rsidR="00882099" w:rsidRPr="00882099" w:rsidRDefault="00882099">
      <w:pPr>
        <w:pStyle w:val="ListParagraph"/>
        <w:numPr>
          <w:ilvl w:val="0"/>
          <w:numId w:val="22"/>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Units</w:t>
      </w:r>
    </w:p>
    <w:p w14:paraId="532A86F6" w14:textId="77777777" w:rsidR="00882099" w:rsidRPr="00882099" w:rsidRDefault="00882099">
      <w:pPr>
        <w:pStyle w:val="ListParagraph"/>
        <w:numPr>
          <w:ilvl w:val="0"/>
          <w:numId w:val="22"/>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Tenants</w:t>
      </w:r>
    </w:p>
    <w:p w14:paraId="21885EEA" w14:textId="77777777" w:rsidR="00882099" w:rsidRPr="00882099" w:rsidRDefault="00882099">
      <w:pPr>
        <w:pStyle w:val="ListParagraph"/>
        <w:numPr>
          <w:ilvl w:val="0"/>
          <w:numId w:val="22"/>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Contracts</w:t>
      </w:r>
    </w:p>
    <w:p w14:paraId="07ADFECB"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b/>
          <w:bCs/>
          <w:sz w:val="24"/>
          <w:szCs w:val="24"/>
          <w:highlight w:val="yellow"/>
        </w:rPr>
        <w:t>[INSERT FIGURE 4.5: COMPLETE GURIGATE ERD]</w:t>
      </w:r>
    </w:p>
    <w:p w14:paraId="391465AC" w14:textId="62BF0B00" w:rsidR="00882099" w:rsidRPr="00882099" w:rsidRDefault="00882099" w:rsidP="00882099">
      <w:pPr>
        <w:bidi w:val="0"/>
        <w:spacing w:line="360" w:lineRule="auto"/>
        <w:rPr>
          <w:rFonts w:asciiTheme="majorBidi" w:hAnsiTheme="majorBidi" w:cstheme="majorBidi"/>
          <w:sz w:val="24"/>
          <w:szCs w:val="24"/>
        </w:rPr>
      </w:pPr>
    </w:p>
    <w:p w14:paraId="5E8D4C9A"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4.3.2 Profiles Table</w:t>
      </w:r>
    </w:p>
    <w:p w14:paraId="6DC096F8"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The Profiles table stores user account information and authentication details.</w:t>
      </w:r>
    </w:p>
    <w:p w14:paraId="106C9EEF"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Table 4.1 Profiles</w:t>
      </w:r>
    </w:p>
    <w:tbl>
      <w:tblPr>
        <w:tblStyle w:val="PlainTable1"/>
        <w:tblW w:w="5000" w:type="pct"/>
        <w:tblLook w:val="04A0" w:firstRow="1" w:lastRow="0" w:firstColumn="1" w:lastColumn="0" w:noHBand="0" w:noVBand="1"/>
      </w:tblPr>
      <w:tblGrid>
        <w:gridCol w:w="3891"/>
        <w:gridCol w:w="5459"/>
      </w:tblGrid>
      <w:tr w:rsidR="00882099" w:rsidRPr="00882099" w14:paraId="12B58F86" w14:textId="77777777" w:rsidTr="008820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1" w:type="pct"/>
            <w:hideMark/>
          </w:tcPr>
          <w:p w14:paraId="3219ED99" w14:textId="77777777" w:rsidR="00882099" w:rsidRPr="00882099" w:rsidRDefault="00882099" w:rsidP="00882099">
            <w:pPr>
              <w:bidi w:val="0"/>
              <w:spacing w:after="160" w:line="360" w:lineRule="auto"/>
              <w:rPr>
                <w:rFonts w:asciiTheme="majorBidi" w:hAnsiTheme="majorBidi" w:cstheme="majorBidi"/>
                <w:sz w:val="24"/>
                <w:szCs w:val="24"/>
              </w:rPr>
            </w:pPr>
            <w:r w:rsidRPr="00882099">
              <w:rPr>
                <w:rFonts w:asciiTheme="majorBidi" w:hAnsiTheme="majorBidi" w:cstheme="majorBidi"/>
                <w:sz w:val="24"/>
                <w:szCs w:val="24"/>
              </w:rPr>
              <w:t>Column Name</w:t>
            </w:r>
          </w:p>
        </w:tc>
        <w:tc>
          <w:tcPr>
            <w:tcW w:w="2919" w:type="pct"/>
            <w:hideMark/>
          </w:tcPr>
          <w:p w14:paraId="27BCD7F5" w14:textId="77777777" w:rsidR="00882099" w:rsidRPr="00882099" w:rsidRDefault="00882099" w:rsidP="00882099">
            <w:pPr>
              <w:bidi w:val="0"/>
              <w:spacing w:after="16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Description</w:t>
            </w:r>
          </w:p>
        </w:tc>
      </w:tr>
      <w:tr w:rsidR="00882099" w:rsidRPr="00882099" w14:paraId="0653EA2D" w14:textId="77777777" w:rsidTr="008820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1" w:type="pct"/>
            <w:hideMark/>
          </w:tcPr>
          <w:p w14:paraId="5A4FC006" w14:textId="77777777" w:rsidR="00882099" w:rsidRPr="00882099" w:rsidRDefault="00882099" w:rsidP="00882099">
            <w:pPr>
              <w:bidi w:val="0"/>
              <w:spacing w:after="160" w:line="360" w:lineRule="auto"/>
              <w:rPr>
                <w:rFonts w:asciiTheme="majorBidi" w:hAnsiTheme="majorBidi" w:cstheme="majorBidi"/>
                <w:sz w:val="24"/>
                <w:szCs w:val="24"/>
              </w:rPr>
            </w:pPr>
            <w:r w:rsidRPr="00882099">
              <w:rPr>
                <w:rFonts w:asciiTheme="majorBidi" w:hAnsiTheme="majorBidi" w:cstheme="majorBidi"/>
                <w:sz w:val="24"/>
                <w:szCs w:val="24"/>
              </w:rPr>
              <w:t>id</w:t>
            </w:r>
          </w:p>
        </w:tc>
        <w:tc>
          <w:tcPr>
            <w:tcW w:w="2919" w:type="pct"/>
            <w:hideMark/>
          </w:tcPr>
          <w:p w14:paraId="408696CC" w14:textId="77777777" w:rsidR="00882099" w:rsidRPr="00882099" w:rsidRDefault="00882099" w:rsidP="00882099">
            <w:pPr>
              <w:bidi w:val="0"/>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Unique User Identifier</w:t>
            </w:r>
          </w:p>
        </w:tc>
      </w:tr>
      <w:tr w:rsidR="00882099" w:rsidRPr="00882099" w14:paraId="45C495F4" w14:textId="77777777" w:rsidTr="00882099">
        <w:tc>
          <w:tcPr>
            <w:cnfStyle w:val="001000000000" w:firstRow="0" w:lastRow="0" w:firstColumn="1" w:lastColumn="0" w:oddVBand="0" w:evenVBand="0" w:oddHBand="0" w:evenHBand="0" w:firstRowFirstColumn="0" w:firstRowLastColumn="0" w:lastRowFirstColumn="0" w:lastRowLastColumn="0"/>
            <w:tcW w:w="2081" w:type="pct"/>
            <w:hideMark/>
          </w:tcPr>
          <w:p w14:paraId="5C4B808F" w14:textId="77777777" w:rsidR="00882099" w:rsidRPr="00882099" w:rsidRDefault="00882099" w:rsidP="00882099">
            <w:pPr>
              <w:bidi w:val="0"/>
              <w:spacing w:after="160" w:line="360" w:lineRule="auto"/>
              <w:rPr>
                <w:rFonts w:asciiTheme="majorBidi" w:hAnsiTheme="majorBidi" w:cstheme="majorBidi"/>
                <w:sz w:val="24"/>
                <w:szCs w:val="24"/>
              </w:rPr>
            </w:pPr>
            <w:r w:rsidRPr="00882099">
              <w:rPr>
                <w:rFonts w:asciiTheme="majorBidi" w:hAnsiTheme="majorBidi" w:cstheme="majorBidi"/>
                <w:sz w:val="24"/>
                <w:szCs w:val="24"/>
              </w:rPr>
              <w:t>role</w:t>
            </w:r>
          </w:p>
        </w:tc>
        <w:tc>
          <w:tcPr>
            <w:tcW w:w="2919" w:type="pct"/>
            <w:hideMark/>
          </w:tcPr>
          <w:p w14:paraId="578FE156" w14:textId="77777777" w:rsidR="00882099" w:rsidRPr="00882099" w:rsidRDefault="00882099" w:rsidP="00882099">
            <w:pPr>
              <w:bidi w:val="0"/>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User Role</w:t>
            </w:r>
          </w:p>
        </w:tc>
      </w:tr>
      <w:tr w:rsidR="00882099" w:rsidRPr="00882099" w14:paraId="18979171" w14:textId="77777777" w:rsidTr="008820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1" w:type="pct"/>
            <w:hideMark/>
          </w:tcPr>
          <w:p w14:paraId="21B99932" w14:textId="77777777" w:rsidR="00882099" w:rsidRPr="00882099" w:rsidRDefault="00882099" w:rsidP="00882099">
            <w:pPr>
              <w:bidi w:val="0"/>
              <w:spacing w:after="160" w:line="360" w:lineRule="auto"/>
              <w:rPr>
                <w:rFonts w:asciiTheme="majorBidi" w:hAnsiTheme="majorBidi" w:cstheme="majorBidi"/>
                <w:sz w:val="24"/>
                <w:szCs w:val="24"/>
              </w:rPr>
            </w:pPr>
            <w:proofErr w:type="spellStart"/>
            <w:r w:rsidRPr="00882099">
              <w:rPr>
                <w:rFonts w:asciiTheme="majorBidi" w:hAnsiTheme="majorBidi" w:cstheme="majorBidi"/>
                <w:sz w:val="24"/>
                <w:szCs w:val="24"/>
              </w:rPr>
              <w:t>full_name</w:t>
            </w:r>
            <w:proofErr w:type="spellEnd"/>
          </w:p>
        </w:tc>
        <w:tc>
          <w:tcPr>
            <w:tcW w:w="2919" w:type="pct"/>
            <w:hideMark/>
          </w:tcPr>
          <w:p w14:paraId="6836C7B0" w14:textId="77777777" w:rsidR="00882099" w:rsidRPr="00882099" w:rsidRDefault="00882099" w:rsidP="00882099">
            <w:pPr>
              <w:bidi w:val="0"/>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Full Name</w:t>
            </w:r>
          </w:p>
        </w:tc>
      </w:tr>
      <w:tr w:rsidR="00882099" w:rsidRPr="00882099" w14:paraId="22443DC2" w14:textId="77777777" w:rsidTr="00882099">
        <w:tc>
          <w:tcPr>
            <w:cnfStyle w:val="001000000000" w:firstRow="0" w:lastRow="0" w:firstColumn="1" w:lastColumn="0" w:oddVBand="0" w:evenVBand="0" w:oddHBand="0" w:evenHBand="0" w:firstRowFirstColumn="0" w:firstRowLastColumn="0" w:lastRowFirstColumn="0" w:lastRowLastColumn="0"/>
            <w:tcW w:w="2081" w:type="pct"/>
            <w:hideMark/>
          </w:tcPr>
          <w:p w14:paraId="09B3621D" w14:textId="77777777" w:rsidR="00882099" w:rsidRPr="00882099" w:rsidRDefault="00882099" w:rsidP="00882099">
            <w:pPr>
              <w:bidi w:val="0"/>
              <w:spacing w:after="160" w:line="360" w:lineRule="auto"/>
              <w:rPr>
                <w:rFonts w:asciiTheme="majorBidi" w:hAnsiTheme="majorBidi" w:cstheme="majorBidi"/>
                <w:sz w:val="24"/>
                <w:szCs w:val="24"/>
              </w:rPr>
            </w:pPr>
            <w:r w:rsidRPr="00882099">
              <w:rPr>
                <w:rFonts w:asciiTheme="majorBidi" w:hAnsiTheme="majorBidi" w:cstheme="majorBidi"/>
                <w:sz w:val="24"/>
                <w:szCs w:val="24"/>
              </w:rPr>
              <w:t>phone</w:t>
            </w:r>
          </w:p>
        </w:tc>
        <w:tc>
          <w:tcPr>
            <w:tcW w:w="2919" w:type="pct"/>
            <w:hideMark/>
          </w:tcPr>
          <w:p w14:paraId="41C79FA4" w14:textId="77777777" w:rsidR="00882099" w:rsidRPr="00882099" w:rsidRDefault="00882099" w:rsidP="00882099">
            <w:pPr>
              <w:bidi w:val="0"/>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Contact Number</w:t>
            </w:r>
          </w:p>
        </w:tc>
      </w:tr>
      <w:tr w:rsidR="00882099" w:rsidRPr="00882099" w14:paraId="7E9689C7" w14:textId="77777777" w:rsidTr="008820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1" w:type="pct"/>
            <w:hideMark/>
          </w:tcPr>
          <w:p w14:paraId="2F01F386" w14:textId="77777777" w:rsidR="00882099" w:rsidRPr="00882099" w:rsidRDefault="00882099" w:rsidP="00882099">
            <w:pPr>
              <w:bidi w:val="0"/>
              <w:spacing w:after="160" w:line="360" w:lineRule="auto"/>
              <w:rPr>
                <w:rFonts w:asciiTheme="majorBidi" w:hAnsiTheme="majorBidi" w:cstheme="majorBidi"/>
                <w:sz w:val="24"/>
                <w:szCs w:val="24"/>
              </w:rPr>
            </w:pPr>
            <w:proofErr w:type="spellStart"/>
            <w:r w:rsidRPr="00882099">
              <w:rPr>
                <w:rFonts w:asciiTheme="majorBidi" w:hAnsiTheme="majorBidi" w:cstheme="majorBidi"/>
                <w:sz w:val="24"/>
                <w:szCs w:val="24"/>
              </w:rPr>
              <w:t>avatar_url</w:t>
            </w:r>
            <w:proofErr w:type="spellEnd"/>
          </w:p>
        </w:tc>
        <w:tc>
          <w:tcPr>
            <w:tcW w:w="2919" w:type="pct"/>
            <w:hideMark/>
          </w:tcPr>
          <w:p w14:paraId="78E8306C" w14:textId="77777777" w:rsidR="00882099" w:rsidRPr="00882099" w:rsidRDefault="00882099" w:rsidP="00882099">
            <w:pPr>
              <w:bidi w:val="0"/>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Profile Image</w:t>
            </w:r>
          </w:p>
        </w:tc>
      </w:tr>
      <w:tr w:rsidR="00882099" w:rsidRPr="00882099" w14:paraId="486701EA" w14:textId="77777777" w:rsidTr="00882099">
        <w:tc>
          <w:tcPr>
            <w:cnfStyle w:val="001000000000" w:firstRow="0" w:lastRow="0" w:firstColumn="1" w:lastColumn="0" w:oddVBand="0" w:evenVBand="0" w:oddHBand="0" w:evenHBand="0" w:firstRowFirstColumn="0" w:firstRowLastColumn="0" w:lastRowFirstColumn="0" w:lastRowLastColumn="0"/>
            <w:tcW w:w="2081" w:type="pct"/>
            <w:hideMark/>
          </w:tcPr>
          <w:p w14:paraId="7030A2E2" w14:textId="77777777" w:rsidR="00882099" w:rsidRPr="00882099" w:rsidRDefault="00882099" w:rsidP="00882099">
            <w:pPr>
              <w:bidi w:val="0"/>
              <w:spacing w:after="160" w:line="360" w:lineRule="auto"/>
              <w:rPr>
                <w:rFonts w:asciiTheme="majorBidi" w:hAnsiTheme="majorBidi" w:cstheme="majorBidi"/>
                <w:sz w:val="24"/>
                <w:szCs w:val="24"/>
              </w:rPr>
            </w:pPr>
            <w:proofErr w:type="spellStart"/>
            <w:r w:rsidRPr="00882099">
              <w:rPr>
                <w:rFonts w:asciiTheme="majorBidi" w:hAnsiTheme="majorBidi" w:cstheme="majorBidi"/>
                <w:sz w:val="24"/>
                <w:szCs w:val="24"/>
              </w:rPr>
              <w:t>created_at</w:t>
            </w:r>
            <w:proofErr w:type="spellEnd"/>
          </w:p>
        </w:tc>
        <w:tc>
          <w:tcPr>
            <w:tcW w:w="2919" w:type="pct"/>
            <w:hideMark/>
          </w:tcPr>
          <w:p w14:paraId="14E5A13B" w14:textId="77777777" w:rsidR="00882099" w:rsidRPr="00882099" w:rsidRDefault="00882099" w:rsidP="00882099">
            <w:pPr>
              <w:bidi w:val="0"/>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Creation Date</w:t>
            </w:r>
          </w:p>
        </w:tc>
      </w:tr>
      <w:tr w:rsidR="00882099" w:rsidRPr="00882099" w14:paraId="27905AEE" w14:textId="77777777" w:rsidTr="008820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1" w:type="pct"/>
            <w:hideMark/>
          </w:tcPr>
          <w:p w14:paraId="32C151AA" w14:textId="77777777" w:rsidR="00882099" w:rsidRPr="00882099" w:rsidRDefault="00882099" w:rsidP="00882099">
            <w:pPr>
              <w:bidi w:val="0"/>
              <w:spacing w:after="160" w:line="360" w:lineRule="auto"/>
              <w:rPr>
                <w:rFonts w:asciiTheme="majorBidi" w:hAnsiTheme="majorBidi" w:cstheme="majorBidi"/>
                <w:sz w:val="24"/>
                <w:szCs w:val="24"/>
              </w:rPr>
            </w:pPr>
            <w:proofErr w:type="spellStart"/>
            <w:r w:rsidRPr="00882099">
              <w:rPr>
                <w:rFonts w:asciiTheme="majorBidi" w:hAnsiTheme="majorBidi" w:cstheme="majorBidi"/>
                <w:sz w:val="24"/>
                <w:szCs w:val="24"/>
              </w:rPr>
              <w:t>updated_at</w:t>
            </w:r>
            <w:proofErr w:type="spellEnd"/>
          </w:p>
        </w:tc>
        <w:tc>
          <w:tcPr>
            <w:tcW w:w="2919" w:type="pct"/>
            <w:hideMark/>
          </w:tcPr>
          <w:p w14:paraId="3D66B090" w14:textId="77777777" w:rsidR="00882099" w:rsidRPr="00882099" w:rsidRDefault="00882099" w:rsidP="00882099">
            <w:pPr>
              <w:bidi w:val="0"/>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Last Update Date</w:t>
            </w:r>
          </w:p>
        </w:tc>
      </w:tr>
    </w:tbl>
    <w:p w14:paraId="67FD3566"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Purpose:</w:t>
      </w:r>
    </w:p>
    <w:p w14:paraId="77F67B31"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This table serves as the central identity layer of the platform.</w:t>
      </w:r>
    </w:p>
    <w:p w14:paraId="45E111A5" w14:textId="0B3355AF" w:rsidR="00882099" w:rsidRPr="00882099" w:rsidRDefault="00882099" w:rsidP="00882099">
      <w:pPr>
        <w:bidi w:val="0"/>
        <w:spacing w:line="360" w:lineRule="auto"/>
        <w:rPr>
          <w:rFonts w:asciiTheme="majorBidi" w:hAnsiTheme="majorBidi" w:cstheme="majorBidi"/>
          <w:sz w:val="24"/>
          <w:szCs w:val="24"/>
        </w:rPr>
      </w:pPr>
    </w:p>
    <w:p w14:paraId="666EB0BE" w14:textId="77777777" w:rsidR="00882099" w:rsidRPr="00882099" w:rsidRDefault="00882099" w:rsidP="00882099">
      <w:pPr>
        <w:pStyle w:val="Heading4"/>
      </w:pPr>
      <w:r w:rsidRPr="00882099">
        <w:t>4.3.3 Customers Table</w:t>
      </w:r>
    </w:p>
    <w:p w14:paraId="3F7F6601"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Table 4.2 Customers</w:t>
      </w:r>
    </w:p>
    <w:tbl>
      <w:tblPr>
        <w:tblStyle w:val="PlainTable1"/>
        <w:tblW w:w="5000" w:type="pct"/>
        <w:tblLook w:val="04A0" w:firstRow="1" w:lastRow="0" w:firstColumn="1" w:lastColumn="0" w:noHBand="0" w:noVBand="1"/>
      </w:tblPr>
      <w:tblGrid>
        <w:gridCol w:w="4140"/>
        <w:gridCol w:w="5210"/>
      </w:tblGrid>
      <w:tr w:rsidR="00882099" w:rsidRPr="00882099" w14:paraId="02DC2105" w14:textId="77777777" w:rsidTr="008820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pct"/>
            <w:hideMark/>
          </w:tcPr>
          <w:p w14:paraId="15790D4E" w14:textId="77777777" w:rsidR="00882099" w:rsidRPr="00882099" w:rsidRDefault="00882099" w:rsidP="00882099">
            <w:pPr>
              <w:bidi w:val="0"/>
              <w:spacing w:after="160" w:line="360" w:lineRule="auto"/>
              <w:rPr>
                <w:rFonts w:asciiTheme="majorBidi" w:hAnsiTheme="majorBidi" w:cstheme="majorBidi"/>
                <w:sz w:val="24"/>
                <w:szCs w:val="24"/>
              </w:rPr>
            </w:pPr>
            <w:r w:rsidRPr="00882099">
              <w:rPr>
                <w:rFonts w:asciiTheme="majorBidi" w:hAnsiTheme="majorBidi" w:cstheme="majorBidi"/>
                <w:sz w:val="24"/>
                <w:szCs w:val="24"/>
              </w:rPr>
              <w:lastRenderedPageBreak/>
              <w:t>Column Name</w:t>
            </w:r>
          </w:p>
        </w:tc>
        <w:tc>
          <w:tcPr>
            <w:tcW w:w="2715" w:type="pct"/>
            <w:hideMark/>
          </w:tcPr>
          <w:p w14:paraId="6000341D" w14:textId="77777777" w:rsidR="00882099" w:rsidRPr="00882099" w:rsidRDefault="00882099" w:rsidP="00882099">
            <w:pPr>
              <w:bidi w:val="0"/>
              <w:spacing w:after="16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Description</w:t>
            </w:r>
          </w:p>
        </w:tc>
      </w:tr>
      <w:tr w:rsidR="00882099" w:rsidRPr="00882099" w14:paraId="1B693F46" w14:textId="77777777" w:rsidTr="008820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pct"/>
            <w:hideMark/>
          </w:tcPr>
          <w:p w14:paraId="51EB602F" w14:textId="77777777" w:rsidR="00882099" w:rsidRPr="00882099" w:rsidRDefault="00882099" w:rsidP="00882099">
            <w:pPr>
              <w:bidi w:val="0"/>
              <w:spacing w:after="160" w:line="360" w:lineRule="auto"/>
              <w:rPr>
                <w:rFonts w:asciiTheme="majorBidi" w:hAnsiTheme="majorBidi" w:cstheme="majorBidi"/>
                <w:sz w:val="24"/>
                <w:szCs w:val="24"/>
              </w:rPr>
            </w:pPr>
            <w:r w:rsidRPr="00882099">
              <w:rPr>
                <w:rFonts w:asciiTheme="majorBidi" w:hAnsiTheme="majorBidi" w:cstheme="majorBidi"/>
                <w:sz w:val="24"/>
                <w:szCs w:val="24"/>
              </w:rPr>
              <w:t>id</w:t>
            </w:r>
          </w:p>
        </w:tc>
        <w:tc>
          <w:tcPr>
            <w:tcW w:w="2715" w:type="pct"/>
            <w:hideMark/>
          </w:tcPr>
          <w:p w14:paraId="4DD5BABA" w14:textId="77777777" w:rsidR="00882099" w:rsidRPr="00882099" w:rsidRDefault="00882099" w:rsidP="00882099">
            <w:pPr>
              <w:bidi w:val="0"/>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Customer Identifier</w:t>
            </w:r>
          </w:p>
        </w:tc>
      </w:tr>
      <w:tr w:rsidR="00882099" w:rsidRPr="00882099" w14:paraId="1F65FBCE" w14:textId="77777777" w:rsidTr="00882099">
        <w:tc>
          <w:tcPr>
            <w:cnfStyle w:val="001000000000" w:firstRow="0" w:lastRow="0" w:firstColumn="1" w:lastColumn="0" w:oddVBand="0" w:evenVBand="0" w:oddHBand="0" w:evenHBand="0" w:firstRowFirstColumn="0" w:firstRowLastColumn="0" w:lastRowFirstColumn="0" w:lastRowLastColumn="0"/>
            <w:tcW w:w="2157" w:type="pct"/>
            <w:hideMark/>
          </w:tcPr>
          <w:p w14:paraId="2FAD21C5" w14:textId="77777777" w:rsidR="00882099" w:rsidRPr="00882099" w:rsidRDefault="00882099" w:rsidP="00882099">
            <w:pPr>
              <w:bidi w:val="0"/>
              <w:spacing w:after="160" w:line="360" w:lineRule="auto"/>
              <w:rPr>
                <w:rFonts w:asciiTheme="majorBidi" w:hAnsiTheme="majorBidi" w:cstheme="majorBidi"/>
                <w:sz w:val="24"/>
                <w:szCs w:val="24"/>
              </w:rPr>
            </w:pPr>
            <w:proofErr w:type="spellStart"/>
            <w:r w:rsidRPr="00882099">
              <w:rPr>
                <w:rFonts w:asciiTheme="majorBidi" w:hAnsiTheme="majorBidi" w:cstheme="majorBidi"/>
                <w:sz w:val="24"/>
                <w:szCs w:val="24"/>
              </w:rPr>
              <w:t>profile_id</w:t>
            </w:r>
            <w:proofErr w:type="spellEnd"/>
          </w:p>
        </w:tc>
        <w:tc>
          <w:tcPr>
            <w:tcW w:w="2715" w:type="pct"/>
            <w:hideMark/>
          </w:tcPr>
          <w:p w14:paraId="1FF54508" w14:textId="77777777" w:rsidR="00882099" w:rsidRPr="00882099" w:rsidRDefault="00882099" w:rsidP="00882099">
            <w:pPr>
              <w:bidi w:val="0"/>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Profile Reference</w:t>
            </w:r>
          </w:p>
        </w:tc>
      </w:tr>
      <w:tr w:rsidR="00882099" w:rsidRPr="00882099" w14:paraId="5CCC1C7A" w14:textId="77777777" w:rsidTr="008820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pct"/>
            <w:hideMark/>
          </w:tcPr>
          <w:p w14:paraId="2679D4A5" w14:textId="77777777" w:rsidR="00882099" w:rsidRPr="00882099" w:rsidRDefault="00882099" w:rsidP="00882099">
            <w:pPr>
              <w:bidi w:val="0"/>
              <w:spacing w:after="160" w:line="360" w:lineRule="auto"/>
              <w:rPr>
                <w:rFonts w:asciiTheme="majorBidi" w:hAnsiTheme="majorBidi" w:cstheme="majorBidi"/>
                <w:sz w:val="24"/>
                <w:szCs w:val="24"/>
              </w:rPr>
            </w:pPr>
            <w:proofErr w:type="spellStart"/>
            <w:r w:rsidRPr="00882099">
              <w:rPr>
                <w:rFonts w:asciiTheme="majorBidi" w:hAnsiTheme="majorBidi" w:cstheme="majorBidi"/>
                <w:sz w:val="24"/>
                <w:szCs w:val="24"/>
              </w:rPr>
              <w:t>customer_type</w:t>
            </w:r>
            <w:proofErr w:type="spellEnd"/>
          </w:p>
        </w:tc>
        <w:tc>
          <w:tcPr>
            <w:tcW w:w="2715" w:type="pct"/>
            <w:hideMark/>
          </w:tcPr>
          <w:p w14:paraId="2ADF8A5F" w14:textId="77777777" w:rsidR="00882099" w:rsidRPr="00882099" w:rsidRDefault="00882099" w:rsidP="00882099">
            <w:pPr>
              <w:bidi w:val="0"/>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Customer Category</w:t>
            </w:r>
          </w:p>
        </w:tc>
      </w:tr>
      <w:tr w:rsidR="00882099" w:rsidRPr="00882099" w14:paraId="117A19EF" w14:textId="77777777" w:rsidTr="00882099">
        <w:tc>
          <w:tcPr>
            <w:cnfStyle w:val="001000000000" w:firstRow="0" w:lastRow="0" w:firstColumn="1" w:lastColumn="0" w:oddVBand="0" w:evenVBand="0" w:oddHBand="0" w:evenHBand="0" w:firstRowFirstColumn="0" w:firstRowLastColumn="0" w:lastRowFirstColumn="0" w:lastRowLastColumn="0"/>
            <w:tcW w:w="2157" w:type="pct"/>
            <w:hideMark/>
          </w:tcPr>
          <w:p w14:paraId="1D6D567B" w14:textId="77777777" w:rsidR="00882099" w:rsidRPr="00882099" w:rsidRDefault="00882099" w:rsidP="00882099">
            <w:pPr>
              <w:bidi w:val="0"/>
              <w:spacing w:after="160" w:line="360" w:lineRule="auto"/>
              <w:rPr>
                <w:rFonts w:asciiTheme="majorBidi" w:hAnsiTheme="majorBidi" w:cstheme="majorBidi"/>
                <w:sz w:val="24"/>
                <w:szCs w:val="24"/>
              </w:rPr>
            </w:pPr>
            <w:proofErr w:type="spellStart"/>
            <w:r w:rsidRPr="00882099">
              <w:rPr>
                <w:rFonts w:asciiTheme="majorBidi" w:hAnsiTheme="majorBidi" w:cstheme="majorBidi"/>
                <w:sz w:val="24"/>
                <w:szCs w:val="24"/>
              </w:rPr>
              <w:t>lifecycle_status</w:t>
            </w:r>
            <w:proofErr w:type="spellEnd"/>
          </w:p>
        </w:tc>
        <w:tc>
          <w:tcPr>
            <w:tcW w:w="2715" w:type="pct"/>
            <w:hideMark/>
          </w:tcPr>
          <w:p w14:paraId="069B5E37" w14:textId="77777777" w:rsidR="00882099" w:rsidRPr="00882099" w:rsidRDefault="00882099" w:rsidP="00882099">
            <w:pPr>
              <w:bidi w:val="0"/>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Customer Status</w:t>
            </w:r>
          </w:p>
        </w:tc>
      </w:tr>
      <w:tr w:rsidR="00882099" w:rsidRPr="00882099" w14:paraId="4E286F93" w14:textId="77777777" w:rsidTr="008820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pct"/>
            <w:hideMark/>
          </w:tcPr>
          <w:p w14:paraId="144190E9" w14:textId="77777777" w:rsidR="00882099" w:rsidRPr="00882099" w:rsidRDefault="00882099" w:rsidP="00882099">
            <w:pPr>
              <w:bidi w:val="0"/>
              <w:spacing w:after="160" w:line="360" w:lineRule="auto"/>
              <w:rPr>
                <w:rFonts w:asciiTheme="majorBidi" w:hAnsiTheme="majorBidi" w:cstheme="majorBidi"/>
                <w:sz w:val="24"/>
                <w:szCs w:val="24"/>
              </w:rPr>
            </w:pPr>
            <w:r w:rsidRPr="00882099">
              <w:rPr>
                <w:rFonts w:asciiTheme="majorBidi" w:hAnsiTheme="majorBidi" w:cstheme="majorBidi"/>
                <w:sz w:val="24"/>
                <w:szCs w:val="24"/>
              </w:rPr>
              <w:t>notes</w:t>
            </w:r>
          </w:p>
        </w:tc>
        <w:tc>
          <w:tcPr>
            <w:tcW w:w="2715" w:type="pct"/>
            <w:hideMark/>
          </w:tcPr>
          <w:p w14:paraId="3260FF21" w14:textId="77777777" w:rsidR="00882099" w:rsidRPr="00882099" w:rsidRDefault="00882099" w:rsidP="00882099">
            <w:pPr>
              <w:bidi w:val="0"/>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CRM Notes</w:t>
            </w:r>
          </w:p>
        </w:tc>
      </w:tr>
      <w:tr w:rsidR="00882099" w:rsidRPr="00882099" w14:paraId="5D4427C5" w14:textId="77777777" w:rsidTr="00882099">
        <w:tc>
          <w:tcPr>
            <w:cnfStyle w:val="001000000000" w:firstRow="0" w:lastRow="0" w:firstColumn="1" w:lastColumn="0" w:oddVBand="0" w:evenVBand="0" w:oddHBand="0" w:evenHBand="0" w:firstRowFirstColumn="0" w:firstRowLastColumn="0" w:lastRowFirstColumn="0" w:lastRowLastColumn="0"/>
            <w:tcW w:w="2157" w:type="pct"/>
            <w:hideMark/>
          </w:tcPr>
          <w:p w14:paraId="004D4B66" w14:textId="77777777" w:rsidR="00882099" w:rsidRPr="00882099" w:rsidRDefault="00882099" w:rsidP="00882099">
            <w:pPr>
              <w:bidi w:val="0"/>
              <w:spacing w:after="160" w:line="360" w:lineRule="auto"/>
              <w:rPr>
                <w:rFonts w:asciiTheme="majorBidi" w:hAnsiTheme="majorBidi" w:cstheme="majorBidi"/>
                <w:sz w:val="24"/>
                <w:szCs w:val="24"/>
              </w:rPr>
            </w:pPr>
            <w:r w:rsidRPr="00882099">
              <w:rPr>
                <w:rFonts w:asciiTheme="majorBidi" w:hAnsiTheme="majorBidi" w:cstheme="majorBidi"/>
                <w:sz w:val="24"/>
                <w:szCs w:val="24"/>
              </w:rPr>
              <w:t>tags</w:t>
            </w:r>
          </w:p>
        </w:tc>
        <w:tc>
          <w:tcPr>
            <w:tcW w:w="2715" w:type="pct"/>
            <w:hideMark/>
          </w:tcPr>
          <w:p w14:paraId="3052383C" w14:textId="77777777" w:rsidR="00882099" w:rsidRPr="00882099" w:rsidRDefault="00882099" w:rsidP="00882099">
            <w:pPr>
              <w:bidi w:val="0"/>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Customer Tags</w:t>
            </w:r>
          </w:p>
        </w:tc>
      </w:tr>
      <w:tr w:rsidR="00882099" w:rsidRPr="00882099" w14:paraId="2F950780" w14:textId="77777777" w:rsidTr="008820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pct"/>
            <w:hideMark/>
          </w:tcPr>
          <w:p w14:paraId="1AB68DDB" w14:textId="77777777" w:rsidR="00882099" w:rsidRPr="00882099" w:rsidRDefault="00882099" w:rsidP="00882099">
            <w:pPr>
              <w:bidi w:val="0"/>
              <w:spacing w:after="160" w:line="360" w:lineRule="auto"/>
              <w:rPr>
                <w:rFonts w:asciiTheme="majorBidi" w:hAnsiTheme="majorBidi" w:cstheme="majorBidi"/>
                <w:sz w:val="24"/>
                <w:szCs w:val="24"/>
              </w:rPr>
            </w:pPr>
            <w:proofErr w:type="spellStart"/>
            <w:r w:rsidRPr="00882099">
              <w:rPr>
                <w:rFonts w:asciiTheme="majorBidi" w:hAnsiTheme="majorBidi" w:cstheme="majorBidi"/>
                <w:sz w:val="24"/>
                <w:szCs w:val="24"/>
              </w:rPr>
              <w:t>total_bookings</w:t>
            </w:r>
            <w:proofErr w:type="spellEnd"/>
          </w:p>
        </w:tc>
        <w:tc>
          <w:tcPr>
            <w:tcW w:w="2715" w:type="pct"/>
            <w:hideMark/>
          </w:tcPr>
          <w:p w14:paraId="686CC381" w14:textId="77777777" w:rsidR="00882099" w:rsidRPr="00882099" w:rsidRDefault="00882099" w:rsidP="00882099">
            <w:pPr>
              <w:bidi w:val="0"/>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Total Bookings</w:t>
            </w:r>
          </w:p>
        </w:tc>
      </w:tr>
      <w:tr w:rsidR="00882099" w:rsidRPr="00882099" w14:paraId="230E7CFD" w14:textId="77777777" w:rsidTr="00882099">
        <w:tc>
          <w:tcPr>
            <w:cnfStyle w:val="001000000000" w:firstRow="0" w:lastRow="0" w:firstColumn="1" w:lastColumn="0" w:oddVBand="0" w:evenVBand="0" w:oddHBand="0" w:evenHBand="0" w:firstRowFirstColumn="0" w:firstRowLastColumn="0" w:lastRowFirstColumn="0" w:lastRowLastColumn="0"/>
            <w:tcW w:w="2157" w:type="pct"/>
            <w:hideMark/>
          </w:tcPr>
          <w:p w14:paraId="034D98F6" w14:textId="77777777" w:rsidR="00882099" w:rsidRPr="00882099" w:rsidRDefault="00882099" w:rsidP="00882099">
            <w:pPr>
              <w:bidi w:val="0"/>
              <w:spacing w:after="160" w:line="360" w:lineRule="auto"/>
              <w:rPr>
                <w:rFonts w:asciiTheme="majorBidi" w:hAnsiTheme="majorBidi" w:cstheme="majorBidi"/>
                <w:sz w:val="24"/>
                <w:szCs w:val="24"/>
              </w:rPr>
            </w:pPr>
            <w:proofErr w:type="spellStart"/>
            <w:r w:rsidRPr="00882099">
              <w:rPr>
                <w:rFonts w:asciiTheme="majorBidi" w:hAnsiTheme="majorBidi" w:cstheme="majorBidi"/>
                <w:sz w:val="24"/>
                <w:szCs w:val="24"/>
              </w:rPr>
              <w:t>total_rent_paid</w:t>
            </w:r>
            <w:proofErr w:type="spellEnd"/>
          </w:p>
        </w:tc>
        <w:tc>
          <w:tcPr>
            <w:tcW w:w="2715" w:type="pct"/>
            <w:hideMark/>
          </w:tcPr>
          <w:p w14:paraId="52F1D894" w14:textId="77777777" w:rsidR="00882099" w:rsidRPr="00882099" w:rsidRDefault="00882099" w:rsidP="00882099">
            <w:pPr>
              <w:bidi w:val="0"/>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Total Payments</w:t>
            </w:r>
          </w:p>
        </w:tc>
      </w:tr>
    </w:tbl>
    <w:p w14:paraId="7DDDAA82"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Purpose:</w:t>
      </w:r>
    </w:p>
    <w:p w14:paraId="14E9D70B" w14:textId="5D4F5EF8"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Provides CRM functionality and customer lifecycle tracking.</w:t>
      </w:r>
    </w:p>
    <w:p w14:paraId="69EB7572" w14:textId="77777777" w:rsidR="00882099" w:rsidRPr="00882099" w:rsidRDefault="00882099" w:rsidP="00882099">
      <w:pPr>
        <w:pStyle w:val="Heading4"/>
      </w:pPr>
      <w:r w:rsidRPr="00882099">
        <w:t>4.3.4 Properties Table</w:t>
      </w:r>
    </w:p>
    <w:p w14:paraId="090575F4"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Table 4.3 Properties</w:t>
      </w:r>
    </w:p>
    <w:tbl>
      <w:tblPr>
        <w:tblStyle w:val="PlainTable1"/>
        <w:tblW w:w="5000" w:type="pct"/>
        <w:tblLook w:val="04A0" w:firstRow="1" w:lastRow="0" w:firstColumn="1" w:lastColumn="0" w:noHBand="0" w:noVBand="1"/>
      </w:tblPr>
      <w:tblGrid>
        <w:gridCol w:w="3905"/>
        <w:gridCol w:w="5445"/>
      </w:tblGrid>
      <w:tr w:rsidR="00882099" w:rsidRPr="00882099" w14:paraId="4F360448" w14:textId="77777777" w:rsidTr="008820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pct"/>
            <w:hideMark/>
          </w:tcPr>
          <w:p w14:paraId="318AB575" w14:textId="77777777" w:rsidR="00882099" w:rsidRPr="00882099" w:rsidRDefault="00882099" w:rsidP="00882099">
            <w:pPr>
              <w:bidi w:val="0"/>
              <w:spacing w:after="160" w:line="360" w:lineRule="auto"/>
              <w:rPr>
                <w:rFonts w:asciiTheme="majorBidi" w:hAnsiTheme="majorBidi" w:cstheme="majorBidi"/>
                <w:sz w:val="24"/>
                <w:szCs w:val="24"/>
              </w:rPr>
            </w:pPr>
            <w:r w:rsidRPr="00882099">
              <w:rPr>
                <w:rFonts w:asciiTheme="majorBidi" w:hAnsiTheme="majorBidi" w:cstheme="majorBidi"/>
                <w:sz w:val="24"/>
                <w:szCs w:val="24"/>
              </w:rPr>
              <w:t>Column Name</w:t>
            </w:r>
          </w:p>
        </w:tc>
        <w:tc>
          <w:tcPr>
            <w:tcW w:w="2912" w:type="pct"/>
            <w:hideMark/>
          </w:tcPr>
          <w:p w14:paraId="31601C9A" w14:textId="77777777" w:rsidR="00882099" w:rsidRPr="00882099" w:rsidRDefault="00882099" w:rsidP="00882099">
            <w:pPr>
              <w:bidi w:val="0"/>
              <w:spacing w:after="16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Description</w:t>
            </w:r>
          </w:p>
        </w:tc>
      </w:tr>
      <w:tr w:rsidR="00882099" w:rsidRPr="00882099" w14:paraId="207DDA56" w14:textId="77777777" w:rsidTr="008820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pct"/>
            <w:hideMark/>
          </w:tcPr>
          <w:p w14:paraId="664F0ACE" w14:textId="77777777" w:rsidR="00882099" w:rsidRPr="00882099" w:rsidRDefault="00882099" w:rsidP="00882099">
            <w:pPr>
              <w:bidi w:val="0"/>
              <w:spacing w:after="160" w:line="360" w:lineRule="auto"/>
              <w:rPr>
                <w:rFonts w:asciiTheme="majorBidi" w:hAnsiTheme="majorBidi" w:cstheme="majorBidi"/>
                <w:sz w:val="24"/>
                <w:szCs w:val="24"/>
              </w:rPr>
            </w:pPr>
            <w:r w:rsidRPr="00882099">
              <w:rPr>
                <w:rFonts w:asciiTheme="majorBidi" w:hAnsiTheme="majorBidi" w:cstheme="majorBidi"/>
                <w:sz w:val="24"/>
                <w:szCs w:val="24"/>
              </w:rPr>
              <w:t>id</w:t>
            </w:r>
          </w:p>
        </w:tc>
        <w:tc>
          <w:tcPr>
            <w:tcW w:w="2912" w:type="pct"/>
            <w:hideMark/>
          </w:tcPr>
          <w:p w14:paraId="015E7A13" w14:textId="77777777" w:rsidR="00882099" w:rsidRPr="00882099" w:rsidRDefault="00882099" w:rsidP="00882099">
            <w:pPr>
              <w:bidi w:val="0"/>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Property Identifier</w:t>
            </w:r>
          </w:p>
        </w:tc>
      </w:tr>
      <w:tr w:rsidR="00882099" w:rsidRPr="00882099" w14:paraId="73F1ACB1" w14:textId="77777777" w:rsidTr="00882099">
        <w:tc>
          <w:tcPr>
            <w:cnfStyle w:val="001000000000" w:firstRow="0" w:lastRow="0" w:firstColumn="1" w:lastColumn="0" w:oddVBand="0" w:evenVBand="0" w:oddHBand="0" w:evenHBand="0" w:firstRowFirstColumn="0" w:firstRowLastColumn="0" w:lastRowFirstColumn="0" w:lastRowLastColumn="0"/>
            <w:tcW w:w="2088" w:type="pct"/>
            <w:hideMark/>
          </w:tcPr>
          <w:p w14:paraId="172DC7E6" w14:textId="77777777" w:rsidR="00882099" w:rsidRPr="00882099" w:rsidRDefault="00882099" w:rsidP="00882099">
            <w:pPr>
              <w:bidi w:val="0"/>
              <w:spacing w:after="160" w:line="360" w:lineRule="auto"/>
              <w:rPr>
                <w:rFonts w:asciiTheme="majorBidi" w:hAnsiTheme="majorBidi" w:cstheme="majorBidi"/>
                <w:sz w:val="24"/>
                <w:szCs w:val="24"/>
              </w:rPr>
            </w:pPr>
            <w:proofErr w:type="spellStart"/>
            <w:r w:rsidRPr="00882099">
              <w:rPr>
                <w:rFonts w:asciiTheme="majorBidi" w:hAnsiTheme="majorBidi" w:cstheme="majorBidi"/>
                <w:sz w:val="24"/>
                <w:szCs w:val="24"/>
              </w:rPr>
              <w:t>owner_id</w:t>
            </w:r>
            <w:proofErr w:type="spellEnd"/>
          </w:p>
        </w:tc>
        <w:tc>
          <w:tcPr>
            <w:tcW w:w="2912" w:type="pct"/>
            <w:hideMark/>
          </w:tcPr>
          <w:p w14:paraId="525A7970" w14:textId="77777777" w:rsidR="00882099" w:rsidRPr="00882099" w:rsidRDefault="00882099" w:rsidP="00882099">
            <w:pPr>
              <w:bidi w:val="0"/>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Property Owner</w:t>
            </w:r>
          </w:p>
        </w:tc>
      </w:tr>
      <w:tr w:rsidR="00882099" w:rsidRPr="00882099" w14:paraId="3D24B551" w14:textId="77777777" w:rsidTr="008820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pct"/>
            <w:hideMark/>
          </w:tcPr>
          <w:p w14:paraId="197AF325" w14:textId="77777777" w:rsidR="00882099" w:rsidRPr="00882099" w:rsidRDefault="00882099" w:rsidP="00882099">
            <w:pPr>
              <w:bidi w:val="0"/>
              <w:spacing w:after="160" w:line="360" w:lineRule="auto"/>
              <w:rPr>
                <w:rFonts w:asciiTheme="majorBidi" w:hAnsiTheme="majorBidi" w:cstheme="majorBidi"/>
                <w:sz w:val="24"/>
                <w:szCs w:val="24"/>
              </w:rPr>
            </w:pPr>
            <w:r w:rsidRPr="00882099">
              <w:rPr>
                <w:rFonts w:asciiTheme="majorBidi" w:hAnsiTheme="majorBidi" w:cstheme="majorBidi"/>
                <w:sz w:val="24"/>
                <w:szCs w:val="24"/>
              </w:rPr>
              <w:t>title</w:t>
            </w:r>
          </w:p>
        </w:tc>
        <w:tc>
          <w:tcPr>
            <w:tcW w:w="2912" w:type="pct"/>
            <w:hideMark/>
          </w:tcPr>
          <w:p w14:paraId="1CCE9B33" w14:textId="77777777" w:rsidR="00882099" w:rsidRPr="00882099" w:rsidRDefault="00882099" w:rsidP="00882099">
            <w:pPr>
              <w:bidi w:val="0"/>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Property Title</w:t>
            </w:r>
          </w:p>
        </w:tc>
      </w:tr>
      <w:tr w:rsidR="00882099" w:rsidRPr="00882099" w14:paraId="52201D59" w14:textId="77777777" w:rsidTr="00882099">
        <w:tc>
          <w:tcPr>
            <w:cnfStyle w:val="001000000000" w:firstRow="0" w:lastRow="0" w:firstColumn="1" w:lastColumn="0" w:oddVBand="0" w:evenVBand="0" w:oddHBand="0" w:evenHBand="0" w:firstRowFirstColumn="0" w:firstRowLastColumn="0" w:lastRowFirstColumn="0" w:lastRowLastColumn="0"/>
            <w:tcW w:w="2088" w:type="pct"/>
            <w:hideMark/>
          </w:tcPr>
          <w:p w14:paraId="444CAA55" w14:textId="77777777" w:rsidR="00882099" w:rsidRPr="00882099" w:rsidRDefault="00882099" w:rsidP="00882099">
            <w:pPr>
              <w:bidi w:val="0"/>
              <w:spacing w:after="160" w:line="360" w:lineRule="auto"/>
              <w:rPr>
                <w:rFonts w:asciiTheme="majorBidi" w:hAnsiTheme="majorBidi" w:cstheme="majorBidi"/>
                <w:sz w:val="24"/>
                <w:szCs w:val="24"/>
              </w:rPr>
            </w:pPr>
            <w:r w:rsidRPr="00882099">
              <w:rPr>
                <w:rFonts w:asciiTheme="majorBidi" w:hAnsiTheme="majorBidi" w:cstheme="majorBidi"/>
                <w:sz w:val="24"/>
                <w:szCs w:val="24"/>
              </w:rPr>
              <w:t>description</w:t>
            </w:r>
          </w:p>
        </w:tc>
        <w:tc>
          <w:tcPr>
            <w:tcW w:w="2912" w:type="pct"/>
            <w:hideMark/>
          </w:tcPr>
          <w:p w14:paraId="4C2F6AC6" w14:textId="77777777" w:rsidR="00882099" w:rsidRPr="00882099" w:rsidRDefault="00882099" w:rsidP="00882099">
            <w:pPr>
              <w:bidi w:val="0"/>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Property Description</w:t>
            </w:r>
          </w:p>
        </w:tc>
      </w:tr>
      <w:tr w:rsidR="00882099" w:rsidRPr="00882099" w14:paraId="501884D8" w14:textId="77777777" w:rsidTr="008820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pct"/>
            <w:hideMark/>
          </w:tcPr>
          <w:p w14:paraId="3512BCFE" w14:textId="77777777" w:rsidR="00882099" w:rsidRPr="00882099" w:rsidRDefault="00882099" w:rsidP="00882099">
            <w:pPr>
              <w:bidi w:val="0"/>
              <w:spacing w:after="160" w:line="360" w:lineRule="auto"/>
              <w:rPr>
                <w:rFonts w:asciiTheme="majorBidi" w:hAnsiTheme="majorBidi" w:cstheme="majorBidi"/>
                <w:sz w:val="24"/>
                <w:szCs w:val="24"/>
              </w:rPr>
            </w:pPr>
            <w:proofErr w:type="spellStart"/>
            <w:r w:rsidRPr="00882099">
              <w:rPr>
                <w:rFonts w:asciiTheme="majorBidi" w:hAnsiTheme="majorBidi" w:cstheme="majorBidi"/>
                <w:sz w:val="24"/>
                <w:szCs w:val="24"/>
              </w:rPr>
              <w:t>property_type</w:t>
            </w:r>
            <w:proofErr w:type="spellEnd"/>
          </w:p>
        </w:tc>
        <w:tc>
          <w:tcPr>
            <w:tcW w:w="2912" w:type="pct"/>
            <w:hideMark/>
          </w:tcPr>
          <w:p w14:paraId="2AE93810" w14:textId="77777777" w:rsidR="00882099" w:rsidRPr="00882099" w:rsidRDefault="00882099" w:rsidP="00882099">
            <w:pPr>
              <w:bidi w:val="0"/>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Property Category</w:t>
            </w:r>
          </w:p>
        </w:tc>
      </w:tr>
      <w:tr w:rsidR="00882099" w:rsidRPr="00882099" w14:paraId="33F506F8" w14:textId="77777777" w:rsidTr="00882099">
        <w:tc>
          <w:tcPr>
            <w:cnfStyle w:val="001000000000" w:firstRow="0" w:lastRow="0" w:firstColumn="1" w:lastColumn="0" w:oddVBand="0" w:evenVBand="0" w:oddHBand="0" w:evenHBand="0" w:firstRowFirstColumn="0" w:firstRowLastColumn="0" w:lastRowFirstColumn="0" w:lastRowLastColumn="0"/>
            <w:tcW w:w="2088" w:type="pct"/>
            <w:hideMark/>
          </w:tcPr>
          <w:p w14:paraId="57AD33CD" w14:textId="77777777" w:rsidR="00882099" w:rsidRPr="00882099" w:rsidRDefault="00882099" w:rsidP="00882099">
            <w:pPr>
              <w:bidi w:val="0"/>
              <w:spacing w:after="160" w:line="360" w:lineRule="auto"/>
              <w:rPr>
                <w:rFonts w:asciiTheme="majorBidi" w:hAnsiTheme="majorBidi" w:cstheme="majorBidi"/>
                <w:sz w:val="24"/>
                <w:szCs w:val="24"/>
              </w:rPr>
            </w:pPr>
            <w:r w:rsidRPr="00882099">
              <w:rPr>
                <w:rFonts w:asciiTheme="majorBidi" w:hAnsiTheme="majorBidi" w:cstheme="majorBidi"/>
                <w:sz w:val="24"/>
                <w:szCs w:val="24"/>
              </w:rPr>
              <w:t>status</w:t>
            </w:r>
          </w:p>
        </w:tc>
        <w:tc>
          <w:tcPr>
            <w:tcW w:w="2912" w:type="pct"/>
            <w:hideMark/>
          </w:tcPr>
          <w:p w14:paraId="2AA91771" w14:textId="77777777" w:rsidR="00882099" w:rsidRPr="00882099" w:rsidRDefault="00882099" w:rsidP="00882099">
            <w:pPr>
              <w:bidi w:val="0"/>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Property Status</w:t>
            </w:r>
          </w:p>
        </w:tc>
      </w:tr>
      <w:tr w:rsidR="00882099" w:rsidRPr="00882099" w14:paraId="29DC20C9" w14:textId="77777777" w:rsidTr="008820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pct"/>
            <w:hideMark/>
          </w:tcPr>
          <w:p w14:paraId="5A19256B" w14:textId="77777777" w:rsidR="00882099" w:rsidRPr="00882099" w:rsidRDefault="00882099" w:rsidP="00882099">
            <w:pPr>
              <w:bidi w:val="0"/>
              <w:spacing w:after="160" w:line="360" w:lineRule="auto"/>
              <w:rPr>
                <w:rFonts w:asciiTheme="majorBidi" w:hAnsiTheme="majorBidi" w:cstheme="majorBidi"/>
                <w:sz w:val="24"/>
                <w:szCs w:val="24"/>
              </w:rPr>
            </w:pPr>
            <w:r w:rsidRPr="00882099">
              <w:rPr>
                <w:rFonts w:asciiTheme="majorBidi" w:hAnsiTheme="majorBidi" w:cstheme="majorBidi"/>
                <w:sz w:val="24"/>
                <w:szCs w:val="24"/>
              </w:rPr>
              <w:t>city</w:t>
            </w:r>
          </w:p>
        </w:tc>
        <w:tc>
          <w:tcPr>
            <w:tcW w:w="2912" w:type="pct"/>
            <w:hideMark/>
          </w:tcPr>
          <w:p w14:paraId="11BD6519" w14:textId="77777777" w:rsidR="00882099" w:rsidRPr="00882099" w:rsidRDefault="00882099" w:rsidP="00882099">
            <w:pPr>
              <w:bidi w:val="0"/>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Property City</w:t>
            </w:r>
          </w:p>
        </w:tc>
      </w:tr>
      <w:tr w:rsidR="00882099" w:rsidRPr="00882099" w14:paraId="2C170DE4" w14:textId="77777777" w:rsidTr="00882099">
        <w:tc>
          <w:tcPr>
            <w:cnfStyle w:val="001000000000" w:firstRow="0" w:lastRow="0" w:firstColumn="1" w:lastColumn="0" w:oddVBand="0" w:evenVBand="0" w:oddHBand="0" w:evenHBand="0" w:firstRowFirstColumn="0" w:firstRowLastColumn="0" w:lastRowFirstColumn="0" w:lastRowLastColumn="0"/>
            <w:tcW w:w="2088" w:type="pct"/>
            <w:hideMark/>
          </w:tcPr>
          <w:p w14:paraId="7CE29B67" w14:textId="77777777" w:rsidR="00882099" w:rsidRPr="00882099" w:rsidRDefault="00882099" w:rsidP="00882099">
            <w:pPr>
              <w:bidi w:val="0"/>
              <w:spacing w:after="160" w:line="360" w:lineRule="auto"/>
              <w:rPr>
                <w:rFonts w:asciiTheme="majorBidi" w:hAnsiTheme="majorBidi" w:cstheme="majorBidi"/>
                <w:sz w:val="24"/>
                <w:szCs w:val="24"/>
              </w:rPr>
            </w:pPr>
            <w:r w:rsidRPr="00882099">
              <w:rPr>
                <w:rFonts w:asciiTheme="majorBidi" w:hAnsiTheme="majorBidi" w:cstheme="majorBidi"/>
                <w:sz w:val="24"/>
                <w:szCs w:val="24"/>
              </w:rPr>
              <w:lastRenderedPageBreak/>
              <w:t>bedrooms</w:t>
            </w:r>
          </w:p>
        </w:tc>
        <w:tc>
          <w:tcPr>
            <w:tcW w:w="2912" w:type="pct"/>
            <w:hideMark/>
          </w:tcPr>
          <w:p w14:paraId="1C70BD33" w14:textId="77777777" w:rsidR="00882099" w:rsidRPr="00882099" w:rsidRDefault="00882099" w:rsidP="00882099">
            <w:pPr>
              <w:bidi w:val="0"/>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Number of Bedrooms</w:t>
            </w:r>
          </w:p>
        </w:tc>
      </w:tr>
      <w:tr w:rsidR="00882099" w:rsidRPr="00882099" w14:paraId="4281EB7F" w14:textId="77777777" w:rsidTr="008820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pct"/>
            <w:hideMark/>
          </w:tcPr>
          <w:p w14:paraId="0B7CBECB" w14:textId="77777777" w:rsidR="00882099" w:rsidRPr="00882099" w:rsidRDefault="00882099" w:rsidP="00882099">
            <w:pPr>
              <w:bidi w:val="0"/>
              <w:spacing w:after="160" w:line="360" w:lineRule="auto"/>
              <w:rPr>
                <w:rFonts w:asciiTheme="majorBidi" w:hAnsiTheme="majorBidi" w:cstheme="majorBidi"/>
                <w:sz w:val="24"/>
                <w:szCs w:val="24"/>
              </w:rPr>
            </w:pPr>
            <w:r w:rsidRPr="00882099">
              <w:rPr>
                <w:rFonts w:asciiTheme="majorBidi" w:hAnsiTheme="majorBidi" w:cstheme="majorBidi"/>
                <w:sz w:val="24"/>
                <w:szCs w:val="24"/>
              </w:rPr>
              <w:t>bathrooms</w:t>
            </w:r>
          </w:p>
        </w:tc>
        <w:tc>
          <w:tcPr>
            <w:tcW w:w="2912" w:type="pct"/>
            <w:hideMark/>
          </w:tcPr>
          <w:p w14:paraId="4BB038DA" w14:textId="77777777" w:rsidR="00882099" w:rsidRPr="00882099" w:rsidRDefault="00882099" w:rsidP="00882099">
            <w:pPr>
              <w:bidi w:val="0"/>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Number of Bathrooms</w:t>
            </w:r>
          </w:p>
        </w:tc>
      </w:tr>
      <w:tr w:rsidR="00882099" w:rsidRPr="00882099" w14:paraId="2E590BE9" w14:textId="77777777" w:rsidTr="00882099">
        <w:tc>
          <w:tcPr>
            <w:cnfStyle w:val="001000000000" w:firstRow="0" w:lastRow="0" w:firstColumn="1" w:lastColumn="0" w:oddVBand="0" w:evenVBand="0" w:oddHBand="0" w:evenHBand="0" w:firstRowFirstColumn="0" w:firstRowLastColumn="0" w:lastRowFirstColumn="0" w:lastRowLastColumn="0"/>
            <w:tcW w:w="2088" w:type="pct"/>
            <w:hideMark/>
          </w:tcPr>
          <w:p w14:paraId="0D343AFC" w14:textId="77777777" w:rsidR="00882099" w:rsidRPr="00882099" w:rsidRDefault="00882099" w:rsidP="00882099">
            <w:pPr>
              <w:bidi w:val="0"/>
              <w:spacing w:after="160" w:line="360" w:lineRule="auto"/>
              <w:rPr>
                <w:rFonts w:asciiTheme="majorBidi" w:hAnsiTheme="majorBidi" w:cstheme="majorBidi"/>
                <w:sz w:val="24"/>
                <w:szCs w:val="24"/>
              </w:rPr>
            </w:pPr>
            <w:proofErr w:type="spellStart"/>
            <w:r w:rsidRPr="00882099">
              <w:rPr>
                <w:rFonts w:asciiTheme="majorBidi" w:hAnsiTheme="majorBidi" w:cstheme="majorBidi"/>
                <w:sz w:val="24"/>
                <w:szCs w:val="24"/>
              </w:rPr>
              <w:t>base_price</w:t>
            </w:r>
            <w:proofErr w:type="spellEnd"/>
          </w:p>
        </w:tc>
        <w:tc>
          <w:tcPr>
            <w:tcW w:w="2912" w:type="pct"/>
            <w:hideMark/>
          </w:tcPr>
          <w:p w14:paraId="27C792D7" w14:textId="77777777" w:rsidR="00882099" w:rsidRPr="00882099" w:rsidRDefault="00882099" w:rsidP="00882099">
            <w:pPr>
              <w:bidi w:val="0"/>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82099">
              <w:rPr>
                <w:rFonts w:asciiTheme="majorBidi" w:hAnsiTheme="majorBidi" w:cstheme="majorBidi"/>
                <w:sz w:val="24"/>
                <w:szCs w:val="24"/>
              </w:rPr>
              <w:t>Base Price</w:t>
            </w:r>
          </w:p>
        </w:tc>
      </w:tr>
    </w:tbl>
    <w:p w14:paraId="292AC043"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Purpose:</w:t>
      </w:r>
    </w:p>
    <w:p w14:paraId="681EA347"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Stores all marketplace property listings.</w:t>
      </w:r>
    </w:p>
    <w:p w14:paraId="7A6ACBEE" w14:textId="48FB2D4E" w:rsidR="00882099" w:rsidRPr="00882099" w:rsidRDefault="00882099" w:rsidP="00882099">
      <w:pPr>
        <w:bidi w:val="0"/>
        <w:spacing w:line="360" w:lineRule="auto"/>
        <w:rPr>
          <w:rFonts w:asciiTheme="majorBidi" w:hAnsiTheme="majorBidi" w:cstheme="majorBidi"/>
          <w:sz w:val="24"/>
          <w:szCs w:val="24"/>
        </w:rPr>
      </w:pPr>
    </w:p>
    <w:p w14:paraId="6E1E744D" w14:textId="77777777" w:rsidR="00882099" w:rsidRPr="00882099" w:rsidRDefault="00882099" w:rsidP="00882099">
      <w:pPr>
        <w:pStyle w:val="Heading4"/>
      </w:pPr>
      <w:r w:rsidRPr="00882099">
        <w:t>4.3.5 Property Supporting Tables</w:t>
      </w:r>
    </w:p>
    <w:p w14:paraId="21609E24"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Supporting property tables include:</w:t>
      </w:r>
    </w:p>
    <w:p w14:paraId="129FA1C6"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Table 4.4 Property Addresses</w:t>
      </w:r>
    </w:p>
    <w:p w14:paraId="110DE27A"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Table 4.5 Property Pricing</w:t>
      </w:r>
    </w:p>
    <w:p w14:paraId="5CB628FA"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Table 4.6 Property Features</w:t>
      </w:r>
    </w:p>
    <w:p w14:paraId="534EE3AC"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Table 4.7 Property Images</w:t>
      </w:r>
    </w:p>
    <w:p w14:paraId="14812A0F"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Table 4.8 Property Reviews</w:t>
      </w:r>
    </w:p>
    <w:p w14:paraId="3A373C7E"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Table 4.9 Availability Blocks</w:t>
      </w:r>
    </w:p>
    <w:p w14:paraId="74188CB4"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 xml:space="preserve">Table 4.10 </w:t>
      </w:r>
      <w:proofErr w:type="spellStart"/>
      <w:r w:rsidRPr="00882099">
        <w:rPr>
          <w:rFonts w:asciiTheme="majorBidi" w:hAnsiTheme="majorBidi" w:cstheme="majorBidi"/>
          <w:b/>
          <w:bCs/>
          <w:sz w:val="24"/>
          <w:szCs w:val="24"/>
        </w:rPr>
        <w:t>Wishlists</w:t>
      </w:r>
      <w:proofErr w:type="spellEnd"/>
    </w:p>
    <w:p w14:paraId="6CDADAE9"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These tables extend the Property Aggregate and support marketplace functionality.</w:t>
      </w:r>
    </w:p>
    <w:p w14:paraId="230D10DC" w14:textId="77777777" w:rsidR="00882099" w:rsidRPr="00882099" w:rsidRDefault="00882099" w:rsidP="00882099">
      <w:pPr>
        <w:bidi w:val="0"/>
        <w:spacing w:line="360" w:lineRule="auto"/>
        <w:rPr>
          <w:rFonts w:asciiTheme="majorBidi" w:hAnsiTheme="majorBidi" w:cstheme="majorBidi"/>
          <w:sz w:val="24"/>
          <w:szCs w:val="24"/>
        </w:rPr>
      </w:pPr>
      <w:r w:rsidRPr="006B060A">
        <w:rPr>
          <w:rFonts w:asciiTheme="majorBidi" w:hAnsiTheme="majorBidi" w:cstheme="majorBidi"/>
          <w:b/>
          <w:bCs/>
          <w:sz w:val="24"/>
          <w:szCs w:val="24"/>
          <w:highlight w:val="yellow"/>
        </w:rPr>
        <w:t>[INSERT FIGURE 4.6: PROPERTY AGGREGATE MODEL]</w:t>
      </w:r>
    </w:p>
    <w:p w14:paraId="474C9745" w14:textId="52A0BE27" w:rsidR="00882099" w:rsidRPr="00882099" w:rsidRDefault="00882099" w:rsidP="00882099">
      <w:pPr>
        <w:bidi w:val="0"/>
        <w:spacing w:line="360" w:lineRule="auto"/>
        <w:rPr>
          <w:rFonts w:asciiTheme="majorBidi" w:hAnsiTheme="majorBidi" w:cstheme="majorBidi"/>
          <w:sz w:val="24"/>
          <w:szCs w:val="24"/>
        </w:rPr>
      </w:pPr>
    </w:p>
    <w:p w14:paraId="6054199E" w14:textId="77777777" w:rsidR="00882099" w:rsidRPr="00882099" w:rsidRDefault="00882099" w:rsidP="006B060A">
      <w:pPr>
        <w:pStyle w:val="Heading4"/>
      </w:pPr>
      <w:r w:rsidRPr="00882099">
        <w:t>4.3.6 Booking Tables</w:t>
      </w:r>
    </w:p>
    <w:p w14:paraId="15679D4A"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Table 4.11 Bookings</w:t>
      </w:r>
    </w:p>
    <w:p w14:paraId="4309E006"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Stores reservation information.</w:t>
      </w:r>
    </w:p>
    <w:p w14:paraId="6CE40C3C"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Table 4.12 Booking Guests</w:t>
      </w:r>
    </w:p>
    <w:p w14:paraId="03B653A2"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lastRenderedPageBreak/>
        <w:t>Stores guest information associated with bookings.</w:t>
      </w:r>
    </w:p>
    <w:p w14:paraId="04B32ED1"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Purpose:</w:t>
      </w:r>
    </w:p>
    <w:p w14:paraId="6917CDE8"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Supports Airbnb-style booking operations.</w:t>
      </w:r>
    </w:p>
    <w:p w14:paraId="51433025" w14:textId="77777777" w:rsidR="00882099" w:rsidRPr="00882099" w:rsidRDefault="00882099" w:rsidP="00882099">
      <w:pPr>
        <w:bidi w:val="0"/>
        <w:spacing w:line="360" w:lineRule="auto"/>
        <w:rPr>
          <w:rFonts w:asciiTheme="majorBidi" w:hAnsiTheme="majorBidi" w:cstheme="majorBidi"/>
          <w:sz w:val="24"/>
          <w:szCs w:val="24"/>
        </w:rPr>
      </w:pPr>
      <w:r w:rsidRPr="006B060A">
        <w:rPr>
          <w:rFonts w:asciiTheme="majorBidi" w:hAnsiTheme="majorBidi" w:cstheme="majorBidi"/>
          <w:b/>
          <w:bCs/>
          <w:sz w:val="24"/>
          <w:szCs w:val="24"/>
          <w:highlight w:val="yellow"/>
        </w:rPr>
        <w:t>[INSERT FIGURE 4.7: BOOKING WORKFLOW MODEL]</w:t>
      </w:r>
    </w:p>
    <w:p w14:paraId="199AE6BE" w14:textId="22BFFF3B" w:rsidR="00882099" w:rsidRPr="00882099" w:rsidRDefault="00882099" w:rsidP="00882099">
      <w:pPr>
        <w:bidi w:val="0"/>
        <w:spacing w:line="360" w:lineRule="auto"/>
        <w:rPr>
          <w:rFonts w:asciiTheme="majorBidi" w:hAnsiTheme="majorBidi" w:cstheme="majorBidi"/>
          <w:sz w:val="24"/>
          <w:szCs w:val="24"/>
        </w:rPr>
      </w:pPr>
    </w:p>
    <w:p w14:paraId="6692BEB1"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4.3.7 Payment Tables</w:t>
      </w:r>
    </w:p>
    <w:p w14:paraId="26AA8AEE"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Table 4.13 Payments</w:t>
      </w:r>
    </w:p>
    <w:p w14:paraId="77A0A53F"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Stores payment transactions.</w:t>
      </w:r>
    </w:p>
    <w:p w14:paraId="68F06B74"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Fields include:</w:t>
      </w:r>
    </w:p>
    <w:p w14:paraId="6A572DDC" w14:textId="77777777" w:rsidR="00882099" w:rsidRPr="006B060A" w:rsidRDefault="00882099">
      <w:pPr>
        <w:pStyle w:val="ListParagraph"/>
        <w:numPr>
          <w:ilvl w:val="0"/>
          <w:numId w:val="23"/>
        </w:numPr>
        <w:bidi w:val="0"/>
        <w:spacing w:line="360" w:lineRule="auto"/>
        <w:rPr>
          <w:rFonts w:asciiTheme="majorBidi" w:hAnsiTheme="majorBidi" w:cstheme="majorBidi"/>
          <w:sz w:val="24"/>
          <w:szCs w:val="24"/>
        </w:rPr>
      </w:pPr>
      <w:r w:rsidRPr="006B060A">
        <w:rPr>
          <w:rFonts w:asciiTheme="majorBidi" w:hAnsiTheme="majorBidi" w:cstheme="majorBidi"/>
          <w:sz w:val="24"/>
          <w:szCs w:val="24"/>
        </w:rPr>
        <w:t>Amount</w:t>
      </w:r>
    </w:p>
    <w:p w14:paraId="2D874044" w14:textId="77777777" w:rsidR="00882099" w:rsidRPr="006B060A" w:rsidRDefault="00882099">
      <w:pPr>
        <w:pStyle w:val="ListParagraph"/>
        <w:numPr>
          <w:ilvl w:val="0"/>
          <w:numId w:val="23"/>
        </w:numPr>
        <w:bidi w:val="0"/>
        <w:spacing w:line="360" w:lineRule="auto"/>
        <w:rPr>
          <w:rFonts w:asciiTheme="majorBidi" w:hAnsiTheme="majorBidi" w:cstheme="majorBidi"/>
          <w:sz w:val="24"/>
          <w:szCs w:val="24"/>
        </w:rPr>
      </w:pPr>
      <w:r w:rsidRPr="006B060A">
        <w:rPr>
          <w:rFonts w:asciiTheme="majorBidi" w:hAnsiTheme="majorBidi" w:cstheme="majorBidi"/>
          <w:sz w:val="24"/>
          <w:szCs w:val="24"/>
        </w:rPr>
        <w:t>Payment Method</w:t>
      </w:r>
    </w:p>
    <w:p w14:paraId="38B94765" w14:textId="77777777" w:rsidR="00882099" w:rsidRPr="006B060A" w:rsidRDefault="00882099">
      <w:pPr>
        <w:pStyle w:val="ListParagraph"/>
        <w:numPr>
          <w:ilvl w:val="0"/>
          <w:numId w:val="23"/>
        </w:numPr>
        <w:bidi w:val="0"/>
        <w:spacing w:line="360" w:lineRule="auto"/>
        <w:rPr>
          <w:rFonts w:asciiTheme="majorBidi" w:hAnsiTheme="majorBidi" w:cstheme="majorBidi"/>
          <w:sz w:val="24"/>
          <w:szCs w:val="24"/>
        </w:rPr>
      </w:pPr>
      <w:r w:rsidRPr="006B060A">
        <w:rPr>
          <w:rFonts w:asciiTheme="majorBidi" w:hAnsiTheme="majorBidi" w:cstheme="majorBidi"/>
          <w:sz w:val="24"/>
          <w:szCs w:val="24"/>
        </w:rPr>
        <w:t>Payment Status</w:t>
      </w:r>
    </w:p>
    <w:p w14:paraId="36F4CD9A" w14:textId="77777777" w:rsidR="00882099" w:rsidRPr="006B060A" w:rsidRDefault="00882099">
      <w:pPr>
        <w:pStyle w:val="ListParagraph"/>
        <w:numPr>
          <w:ilvl w:val="0"/>
          <w:numId w:val="23"/>
        </w:numPr>
        <w:bidi w:val="0"/>
        <w:spacing w:line="360" w:lineRule="auto"/>
        <w:rPr>
          <w:rFonts w:asciiTheme="majorBidi" w:hAnsiTheme="majorBidi" w:cstheme="majorBidi"/>
          <w:sz w:val="24"/>
          <w:szCs w:val="24"/>
        </w:rPr>
      </w:pPr>
      <w:r w:rsidRPr="006B060A">
        <w:rPr>
          <w:rFonts w:asciiTheme="majorBidi" w:hAnsiTheme="majorBidi" w:cstheme="majorBidi"/>
          <w:sz w:val="24"/>
          <w:szCs w:val="24"/>
        </w:rPr>
        <w:t>Verification Status</w:t>
      </w:r>
    </w:p>
    <w:p w14:paraId="6880539A" w14:textId="77777777" w:rsidR="00882099" w:rsidRPr="006B060A" w:rsidRDefault="00882099">
      <w:pPr>
        <w:pStyle w:val="ListParagraph"/>
        <w:numPr>
          <w:ilvl w:val="0"/>
          <w:numId w:val="23"/>
        </w:numPr>
        <w:bidi w:val="0"/>
        <w:spacing w:line="360" w:lineRule="auto"/>
        <w:rPr>
          <w:rFonts w:asciiTheme="majorBidi" w:hAnsiTheme="majorBidi" w:cstheme="majorBidi"/>
          <w:sz w:val="24"/>
          <w:szCs w:val="24"/>
        </w:rPr>
      </w:pPr>
      <w:r w:rsidRPr="006B060A">
        <w:rPr>
          <w:rFonts w:asciiTheme="majorBidi" w:hAnsiTheme="majorBidi" w:cstheme="majorBidi"/>
          <w:sz w:val="24"/>
          <w:szCs w:val="24"/>
        </w:rPr>
        <w:t>Transaction Date</w:t>
      </w:r>
    </w:p>
    <w:p w14:paraId="1E141FCD"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Purpose:</w:t>
      </w:r>
    </w:p>
    <w:p w14:paraId="0514C1AF"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Supports rental and booking payment processing.</w:t>
      </w:r>
    </w:p>
    <w:p w14:paraId="0857119F" w14:textId="2293C33B" w:rsidR="00882099" w:rsidRPr="00882099" w:rsidRDefault="00882099" w:rsidP="00882099">
      <w:pPr>
        <w:bidi w:val="0"/>
        <w:spacing w:line="360" w:lineRule="auto"/>
        <w:rPr>
          <w:rFonts w:asciiTheme="majorBidi" w:hAnsiTheme="majorBidi" w:cstheme="majorBidi"/>
          <w:sz w:val="24"/>
          <w:szCs w:val="24"/>
        </w:rPr>
      </w:pPr>
    </w:p>
    <w:p w14:paraId="0F4BB956"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4.3.8 RMS Tables</w:t>
      </w:r>
    </w:p>
    <w:p w14:paraId="6711D109"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The Residential Management System (RMS) consists of:</w:t>
      </w:r>
    </w:p>
    <w:p w14:paraId="318D3A56"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Table 4.14 Buildings</w:t>
      </w:r>
    </w:p>
    <w:p w14:paraId="1203B695"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Table 4.15 Units</w:t>
      </w:r>
    </w:p>
    <w:p w14:paraId="33803497"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Table 4.16 Tenants</w:t>
      </w:r>
    </w:p>
    <w:p w14:paraId="586E631D"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Table 4.17 Contracts</w:t>
      </w:r>
    </w:p>
    <w:p w14:paraId="1DDD3CB5"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lastRenderedPageBreak/>
        <w:t>Table 4.18 Maintenance Requests</w:t>
      </w:r>
    </w:p>
    <w:p w14:paraId="4B6EB82E"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Purpose:</w:t>
      </w:r>
    </w:p>
    <w:p w14:paraId="719CA10A"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Supports long-term rental operations.</w:t>
      </w:r>
    </w:p>
    <w:p w14:paraId="20DADECB" w14:textId="77777777" w:rsidR="00882099" w:rsidRPr="00882099" w:rsidRDefault="00882099" w:rsidP="00882099">
      <w:pPr>
        <w:bidi w:val="0"/>
        <w:spacing w:line="360" w:lineRule="auto"/>
        <w:rPr>
          <w:rFonts w:asciiTheme="majorBidi" w:hAnsiTheme="majorBidi" w:cstheme="majorBidi"/>
          <w:sz w:val="24"/>
          <w:szCs w:val="24"/>
        </w:rPr>
      </w:pPr>
      <w:r w:rsidRPr="006B060A">
        <w:rPr>
          <w:rFonts w:asciiTheme="majorBidi" w:hAnsiTheme="majorBidi" w:cstheme="majorBidi"/>
          <w:b/>
          <w:bCs/>
          <w:sz w:val="24"/>
          <w:szCs w:val="24"/>
          <w:highlight w:val="yellow"/>
        </w:rPr>
        <w:t>[INSERT FIGURE 4.8: RMS ENTITY RELATIONSHIP MODEL]</w:t>
      </w:r>
    </w:p>
    <w:p w14:paraId="07A1C36D" w14:textId="19B56642" w:rsidR="00882099" w:rsidRPr="00882099" w:rsidRDefault="00882099" w:rsidP="00882099">
      <w:pPr>
        <w:bidi w:val="0"/>
        <w:spacing w:line="360" w:lineRule="auto"/>
        <w:rPr>
          <w:rFonts w:asciiTheme="majorBidi" w:hAnsiTheme="majorBidi" w:cstheme="majorBidi"/>
          <w:sz w:val="24"/>
          <w:szCs w:val="24"/>
        </w:rPr>
      </w:pPr>
    </w:p>
    <w:p w14:paraId="63D2F07B"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4.3.9 Messaging Tables</w:t>
      </w:r>
    </w:p>
    <w:p w14:paraId="2E608E41"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Messaging functionality consists of:</w:t>
      </w:r>
    </w:p>
    <w:p w14:paraId="493E18D9"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Table 4.19 Conversations</w:t>
      </w:r>
    </w:p>
    <w:p w14:paraId="6E4C1060"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Table 4.20 Conversation Participants</w:t>
      </w:r>
    </w:p>
    <w:p w14:paraId="771D2104"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Table 4.21 Messages</w:t>
      </w:r>
    </w:p>
    <w:p w14:paraId="33889742"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Table 4.22 Message Attachments</w:t>
      </w:r>
    </w:p>
    <w:p w14:paraId="1A1F7BBF"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Purpose:</w:t>
      </w:r>
    </w:p>
    <w:p w14:paraId="44DB0DC7"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Supports communication between customers, landlords, and administrators.</w:t>
      </w:r>
    </w:p>
    <w:p w14:paraId="22AC5865" w14:textId="77777777" w:rsidR="00882099" w:rsidRPr="00882099" w:rsidRDefault="00882099" w:rsidP="00882099">
      <w:pPr>
        <w:bidi w:val="0"/>
        <w:spacing w:line="360" w:lineRule="auto"/>
        <w:rPr>
          <w:rFonts w:asciiTheme="majorBidi" w:hAnsiTheme="majorBidi" w:cstheme="majorBidi"/>
          <w:sz w:val="24"/>
          <w:szCs w:val="24"/>
        </w:rPr>
      </w:pPr>
      <w:r w:rsidRPr="006B060A">
        <w:rPr>
          <w:rFonts w:asciiTheme="majorBidi" w:hAnsiTheme="majorBidi" w:cstheme="majorBidi"/>
          <w:b/>
          <w:bCs/>
          <w:sz w:val="24"/>
          <w:szCs w:val="24"/>
          <w:highlight w:val="yellow"/>
        </w:rPr>
        <w:t>[INSERT FIGURE 4.9: MESSAGING MODULE ERD]</w:t>
      </w:r>
    </w:p>
    <w:p w14:paraId="48C7F102" w14:textId="5F20B1D0" w:rsidR="00882099" w:rsidRPr="00882099" w:rsidRDefault="00882099" w:rsidP="00882099">
      <w:pPr>
        <w:bidi w:val="0"/>
        <w:spacing w:line="360" w:lineRule="auto"/>
        <w:rPr>
          <w:rFonts w:asciiTheme="majorBidi" w:hAnsiTheme="majorBidi" w:cstheme="majorBidi"/>
          <w:sz w:val="24"/>
          <w:szCs w:val="24"/>
        </w:rPr>
      </w:pPr>
    </w:p>
    <w:p w14:paraId="3975BD28"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4.3.10 SaaS Business Tables</w:t>
      </w:r>
    </w:p>
    <w:p w14:paraId="74E682CA"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Table 4.23 Organizations</w:t>
      </w:r>
    </w:p>
    <w:p w14:paraId="4A3488BA"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Table 4.24 Organization Users</w:t>
      </w:r>
    </w:p>
    <w:p w14:paraId="5C6E1F76"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Table 4.25 Subscription Plans</w:t>
      </w:r>
    </w:p>
    <w:p w14:paraId="07B9CE2F"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Table 4.26 Subscriptions</w:t>
      </w:r>
    </w:p>
    <w:p w14:paraId="7E278C28"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Table 4.27 Commissions</w:t>
      </w:r>
    </w:p>
    <w:p w14:paraId="4E38C561"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Purpose:</w:t>
      </w:r>
    </w:p>
    <w:p w14:paraId="72F8F4F9"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lastRenderedPageBreak/>
        <w:t>Supports subscription-based business operations and revenue management.</w:t>
      </w:r>
    </w:p>
    <w:p w14:paraId="53DAF362" w14:textId="04526F7A" w:rsidR="00882099" w:rsidRPr="00882099" w:rsidRDefault="00882099" w:rsidP="00882099">
      <w:pPr>
        <w:bidi w:val="0"/>
        <w:spacing w:line="360" w:lineRule="auto"/>
        <w:rPr>
          <w:rFonts w:asciiTheme="majorBidi" w:hAnsiTheme="majorBidi" w:cstheme="majorBidi"/>
          <w:sz w:val="24"/>
          <w:szCs w:val="24"/>
        </w:rPr>
      </w:pPr>
    </w:p>
    <w:p w14:paraId="11B7EB6B"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4.4 Repository Design</w:t>
      </w:r>
    </w:p>
    <w:p w14:paraId="57CF222A"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Repositories provide an abstraction layer between the application and database.</w:t>
      </w:r>
    </w:p>
    <w:p w14:paraId="405E8B3C"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Repositories implemented include:</w:t>
      </w:r>
    </w:p>
    <w:p w14:paraId="06105ECF" w14:textId="77777777" w:rsidR="00882099" w:rsidRPr="00882099" w:rsidRDefault="00882099">
      <w:pPr>
        <w:numPr>
          <w:ilvl w:val="0"/>
          <w:numId w:val="10"/>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Customer Repository</w:t>
      </w:r>
    </w:p>
    <w:p w14:paraId="3D11CECA" w14:textId="77777777" w:rsidR="00882099" w:rsidRPr="00882099" w:rsidRDefault="00882099">
      <w:pPr>
        <w:numPr>
          <w:ilvl w:val="0"/>
          <w:numId w:val="10"/>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Property Repository</w:t>
      </w:r>
    </w:p>
    <w:p w14:paraId="6F36FFEF" w14:textId="77777777" w:rsidR="00882099" w:rsidRPr="00882099" w:rsidRDefault="00882099">
      <w:pPr>
        <w:numPr>
          <w:ilvl w:val="0"/>
          <w:numId w:val="10"/>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Property Image Repository</w:t>
      </w:r>
    </w:p>
    <w:p w14:paraId="2C056AE3" w14:textId="77777777" w:rsidR="00882099" w:rsidRPr="00882099" w:rsidRDefault="00882099">
      <w:pPr>
        <w:numPr>
          <w:ilvl w:val="0"/>
          <w:numId w:val="10"/>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Property Review Repository</w:t>
      </w:r>
    </w:p>
    <w:p w14:paraId="66E25211" w14:textId="77777777" w:rsidR="00882099" w:rsidRPr="00882099" w:rsidRDefault="00882099">
      <w:pPr>
        <w:numPr>
          <w:ilvl w:val="0"/>
          <w:numId w:val="10"/>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Availability Repository</w:t>
      </w:r>
    </w:p>
    <w:p w14:paraId="13733A95" w14:textId="77777777" w:rsidR="00882099" w:rsidRPr="00882099" w:rsidRDefault="00882099">
      <w:pPr>
        <w:numPr>
          <w:ilvl w:val="0"/>
          <w:numId w:val="10"/>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Wishlist Repository</w:t>
      </w:r>
    </w:p>
    <w:p w14:paraId="469B28E4"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The repository layer is responsible for:</w:t>
      </w:r>
    </w:p>
    <w:p w14:paraId="497C8699" w14:textId="77777777" w:rsidR="00882099" w:rsidRPr="00882099" w:rsidRDefault="00882099">
      <w:pPr>
        <w:numPr>
          <w:ilvl w:val="0"/>
          <w:numId w:val="11"/>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Database Queries</w:t>
      </w:r>
    </w:p>
    <w:p w14:paraId="49447845" w14:textId="77777777" w:rsidR="00882099" w:rsidRPr="00882099" w:rsidRDefault="00882099">
      <w:pPr>
        <w:numPr>
          <w:ilvl w:val="0"/>
          <w:numId w:val="11"/>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Data Retrieval</w:t>
      </w:r>
    </w:p>
    <w:p w14:paraId="62C6BCFD" w14:textId="77777777" w:rsidR="00882099" w:rsidRPr="00882099" w:rsidRDefault="00882099">
      <w:pPr>
        <w:numPr>
          <w:ilvl w:val="0"/>
          <w:numId w:val="11"/>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Data Persistence</w:t>
      </w:r>
    </w:p>
    <w:p w14:paraId="7D4D3283" w14:textId="77777777" w:rsidR="00882099" w:rsidRPr="00882099" w:rsidRDefault="00882099">
      <w:pPr>
        <w:numPr>
          <w:ilvl w:val="0"/>
          <w:numId w:val="11"/>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Pagination</w:t>
      </w:r>
    </w:p>
    <w:p w14:paraId="1597CE6B" w14:textId="77777777" w:rsidR="00882099" w:rsidRPr="00882099" w:rsidRDefault="00882099">
      <w:pPr>
        <w:numPr>
          <w:ilvl w:val="0"/>
          <w:numId w:val="11"/>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Filtering</w:t>
      </w:r>
    </w:p>
    <w:p w14:paraId="7BD6980A"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b/>
          <w:bCs/>
          <w:sz w:val="24"/>
          <w:szCs w:val="24"/>
        </w:rPr>
        <w:t>[INSERT FIGURE 4.10: REPOSITORY LAYER DIAGRAM]</w:t>
      </w:r>
    </w:p>
    <w:p w14:paraId="7293A82C"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pict w14:anchorId="3A814B2A">
          <v:rect id="_x0000_i1401" style="width:0;height:1.5pt" o:hralign="center" o:hrstd="t" o:hr="t" fillcolor="#a0a0a0" stroked="f"/>
        </w:pict>
      </w:r>
    </w:p>
    <w:p w14:paraId="25A79998" w14:textId="77777777" w:rsidR="00882099" w:rsidRPr="006B060A" w:rsidRDefault="00882099" w:rsidP="006B060A">
      <w:pPr>
        <w:pStyle w:val="Heading3"/>
        <w:bidi w:val="0"/>
        <w:rPr>
          <w:b/>
          <w:bCs/>
        </w:rPr>
      </w:pPr>
      <w:r w:rsidRPr="006B060A">
        <w:rPr>
          <w:b/>
          <w:bCs/>
        </w:rPr>
        <w:t>4.5 Service Layer Design</w:t>
      </w:r>
    </w:p>
    <w:p w14:paraId="29BC2E91"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The Service Layer contains business logic.</w:t>
      </w:r>
    </w:p>
    <w:p w14:paraId="33533C0E"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Services include:</w:t>
      </w:r>
    </w:p>
    <w:p w14:paraId="1B33B496" w14:textId="77777777" w:rsidR="00882099" w:rsidRPr="00882099" w:rsidRDefault="00882099">
      <w:pPr>
        <w:numPr>
          <w:ilvl w:val="0"/>
          <w:numId w:val="12"/>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Customer Service</w:t>
      </w:r>
    </w:p>
    <w:p w14:paraId="29A3AD9E" w14:textId="77777777" w:rsidR="00882099" w:rsidRPr="00882099" w:rsidRDefault="00882099">
      <w:pPr>
        <w:numPr>
          <w:ilvl w:val="0"/>
          <w:numId w:val="12"/>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lastRenderedPageBreak/>
        <w:t>Property Service</w:t>
      </w:r>
    </w:p>
    <w:p w14:paraId="0748590C" w14:textId="77777777" w:rsidR="00882099" w:rsidRPr="00882099" w:rsidRDefault="00882099">
      <w:pPr>
        <w:numPr>
          <w:ilvl w:val="0"/>
          <w:numId w:val="12"/>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Booking Service</w:t>
      </w:r>
    </w:p>
    <w:p w14:paraId="7D8CE23E" w14:textId="77777777" w:rsidR="00882099" w:rsidRPr="00882099" w:rsidRDefault="00882099">
      <w:pPr>
        <w:numPr>
          <w:ilvl w:val="0"/>
          <w:numId w:val="12"/>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Payment Service</w:t>
      </w:r>
    </w:p>
    <w:p w14:paraId="20D07044"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Responsibilities include:</w:t>
      </w:r>
    </w:p>
    <w:p w14:paraId="776FB166" w14:textId="77777777" w:rsidR="00882099" w:rsidRPr="00882099" w:rsidRDefault="00882099">
      <w:pPr>
        <w:numPr>
          <w:ilvl w:val="0"/>
          <w:numId w:val="13"/>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Validation</w:t>
      </w:r>
    </w:p>
    <w:p w14:paraId="12F587F3" w14:textId="77777777" w:rsidR="00882099" w:rsidRPr="00882099" w:rsidRDefault="00882099">
      <w:pPr>
        <w:numPr>
          <w:ilvl w:val="0"/>
          <w:numId w:val="13"/>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Workflow Management</w:t>
      </w:r>
    </w:p>
    <w:p w14:paraId="706D2C59" w14:textId="77777777" w:rsidR="00882099" w:rsidRPr="00882099" w:rsidRDefault="00882099">
      <w:pPr>
        <w:numPr>
          <w:ilvl w:val="0"/>
          <w:numId w:val="13"/>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Metrics Calculation</w:t>
      </w:r>
    </w:p>
    <w:p w14:paraId="274B3F94" w14:textId="77777777" w:rsidR="00882099" w:rsidRPr="00882099" w:rsidRDefault="00882099">
      <w:pPr>
        <w:numPr>
          <w:ilvl w:val="0"/>
          <w:numId w:val="13"/>
        </w:numPr>
        <w:bidi w:val="0"/>
        <w:spacing w:line="360" w:lineRule="auto"/>
        <w:rPr>
          <w:rFonts w:asciiTheme="majorBidi" w:hAnsiTheme="majorBidi" w:cstheme="majorBidi"/>
          <w:sz w:val="24"/>
          <w:szCs w:val="24"/>
        </w:rPr>
      </w:pPr>
      <w:r w:rsidRPr="00882099">
        <w:rPr>
          <w:rFonts w:asciiTheme="majorBidi" w:hAnsiTheme="majorBidi" w:cstheme="majorBidi"/>
          <w:sz w:val="24"/>
          <w:szCs w:val="24"/>
        </w:rPr>
        <w:t>Lifecycle Management</w:t>
      </w:r>
    </w:p>
    <w:p w14:paraId="0CD2E450"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b/>
          <w:bCs/>
          <w:sz w:val="24"/>
          <w:szCs w:val="24"/>
        </w:rPr>
        <w:t>[INSERT FIGURE 4.11: SERVICE LAYER DIAGRAM]</w:t>
      </w:r>
    </w:p>
    <w:p w14:paraId="118D98D9"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pict w14:anchorId="0D2D4C59">
          <v:rect id="_x0000_i1402" style="width:0;height:1.5pt" o:hralign="center" o:hrstd="t" o:hr="t" fillcolor="#a0a0a0" stroked="f"/>
        </w:pict>
      </w:r>
    </w:p>
    <w:p w14:paraId="002D70C3" w14:textId="77777777" w:rsidR="00882099" w:rsidRPr="006B060A" w:rsidRDefault="00882099" w:rsidP="006B060A">
      <w:pPr>
        <w:pStyle w:val="Heading3"/>
        <w:bidi w:val="0"/>
        <w:rPr>
          <w:b/>
          <w:bCs/>
        </w:rPr>
      </w:pPr>
      <w:r w:rsidRPr="006B060A">
        <w:rPr>
          <w:b/>
          <w:bCs/>
        </w:rPr>
        <w:t>4.6 User Interface Design</w:t>
      </w:r>
    </w:p>
    <w:p w14:paraId="6A4B9798" w14:textId="77777777" w:rsidR="00882099" w:rsidRPr="00882099" w:rsidRDefault="00882099" w:rsidP="006B060A">
      <w:pPr>
        <w:pStyle w:val="Heading4"/>
      </w:pPr>
      <w:r w:rsidRPr="00882099">
        <w:t>4.6.1 Login Page</w:t>
      </w:r>
    </w:p>
    <w:p w14:paraId="7103893E"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b/>
          <w:bCs/>
          <w:sz w:val="24"/>
          <w:szCs w:val="24"/>
        </w:rPr>
        <w:t>[INSERT FIGURE 4.12: LOGIN PAGE SCREENSHOT]</w:t>
      </w:r>
    </w:p>
    <w:p w14:paraId="2FB514BF"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4.6.2 Dashboard</w:t>
      </w:r>
    </w:p>
    <w:p w14:paraId="50E9BBBA"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b/>
          <w:bCs/>
          <w:sz w:val="24"/>
          <w:szCs w:val="24"/>
        </w:rPr>
        <w:t>[INSERT FIGURE 4.13: ADMIN DASHBOARD SCREENSHOT]</w:t>
      </w:r>
    </w:p>
    <w:p w14:paraId="31D3AE54"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4.6.3 Property Management Interface</w:t>
      </w:r>
    </w:p>
    <w:p w14:paraId="20D3AB9A"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b/>
          <w:bCs/>
          <w:sz w:val="24"/>
          <w:szCs w:val="24"/>
        </w:rPr>
        <w:t>[INSERT FIGURE 4.14: PROPERTY MANAGEMENT SCREENSHOT]</w:t>
      </w:r>
    </w:p>
    <w:p w14:paraId="736AF9AD"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4.6.4 Customer Management Interface</w:t>
      </w:r>
    </w:p>
    <w:p w14:paraId="69F94DAB"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b/>
          <w:bCs/>
          <w:sz w:val="24"/>
          <w:szCs w:val="24"/>
        </w:rPr>
        <w:t>[INSERT FIGURE 4.15: CUSTOMER MANAGEMENT SCREENSHOT]</w:t>
      </w:r>
    </w:p>
    <w:p w14:paraId="1C2581A6"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4.6.5 Booking Management Interface</w:t>
      </w:r>
    </w:p>
    <w:p w14:paraId="65EB7FB0"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b/>
          <w:bCs/>
          <w:sz w:val="24"/>
          <w:szCs w:val="24"/>
        </w:rPr>
        <w:t>[INSERT FIGURE 4.16: BOOKING MANAGEMENT SCREENSHOT]</w:t>
      </w:r>
    </w:p>
    <w:p w14:paraId="168E8098"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4.6.6 Payment Management Interface</w:t>
      </w:r>
    </w:p>
    <w:p w14:paraId="73E81225"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b/>
          <w:bCs/>
          <w:sz w:val="24"/>
          <w:szCs w:val="24"/>
        </w:rPr>
        <w:lastRenderedPageBreak/>
        <w:t>[INSERT FIGURE 4.17: PAYMENT MANAGEMENT SCREENSHOT]</w:t>
      </w:r>
    </w:p>
    <w:p w14:paraId="290D07DC"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pict w14:anchorId="1DD6ADC1">
          <v:rect id="_x0000_i1403" style="width:0;height:1.5pt" o:hralign="center" o:hrstd="t" o:hr="t" fillcolor="#a0a0a0" stroked="f"/>
        </w:pict>
      </w:r>
    </w:p>
    <w:p w14:paraId="73F3447B" w14:textId="77777777" w:rsidR="00882099" w:rsidRPr="006B060A" w:rsidRDefault="00882099" w:rsidP="006B060A">
      <w:pPr>
        <w:pStyle w:val="Heading3"/>
        <w:bidi w:val="0"/>
        <w:rPr>
          <w:b/>
          <w:bCs/>
        </w:rPr>
      </w:pPr>
      <w:r w:rsidRPr="006B060A">
        <w:rPr>
          <w:b/>
          <w:bCs/>
        </w:rPr>
        <w:t>4.7 Security Design</w:t>
      </w:r>
    </w:p>
    <w:p w14:paraId="5697206A" w14:textId="77777777" w:rsidR="00882099" w:rsidRPr="00882099" w:rsidRDefault="00882099" w:rsidP="00882099">
      <w:pPr>
        <w:bidi w:val="0"/>
        <w:spacing w:line="360" w:lineRule="auto"/>
        <w:rPr>
          <w:rFonts w:asciiTheme="majorBidi" w:hAnsiTheme="majorBidi" w:cstheme="majorBidi"/>
          <w:sz w:val="24"/>
          <w:szCs w:val="24"/>
        </w:rPr>
      </w:pPr>
      <w:proofErr w:type="gramStart"/>
      <w:r w:rsidRPr="00882099">
        <w:rPr>
          <w:rFonts w:asciiTheme="majorBidi" w:hAnsiTheme="majorBidi" w:cstheme="majorBidi"/>
          <w:sz w:val="24"/>
          <w:szCs w:val="24"/>
        </w:rPr>
        <w:t>The security</w:t>
      </w:r>
      <w:proofErr w:type="gramEnd"/>
      <w:r w:rsidRPr="00882099">
        <w:rPr>
          <w:rFonts w:asciiTheme="majorBidi" w:hAnsiTheme="majorBidi" w:cstheme="majorBidi"/>
          <w:sz w:val="24"/>
          <w:szCs w:val="24"/>
        </w:rPr>
        <w:t xml:space="preserve"> architecture incorporates multiple protection mechanisms.</w:t>
      </w:r>
    </w:p>
    <w:p w14:paraId="7EC3548D"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Authentication</w:t>
      </w:r>
    </w:p>
    <w:p w14:paraId="268FA175"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 xml:space="preserve">User authentication is managed using </w:t>
      </w:r>
      <w:proofErr w:type="spellStart"/>
      <w:r w:rsidRPr="00882099">
        <w:rPr>
          <w:rFonts w:asciiTheme="majorBidi" w:hAnsiTheme="majorBidi" w:cstheme="majorBidi"/>
          <w:sz w:val="24"/>
          <w:szCs w:val="24"/>
        </w:rPr>
        <w:t>Supabase</w:t>
      </w:r>
      <w:proofErr w:type="spellEnd"/>
      <w:r w:rsidRPr="00882099">
        <w:rPr>
          <w:rFonts w:asciiTheme="majorBidi" w:hAnsiTheme="majorBidi" w:cstheme="majorBidi"/>
          <w:sz w:val="24"/>
          <w:szCs w:val="24"/>
        </w:rPr>
        <w:t xml:space="preserve"> Authentication.</w:t>
      </w:r>
    </w:p>
    <w:p w14:paraId="6F31BF45"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Authorization</w:t>
      </w:r>
    </w:p>
    <w:p w14:paraId="6283BBFE"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Authorization is implemented through Role-Based Access Control (RBAC).</w:t>
      </w:r>
    </w:p>
    <w:p w14:paraId="72CFD7E9"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Row Level Security</w:t>
      </w:r>
    </w:p>
    <w:p w14:paraId="2A9B0147"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RLS policies ensure users access only authorized records.</w:t>
      </w:r>
    </w:p>
    <w:p w14:paraId="178CCF8C"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Data Validation</w:t>
      </w:r>
    </w:p>
    <w:p w14:paraId="1002DDAB"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Input validation is performed at frontend and backend layers.</w:t>
      </w:r>
    </w:p>
    <w:p w14:paraId="58FE9840" w14:textId="77777777" w:rsidR="00882099" w:rsidRPr="00882099" w:rsidRDefault="00882099" w:rsidP="00882099">
      <w:pPr>
        <w:bidi w:val="0"/>
        <w:spacing w:line="360" w:lineRule="auto"/>
        <w:rPr>
          <w:rFonts w:asciiTheme="majorBidi" w:hAnsiTheme="majorBidi" w:cstheme="majorBidi"/>
          <w:b/>
          <w:bCs/>
          <w:sz w:val="24"/>
          <w:szCs w:val="24"/>
        </w:rPr>
      </w:pPr>
      <w:r w:rsidRPr="00882099">
        <w:rPr>
          <w:rFonts w:asciiTheme="majorBidi" w:hAnsiTheme="majorBidi" w:cstheme="majorBidi"/>
          <w:b/>
          <w:bCs/>
          <w:sz w:val="24"/>
          <w:szCs w:val="24"/>
        </w:rPr>
        <w:t>Secure Sessions</w:t>
      </w:r>
    </w:p>
    <w:p w14:paraId="3A23B2C1" w14:textId="77777777" w:rsidR="00882099" w:rsidRPr="00882099" w:rsidRDefault="00882099" w:rsidP="00882099">
      <w:pPr>
        <w:bidi w:val="0"/>
        <w:spacing w:line="360" w:lineRule="auto"/>
        <w:rPr>
          <w:rFonts w:asciiTheme="majorBidi" w:hAnsiTheme="majorBidi" w:cstheme="majorBidi"/>
          <w:sz w:val="24"/>
          <w:szCs w:val="24"/>
        </w:rPr>
      </w:pPr>
      <w:r w:rsidRPr="00882099">
        <w:rPr>
          <w:rFonts w:asciiTheme="majorBidi" w:hAnsiTheme="majorBidi" w:cstheme="majorBidi"/>
          <w:sz w:val="24"/>
          <w:szCs w:val="24"/>
        </w:rPr>
        <w:t>Session tokens are securely managed using JWT authentication.</w:t>
      </w:r>
    </w:p>
    <w:p w14:paraId="068D7859" w14:textId="77777777" w:rsidR="00882099" w:rsidRPr="00882099" w:rsidRDefault="00882099" w:rsidP="00882099">
      <w:pPr>
        <w:bidi w:val="0"/>
        <w:spacing w:line="360" w:lineRule="auto"/>
        <w:rPr>
          <w:rFonts w:asciiTheme="majorBidi" w:hAnsiTheme="majorBidi" w:cstheme="majorBidi"/>
          <w:sz w:val="24"/>
          <w:szCs w:val="24"/>
        </w:rPr>
      </w:pPr>
      <w:r w:rsidRPr="006B060A">
        <w:rPr>
          <w:rFonts w:asciiTheme="majorBidi" w:hAnsiTheme="majorBidi" w:cstheme="majorBidi"/>
          <w:b/>
          <w:bCs/>
          <w:sz w:val="24"/>
          <w:szCs w:val="24"/>
          <w:highlight w:val="yellow"/>
        </w:rPr>
        <w:t>[INSERT FIGURE 4.18: SECURITY ARCHITECTURE DIAGRAM]</w:t>
      </w:r>
    </w:p>
    <w:p w14:paraId="7C4EA6D3" w14:textId="522A105B" w:rsidR="00882099" w:rsidRPr="00882099" w:rsidRDefault="00882099" w:rsidP="00882099">
      <w:pPr>
        <w:bidi w:val="0"/>
        <w:spacing w:line="360" w:lineRule="auto"/>
        <w:rPr>
          <w:rFonts w:asciiTheme="majorBidi" w:hAnsiTheme="majorBidi" w:cstheme="majorBidi"/>
          <w:sz w:val="24"/>
          <w:szCs w:val="24"/>
        </w:rPr>
      </w:pPr>
    </w:p>
    <w:p w14:paraId="7062EB34" w14:textId="77777777" w:rsidR="00882099" w:rsidRPr="006B060A" w:rsidRDefault="00882099" w:rsidP="006B060A">
      <w:pPr>
        <w:pStyle w:val="Heading3"/>
        <w:bidi w:val="0"/>
        <w:rPr>
          <w:b/>
          <w:bCs/>
        </w:rPr>
      </w:pPr>
      <w:r w:rsidRPr="006B060A">
        <w:rPr>
          <w:b/>
          <w:bCs/>
        </w:rPr>
        <w:t>4.8 Chapter Summary</w:t>
      </w:r>
    </w:p>
    <w:p w14:paraId="1DE62227" w14:textId="77777777" w:rsidR="00882099" w:rsidRPr="00882099" w:rsidRDefault="00882099" w:rsidP="00882099">
      <w:pPr>
        <w:bidi w:val="0"/>
        <w:spacing w:line="360" w:lineRule="auto"/>
        <w:jc w:val="both"/>
        <w:rPr>
          <w:rFonts w:asciiTheme="majorBidi" w:hAnsiTheme="majorBidi" w:cstheme="majorBidi"/>
          <w:sz w:val="24"/>
          <w:szCs w:val="24"/>
        </w:rPr>
      </w:pPr>
      <w:r w:rsidRPr="00882099">
        <w:rPr>
          <w:rFonts w:asciiTheme="majorBidi" w:hAnsiTheme="majorBidi" w:cstheme="majorBidi"/>
          <w:sz w:val="24"/>
          <w:szCs w:val="24"/>
        </w:rPr>
        <w:t xml:space="preserve">This chapter presented the system design of the </w:t>
      </w:r>
      <w:proofErr w:type="spellStart"/>
      <w:r w:rsidRPr="00882099">
        <w:rPr>
          <w:rFonts w:asciiTheme="majorBidi" w:hAnsiTheme="majorBidi" w:cstheme="majorBidi"/>
          <w:sz w:val="24"/>
          <w:szCs w:val="24"/>
        </w:rPr>
        <w:t>GuriGate</w:t>
      </w:r>
      <w:proofErr w:type="spellEnd"/>
      <w:r w:rsidRPr="00882099">
        <w:rPr>
          <w:rFonts w:asciiTheme="majorBidi" w:hAnsiTheme="majorBidi" w:cstheme="majorBidi"/>
          <w:sz w:val="24"/>
          <w:szCs w:val="24"/>
        </w:rPr>
        <w:t xml:space="preserve"> platform. The chapter described the system architecture, database design, repository design, service layer design, user interface design, and security architecture. The design provides a robust foundation for implementing a scalable and secure real estate marketplace and rental management platform.</w:t>
      </w:r>
    </w:p>
    <w:p w14:paraId="5266F468" w14:textId="77777777" w:rsidR="002459B5" w:rsidRDefault="002459B5" w:rsidP="002459B5">
      <w:pPr>
        <w:bidi w:val="0"/>
        <w:spacing w:line="360" w:lineRule="auto"/>
        <w:rPr>
          <w:rFonts w:asciiTheme="majorBidi" w:hAnsiTheme="majorBidi" w:cstheme="majorBidi"/>
          <w:sz w:val="24"/>
          <w:szCs w:val="24"/>
        </w:rPr>
      </w:pPr>
    </w:p>
    <w:p w14:paraId="04A40B62" w14:textId="77777777" w:rsidR="001178B8" w:rsidRPr="002459B5" w:rsidRDefault="001178B8" w:rsidP="001178B8">
      <w:pPr>
        <w:bidi w:val="0"/>
        <w:spacing w:line="360" w:lineRule="auto"/>
        <w:rPr>
          <w:rFonts w:asciiTheme="majorBidi" w:hAnsiTheme="majorBidi" w:cstheme="majorBidi"/>
          <w:sz w:val="24"/>
          <w:szCs w:val="24"/>
        </w:rPr>
      </w:pPr>
    </w:p>
    <w:p w14:paraId="52BB16EB" w14:textId="77777777" w:rsidR="00A55D5E" w:rsidRPr="00C53CF7" w:rsidRDefault="00A55D5E" w:rsidP="00B131AE">
      <w:pPr>
        <w:autoSpaceDE w:val="0"/>
        <w:autoSpaceDN w:val="0"/>
        <w:bidi w:val="0"/>
        <w:adjustRightInd w:val="0"/>
        <w:spacing w:after="0" w:line="360" w:lineRule="auto"/>
        <w:rPr>
          <w:rFonts w:asciiTheme="majorBidi" w:hAnsiTheme="majorBidi" w:cstheme="majorBidi"/>
          <w:b/>
          <w:bCs/>
          <w:color w:val="000000"/>
          <w:sz w:val="24"/>
          <w:szCs w:val="24"/>
        </w:rPr>
      </w:pPr>
      <w:r w:rsidRPr="00C53CF7">
        <w:rPr>
          <w:rFonts w:asciiTheme="majorBidi" w:hAnsiTheme="majorBidi" w:cstheme="majorBidi"/>
          <w:b/>
          <w:bCs/>
          <w:color w:val="000000"/>
          <w:sz w:val="24"/>
          <w:szCs w:val="24"/>
        </w:rPr>
        <w:t>References</w:t>
      </w:r>
    </w:p>
    <w:p w14:paraId="6E6B06BE" w14:textId="77777777" w:rsidR="00A55D5E" w:rsidRPr="00A55D5E" w:rsidRDefault="00A55D5E"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A55D5E">
        <w:rPr>
          <w:rFonts w:asciiTheme="majorBidi" w:hAnsiTheme="majorBidi" w:cstheme="majorBidi"/>
          <w:color w:val="000000"/>
          <w:sz w:val="24"/>
          <w:szCs w:val="24"/>
        </w:rPr>
        <w:lastRenderedPageBreak/>
        <w:t>Akomea-Bonsu, C. (2020). Digitalization and its impact on the real estate market in Ghana. Journal of African Real Estate Research, 5(2), pp. 45-62.</w:t>
      </w:r>
    </w:p>
    <w:p w14:paraId="1AEE8AE8" w14:textId="77777777" w:rsidR="00A55D5E" w:rsidRPr="00A55D5E" w:rsidRDefault="00A55D5E"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A55D5E">
        <w:rPr>
          <w:rFonts w:asciiTheme="majorBidi" w:hAnsiTheme="majorBidi" w:cstheme="majorBidi"/>
          <w:color w:val="000000"/>
          <w:sz w:val="24"/>
          <w:szCs w:val="24"/>
        </w:rPr>
        <w:t>Al-Refai, M. (2021). Artificial Intelligence in Middle Eastern Real Estate: Opportunities and Barriers. International Journal of Digital Innovation, 3(1), pp. 110-125.</w:t>
      </w:r>
    </w:p>
    <w:p w14:paraId="4C539EB4" w14:textId="77777777" w:rsidR="00A55D5E" w:rsidRPr="00A55D5E" w:rsidRDefault="00A55D5E"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A55D5E">
        <w:rPr>
          <w:rFonts w:asciiTheme="majorBidi" w:hAnsiTheme="majorBidi" w:cstheme="majorBidi"/>
          <w:color w:val="000000"/>
          <w:sz w:val="24"/>
          <w:szCs w:val="24"/>
        </w:rPr>
        <w:t>Balogun, A. L., et al. (2022). Smart city and property management in Nigeria: An empirical analysis. Sustainable Cities and Society, 78, pp. 103-118.</w:t>
      </w:r>
    </w:p>
    <w:p w14:paraId="3EFC309D" w14:textId="77777777" w:rsidR="00A55D5E" w:rsidRPr="00A55D5E" w:rsidRDefault="00A55D5E"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A55D5E">
        <w:rPr>
          <w:rFonts w:asciiTheme="majorBidi" w:hAnsiTheme="majorBidi" w:cstheme="majorBidi"/>
          <w:color w:val="000000"/>
          <w:sz w:val="24"/>
          <w:szCs w:val="24"/>
        </w:rPr>
        <w:t>Chen, L. (2023). Real-time data synchronization in web applications using WebSockets. Journal of Software Engineering, 15(4), pp. 202-215.</w:t>
      </w:r>
    </w:p>
    <w:p w14:paraId="6BE1CCFA" w14:textId="77777777" w:rsidR="00A55D5E" w:rsidRPr="00A55D5E" w:rsidRDefault="00A55D5E"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A55D5E">
        <w:rPr>
          <w:rFonts w:asciiTheme="majorBidi" w:hAnsiTheme="majorBidi" w:cstheme="majorBidi"/>
          <w:color w:val="000000"/>
          <w:sz w:val="24"/>
          <w:szCs w:val="24"/>
        </w:rPr>
        <w:t>Das, S., et al. (2024). Machine learning for house price prediction and user recommendation. Data Science Review, 12(1), pp. 88-104.</w:t>
      </w:r>
    </w:p>
    <w:p w14:paraId="508179C5" w14:textId="77777777" w:rsidR="00C40FB1" w:rsidRDefault="00A55D5E"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A55D5E">
        <w:rPr>
          <w:rFonts w:asciiTheme="majorBidi" w:hAnsiTheme="majorBidi" w:cstheme="majorBidi"/>
          <w:color w:val="000000"/>
          <w:sz w:val="24"/>
          <w:szCs w:val="24"/>
        </w:rPr>
        <w:t>Ibrahim, H. (2021). The Digital Frontier: Case Studies of Service Digitalization in Ethiopia and Somaliland. Horn of Africa Economics Journal, 9(3), pp. 210-230.</w:t>
      </w:r>
    </w:p>
    <w:p w14:paraId="12296A96" w14:textId="77777777" w:rsidR="00A55D5E" w:rsidRPr="00A55D5E" w:rsidRDefault="00A55D5E"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A55D5E">
        <w:rPr>
          <w:rFonts w:asciiTheme="majorBidi" w:hAnsiTheme="majorBidi" w:cstheme="majorBidi"/>
          <w:color w:val="000000"/>
          <w:sz w:val="24"/>
          <w:szCs w:val="24"/>
        </w:rPr>
        <w:t>Kaklauskas, A. (2021). Automated property valuation systems: A global review. International Journal of Strategic Property Management, 25(2), pp. 150-165.</w:t>
      </w:r>
    </w:p>
    <w:p w14:paraId="59EAC52C" w14:textId="77777777" w:rsidR="00A55D5E" w:rsidRPr="00A55D5E" w:rsidRDefault="00A55D5E"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A55D5E">
        <w:rPr>
          <w:rFonts w:asciiTheme="majorBidi" w:hAnsiTheme="majorBidi" w:cstheme="majorBidi"/>
          <w:color w:val="000000"/>
          <w:sz w:val="24"/>
          <w:szCs w:val="24"/>
        </w:rPr>
        <w:t>Khalid, S. (2022). UI/UX Design principles for real estate applications in emerging markets. International Journal of Human-Computer Interaction, 14(2), pp. 77-94.</w:t>
      </w:r>
    </w:p>
    <w:p w14:paraId="1E9B0A2B" w14:textId="77777777" w:rsidR="00A55D5E" w:rsidRPr="00A55D5E" w:rsidRDefault="00A55D5E"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A55D5E">
        <w:rPr>
          <w:rFonts w:asciiTheme="majorBidi" w:hAnsiTheme="majorBidi" w:cstheme="majorBidi"/>
          <w:color w:val="000000"/>
          <w:sz w:val="24"/>
          <w:szCs w:val="24"/>
        </w:rPr>
        <w:t>Mbata, J. (2023). PropTech trends in Kenya: From listings to blockchain. African Journal of Property Management, 11(1), pp. 30-48.</w:t>
      </w:r>
    </w:p>
    <w:p w14:paraId="3CE1DDA7" w14:textId="77777777" w:rsidR="00A55D5E" w:rsidRPr="00A55D5E" w:rsidRDefault="00A55D5E"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A55D5E">
        <w:rPr>
          <w:rFonts w:asciiTheme="majorBidi" w:hAnsiTheme="majorBidi" w:cstheme="majorBidi"/>
          <w:color w:val="000000"/>
          <w:sz w:val="24"/>
          <w:szCs w:val="24"/>
        </w:rPr>
        <w:t>Nwankwo, C. (2020). Cybersecurity in African fintech: Protecting the digital real estate ecosystem. Journal of Cyber Policy, 5(3), pp. 120-138.</w:t>
      </w:r>
    </w:p>
    <w:p w14:paraId="400114D4" w14:textId="77777777" w:rsidR="00A55D5E" w:rsidRPr="00A55D5E" w:rsidRDefault="00A55D5E"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A55D5E">
        <w:rPr>
          <w:rFonts w:asciiTheme="majorBidi" w:hAnsiTheme="majorBidi" w:cstheme="majorBidi"/>
          <w:color w:val="000000"/>
          <w:sz w:val="24"/>
          <w:szCs w:val="24"/>
        </w:rPr>
        <w:t>Okafor, E. (2024). Agency Theory and the Digital Transformation of Rental Markets. Economics of Innovation, 18(2), pp. 55-72.</w:t>
      </w:r>
    </w:p>
    <w:p w14:paraId="0488D599" w14:textId="77777777" w:rsidR="00A55D5E" w:rsidRPr="00A55D5E" w:rsidRDefault="00A55D5E"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A55D5E">
        <w:rPr>
          <w:rFonts w:asciiTheme="majorBidi" w:hAnsiTheme="majorBidi" w:cstheme="majorBidi"/>
          <w:color w:val="000000"/>
          <w:sz w:val="24"/>
          <w:szCs w:val="24"/>
        </w:rPr>
        <w:t>Patel, R. (2022). The efficiency of AI recommenders in reducing search costs for renters. Journal of Consumer Behavior, 21(3), pp. 401-415.</w:t>
      </w:r>
    </w:p>
    <w:p w14:paraId="1076F420" w14:textId="77777777" w:rsidR="00A55D5E" w:rsidRPr="00A55D5E" w:rsidRDefault="00A55D5E"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A55D5E">
        <w:rPr>
          <w:rFonts w:asciiTheme="majorBidi" w:hAnsiTheme="majorBidi" w:cstheme="majorBidi"/>
          <w:color w:val="000000"/>
          <w:sz w:val="24"/>
          <w:szCs w:val="24"/>
        </w:rPr>
        <w:t>Saini, M. (2021). MVC architecture for scalable real estate management software. Software Development Today, 8(2), pp. 95-108.</w:t>
      </w:r>
    </w:p>
    <w:p w14:paraId="3E80232D" w14:textId="77777777" w:rsidR="00A55D5E" w:rsidRPr="00A55D5E" w:rsidRDefault="00A55D5E"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A55D5E">
        <w:rPr>
          <w:rFonts w:asciiTheme="majorBidi" w:hAnsiTheme="majorBidi" w:cstheme="majorBidi"/>
          <w:color w:val="000000"/>
          <w:sz w:val="24"/>
          <w:szCs w:val="24"/>
        </w:rPr>
        <w:t>Tetteh, G. (2022). Applying the Technology Acceptance Model to Real Estate Software Adoption. Journal of Information Systems, 36(1), pp. 12-29.</w:t>
      </w:r>
    </w:p>
    <w:p w14:paraId="54D24DFD" w14:textId="77777777" w:rsidR="00A55D5E" w:rsidRPr="00A55D5E" w:rsidRDefault="00A55D5E"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A55D5E">
        <w:rPr>
          <w:rFonts w:asciiTheme="majorBidi" w:hAnsiTheme="majorBidi" w:cstheme="majorBidi"/>
          <w:color w:val="000000"/>
          <w:sz w:val="24"/>
          <w:szCs w:val="24"/>
        </w:rPr>
        <w:t>Wang, Y. (2023). Real-time notifications in cloud-based property systems. Journal of Cloud Computing, 10(2), pp. 144-159.</w:t>
      </w:r>
    </w:p>
    <w:p w14:paraId="2306B82E" w14:textId="77777777" w:rsidR="00DB1E59" w:rsidRPr="00DB1E59" w:rsidRDefault="00A55D5E"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A55D5E">
        <w:rPr>
          <w:rFonts w:asciiTheme="majorBidi" w:hAnsiTheme="majorBidi" w:cstheme="majorBidi"/>
          <w:color w:val="000000"/>
          <w:sz w:val="24"/>
          <w:szCs w:val="24"/>
        </w:rPr>
        <w:lastRenderedPageBreak/>
        <w:t>Zhang, Q. (2025). The Future of AI-Driven Property Management: A Five-Year Outlook. Journal of Futu</w:t>
      </w:r>
      <w:r w:rsidR="00727E73">
        <w:rPr>
          <w:rFonts w:asciiTheme="majorBidi" w:hAnsiTheme="majorBidi" w:cstheme="majorBidi"/>
          <w:color w:val="000000"/>
          <w:sz w:val="24"/>
          <w:szCs w:val="24"/>
        </w:rPr>
        <w:t>re Technology, 22(1), pp. 5-22.</w:t>
      </w:r>
    </w:p>
    <w:p w14:paraId="53D48B4F" w14:textId="77777777" w:rsidR="00DB1E59" w:rsidRPr="00DB1E59" w:rsidRDefault="00DB1E59"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DB1E59">
        <w:rPr>
          <w:rFonts w:asciiTheme="majorBidi" w:hAnsiTheme="majorBidi" w:cstheme="majorBidi"/>
          <w:color w:val="000000"/>
          <w:sz w:val="24"/>
          <w:szCs w:val="24"/>
        </w:rPr>
        <w:t>Abankwa, D. A., Li, R. Y. M., Rowlinson, S., &amp; Li, Y. (2021). Exploring individual adaptability as a prerequisite for adjusting to technological changes in construction. In CITC 2019: Advances in Science, Technology and Innovation (pp. 601-605). Springer.</w:t>
      </w:r>
    </w:p>
    <w:p w14:paraId="1BF1444C" w14:textId="77777777" w:rsidR="00DB1E59" w:rsidRPr="00DB1E59" w:rsidRDefault="00DB1E59"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DB1E59">
        <w:rPr>
          <w:rFonts w:asciiTheme="majorBidi" w:hAnsiTheme="majorBidi" w:cstheme="majorBidi"/>
          <w:color w:val="000000"/>
          <w:sz w:val="24"/>
          <w:szCs w:val="24"/>
        </w:rPr>
        <w:t>Abhiroop, G., Manan, M., Yash, P., &amp; Silviya, D. (2022). Artificial intelligence in real estate. International Journal of Computer Science and Technology.</w:t>
      </w:r>
    </w:p>
    <w:p w14:paraId="11D5CEFC" w14:textId="77777777" w:rsidR="00DB1E59" w:rsidRPr="00DB1E59" w:rsidRDefault="00DB1E59"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DB1E59">
        <w:rPr>
          <w:rFonts w:asciiTheme="majorBidi" w:hAnsiTheme="majorBidi" w:cstheme="majorBidi"/>
          <w:color w:val="000000"/>
          <w:sz w:val="24"/>
          <w:szCs w:val="24"/>
        </w:rPr>
        <w:t>Adomavicius, G., &amp; Tuzhilin, A. (2018). Toward the next generation of recommender systems: A survey of the state-of-the-art and possible extensions. IEEE Transactions on Knowledge and Data Engineering, 17(6), 734-749.</w:t>
      </w:r>
    </w:p>
    <w:p w14:paraId="527255F0" w14:textId="77777777" w:rsidR="00DB1E59" w:rsidRPr="00DB1E59" w:rsidRDefault="00DB1E59"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DB1E59">
        <w:rPr>
          <w:rFonts w:asciiTheme="majorBidi" w:hAnsiTheme="majorBidi" w:cstheme="majorBidi"/>
          <w:color w:val="000000"/>
          <w:sz w:val="24"/>
          <w:szCs w:val="24"/>
        </w:rPr>
        <w:t>Bellman, L., &amp; Lind, H. (2019). Valuation standards and methods: Are Sweden’s (still) different? Journal of European Real Estate Research, 12(1), 79-96.</w:t>
      </w:r>
    </w:p>
    <w:p w14:paraId="0757C177" w14:textId="77777777" w:rsidR="00DB1E59" w:rsidRPr="00DB1E59" w:rsidRDefault="00DB1E59"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DB1E59">
        <w:rPr>
          <w:rFonts w:asciiTheme="majorBidi" w:hAnsiTheme="majorBidi" w:cstheme="majorBidi"/>
          <w:color w:val="000000"/>
          <w:sz w:val="24"/>
          <w:szCs w:val="24"/>
        </w:rPr>
        <w:t>Didier, I. K. (2021). Adoption of Artificial Intelligence in Commercial Real Estate: Data challenges, transparency and implications for property valuations (Master's thesis).</w:t>
      </w:r>
    </w:p>
    <w:p w14:paraId="4CA5AD93" w14:textId="77777777" w:rsidR="00DB1E59" w:rsidRPr="00DB1E59" w:rsidRDefault="00DB1E59"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DB1E59">
        <w:rPr>
          <w:rFonts w:asciiTheme="majorBidi" w:hAnsiTheme="majorBidi" w:cstheme="majorBidi"/>
          <w:color w:val="000000"/>
          <w:sz w:val="24"/>
          <w:szCs w:val="24"/>
        </w:rPr>
        <w:t>Dimopoulos, T., &amp; Bakas, N. (2019). Sensitivity analysis of machine learning models for the mass appraisal of real estate: Case study of residential units in Nicosia, Cyprus. Remote Sensing, 11(24).</w:t>
      </w:r>
    </w:p>
    <w:p w14:paraId="0B00B4DA" w14:textId="77777777" w:rsidR="00DB1E59" w:rsidRPr="00DB1E59" w:rsidRDefault="00DB1E59"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DB1E59">
        <w:rPr>
          <w:rFonts w:asciiTheme="majorBidi" w:hAnsiTheme="majorBidi" w:cstheme="majorBidi"/>
          <w:color w:val="000000"/>
          <w:sz w:val="24"/>
          <w:szCs w:val="24"/>
        </w:rPr>
        <w:t>Ewert, M., Brodowicz, D. P., &amp; Pospieszny, P. (2018). Artificial intelligence and machines: A curse or blessing for corporate real estate? Corporate Real Estate, 7(4), 98-115.</w:t>
      </w:r>
    </w:p>
    <w:p w14:paraId="3526B782" w14:textId="77777777" w:rsidR="00DB1E59" w:rsidRPr="00DB1E59" w:rsidRDefault="00DB1E59"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DB1E59">
        <w:rPr>
          <w:rFonts w:asciiTheme="majorBidi" w:hAnsiTheme="majorBidi" w:cstheme="majorBidi"/>
          <w:color w:val="000000"/>
          <w:sz w:val="24"/>
          <w:szCs w:val="24"/>
        </w:rPr>
        <w:t>Felzmann, H., Fosch-Villaronga, E., Lutz, C., &amp; Tamò-Larrieux, A. (2020). Towards transparency by design for artificial intelligence. Science and Engineering Ethics, 26(6), 3333-3361.</w:t>
      </w:r>
    </w:p>
    <w:p w14:paraId="295AC56D" w14:textId="77777777" w:rsidR="00DB1E59" w:rsidRPr="00DB1E59" w:rsidRDefault="00DB1E59"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DB1E59">
        <w:rPr>
          <w:rFonts w:asciiTheme="majorBidi" w:hAnsiTheme="majorBidi" w:cstheme="majorBidi"/>
          <w:color w:val="000000"/>
          <w:sz w:val="24"/>
          <w:szCs w:val="24"/>
        </w:rPr>
        <w:t>Gholipour, H. F., Tajaddini, R., &amp; Pham, T. N. T. (2020). Real estate market transparency and default on mortgages. Research in International Business and Finance, 53, 101202.</w:t>
      </w:r>
    </w:p>
    <w:p w14:paraId="1A54C037" w14:textId="77777777" w:rsidR="00DB1E59" w:rsidRPr="00DB1E59" w:rsidRDefault="00DB1E59"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DB1E59">
        <w:rPr>
          <w:rFonts w:asciiTheme="majorBidi" w:hAnsiTheme="majorBidi" w:cstheme="majorBidi"/>
          <w:color w:val="000000"/>
          <w:sz w:val="24"/>
          <w:szCs w:val="24"/>
        </w:rPr>
        <w:t>Gill, T., &amp; Chick, E. (2019). A corporate real estate practitioner's guide to establishing a sustainable AI programme. Corporate Real Estate, 9(2), 144-158.</w:t>
      </w:r>
    </w:p>
    <w:p w14:paraId="405EBABF" w14:textId="77777777" w:rsidR="00DB1E59" w:rsidRPr="00DB1E59" w:rsidRDefault="00DB1E59"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DB1E59">
        <w:rPr>
          <w:rFonts w:asciiTheme="majorBidi" w:hAnsiTheme="majorBidi" w:cstheme="majorBidi"/>
          <w:color w:val="000000"/>
          <w:sz w:val="24"/>
          <w:szCs w:val="24"/>
        </w:rPr>
        <w:t>Horiachko, A. (2022). Top 21 Real Estate Technology and Property Trends for 2023. Softermii.</w:t>
      </w:r>
    </w:p>
    <w:p w14:paraId="0D2F1725" w14:textId="77777777" w:rsidR="00DB1E59" w:rsidRPr="00DB1E59" w:rsidRDefault="00DB1E59"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DB1E59">
        <w:rPr>
          <w:rFonts w:asciiTheme="majorBidi" w:hAnsiTheme="majorBidi" w:cstheme="majorBidi"/>
          <w:color w:val="000000"/>
          <w:sz w:val="24"/>
          <w:szCs w:val="24"/>
        </w:rPr>
        <w:t>Inam, B. A. (2023). Development of Real-Time Real Estate Management System Using Web Technology and Artificial Intelligence (Research Project). University of Uyo.</w:t>
      </w:r>
    </w:p>
    <w:p w14:paraId="62978D2D" w14:textId="77777777" w:rsidR="00DB1E59" w:rsidRPr="00DB1E59" w:rsidRDefault="00DB1E59"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DB1E59">
        <w:rPr>
          <w:rFonts w:asciiTheme="majorBidi" w:hAnsiTheme="majorBidi" w:cstheme="majorBidi"/>
          <w:color w:val="000000"/>
          <w:sz w:val="24"/>
          <w:szCs w:val="24"/>
        </w:rPr>
        <w:t>JLL. (2020). Global Real Estate Transparency Index 2020. Jones Lang LaSalle.</w:t>
      </w:r>
    </w:p>
    <w:p w14:paraId="6B0FF407" w14:textId="77777777" w:rsidR="00DB1E59" w:rsidRPr="00DB1E59" w:rsidRDefault="00DB1E59"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DB1E59">
        <w:rPr>
          <w:rFonts w:asciiTheme="majorBidi" w:hAnsiTheme="majorBidi" w:cstheme="majorBidi"/>
          <w:color w:val="000000"/>
          <w:sz w:val="24"/>
          <w:szCs w:val="24"/>
        </w:rPr>
        <w:lastRenderedPageBreak/>
        <w:t>Johnny, E. J. (2023). Development of Recommender System for house accommodation using content-based filtering technique.</w:t>
      </w:r>
    </w:p>
    <w:p w14:paraId="5E1193F9" w14:textId="77777777" w:rsidR="00DB1E59" w:rsidRPr="00DB1E59" w:rsidRDefault="00DB1E59"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DB1E59">
        <w:rPr>
          <w:rFonts w:asciiTheme="majorBidi" w:hAnsiTheme="majorBidi" w:cstheme="majorBidi"/>
          <w:color w:val="000000"/>
          <w:sz w:val="24"/>
          <w:szCs w:val="24"/>
        </w:rPr>
        <w:t>Kaplan, A., &amp; Haenlein, M. (2020). Siri, Siri, in my hand: Who’s the fairest in the land? On the interpretations, illustrations, and implications of artificial intelligence. Business Horizons, 62(1), 15-25.</w:t>
      </w:r>
    </w:p>
    <w:p w14:paraId="636692CB" w14:textId="77777777" w:rsidR="00DB1E59" w:rsidRPr="00DB1E59" w:rsidRDefault="00DB1E59"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DB1E59">
        <w:rPr>
          <w:rFonts w:asciiTheme="majorBidi" w:hAnsiTheme="majorBidi" w:cstheme="majorBidi"/>
          <w:color w:val="000000"/>
          <w:sz w:val="24"/>
          <w:szCs w:val="24"/>
        </w:rPr>
        <w:t>Lizieri, C. (2021). Maestros and mythologies: Some lockdown reflections. Journal of Property Investment and Finance, 39(1), 38-43.</w:t>
      </w:r>
    </w:p>
    <w:p w14:paraId="711A5FB1" w14:textId="77777777" w:rsidR="00DB1E59" w:rsidRPr="00DB1E59" w:rsidRDefault="00DB1E59"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DB1E59">
        <w:rPr>
          <w:rFonts w:asciiTheme="majorBidi" w:hAnsiTheme="majorBidi" w:cstheme="majorBidi"/>
          <w:color w:val="000000"/>
          <w:sz w:val="24"/>
          <w:szCs w:val="24"/>
        </w:rPr>
        <w:t>Oyetunji, A., &amp; Oyetunji, B. O. (2018). ICT utilization status and challenges in the Nigerian real estate practice. Journal of Information Science, Systems and Technology, 2(2), 28–39.</w:t>
      </w:r>
    </w:p>
    <w:p w14:paraId="1BD6035D" w14:textId="77777777" w:rsidR="00DB1E59" w:rsidRPr="00DB1E59" w:rsidRDefault="00DB1E59"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DB1E59">
        <w:rPr>
          <w:rFonts w:asciiTheme="majorBidi" w:hAnsiTheme="majorBidi" w:cstheme="majorBidi"/>
          <w:color w:val="000000"/>
          <w:sz w:val="24"/>
          <w:szCs w:val="24"/>
        </w:rPr>
        <w:t>Peter, N. J., Okagbue, H. I., Obasi, E. C., &amp; Akinola, A. O. (2020). Review on the application of artificial neural networks in real estate valuation. International Journal of Real Estate Studies, 9(3).</w:t>
      </w:r>
    </w:p>
    <w:p w14:paraId="7C4BB636" w14:textId="77777777" w:rsidR="00DB1E59" w:rsidRPr="00DB1E59" w:rsidRDefault="00DB1E59"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DB1E59">
        <w:rPr>
          <w:rFonts w:asciiTheme="majorBidi" w:hAnsiTheme="majorBidi" w:cstheme="majorBidi"/>
          <w:color w:val="000000"/>
          <w:sz w:val="24"/>
          <w:szCs w:val="24"/>
        </w:rPr>
        <w:t>Taran, K., &amp; Priya, S. (2021). A study on automated property management in commercial real estate: A case study of India.</w:t>
      </w:r>
    </w:p>
    <w:p w14:paraId="7F9A34FE" w14:textId="77777777" w:rsidR="00DB1E59" w:rsidRPr="00DB1E59" w:rsidRDefault="00DB1E59"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DB1E59">
        <w:rPr>
          <w:rFonts w:asciiTheme="majorBidi" w:hAnsiTheme="majorBidi" w:cstheme="majorBidi"/>
          <w:color w:val="000000"/>
          <w:sz w:val="24"/>
          <w:szCs w:val="24"/>
        </w:rPr>
        <w:t>Ullah, F., &amp; Sepasgozar, S. M. E. (2020). Key factors influencing purchase or rent decisions in smart real estate investments: A system dynamics approach using online forum thread data. Sustainability, 12(11), 1-36.</w:t>
      </w:r>
    </w:p>
    <w:p w14:paraId="59EFEC62" w14:textId="77777777" w:rsidR="00DB1E59" w:rsidRPr="00DB1E59" w:rsidRDefault="00DB1E59" w:rsidP="00B131AE">
      <w:pPr>
        <w:autoSpaceDE w:val="0"/>
        <w:autoSpaceDN w:val="0"/>
        <w:bidi w:val="0"/>
        <w:adjustRightInd w:val="0"/>
        <w:spacing w:after="0" w:line="360" w:lineRule="auto"/>
        <w:ind w:left="720" w:hanging="720"/>
        <w:rPr>
          <w:rFonts w:asciiTheme="majorBidi" w:hAnsiTheme="majorBidi" w:cstheme="majorBidi"/>
          <w:color w:val="000000"/>
          <w:sz w:val="24"/>
          <w:szCs w:val="24"/>
        </w:rPr>
      </w:pPr>
      <w:r w:rsidRPr="00DB1E59">
        <w:rPr>
          <w:rFonts w:asciiTheme="majorBidi" w:hAnsiTheme="majorBidi" w:cstheme="majorBidi"/>
          <w:color w:val="000000"/>
          <w:sz w:val="24"/>
          <w:szCs w:val="24"/>
        </w:rPr>
        <w:t>Yu, T. (2020). Decision tree and boosting techniques in artificial intelligence based automated valuation models (AI-AVM). SSRN.</w:t>
      </w:r>
    </w:p>
    <w:p w14:paraId="644C4C08" w14:textId="77777777" w:rsidR="00E00DCA" w:rsidRDefault="00E00DCA" w:rsidP="00B131AE">
      <w:pPr>
        <w:bidi w:val="0"/>
        <w:spacing w:line="360" w:lineRule="auto"/>
        <w:ind w:left="720" w:hanging="720"/>
        <w:rPr>
          <w:rFonts w:asciiTheme="majorBidi" w:hAnsiTheme="majorBidi" w:cstheme="majorBidi"/>
          <w:sz w:val="40"/>
          <w:szCs w:val="56"/>
        </w:rPr>
      </w:pPr>
    </w:p>
    <w:p w14:paraId="5E0DC657" w14:textId="77777777" w:rsidR="00DB1E59" w:rsidRDefault="00DB1E59" w:rsidP="00B131AE">
      <w:pPr>
        <w:bidi w:val="0"/>
        <w:spacing w:line="360" w:lineRule="auto"/>
        <w:ind w:left="720" w:hanging="720"/>
        <w:rPr>
          <w:rFonts w:asciiTheme="majorBidi" w:hAnsiTheme="majorBidi" w:cstheme="majorBidi"/>
          <w:sz w:val="40"/>
          <w:szCs w:val="56"/>
        </w:rPr>
      </w:pPr>
    </w:p>
    <w:p w14:paraId="517EE5F9" w14:textId="77777777" w:rsidR="00DB1E59" w:rsidRPr="00DB1E59" w:rsidRDefault="00DB1E59" w:rsidP="00B131AE">
      <w:pPr>
        <w:bidi w:val="0"/>
        <w:spacing w:line="360" w:lineRule="auto"/>
        <w:ind w:left="720" w:hanging="720"/>
        <w:rPr>
          <w:rFonts w:asciiTheme="majorBidi" w:hAnsiTheme="majorBidi" w:cstheme="majorBidi"/>
          <w:sz w:val="40"/>
          <w:szCs w:val="56"/>
        </w:rPr>
      </w:pPr>
    </w:p>
    <w:sectPr w:rsidR="00DB1E59" w:rsidRPr="00DB1E59" w:rsidSect="000B4EC3">
      <w:footerReference w:type="default" r:id="rId8"/>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59257" w14:textId="77777777" w:rsidR="00AA0449" w:rsidRDefault="00AA0449" w:rsidP="00727E73">
      <w:pPr>
        <w:spacing w:after="0" w:line="240" w:lineRule="auto"/>
      </w:pPr>
      <w:r>
        <w:separator/>
      </w:r>
    </w:p>
  </w:endnote>
  <w:endnote w:type="continuationSeparator" w:id="0">
    <w:p w14:paraId="6B217E5D" w14:textId="77777777" w:rsidR="00AA0449" w:rsidRDefault="00AA0449" w:rsidP="00727E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DDCC2" w14:textId="77777777" w:rsidR="00FF1E52" w:rsidRDefault="00FF1E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D5021" w14:textId="77777777" w:rsidR="00AA0449" w:rsidRDefault="00AA0449" w:rsidP="00727E73">
      <w:pPr>
        <w:spacing w:after="0" w:line="240" w:lineRule="auto"/>
      </w:pPr>
      <w:r>
        <w:separator/>
      </w:r>
    </w:p>
  </w:footnote>
  <w:footnote w:type="continuationSeparator" w:id="0">
    <w:p w14:paraId="38041A23" w14:textId="77777777" w:rsidR="00AA0449" w:rsidRDefault="00AA0449" w:rsidP="00727E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46DEE"/>
    <w:multiLevelType w:val="hybridMultilevel"/>
    <w:tmpl w:val="1EBEBAA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F4331C"/>
    <w:multiLevelType w:val="hybridMultilevel"/>
    <w:tmpl w:val="F6B40F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86A5E45"/>
    <w:multiLevelType w:val="hybridMultilevel"/>
    <w:tmpl w:val="869EC8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C505AAE"/>
    <w:multiLevelType w:val="hybridMultilevel"/>
    <w:tmpl w:val="0106B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0C65DC"/>
    <w:multiLevelType w:val="hybridMultilevel"/>
    <w:tmpl w:val="CB982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D86CC6"/>
    <w:multiLevelType w:val="hybridMultilevel"/>
    <w:tmpl w:val="8ABA93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5BD025B"/>
    <w:multiLevelType w:val="hybridMultilevel"/>
    <w:tmpl w:val="3A1CA0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AB512EE"/>
    <w:multiLevelType w:val="hybridMultilevel"/>
    <w:tmpl w:val="F0B27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F7311D"/>
    <w:multiLevelType w:val="hybridMultilevel"/>
    <w:tmpl w:val="DDE64D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14852A3"/>
    <w:multiLevelType w:val="hybridMultilevel"/>
    <w:tmpl w:val="0AACE35A"/>
    <w:lvl w:ilvl="0" w:tplc="04090001">
      <w:start w:val="1"/>
      <w:numFmt w:val="bullet"/>
      <w:lvlText w:val=""/>
      <w:lvlJc w:val="left"/>
      <w:pPr>
        <w:ind w:left="720" w:hanging="360"/>
      </w:pPr>
      <w:rPr>
        <w:rFonts w:ascii="Symbol" w:hAnsi="Symbol" w:hint="default"/>
      </w:rPr>
    </w:lvl>
    <w:lvl w:ilvl="1" w:tplc="72EC24B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627558"/>
    <w:multiLevelType w:val="multilevel"/>
    <w:tmpl w:val="6CE4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BF1C0B"/>
    <w:multiLevelType w:val="hybridMultilevel"/>
    <w:tmpl w:val="FFB8F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710774"/>
    <w:multiLevelType w:val="hybridMultilevel"/>
    <w:tmpl w:val="5DCCC4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5A80987"/>
    <w:multiLevelType w:val="hybridMultilevel"/>
    <w:tmpl w:val="6200FC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7653176"/>
    <w:multiLevelType w:val="hybridMultilevel"/>
    <w:tmpl w:val="5C160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F826D2"/>
    <w:multiLevelType w:val="hybridMultilevel"/>
    <w:tmpl w:val="1BBEA9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10E3BD2"/>
    <w:multiLevelType w:val="hybridMultilevel"/>
    <w:tmpl w:val="3D9E4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810DB7"/>
    <w:multiLevelType w:val="hybridMultilevel"/>
    <w:tmpl w:val="CB2000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AB22459"/>
    <w:multiLevelType w:val="multilevel"/>
    <w:tmpl w:val="6CE4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D20AD3"/>
    <w:multiLevelType w:val="multilevel"/>
    <w:tmpl w:val="6CE4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A85114"/>
    <w:multiLevelType w:val="hybridMultilevel"/>
    <w:tmpl w:val="889AEE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A5274FD"/>
    <w:multiLevelType w:val="multilevel"/>
    <w:tmpl w:val="6CE4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991D03"/>
    <w:multiLevelType w:val="hybridMultilevel"/>
    <w:tmpl w:val="74CE9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4629500">
    <w:abstractNumId w:val="0"/>
  </w:num>
  <w:num w:numId="2" w16cid:durableId="510149109">
    <w:abstractNumId w:val="3"/>
  </w:num>
  <w:num w:numId="3" w16cid:durableId="1350839116">
    <w:abstractNumId w:val="11"/>
  </w:num>
  <w:num w:numId="4" w16cid:durableId="1195770179">
    <w:abstractNumId w:val="4"/>
  </w:num>
  <w:num w:numId="5" w16cid:durableId="782654531">
    <w:abstractNumId w:val="9"/>
  </w:num>
  <w:num w:numId="6" w16cid:durableId="424502426">
    <w:abstractNumId w:val="14"/>
  </w:num>
  <w:num w:numId="7" w16cid:durableId="838732718">
    <w:abstractNumId w:val="16"/>
  </w:num>
  <w:num w:numId="8" w16cid:durableId="1366517277">
    <w:abstractNumId w:val="7"/>
  </w:num>
  <w:num w:numId="9" w16cid:durableId="519855516">
    <w:abstractNumId w:val="22"/>
  </w:num>
  <w:num w:numId="10" w16cid:durableId="361437762">
    <w:abstractNumId w:val="10"/>
  </w:num>
  <w:num w:numId="11" w16cid:durableId="1683896619">
    <w:abstractNumId w:val="21"/>
  </w:num>
  <w:num w:numId="12" w16cid:durableId="1966502284">
    <w:abstractNumId w:val="19"/>
  </w:num>
  <w:num w:numId="13" w16cid:durableId="576784799">
    <w:abstractNumId w:val="18"/>
  </w:num>
  <w:num w:numId="14" w16cid:durableId="739332016">
    <w:abstractNumId w:val="20"/>
  </w:num>
  <w:num w:numId="15" w16cid:durableId="1526678058">
    <w:abstractNumId w:val="1"/>
  </w:num>
  <w:num w:numId="16" w16cid:durableId="1180967601">
    <w:abstractNumId w:val="2"/>
  </w:num>
  <w:num w:numId="17" w16cid:durableId="1809778865">
    <w:abstractNumId w:val="8"/>
  </w:num>
  <w:num w:numId="18" w16cid:durableId="1138647715">
    <w:abstractNumId w:val="12"/>
  </w:num>
  <w:num w:numId="19" w16cid:durableId="1464420224">
    <w:abstractNumId w:val="13"/>
  </w:num>
  <w:num w:numId="20" w16cid:durableId="1053457017">
    <w:abstractNumId w:val="17"/>
  </w:num>
  <w:num w:numId="21" w16cid:durableId="2127775622">
    <w:abstractNumId w:val="5"/>
  </w:num>
  <w:num w:numId="22" w16cid:durableId="1785542026">
    <w:abstractNumId w:val="6"/>
  </w:num>
  <w:num w:numId="23" w16cid:durableId="495461937">
    <w:abstractNumId w:val="1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75F"/>
    <w:rsid w:val="00052F22"/>
    <w:rsid w:val="000B0DE9"/>
    <w:rsid w:val="000B4EC3"/>
    <w:rsid w:val="001178B8"/>
    <w:rsid w:val="00132EFF"/>
    <w:rsid w:val="00163308"/>
    <w:rsid w:val="002459B5"/>
    <w:rsid w:val="002717B2"/>
    <w:rsid w:val="0036590E"/>
    <w:rsid w:val="003B6F01"/>
    <w:rsid w:val="003C7FB4"/>
    <w:rsid w:val="004C3A47"/>
    <w:rsid w:val="005042FB"/>
    <w:rsid w:val="00586891"/>
    <w:rsid w:val="00595EAA"/>
    <w:rsid w:val="005A7718"/>
    <w:rsid w:val="005B505A"/>
    <w:rsid w:val="005F5E93"/>
    <w:rsid w:val="0063107F"/>
    <w:rsid w:val="00641A67"/>
    <w:rsid w:val="006A5C13"/>
    <w:rsid w:val="006B060A"/>
    <w:rsid w:val="006D7A04"/>
    <w:rsid w:val="006F027A"/>
    <w:rsid w:val="0072490A"/>
    <w:rsid w:val="00727E73"/>
    <w:rsid w:val="007D74E3"/>
    <w:rsid w:val="00882099"/>
    <w:rsid w:val="008B4FCE"/>
    <w:rsid w:val="009876E5"/>
    <w:rsid w:val="009F611B"/>
    <w:rsid w:val="00A55D5E"/>
    <w:rsid w:val="00A91387"/>
    <w:rsid w:val="00AA0449"/>
    <w:rsid w:val="00B131AE"/>
    <w:rsid w:val="00B27F00"/>
    <w:rsid w:val="00BB3983"/>
    <w:rsid w:val="00BE5996"/>
    <w:rsid w:val="00C2060E"/>
    <w:rsid w:val="00C40FB1"/>
    <w:rsid w:val="00C47181"/>
    <w:rsid w:val="00C53CF7"/>
    <w:rsid w:val="00CC3B51"/>
    <w:rsid w:val="00D97C0C"/>
    <w:rsid w:val="00DB1E59"/>
    <w:rsid w:val="00DF19AF"/>
    <w:rsid w:val="00E00DCA"/>
    <w:rsid w:val="00E141DD"/>
    <w:rsid w:val="00E64980"/>
    <w:rsid w:val="00E6575F"/>
    <w:rsid w:val="00EC326B"/>
    <w:rsid w:val="00F2025A"/>
    <w:rsid w:val="00FF1E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9DCCC"/>
  <w15:chartTrackingRefBased/>
  <w15:docId w15:val="{4CB10F86-7AC4-4117-BE06-528C1FB9A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aditional Arabic" w:eastAsiaTheme="minorHAnsi" w:hAnsi="Traditional Arabic" w:cs="Traditional Arabic"/>
        <w:color w:val="000000" w:themeColor="text1"/>
        <w:sz w:val="36"/>
        <w:szCs w:val="5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A67"/>
    <w:pPr>
      <w:bidi/>
    </w:pPr>
  </w:style>
  <w:style w:type="paragraph" w:styleId="Heading1">
    <w:name w:val="heading 1"/>
    <w:basedOn w:val="Normal"/>
    <w:next w:val="Normal"/>
    <w:link w:val="Heading1Char"/>
    <w:uiPriority w:val="9"/>
    <w:qFormat/>
    <w:rsid w:val="00E64980"/>
    <w:pPr>
      <w:keepNext/>
      <w:keepLines/>
      <w:spacing w:before="240" w:after="0"/>
      <w:outlineLvl w:val="0"/>
    </w:pPr>
    <w:rPr>
      <w:rFonts w:asciiTheme="majorHAnsi" w:eastAsiaTheme="majorEastAsia" w:hAnsiTheme="majorHAnsi" w:cstheme="majorBidi"/>
      <w:szCs w:val="40"/>
    </w:rPr>
  </w:style>
  <w:style w:type="paragraph" w:styleId="Heading2">
    <w:name w:val="heading 2"/>
    <w:basedOn w:val="Normal"/>
    <w:next w:val="Normal"/>
    <w:link w:val="Heading2Char"/>
    <w:uiPriority w:val="9"/>
    <w:unhideWhenUsed/>
    <w:qFormat/>
    <w:rsid w:val="00E64980"/>
    <w:pPr>
      <w:keepNext/>
      <w:keepLines/>
      <w:spacing w:before="40" w:after="0"/>
      <w:outlineLvl w:val="1"/>
    </w:pPr>
    <w:rPr>
      <w:rFonts w:asciiTheme="majorHAnsi" w:eastAsiaTheme="majorEastAsia" w:hAnsiTheme="majorHAnsi" w:cstheme="majorBidi"/>
      <w:sz w:val="26"/>
      <w:szCs w:val="40"/>
    </w:rPr>
  </w:style>
  <w:style w:type="paragraph" w:styleId="Heading3">
    <w:name w:val="heading 3"/>
    <w:basedOn w:val="Normal"/>
    <w:next w:val="Normal"/>
    <w:link w:val="Heading3Char"/>
    <w:uiPriority w:val="9"/>
    <w:unhideWhenUsed/>
    <w:qFormat/>
    <w:rsid w:val="00E64980"/>
    <w:pPr>
      <w:keepNext/>
      <w:keepLines/>
      <w:spacing w:before="40" w:after="0"/>
      <w:outlineLvl w:val="2"/>
    </w:pPr>
    <w:rPr>
      <w:rFonts w:asciiTheme="majorHAnsi" w:eastAsiaTheme="majorEastAsia" w:hAnsiTheme="majorHAnsi" w:cstheme="majorBidi"/>
      <w:sz w:val="24"/>
      <w:szCs w:val="40"/>
    </w:rPr>
  </w:style>
  <w:style w:type="paragraph" w:styleId="Heading4">
    <w:name w:val="heading 4"/>
    <w:basedOn w:val="Normal"/>
    <w:link w:val="Heading4Char"/>
    <w:uiPriority w:val="9"/>
    <w:qFormat/>
    <w:rsid w:val="005042FB"/>
    <w:pPr>
      <w:bidi w:val="0"/>
      <w:spacing w:before="100" w:beforeAutospacing="1" w:after="100" w:afterAutospacing="1" w:line="240" w:lineRule="auto"/>
      <w:outlineLvl w:val="3"/>
    </w:pPr>
    <w:rPr>
      <w:rFonts w:asciiTheme="majorHAnsi" w:hAnsiTheme="majorHAnsi" w:cs="Times New Roman"/>
      <w:b/>
      <w:bCs/>
      <w:color w:val="auto"/>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980"/>
    <w:rPr>
      <w:rFonts w:asciiTheme="majorHAnsi" w:eastAsiaTheme="majorEastAsia" w:hAnsiTheme="majorHAnsi" w:cstheme="majorBidi"/>
      <w:color w:val="000000" w:themeColor="text1"/>
      <w:sz w:val="36"/>
      <w:szCs w:val="40"/>
    </w:rPr>
  </w:style>
  <w:style w:type="character" w:customStyle="1" w:styleId="Heading2Char">
    <w:name w:val="Heading 2 Char"/>
    <w:basedOn w:val="DefaultParagraphFont"/>
    <w:link w:val="Heading2"/>
    <w:uiPriority w:val="9"/>
    <w:rsid w:val="00E64980"/>
    <w:rPr>
      <w:rFonts w:asciiTheme="majorHAnsi" w:eastAsiaTheme="majorEastAsia" w:hAnsiTheme="majorHAnsi" w:cstheme="majorBidi"/>
      <w:color w:val="000000" w:themeColor="text1"/>
      <w:sz w:val="26"/>
      <w:szCs w:val="40"/>
    </w:rPr>
  </w:style>
  <w:style w:type="character" w:customStyle="1" w:styleId="Heading3Char">
    <w:name w:val="Heading 3 Char"/>
    <w:basedOn w:val="DefaultParagraphFont"/>
    <w:link w:val="Heading3"/>
    <w:uiPriority w:val="9"/>
    <w:rsid w:val="00E64980"/>
    <w:rPr>
      <w:rFonts w:asciiTheme="majorHAnsi" w:eastAsiaTheme="majorEastAsia" w:hAnsiTheme="majorHAnsi" w:cstheme="majorBidi"/>
      <w:color w:val="000000" w:themeColor="text1"/>
      <w:sz w:val="24"/>
      <w:szCs w:val="40"/>
    </w:rPr>
  </w:style>
  <w:style w:type="character" w:customStyle="1" w:styleId="ng-star-inserted">
    <w:name w:val="ng-star-inserted"/>
    <w:basedOn w:val="DefaultParagraphFont"/>
    <w:rsid w:val="00DB1E59"/>
  </w:style>
  <w:style w:type="paragraph" w:customStyle="1" w:styleId="ng-star-inserted1">
    <w:name w:val="ng-star-inserted1"/>
    <w:basedOn w:val="Normal"/>
    <w:rsid w:val="00DB1E59"/>
    <w:pPr>
      <w:bidi w:val="0"/>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6D7A04"/>
    <w:pPr>
      <w:ind w:left="720"/>
      <w:contextualSpacing/>
    </w:pPr>
  </w:style>
  <w:style w:type="paragraph" w:styleId="Header">
    <w:name w:val="header"/>
    <w:basedOn w:val="Normal"/>
    <w:link w:val="HeaderChar"/>
    <w:uiPriority w:val="99"/>
    <w:unhideWhenUsed/>
    <w:rsid w:val="00727E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7E73"/>
  </w:style>
  <w:style w:type="paragraph" w:styleId="Footer">
    <w:name w:val="footer"/>
    <w:basedOn w:val="Normal"/>
    <w:link w:val="FooterChar"/>
    <w:uiPriority w:val="99"/>
    <w:unhideWhenUsed/>
    <w:rsid w:val="00727E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7E73"/>
  </w:style>
  <w:style w:type="paragraph" w:styleId="TOCHeading">
    <w:name w:val="TOC Heading"/>
    <w:basedOn w:val="Heading1"/>
    <w:next w:val="Normal"/>
    <w:uiPriority w:val="39"/>
    <w:unhideWhenUsed/>
    <w:qFormat/>
    <w:rsid w:val="000B4EC3"/>
    <w:pPr>
      <w:bidi w:val="0"/>
      <w:outlineLvl w:val="9"/>
    </w:pPr>
    <w:rPr>
      <w:color w:val="2E74B5" w:themeColor="accent1" w:themeShade="BF"/>
      <w:sz w:val="32"/>
      <w:szCs w:val="32"/>
    </w:rPr>
  </w:style>
  <w:style w:type="paragraph" w:styleId="TOC1">
    <w:name w:val="toc 1"/>
    <w:basedOn w:val="Normal"/>
    <w:next w:val="Normal"/>
    <w:autoRedefine/>
    <w:uiPriority w:val="39"/>
    <w:unhideWhenUsed/>
    <w:rsid w:val="000B4EC3"/>
    <w:pPr>
      <w:spacing w:after="100"/>
    </w:pPr>
  </w:style>
  <w:style w:type="paragraph" w:styleId="TOC2">
    <w:name w:val="toc 2"/>
    <w:basedOn w:val="Normal"/>
    <w:next w:val="Normal"/>
    <w:autoRedefine/>
    <w:uiPriority w:val="39"/>
    <w:unhideWhenUsed/>
    <w:rsid w:val="000B4EC3"/>
    <w:pPr>
      <w:spacing w:after="100"/>
      <w:ind w:left="360"/>
    </w:pPr>
  </w:style>
  <w:style w:type="paragraph" w:styleId="TOC3">
    <w:name w:val="toc 3"/>
    <w:basedOn w:val="Normal"/>
    <w:next w:val="Normal"/>
    <w:autoRedefine/>
    <w:uiPriority w:val="39"/>
    <w:unhideWhenUsed/>
    <w:rsid w:val="000B4EC3"/>
    <w:pPr>
      <w:spacing w:after="100"/>
      <w:ind w:left="720"/>
    </w:pPr>
  </w:style>
  <w:style w:type="character" w:styleId="Hyperlink">
    <w:name w:val="Hyperlink"/>
    <w:basedOn w:val="DefaultParagraphFont"/>
    <w:uiPriority w:val="99"/>
    <w:unhideWhenUsed/>
    <w:rsid w:val="000B4EC3"/>
    <w:rPr>
      <w:color w:val="0563C1" w:themeColor="hyperlink"/>
      <w:u w:val="single"/>
    </w:rPr>
  </w:style>
  <w:style w:type="paragraph" w:styleId="NormalWeb">
    <w:name w:val="Normal (Web)"/>
    <w:basedOn w:val="Normal"/>
    <w:uiPriority w:val="99"/>
    <w:unhideWhenUsed/>
    <w:rsid w:val="009876E5"/>
    <w:pPr>
      <w:bidi w:val="0"/>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Heading4Char">
    <w:name w:val="Heading 4 Char"/>
    <w:basedOn w:val="DefaultParagraphFont"/>
    <w:link w:val="Heading4"/>
    <w:uiPriority w:val="9"/>
    <w:rsid w:val="005042FB"/>
    <w:rPr>
      <w:rFonts w:asciiTheme="majorHAnsi" w:hAnsiTheme="majorHAnsi" w:cs="Times New Roman"/>
      <w:b/>
      <w:bCs/>
      <w:color w:val="auto"/>
      <w:kern w:val="2"/>
      <w:sz w:val="24"/>
      <w:szCs w:val="24"/>
      <w14:ligatures w14:val="standardContextual"/>
    </w:rPr>
  </w:style>
  <w:style w:type="table" w:styleId="PlainTable1">
    <w:name w:val="Plain Table 1"/>
    <w:basedOn w:val="TableNormal"/>
    <w:uiPriority w:val="41"/>
    <w:rsid w:val="005042F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88209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193512">
      <w:bodyDiv w:val="1"/>
      <w:marLeft w:val="0"/>
      <w:marRight w:val="0"/>
      <w:marTop w:val="0"/>
      <w:marBottom w:val="0"/>
      <w:divBdr>
        <w:top w:val="none" w:sz="0" w:space="0" w:color="auto"/>
        <w:left w:val="none" w:sz="0" w:space="0" w:color="auto"/>
        <w:bottom w:val="none" w:sz="0" w:space="0" w:color="auto"/>
        <w:right w:val="none" w:sz="0" w:space="0" w:color="auto"/>
      </w:divBdr>
    </w:div>
    <w:div w:id="1199127814">
      <w:bodyDiv w:val="1"/>
      <w:marLeft w:val="0"/>
      <w:marRight w:val="0"/>
      <w:marTop w:val="0"/>
      <w:marBottom w:val="0"/>
      <w:divBdr>
        <w:top w:val="none" w:sz="0" w:space="0" w:color="auto"/>
        <w:left w:val="none" w:sz="0" w:space="0" w:color="auto"/>
        <w:bottom w:val="none" w:sz="0" w:space="0" w:color="auto"/>
        <w:right w:val="none" w:sz="0" w:space="0" w:color="auto"/>
      </w:divBdr>
    </w:div>
    <w:div w:id="1876966830">
      <w:bodyDiv w:val="1"/>
      <w:marLeft w:val="0"/>
      <w:marRight w:val="0"/>
      <w:marTop w:val="0"/>
      <w:marBottom w:val="0"/>
      <w:divBdr>
        <w:top w:val="none" w:sz="0" w:space="0" w:color="auto"/>
        <w:left w:val="none" w:sz="0" w:space="0" w:color="auto"/>
        <w:bottom w:val="none" w:sz="0" w:space="0" w:color="auto"/>
        <w:right w:val="none" w:sz="0" w:space="0" w:color="auto"/>
      </w:divBdr>
    </w:div>
    <w:div w:id="1957444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7A452-5A7D-4D85-AD46-38C5A61DAD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38</Pages>
  <Words>8146</Words>
  <Characters>50836</Characters>
  <Application>Microsoft Office Word</Application>
  <DocSecurity>0</DocSecurity>
  <Lines>996</Lines>
  <Paragraphs>499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Arafat Mouse</cp:lastModifiedBy>
  <cp:revision>6</cp:revision>
  <cp:lastPrinted>2026-05-01T08:34:00Z</cp:lastPrinted>
  <dcterms:created xsi:type="dcterms:W3CDTF">2026-05-01T19:42:00Z</dcterms:created>
  <dcterms:modified xsi:type="dcterms:W3CDTF">2026-06-03T19:12:00Z</dcterms:modified>
</cp:coreProperties>
</file>