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743C9" w14:textId="77777777" w:rsidR="003F461F" w:rsidRPr="003F461F" w:rsidRDefault="003F461F" w:rsidP="003F461F">
      <w:pPr>
        <w:pStyle w:val="Heading1"/>
        <w:jc w:val="center"/>
        <w:rPr>
          <w:lang w:val="en-PK"/>
        </w:rPr>
      </w:pPr>
      <w:r w:rsidRPr="003F461F">
        <w:rPr>
          <w:lang w:val="en-PK"/>
        </w:rPr>
        <w:t>BPMN Modelling Approach and Thought Process Documentation</w:t>
      </w:r>
    </w:p>
    <w:p w14:paraId="2D903AA8" w14:textId="77777777" w:rsidR="003F461F" w:rsidRPr="003F461F" w:rsidRDefault="003F461F" w:rsidP="003F461F">
      <w:pPr>
        <w:pStyle w:val="Heading1"/>
        <w:numPr>
          <w:ilvl w:val="0"/>
          <w:numId w:val="11"/>
        </w:numPr>
        <w:rPr>
          <w:lang w:val="en-PK"/>
        </w:rPr>
      </w:pPr>
      <w:r w:rsidRPr="003F461F">
        <w:rPr>
          <w:lang w:val="en-PK"/>
        </w:rPr>
        <w:t>Introduction</w:t>
      </w:r>
    </w:p>
    <w:p w14:paraId="11270132" w14:textId="2C27557C" w:rsidR="003F461F" w:rsidRDefault="003F461F" w:rsidP="003F461F">
      <w:pPr>
        <w:jc w:val="both"/>
        <w:rPr>
          <w:lang w:val="en-PK"/>
        </w:rPr>
      </w:pPr>
      <w:r>
        <w:rPr>
          <w:noProof/>
          <w:lang w:val="en-PK"/>
        </w:rPr>
        <w:drawing>
          <wp:anchor distT="0" distB="0" distL="114300" distR="114300" simplePos="0" relativeHeight="251658240" behindDoc="0" locked="0" layoutInCell="1" allowOverlap="1" wp14:anchorId="2A6AD201" wp14:editId="3EDE5128">
            <wp:simplePos x="0" y="0"/>
            <wp:positionH relativeFrom="margin">
              <wp:align>center</wp:align>
            </wp:positionH>
            <wp:positionV relativeFrom="paragraph">
              <wp:posOffset>1002157</wp:posOffset>
            </wp:positionV>
            <wp:extent cx="6647688" cy="3610344"/>
            <wp:effectExtent l="0" t="0" r="1270" b="9525"/>
            <wp:wrapThrough wrapText="bothSides">
              <wp:wrapPolygon edited="0">
                <wp:start x="0" y="0"/>
                <wp:lineTo x="0" y="21543"/>
                <wp:lineTo x="21542" y="21543"/>
                <wp:lineTo x="21542" y="0"/>
                <wp:lineTo x="0" y="0"/>
              </wp:wrapPolygon>
            </wp:wrapThrough>
            <wp:docPr id="170040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09843" name="Picture 17004098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7688" cy="3610344"/>
                    </a:xfrm>
                    <a:prstGeom prst="rect">
                      <a:avLst/>
                    </a:prstGeom>
                  </pic:spPr>
                </pic:pic>
              </a:graphicData>
            </a:graphic>
          </wp:anchor>
        </w:drawing>
      </w:r>
      <w:r w:rsidRPr="003F461F">
        <w:rPr>
          <w:lang w:val="en-PK"/>
        </w:rPr>
        <w:t xml:space="preserve">This document explains the design approach, modelling conventions, and decision-making process used when creating the BPMN diagram representing the external maintenance lifecycle between ProBuild Supplies Ltd and </w:t>
      </w:r>
      <w:proofErr w:type="spellStart"/>
      <w:r w:rsidRPr="003F461F">
        <w:rPr>
          <w:lang w:val="en-PK"/>
        </w:rPr>
        <w:t>FixPro</w:t>
      </w:r>
      <w:proofErr w:type="spellEnd"/>
      <w:r w:rsidRPr="003F461F">
        <w:rPr>
          <w:lang w:val="en-PK"/>
        </w:rPr>
        <w:t xml:space="preserve"> Ltd. The objective of the model was to visually represent operational responsibilities, inter-organisational communication, and task execution methods using BPMN 2.0 standards.</w:t>
      </w:r>
    </w:p>
    <w:p w14:paraId="0361FADE" w14:textId="5ACE01C9" w:rsidR="003F461F" w:rsidRPr="003F461F" w:rsidRDefault="003F461F" w:rsidP="003F461F">
      <w:pPr>
        <w:rPr>
          <w:lang w:val="en-PK"/>
        </w:rPr>
      </w:pPr>
    </w:p>
    <w:p w14:paraId="20659D8E" w14:textId="77777777" w:rsidR="003F461F" w:rsidRPr="003F461F" w:rsidRDefault="003F461F" w:rsidP="003F461F">
      <w:pPr>
        <w:pStyle w:val="Heading1"/>
        <w:numPr>
          <w:ilvl w:val="0"/>
          <w:numId w:val="11"/>
        </w:numPr>
        <w:rPr>
          <w:lang w:val="en-PK"/>
        </w:rPr>
      </w:pPr>
      <w:r w:rsidRPr="003F461F">
        <w:rPr>
          <w:lang w:val="en-PK"/>
        </w:rPr>
        <w:t>BPMN Modelling Methodology</w:t>
      </w:r>
    </w:p>
    <w:p w14:paraId="755A0183" w14:textId="77777777" w:rsidR="003F461F" w:rsidRPr="003F461F" w:rsidRDefault="003F461F" w:rsidP="003F461F">
      <w:pPr>
        <w:rPr>
          <w:lang w:val="en-PK"/>
        </w:rPr>
      </w:pPr>
      <w:r w:rsidRPr="003F461F">
        <w:rPr>
          <w:lang w:val="en-PK"/>
        </w:rPr>
        <w:t>The model was created using a structured modelling approach consisting of the following stages:</w:t>
      </w:r>
    </w:p>
    <w:tbl>
      <w:tblPr>
        <w:tblStyle w:val="TableGrid"/>
        <w:tblW w:w="9351" w:type="dxa"/>
        <w:tblLook w:val="04A0" w:firstRow="1" w:lastRow="0" w:firstColumn="1" w:lastColumn="0" w:noHBand="0" w:noVBand="1"/>
      </w:tblPr>
      <w:tblGrid>
        <w:gridCol w:w="2584"/>
        <w:gridCol w:w="6767"/>
      </w:tblGrid>
      <w:tr w:rsidR="003F461F" w:rsidRPr="003F461F" w14:paraId="1D292905" w14:textId="77777777" w:rsidTr="003F461F">
        <w:tc>
          <w:tcPr>
            <w:tcW w:w="0" w:type="auto"/>
            <w:shd w:val="clear" w:color="auto" w:fill="0F4761" w:themeFill="accent1" w:themeFillShade="BF"/>
            <w:hideMark/>
          </w:tcPr>
          <w:p w14:paraId="18F8EFE2" w14:textId="77777777" w:rsidR="003F461F" w:rsidRPr="003F461F" w:rsidRDefault="003F461F" w:rsidP="003F461F">
            <w:pPr>
              <w:spacing w:after="160" w:line="259" w:lineRule="auto"/>
              <w:rPr>
                <w:b/>
                <w:bCs/>
                <w:sz w:val="20"/>
                <w:szCs w:val="20"/>
                <w:lang w:val="en-PK"/>
              </w:rPr>
            </w:pPr>
            <w:r w:rsidRPr="003F461F">
              <w:rPr>
                <w:b/>
                <w:bCs/>
                <w:sz w:val="20"/>
                <w:szCs w:val="20"/>
                <w:lang w:val="en-PK"/>
              </w:rPr>
              <w:t>Stage</w:t>
            </w:r>
          </w:p>
        </w:tc>
        <w:tc>
          <w:tcPr>
            <w:tcW w:w="6767" w:type="dxa"/>
            <w:shd w:val="clear" w:color="auto" w:fill="0F4761" w:themeFill="accent1" w:themeFillShade="BF"/>
            <w:hideMark/>
          </w:tcPr>
          <w:p w14:paraId="21177D28" w14:textId="77777777" w:rsidR="003F461F" w:rsidRPr="003F461F" w:rsidRDefault="003F461F" w:rsidP="003F461F">
            <w:pPr>
              <w:spacing w:after="160" w:line="259" w:lineRule="auto"/>
              <w:rPr>
                <w:b/>
                <w:bCs/>
                <w:sz w:val="20"/>
                <w:szCs w:val="20"/>
                <w:lang w:val="en-PK"/>
              </w:rPr>
            </w:pPr>
            <w:r w:rsidRPr="003F461F">
              <w:rPr>
                <w:b/>
                <w:bCs/>
                <w:sz w:val="20"/>
                <w:szCs w:val="20"/>
                <w:lang w:val="en-PK"/>
              </w:rPr>
              <w:t>Description</w:t>
            </w:r>
          </w:p>
        </w:tc>
      </w:tr>
      <w:tr w:rsidR="003F461F" w:rsidRPr="003F461F" w14:paraId="4878E88E" w14:textId="77777777" w:rsidTr="003F461F">
        <w:tc>
          <w:tcPr>
            <w:tcW w:w="0" w:type="auto"/>
            <w:hideMark/>
          </w:tcPr>
          <w:p w14:paraId="4F177537" w14:textId="77777777" w:rsidR="003F461F" w:rsidRPr="003F461F" w:rsidRDefault="003F461F" w:rsidP="003F461F">
            <w:pPr>
              <w:spacing w:after="160" w:line="259" w:lineRule="auto"/>
              <w:rPr>
                <w:b/>
                <w:bCs/>
                <w:sz w:val="20"/>
                <w:szCs w:val="20"/>
                <w:lang w:val="en-PK"/>
              </w:rPr>
            </w:pPr>
            <w:r w:rsidRPr="003F461F">
              <w:rPr>
                <w:b/>
                <w:bCs/>
                <w:sz w:val="20"/>
                <w:szCs w:val="20"/>
                <w:lang w:val="en-PK"/>
              </w:rPr>
              <w:t>Process Understanding</w:t>
            </w:r>
          </w:p>
        </w:tc>
        <w:tc>
          <w:tcPr>
            <w:tcW w:w="6767" w:type="dxa"/>
            <w:hideMark/>
          </w:tcPr>
          <w:p w14:paraId="51F894FF" w14:textId="77777777" w:rsidR="003F461F" w:rsidRPr="003F461F" w:rsidRDefault="003F461F" w:rsidP="003F461F">
            <w:pPr>
              <w:spacing w:after="160" w:line="259" w:lineRule="auto"/>
              <w:rPr>
                <w:sz w:val="20"/>
                <w:szCs w:val="20"/>
                <w:lang w:val="en-PK"/>
              </w:rPr>
            </w:pPr>
            <w:r w:rsidRPr="003F461F">
              <w:rPr>
                <w:sz w:val="20"/>
                <w:szCs w:val="20"/>
                <w:lang w:val="en-PK"/>
              </w:rPr>
              <w:t>Analysed the case study to identify workflow and responsibilities</w:t>
            </w:r>
          </w:p>
        </w:tc>
      </w:tr>
      <w:tr w:rsidR="003F461F" w:rsidRPr="003F461F" w14:paraId="72FAA852" w14:textId="77777777" w:rsidTr="003F461F">
        <w:tc>
          <w:tcPr>
            <w:tcW w:w="0" w:type="auto"/>
            <w:hideMark/>
          </w:tcPr>
          <w:p w14:paraId="617E7B55" w14:textId="77777777" w:rsidR="003F461F" w:rsidRPr="003F461F" w:rsidRDefault="003F461F" w:rsidP="003F461F">
            <w:pPr>
              <w:spacing w:after="160" w:line="259" w:lineRule="auto"/>
              <w:rPr>
                <w:b/>
                <w:bCs/>
                <w:sz w:val="20"/>
                <w:szCs w:val="20"/>
                <w:lang w:val="en-PK"/>
              </w:rPr>
            </w:pPr>
            <w:r w:rsidRPr="003F461F">
              <w:rPr>
                <w:b/>
                <w:bCs/>
                <w:sz w:val="20"/>
                <w:szCs w:val="20"/>
                <w:lang w:val="en-PK"/>
              </w:rPr>
              <w:t>Stakeholder Identification</w:t>
            </w:r>
          </w:p>
        </w:tc>
        <w:tc>
          <w:tcPr>
            <w:tcW w:w="6767" w:type="dxa"/>
            <w:hideMark/>
          </w:tcPr>
          <w:p w14:paraId="4C4E4D5C" w14:textId="77777777" w:rsidR="003F461F" w:rsidRPr="003F461F" w:rsidRDefault="003F461F" w:rsidP="003F461F">
            <w:pPr>
              <w:spacing w:after="160" w:line="259" w:lineRule="auto"/>
              <w:rPr>
                <w:sz w:val="20"/>
                <w:szCs w:val="20"/>
                <w:lang w:val="en-PK"/>
              </w:rPr>
            </w:pPr>
            <w:r w:rsidRPr="003F461F">
              <w:rPr>
                <w:sz w:val="20"/>
                <w:szCs w:val="20"/>
                <w:lang w:val="en-PK"/>
              </w:rPr>
              <w:t>Determined organisations and roles involved</w:t>
            </w:r>
          </w:p>
        </w:tc>
      </w:tr>
      <w:tr w:rsidR="003F461F" w:rsidRPr="003F461F" w14:paraId="6160F16C" w14:textId="77777777" w:rsidTr="003F461F">
        <w:tc>
          <w:tcPr>
            <w:tcW w:w="0" w:type="auto"/>
            <w:hideMark/>
          </w:tcPr>
          <w:p w14:paraId="15185331" w14:textId="77777777" w:rsidR="003F461F" w:rsidRPr="003F461F" w:rsidRDefault="003F461F" w:rsidP="003F461F">
            <w:pPr>
              <w:spacing w:after="160" w:line="259" w:lineRule="auto"/>
              <w:rPr>
                <w:b/>
                <w:bCs/>
                <w:sz w:val="20"/>
                <w:szCs w:val="20"/>
                <w:lang w:val="en-PK"/>
              </w:rPr>
            </w:pPr>
            <w:r w:rsidRPr="003F461F">
              <w:rPr>
                <w:b/>
                <w:bCs/>
                <w:sz w:val="20"/>
                <w:szCs w:val="20"/>
                <w:lang w:val="en-PK"/>
              </w:rPr>
              <w:t>Process Decomposition</w:t>
            </w:r>
          </w:p>
        </w:tc>
        <w:tc>
          <w:tcPr>
            <w:tcW w:w="6767" w:type="dxa"/>
            <w:hideMark/>
          </w:tcPr>
          <w:p w14:paraId="613C4CF3" w14:textId="77777777" w:rsidR="003F461F" w:rsidRPr="003F461F" w:rsidRDefault="003F461F" w:rsidP="003F461F">
            <w:pPr>
              <w:spacing w:after="160" w:line="259" w:lineRule="auto"/>
              <w:rPr>
                <w:sz w:val="20"/>
                <w:szCs w:val="20"/>
                <w:lang w:val="en-PK"/>
              </w:rPr>
            </w:pPr>
            <w:r w:rsidRPr="003F461F">
              <w:rPr>
                <w:sz w:val="20"/>
                <w:szCs w:val="20"/>
                <w:lang w:val="en-PK"/>
              </w:rPr>
              <w:t>Broke workflow into sequential tasks</w:t>
            </w:r>
          </w:p>
        </w:tc>
      </w:tr>
      <w:tr w:rsidR="003F461F" w:rsidRPr="003F461F" w14:paraId="06BF6B07" w14:textId="77777777" w:rsidTr="003F461F">
        <w:tc>
          <w:tcPr>
            <w:tcW w:w="0" w:type="auto"/>
            <w:hideMark/>
          </w:tcPr>
          <w:p w14:paraId="5F1AB2B2" w14:textId="77777777" w:rsidR="003F461F" w:rsidRPr="003F461F" w:rsidRDefault="003F461F" w:rsidP="003F461F">
            <w:pPr>
              <w:spacing w:after="160" w:line="259" w:lineRule="auto"/>
              <w:rPr>
                <w:b/>
                <w:bCs/>
                <w:sz w:val="20"/>
                <w:szCs w:val="20"/>
                <w:lang w:val="en-PK"/>
              </w:rPr>
            </w:pPr>
            <w:r w:rsidRPr="003F461F">
              <w:rPr>
                <w:b/>
                <w:bCs/>
                <w:sz w:val="20"/>
                <w:szCs w:val="20"/>
                <w:lang w:val="en-PK"/>
              </w:rPr>
              <w:t>Task Classification</w:t>
            </w:r>
          </w:p>
        </w:tc>
        <w:tc>
          <w:tcPr>
            <w:tcW w:w="6767" w:type="dxa"/>
            <w:hideMark/>
          </w:tcPr>
          <w:p w14:paraId="1E46372D" w14:textId="77777777" w:rsidR="003F461F" w:rsidRPr="003F461F" w:rsidRDefault="003F461F" w:rsidP="003F461F">
            <w:pPr>
              <w:spacing w:after="160" w:line="259" w:lineRule="auto"/>
              <w:rPr>
                <w:sz w:val="20"/>
                <w:szCs w:val="20"/>
                <w:lang w:val="en-PK"/>
              </w:rPr>
            </w:pPr>
            <w:r w:rsidRPr="003F461F">
              <w:rPr>
                <w:sz w:val="20"/>
                <w:szCs w:val="20"/>
                <w:lang w:val="en-PK"/>
              </w:rPr>
              <w:t>Assigned BPMN task types based on execution method</w:t>
            </w:r>
          </w:p>
        </w:tc>
      </w:tr>
      <w:tr w:rsidR="003F461F" w:rsidRPr="003F461F" w14:paraId="4BB0AEEE" w14:textId="77777777" w:rsidTr="003F461F">
        <w:tc>
          <w:tcPr>
            <w:tcW w:w="0" w:type="auto"/>
            <w:hideMark/>
          </w:tcPr>
          <w:p w14:paraId="7879AF6D" w14:textId="77777777" w:rsidR="003F461F" w:rsidRPr="003F461F" w:rsidRDefault="003F461F" w:rsidP="003F461F">
            <w:pPr>
              <w:spacing w:after="160" w:line="259" w:lineRule="auto"/>
              <w:rPr>
                <w:b/>
                <w:bCs/>
                <w:sz w:val="20"/>
                <w:szCs w:val="20"/>
                <w:lang w:val="en-PK"/>
              </w:rPr>
            </w:pPr>
            <w:r w:rsidRPr="003F461F">
              <w:rPr>
                <w:b/>
                <w:bCs/>
                <w:sz w:val="20"/>
                <w:szCs w:val="20"/>
                <w:lang w:val="en-PK"/>
              </w:rPr>
              <w:lastRenderedPageBreak/>
              <w:t>Visual Standardisation</w:t>
            </w:r>
          </w:p>
        </w:tc>
        <w:tc>
          <w:tcPr>
            <w:tcW w:w="6767" w:type="dxa"/>
            <w:hideMark/>
          </w:tcPr>
          <w:p w14:paraId="6F4BD82A" w14:textId="77777777" w:rsidR="003F461F" w:rsidRPr="003F461F" w:rsidRDefault="003F461F" w:rsidP="003F461F">
            <w:pPr>
              <w:spacing w:after="160" w:line="259" w:lineRule="auto"/>
              <w:rPr>
                <w:sz w:val="20"/>
                <w:szCs w:val="20"/>
                <w:lang w:val="en-PK"/>
              </w:rPr>
            </w:pPr>
            <w:r w:rsidRPr="003F461F">
              <w:rPr>
                <w:sz w:val="20"/>
                <w:szCs w:val="20"/>
                <w:lang w:val="en-PK"/>
              </w:rPr>
              <w:t>Applied BPMN notation rules and naming conventions</w:t>
            </w:r>
          </w:p>
        </w:tc>
      </w:tr>
      <w:tr w:rsidR="003F461F" w:rsidRPr="003F461F" w14:paraId="722FCF3C" w14:textId="77777777" w:rsidTr="003F461F">
        <w:tc>
          <w:tcPr>
            <w:tcW w:w="0" w:type="auto"/>
            <w:hideMark/>
          </w:tcPr>
          <w:p w14:paraId="5433BB0C" w14:textId="77777777" w:rsidR="003F461F" w:rsidRPr="003F461F" w:rsidRDefault="003F461F" w:rsidP="003F461F">
            <w:pPr>
              <w:spacing w:after="160" w:line="259" w:lineRule="auto"/>
              <w:rPr>
                <w:b/>
                <w:bCs/>
                <w:sz w:val="20"/>
                <w:szCs w:val="20"/>
                <w:lang w:val="en-PK"/>
              </w:rPr>
            </w:pPr>
            <w:r w:rsidRPr="003F461F">
              <w:rPr>
                <w:b/>
                <w:bCs/>
                <w:sz w:val="20"/>
                <w:szCs w:val="20"/>
                <w:lang w:val="en-PK"/>
              </w:rPr>
              <w:t>Process Validation</w:t>
            </w:r>
          </w:p>
        </w:tc>
        <w:tc>
          <w:tcPr>
            <w:tcW w:w="6767" w:type="dxa"/>
            <w:hideMark/>
          </w:tcPr>
          <w:p w14:paraId="5F9BAC5A" w14:textId="77777777" w:rsidR="003F461F" w:rsidRPr="003F461F" w:rsidRDefault="003F461F" w:rsidP="003F461F">
            <w:pPr>
              <w:spacing w:after="160" w:line="259" w:lineRule="auto"/>
              <w:rPr>
                <w:sz w:val="20"/>
                <w:szCs w:val="20"/>
                <w:lang w:val="en-PK"/>
              </w:rPr>
            </w:pPr>
            <w:r w:rsidRPr="003F461F">
              <w:rPr>
                <w:sz w:val="20"/>
                <w:szCs w:val="20"/>
                <w:lang w:val="en-PK"/>
              </w:rPr>
              <w:t>Verified business logic and communication flows</w:t>
            </w:r>
          </w:p>
        </w:tc>
      </w:tr>
    </w:tbl>
    <w:p w14:paraId="2F2E2922" w14:textId="77777777" w:rsidR="003F461F" w:rsidRPr="003F461F" w:rsidRDefault="003F461F" w:rsidP="003F461F">
      <w:pPr>
        <w:pStyle w:val="Heading1"/>
        <w:numPr>
          <w:ilvl w:val="0"/>
          <w:numId w:val="11"/>
        </w:numPr>
        <w:rPr>
          <w:lang w:val="en-PK"/>
        </w:rPr>
      </w:pPr>
      <w:r w:rsidRPr="003F461F">
        <w:rPr>
          <w:lang w:val="en-PK"/>
        </w:rPr>
        <w:t>Organisational Structure Design</w:t>
      </w:r>
    </w:p>
    <w:p w14:paraId="18ECCC67" w14:textId="77777777" w:rsidR="003F461F" w:rsidRPr="003F461F" w:rsidRDefault="003F461F" w:rsidP="003F461F">
      <w:pPr>
        <w:rPr>
          <w:lang w:val="en-PK"/>
        </w:rPr>
      </w:pPr>
      <w:r w:rsidRPr="003F461F">
        <w:rPr>
          <w:lang w:val="en-PK"/>
        </w:rPr>
        <w:t>Pools were used to represent independent organisations involved in the process:</w:t>
      </w:r>
    </w:p>
    <w:tbl>
      <w:tblPr>
        <w:tblStyle w:val="TableGrid"/>
        <w:tblW w:w="9351" w:type="dxa"/>
        <w:tblLook w:val="04A0" w:firstRow="1" w:lastRow="0" w:firstColumn="1" w:lastColumn="0" w:noHBand="0" w:noVBand="1"/>
      </w:tblPr>
      <w:tblGrid>
        <w:gridCol w:w="2160"/>
        <w:gridCol w:w="7191"/>
      </w:tblGrid>
      <w:tr w:rsidR="003F461F" w:rsidRPr="003F461F" w14:paraId="29619A5C" w14:textId="77777777" w:rsidTr="003F461F">
        <w:tc>
          <w:tcPr>
            <w:tcW w:w="0" w:type="auto"/>
            <w:shd w:val="clear" w:color="auto" w:fill="0F4761" w:themeFill="accent1" w:themeFillShade="BF"/>
            <w:hideMark/>
          </w:tcPr>
          <w:p w14:paraId="4F6A5718" w14:textId="77777777" w:rsidR="003F461F" w:rsidRPr="003F461F" w:rsidRDefault="003F461F" w:rsidP="003F461F">
            <w:pPr>
              <w:spacing w:after="160" w:line="259" w:lineRule="auto"/>
              <w:rPr>
                <w:b/>
                <w:bCs/>
                <w:sz w:val="20"/>
                <w:szCs w:val="20"/>
                <w:lang w:val="en-PK"/>
              </w:rPr>
            </w:pPr>
            <w:r w:rsidRPr="003F461F">
              <w:rPr>
                <w:b/>
                <w:bCs/>
                <w:sz w:val="20"/>
                <w:szCs w:val="20"/>
                <w:lang w:val="en-PK"/>
              </w:rPr>
              <w:t>Pool</w:t>
            </w:r>
          </w:p>
        </w:tc>
        <w:tc>
          <w:tcPr>
            <w:tcW w:w="7191" w:type="dxa"/>
            <w:shd w:val="clear" w:color="auto" w:fill="0F4761" w:themeFill="accent1" w:themeFillShade="BF"/>
            <w:hideMark/>
          </w:tcPr>
          <w:p w14:paraId="3D9C1F17" w14:textId="77777777" w:rsidR="003F461F" w:rsidRPr="003F461F" w:rsidRDefault="003F461F" w:rsidP="003F461F">
            <w:pPr>
              <w:spacing w:after="160" w:line="259" w:lineRule="auto"/>
              <w:rPr>
                <w:b/>
                <w:bCs/>
                <w:sz w:val="20"/>
                <w:szCs w:val="20"/>
                <w:lang w:val="en-PK"/>
              </w:rPr>
            </w:pPr>
            <w:r w:rsidRPr="003F461F">
              <w:rPr>
                <w:b/>
                <w:bCs/>
                <w:sz w:val="20"/>
                <w:szCs w:val="20"/>
                <w:lang w:val="en-PK"/>
              </w:rPr>
              <w:t>Purpose</w:t>
            </w:r>
          </w:p>
        </w:tc>
      </w:tr>
      <w:tr w:rsidR="003F461F" w:rsidRPr="003F461F" w14:paraId="2694C5CA" w14:textId="77777777" w:rsidTr="003F461F">
        <w:tc>
          <w:tcPr>
            <w:tcW w:w="0" w:type="auto"/>
            <w:hideMark/>
          </w:tcPr>
          <w:p w14:paraId="206B8F92" w14:textId="77777777" w:rsidR="003F461F" w:rsidRPr="003F461F" w:rsidRDefault="003F461F" w:rsidP="003F461F">
            <w:pPr>
              <w:spacing w:after="160" w:line="259" w:lineRule="auto"/>
              <w:rPr>
                <w:b/>
                <w:bCs/>
                <w:sz w:val="20"/>
                <w:szCs w:val="20"/>
                <w:lang w:val="en-PK"/>
              </w:rPr>
            </w:pPr>
            <w:r w:rsidRPr="003F461F">
              <w:rPr>
                <w:b/>
                <w:bCs/>
                <w:sz w:val="20"/>
                <w:szCs w:val="20"/>
                <w:lang w:val="en-PK"/>
              </w:rPr>
              <w:t>ProBuild Supplies Ltd</w:t>
            </w:r>
          </w:p>
        </w:tc>
        <w:tc>
          <w:tcPr>
            <w:tcW w:w="7191" w:type="dxa"/>
            <w:hideMark/>
          </w:tcPr>
          <w:p w14:paraId="596F86D7" w14:textId="77777777" w:rsidR="003F461F" w:rsidRPr="003F461F" w:rsidRDefault="003F461F" w:rsidP="003F461F">
            <w:pPr>
              <w:spacing w:after="160" w:line="259" w:lineRule="auto"/>
              <w:rPr>
                <w:sz w:val="20"/>
                <w:szCs w:val="20"/>
                <w:lang w:val="en-PK"/>
              </w:rPr>
            </w:pPr>
            <w:r w:rsidRPr="003F461F">
              <w:rPr>
                <w:sz w:val="20"/>
                <w:szCs w:val="20"/>
                <w:lang w:val="en-PK"/>
              </w:rPr>
              <w:t>Tool owner and maintenance request initiator</w:t>
            </w:r>
          </w:p>
        </w:tc>
      </w:tr>
      <w:tr w:rsidR="003F461F" w:rsidRPr="003F461F" w14:paraId="5AC07B24" w14:textId="77777777" w:rsidTr="003F461F">
        <w:tc>
          <w:tcPr>
            <w:tcW w:w="0" w:type="auto"/>
            <w:hideMark/>
          </w:tcPr>
          <w:p w14:paraId="3474AE80" w14:textId="77777777" w:rsidR="003F461F" w:rsidRPr="003F461F" w:rsidRDefault="003F461F" w:rsidP="003F461F">
            <w:pPr>
              <w:spacing w:after="160" w:line="259" w:lineRule="auto"/>
              <w:rPr>
                <w:b/>
                <w:bCs/>
                <w:sz w:val="20"/>
                <w:szCs w:val="20"/>
                <w:lang w:val="en-PK"/>
              </w:rPr>
            </w:pPr>
            <w:proofErr w:type="spellStart"/>
            <w:r w:rsidRPr="003F461F">
              <w:rPr>
                <w:b/>
                <w:bCs/>
                <w:sz w:val="20"/>
                <w:szCs w:val="20"/>
                <w:lang w:val="en-PK"/>
              </w:rPr>
              <w:t>FixPro</w:t>
            </w:r>
            <w:proofErr w:type="spellEnd"/>
            <w:r w:rsidRPr="003F461F">
              <w:rPr>
                <w:b/>
                <w:bCs/>
                <w:sz w:val="20"/>
                <w:szCs w:val="20"/>
                <w:lang w:val="en-PK"/>
              </w:rPr>
              <w:t xml:space="preserve"> Ltd</w:t>
            </w:r>
          </w:p>
        </w:tc>
        <w:tc>
          <w:tcPr>
            <w:tcW w:w="7191" w:type="dxa"/>
            <w:hideMark/>
          </w:tcPr>
          <w:p w14:paraId="7B572F5A" w14:textId="77777777" w:rsidR="003F461F" w:rsidRPr="003F461F" w:rsidRDefault="003F461F" w:rsidP="003F461F">
            <w:pPr>
              <w:spacing w:after="160" w:line="259" w:lineRule="auto"/>
              <w:rPr>
                <w:sz w:val="20"/>
                <w:szCs w:val="20"/>
                <w:lang w:val="en-PK"/>
              </w:rPr>
            </w:pPr>
            <w:r w:rsidRPr="003F461F">
              <w:rPr>
                <w:sz w:val="20"/>
                <w:szCs w:val="20"/>
                <w:lang w:val="en-PK"/>
              </w:rPr>
              <w:t>External servicing and repair provider</w:t>
            </w:r>
          </w:p>
        </w:tc>
      </w:tr>
    </w:tbl>
    <w:p w14:paraId="25410034" w14:textId="77777777" w:rsidR="003F461F" w:rsidRPr="003F461F" w:rsidRDefault="003F461F" w:rsidP="003F461F">
      <w:pPr>
        <w:rPr>
          <w:lang w:val="en-PK"/>
        </w:rPr>
      </w:pPr>
      <w:r w:rsidRPr="003F461F">
        <w:rPr>
          <w:lang w:val="en-PK"/>
        </w:rPr>
        <w:t xml:space="preserve">Sequence flows were used to represent activities performed within each organisation, while message flows were used to represent communication between ProBuild and </w:t>
      </w:r>
      <w:proofErr w:type="spellStart"/>
      <w:r w:rsidRPr="003F461F">
        <w:rPr>
          <w:lang w:val="en-PK"/>
        </w:rPr>
        <w:t>FixPro</w:t>
      </w:r>
      <w:proofErr w:type="spellEnd"/>
      <w:r w:rsidRPr="003F461F">
        <w:rPr>
          <w:lang w:val="en-PK"/>
        </w:rPr>
        <w:t>.</w:t>
      </w:r>
    </w:p>
    <w:p w14:paraId="49B1827D" w14:textId="77777777" w:rsidR="003F461F" w:rsidRPr="003F461F" w:rsidRDefault="003F461F" w:rsidP="003F461F">
      <w:pPr>
        <w:pStyle w:val="Heading1"/>
        <w:numPr>
          <w:ilvl w:val="0"/>
          <w:numId w:val="11"/>
        </w:numPr>
        <w:rPr>
          <w:lang w:val="en-PK"/>
        </w:rPr>
      </w:pPr>
      <w:r w:rsidRPr="003F461F">
        <w:rPr>
          <w:lang w:val="en-PK"/>
        </w:rPr>
        <w:t>Task Box Creation and BPMN Activity Selection</w:t>
      </w:r>
    </w:p>
    <w:p w14:paraId="39E7C6B5" w14:textId="77777777" w:rsidR="003F461F" w:rsidRPr="003F461F" w:rsidRDefault="003F461F" w:rsidP="003F461F">
      <w:pPr>
        <w:rPr>
          <w:lang w:val="en-PK"/>
        </w:rPr>
      </w:pPr>
      <w:r w:rsidRPr="003F461F">
        <w:rPr>
          <w:lang w:val="en-PK"/>
        </w:rPr>
        <w:t>Each rectangular text box in the diagram represents a BPMN Activity. The type of activity was determined based on how the work is performed.</w:t>
      </w:r>
    </w:p>
    <w:p w14:paraId="220D1CAB" w14:textId="77777777" w:rsidR="003F461F" w:rsidRPr="003F461F" w:rsidRDefault="003F461F" w:rsidP="003F461F">
      <w:pPr>
        <w:pStyle w:val="ListParagraph"/>
        <w:numPr>
          <w:ilvl w:val="0"/>
          <w:numId w:val="12"/>
        </w:numPr>
        <w:rPr>
          <w:rStyle w:val="Heading2Char"/>
          <w:vanish/>
          <w:lang w:val="en-PK"/>
        </w:rPr>
      </w:pPr>
    </w:p>
    <w:p w14:paraId="7852CB7D" w14:textId="77777777" w:rsidR="003F461F" w:rsidRPr="003F461F" w:rsidRDefault="003F461F" w:rsidP="003F461F">
      <w:pPr>
        <w:pStyle w:val="ListParagraph"/>
        <w:numPr>
          <w:ilvl w:val="0"/>
          <w:numId w:val="12"/>
        </w:numPr>
        <w:rPr>
          <w:rStyle w:val="Heading2Char"/>
          <w:vanish/>
          <w:lang w:val="en-PK"/>
        </w:rPr>
      </w:pPr>
    </w:p>
    <w:p w14:paraId="39CC2518" w14:textId="77777777" w:rsidR="003F461F" w:rsidRPr="003F461F" w:rsidRDefault="003F461F" w:rsidP="003F461F">
      <w:pPr>
        <w:pStyle w:val="ListParagraph"/>
        <w:numPr>
          <w:ilvl w:val="0"/>
          <w:numId w:val="12"/>
        </w:numPr>
        <w:rPr>
          <w:rStyle w:val="Heading2Char"/>
          <w:vanish/>
          <w:lang w:val="en-PK"/>
        </w:rPr>
      </w:pPr>
    </w:p>
    <w:p w14:paraId="116E7B7B" w14:textId="77777777" w:rsidR="003F461F" w:rsidRPr="003F461F" w:rsidRDefault="003F461F" w:rsidP="003F461F">
      <w:pPr>
        <w:pStyle w:val="ListParagraph"/>
        <w:numPr>
          <w:ilvl w:val="0"/>
          <w:numId w:val="12"/>
        </w:numPr>
        <w:rPr>
          <w:rStyle w:val="Heading2Char"/>
          <w:vanish/>
          <w:lang w:val="en-PK"/>
        </w:rPr>
      </w:pPr>
    </w:p>
    <w:p w14:paraId="0BBEEAAB" w14:textId="67B7CE33" w:rsidR="003F461F" w:rsidRPr="003F461F" w:rsidRDefault="003F461F" w:rsidP="003F461F">
      <w:pPr>
        <w:pStyle w:val="Heading2"/>
        <w:numPr>
          <w:ilvl w:val="1"/>
          <w:numId w:val="12"/>
        </w:numPr>
        <w:rPr>
          <w:lang w:val="en-PK"/>
        </w:rPr>
      </w:pPr>
      <w:r w:rsidRPr="003F461F">
        <w:rPr>
          <w:rStyle w:val="Heading2Char"/>
          <w:lang w:val="en-PK"/>
        </w:rPr>
        <w:t>Task Type Classification</w:t>
      </w:r>
    </w:p>
    <w:tbl>
      <w:tblPr>
        <w:tblStyle w:val="TableGrid"/>
        <w:tblW w:w="9493" w:type="dxa"/>
        <w:tblLook w:val="04A0" w:firstRow="1" w:lastRow="0" w:firstColumn="1" w:lastColumn="0" w:noHBand="0" w:noVBand="1"/>
      </w:tblPr>
      <w:tblGrid>
        <w:gridCol w:w="1244"/>
        <w:gridCol w:w="3110"/>
        <w:gridCol w:w="5139"/>
      </w:tblGrid>
      <w:tr w:rsidR="003F461F" w:rsidRPr="003F461F" w14:paraId="15200800" w14:textId="77777777" w:rsidTr="003F461F">
        <w:tc>
          <w:tcPr>
            <w:tcW w:w="0" w:type="auto"/>
            <w:shd w:val="clear" w:color="auto" w:fill="0F4761" w:themeFill="accent1" w:themeFillShade="BF"/>
            <w:hideMark/>
          </w:tcPr>
          <w:p w14:paraId="363D5E97" w14:textId="77777777" w:rsidR="003F461F" w:rsidRPr="003F461F" w:rsidRDefault="003F461F" w:rsidP="003F461F">
            <w:pPr>
              <w:spacing w:after="160" w:line="259" w:lineRule="auto"/>
              <w:rPr>
                <w:b/>
                <w:bCs/>
                <w:sz w:val="20"/>
                <w:szCs w:val="20"/>
                <w:lang w:val="en-PK"/>
              </w:rPr>
            </w:pPr>
            <w:r w:rsidRPr="003F461F">
              <w:rPr>
                <w:b/>
                <w:bCs/>
                <w:sz w:val="20"/>
                <w:szCs w:val="20"/>
                <w:lang w:val="en-PK"/>
              </w:rPr>
              <w:t>BPMN Task Type</w:t>
            </w:r>
          </w:p>
        </w:tc>
        <w:tc>
          <w:tcPr>
            <w:tcW w:w="0" w:type="auto"/>
            <w:shd w:val="clear" w:color="auto" w:fill="0F4761" w:themeFill="accent1" w:themeFillShade="BF"/>
            <w:hideMark/>
          </w:tcPr>
          <w:p w14:paraId="6B6290BC" w14:textId="77777777" w:rsidR="003F461F" w:rsidRPr="003F461F" w:rsidRDefault="003F461F" w:rsidP="003F461F">
            <w:pPr>
              <w:spacing w:after="160" w:line="259" w:lineRule="auto"/>
              <w:rPr>
                <w:b/>
                <w:bCs/>
                <w:sz w:val="20"/>
                <w:szCs w:val="20"/>
                <w:lang w:val="en-PK"/>
              </w:rPr>
            </w:pPr>
            <w:r w:rsidRPr="003F461F">
              <w:rPr>
                <w:b/>
                <w:bCs/>
                <w:sz w:val="20"/>
                <w:szCs w:val="20"/>
                <w:lang w:val="en-PK"/>
              </w:rPr>
              <w:t>When It Is Used</w:t>
            </w:r>
          </w:p>
        </w:tc>
        <w:tc>
          <w:tcPr>
            <w:tcW w:w="5139" w:type="dxa"/>
            <w:shd w:val="clear" w:color="auto" w:fill="0F4761" w:themeFill="accent1" w:themeFillShade="BF"/>
            <w:hideMark/>
          </w:tcPr>
          <w:p w14:paraId="3F5759E2" w14:textId="77777777" w:rsidR="003F461F" w:rsidRPr="003F461F" w:rsidRDefault="003F461F" w:rsidP="003F461F">
            <w:pPr>
              <w:spacing w:after="160" w:line="259" w:lineRule="auto"/>
              <w:rPr>
                <w:b/>
                <w:bCs/>
                <w:sz w:val="20"/>
                <w:szCs w:val="20"/>
                <w:lang w:val="en-PK"/>
              </w:rPr>
            </w:pPr>
            <w:r w:rsidRPr="003F461F">
              <w:rPr>
                <w:b/>
                <w:bCs/>
                <w:sz w:val="20"/>
                <w:szCs w:val="20"/>
                <w:lang w:val="en-PK"/>
              </w:rPr>
              <w:t>Diagram Examples</w:t>
            </w:r>
          </w:p>
        </w:tc>
      </w:tr>
      <w:tr w:rsidR="003F461F" w:rsidRPr="003F461F" w14:paraId="3DDC5019" w14:textId="77777777" w:rsidTr="003F461F">
        <w:tc>
          <w:tcPr>
            <w:tcW w:w="0" w:type="auto"/>
            <w:hideMark/>
          </w:tcPr>
          <w:p w14:paraId="08DF93C3" w14:textId="77777777" w:rsidR="003F461F" w:rsidRPr="003F461F" w:rsidRDefault="003F461F" w:rsidP="003F461F">
            <w:pPr>
              <w:spacing w:after="160" w:line="259" w:lineRule="auto"/>
              <w:rPr>
                <w:b/>
                <w:bCs/>
                <w:sz w:val="20"/>
                <w:szCs w:val="20"/>
                <w:lang w:val="en-PK"/>
              </w:rPr>
            </w:pPr>
            <w:r w:rsidRPr="003F461F">
              <w:rPr>
                <w:b/>
                <w:bCs/>
                <w:sz w:val="20"/>
                <w:szCs w:val="20"/>
                <w:lang w:val="en-PK"/>
              </w:rPr>
              <w:t>User Task</w:t>
            </w:r>
          </w:p>
        </w:tc>
        <w:tc>
          <w:tcPr>
            <w:tcW w:w="0" w:type="auto"/>
            <w:hideMark/>
          </w:tcPr>
          <w:p w14:paraId="04345651" w14:textId="77777777" w:rsidR="003F461F" w:rsidRPr="003F461F" w:rsidRDefault="003F461F" w:rsidP="003F461F">
            <w:pPr>
              <w:spacing w:after="160" w:line="259" w:lineRule="auto"/>
              <w:rPr>
                <w:sz w:val="20"/>
                <w:szCs w:val="20"/>
                <w:lang w:val="en-PK"/>
              </w:rPr>
            </w:pPr>
            <w:r w:rsidRPr="003F461F">
              <w:rPr>
                <w:sz w:val="20"/>
                <w:szCs w:val="20"/>
                <w:lang w:val="en-PK"/>
              </w:rPr>
              <w:t>Human activity performed through a system or application</w:t>
            </w:r>
          </w:p>
        </w:tc>
        <w:tc>
          <w:tcPr>
            <w:tcW w:w="5139" w:type="dxa"/>
            <w:hideMark/>
          </w:tcPr>
          <w:p w14:paraId="66E016EC" w14:textId="77777777" w:rsidR="003F461F" w:rsidRPr="003F461F" w:rsidRDefault="003F461F" w:rsidP="003F461F">
            <w:pPr>
              <w:spacing w:after="160" w:line="259" w:lineRule="auto"/>
              <w:rPr>
                <w:sz w:val="20"/>
                <w:szCs w:val="20"/>
                <w:lang w:val="en-PK"/>
              </w:rPr>
            </w:pPr>
            <w:r w:rsidRPr="003F461F">
              <w:rPr>
                <w:sz w:val="20"/>
                <w:szCs w:val="20"/>
                <w:lang w:val="en-PK"/>
              </w:rPr>
              <w:t xml:space="preserve">Register tools for external maintenance, </w:t>
            </w:r>
            <w:proofErr w:type="gramStart"/>
            <w:r w:rsidRPr="003F461F">
              <w:rPr>
                <w:sz w:val="20"/>
                <w:szCs w:val="20"/>
                <w:lang w:val="en-PK"/>
              </w:rPr>
              <w:t>Generate</w:t>
            </w:r>
            <w:proofErr w:type="gramEnd"/>
            <w:r w:rsidRPr="003F461F">
              <w:rPr>
                <w:sz w:val="20"/>
                <w:szCs w:val="20"/>
                <w:lang w:val="en-PK"/>
              </w:rPr>
              <w:t xml:space="preserve"> digital checklist, Schedule collection visit, Rescan tools</w:t>
            </w:r>
          </w:p>
        </w:tc>
      </w:tr>
      <w:tr w:rsidR="003F461F" w:rsidRPr="003F461F" w14:paraId="28F40156" w14:textId="77777777" w:rsidTr="003F461F">
        <w:tc>
          <w:tcPr>
            <w:tcW w:w="0" w:type="auto"/>
            <w:hideMark/>
          </w:tcPr>
          <w:p w14:paraId="47F9AC4B" w14:textId="77777777" w:rsidR="003F461F" w:rsidRPr="003F461F" w:rsidRDefault="003F461F" w:rsidP="003F461F">
            <w:pPr>
              <w:spacing w:after="160" w:line="259" w:lineRule="auto"/>
              <w:rPr>
                <w:b/>
                <w:bCs/>
                <w:sz w:val="20"/>
                <w:szCs w:val="20"/>
                <w:lang w:val="en-PK"/>
              </w:rPr>
            </w:pPr>
            <w:r w:rsidRPr="003F461F">
              <w:rPr>
                <w:b/>
                <w:bCs/>
                <w:sz w:val="20"/>
                <w:szCs w:val="20"/>
                <w:lang w:val="en-PK"/>
              </w:rPr>
              <w:t>Manual Task</w:t>
            </w:r>
          </w:p>
        </w:tc>
        <w:tc>
          <w:tcPr>
            <w:tcW w:w="0" w:type="auto"/>
            <w:hideMark/>
          </w:tcPr>
          <w:p w14:paraId="50539196" w14:textId="77777777" w:rsidR="003F461F" w:rsidRPr="003F461F" w:rsidRDefault="003F461F" w:rsidP="003F461F">
            <w:pPr>
              <w:spacing w:after="160" w:line="259" w:lineRule="auto"/>
              <w:rPr>
                <w:sz w:val="20"/>
                <w:szCs w:val="20"/>
                <w:lang w:val="en-PK"/>
              </w:rPr>
            </w:pPr>
            <w:r w:rsidRPr="003F461F">
              <w:rPr>
                <w:sz w:val="20"/>
                <w:szCs w:val="20"/>
                <w:lang w:val="en-PK"/>
              </w:rPr>
              <w:t>Physical activity performed without system interaction</w:t>
            </w:r>
          </w:p>
        </w:tc>
        <w:tc>
          <w:tcPr>
            <w:tcW w:w="5139" w:type="dxa"/>
            <w:hideMark/>
          </w:tcPr>
          <w:p w14:paraId="31050740" w14:textId="77777777" w:rsidR="003F461F" w:rsidRPr="003F461F" w:rsidRDefault="003F461F" w:rsidP="003F461F">
            <w:pPr>
              <w:spacing w:after="160" w:line="259" w:lineRule="auto"/>
              <w:rPr>
                <w:sz w:val="20"/>
                <w:szCs w:val="20"/>
                <w:lang w:val="en-PK"/>
              </w:rPr>
            </w:pPr>
            <w:r w:rsidRPr="003F461F">
              <w:rPr>
                <w:sz w:val="20"/>
                <w:szCs w:val="20"/>
                <w:lang w:val="en-PK"/>
              </w:rPr>
              <w:t xml:space="preserve">Prepare tools in Service Bay, Collect tools from ProBuild, Service tools at </w:t>
            </w:r>
            <w:proofErr w:type="spellStart"/>
            <w:r w:rsidRPr="003F461F">
              <w:rPr>
                <w:sz w:val="20"/>
                <w:szCs w:val="20"/>
                <w:lang w:val="en-PK"/>
              </w:rPr>
              <w:t>FixPro</w:t>
            </w:r>
            <w:proofErr w:type="spellEnd"/>
            <w:r w:rsidRPr="003F461F">
              <w:rPr>
                <w:sz w:val="20"/>
                <w:szCs w:val="20"/>
                <w:lang w:val="en-PK"/>
              </w:rPr>
              <w:t xml:space="preserve"> facility</w:t>
            </w:r>
          </w:p>
        </w:tc>
      </w:tr>
      <w:tr w:rsidR="003F461F" w:rsidRPr="003F461F" w14:paraId="404D424E" w14:textId="77777777" w:rsidTr="003F461F">
        <w:tc>
          <w:tcPr>
            <w:tcW w:w="0" w:type="auto"/>
            <w:hideMark/>
          </w:tcPr>
          <w:p w14:paraId="33E406FA" w14:textId="77777777" w:rsidR="003F461F" w:rsidRPr="003F461F" w:rsidRDefault="003F461F" w:rsidP="003F461F">
            <w:pPr>
              <w:spacing w:after="160" w:line="259" w:lineRule="auto"/>
              <w:rPr>
                <w:b/>
                <w:bCs/>
                <w:sz w:val="20"/>
                <w:szCs w:val="20"/>
                <w:lang w:val="en-PK"/>
              </w:rPr>
            </w:pPr>
            <w:r w:rsidRPr="003F461F">
              <w:rPr>
                <w:b/>
                <w:bCs/>
                <w:sz w:val="20"/>
                <w:szCs w:val="20"/>
                <w:lang w:val="en-PK"/>
              </w:rPr>
              <w:t>Send Task</w:t>
            </w:r>
          </w:p>
        </w:tc>
        <w:tc>
          <w:tcPr>
            <w:tcW w:w="0" w:type="auto"/>
            <w:hideMark/>
          </w:tcPr>
          <w:p w14:paraId="4DEC6A47" w14:textId="77777777" w:rsidR="003F461F" w:rsidRPr="003F461F" w:rsidRDefault="003F461F" w:rsidP="003F461F">
            <w:pPr>
              <w:spacing w:after="160" w:line="259" w:lineRule="auto"/>
              <w:rPr>
                <w:sz w:val="20"/>
                <w:szCs w:val="20"/>
                <w:lang w:val="en-PK"/>
              </w:rPr>
            </w:pPr>
            <w:r w:rsidRPr="003F461F">
              <w:rPr>
                <w:sz w:val="20"/>
                <w:szCs w:val="20"/>
                <w:lang w:val="en-PK"/>
              </w:rPr>
              <w:t>Represents outgoing communication to external party</w:t>
            </w:r>
          </w:p>
        </w:tc>
        <w:tc>
          <w:tcPr>
            <w:tcW w:w="5139" w:type="dxa"/>
            <w:hideMark/>
          </w:tcPr>
          <w:p w14:paraId="01B60E3F" w14:textId="77777777" w:rsidR="003F461F" w:rsidRPr="003F461F" w:rsidRDefault="003F461F" w:rsidP="003F461F">
            <w:pPr>
              <w:spacing w:after="160" w:line="259" w:lineRule="auto"/>
              <w:rPr>
                <w:sz w:val="20"/>
                <w:szCs w:val="20"/>
                <w:lang w:val="en-PK"/>
              </w:rPr>
            </w:pPr>
            <w:r w:rsidRPr="003F461F">
              <w:rPr>
                <w:sz w:val="20"/>
                <w:szCs w:val="20"/>
                <w:lang w:val="en-PK"/>
              </w:rPr>
              <w:t xml:space="preserve">Send collection request to </w:t>
            </w:r>
            <w:proofErr w:type="spellStart"/>
            <w:r w:rsidRPr="003F461F">
              <w:rPr>
                <w:sz w:val="20"/>
                <w:szCs w:val="20"/>
                <w:lang w:val="en-PK"/>
              </w:rPr>
              <w:t>FixPro</w:t>
            </w:r>
            <w:proofErr w:type="spellEnd"/>
            <w:r w:rsidRPr="003F461F">
              <w:rPr>
                <w:sz w:val="20"/>
                <w:szCs w:val="20"/>
                <w:lang w:val="en-PK"/>
              </w:rPr>
              <w:t xml:space="preserve">, </w:t>
            </w:r>
            <w:proofErr w:type="gramStart"/>
            <w:r w:rsidRPr="003F461F">
              <w:rPr>
                <w:sz w:val="20"/>
                <w:szCs w:val="20"/>
                <w:lang w:val="en-PK"/>
              </w:rPr>
              <w:t>Send</w:t>
            </w:r>
            <w:proofErr w:type="gramEnd"/>
            <w:r w:rsidRPr="003F461F">
              <w:rPr>
                <w:sz w:val="20"/>
                <w:szCs w:val="20"/>
                <w:lang w:val="en-PK"/>
              </w:rPr>
              <w:t xml:space="preserve"> completion notice and service reports</w:t>
            </w:r>
          </w:p>
        </w:tc>
      </w:tr>
      <w:tr w:rsidR="003F461F" w:rsidRPr="003F461F" w14:paraId="610C48E9" w14:textId="77777777" w:rsidTr="003F461F">
        <w:tc>
          <w:tcPr>
            <w:tcW w:w="0" w:type="auto"/>
            <w:hideMark/>
          </w:tcPr>
          <w:p w14:paraId="6EF585C0" w14:textId="77777777" w:rsidR="003F461F" w:rsidRPr="003F461F" w:rsidRDefault="003F461F" w:rsidP="003F461F">
            <w:pPr>
              <w:spacing w:after="160" w:line="259" w:lineRule="auto"/>
              <w:rPr>
                <w:b/>
                <w:bCs/>
                <w:sz w:val="20"/>
                <w:szCs w:val="20"/>
                <w:lang w:val="en-PK"/>
              </w:rPr>
            </w:pPr>
            <w:r w:rsidRPr="003F461F">
              <w:rPr>
                <w:b/>
                <w:bCs/>
                <w:sz w:val="20"/>
                <w:szCs w:val="20"/>
                <w:lang w:val="en-PK"/>
              </w:rPr>
              <w:t>Receive Task</w:t>
            </w:r>
          </w:p>
        </w:tc>
        <w:tc>
          <w:tcPr>
            <w:tcW w:w="0" w:type="auto"/>
            <w:hideMark/>
          </w:tcPr>
          <w:p w14:paraId="5C18F84E" w14:textId="77777777" w:rsidR="003F461F" w:rsidRPr="003F461F" w:rsidRDefault="003F461F" w:rsidP="003F461F">
            <w:pPr>
              <w:spacing w:after="160" w:line="259" w:lineRule="auto"/>
              <w:rPr>
                <w:sz w:val="20"/>
                <w:szCs w:val="20"/>
                <w:lang w:val="en-PK"/>
              </w:rPr>
            </w:pPr>
            <w:r w:rsidRPr="003F461F">
              <w:rPr>
                <w:sz w:val="20"/>
                <w:szCs w:val="20"/>
                <w:lang w:val="en-PK"/>
              </w:rPr>
              <w:t>Represents incoming communication or data reception</w:t>
            </w:r>
          </w:p>
        </w:tc>
        <w:tc>
          <w:tcPr>
            <w:tcW w:w="5139" w:type="dxa"/>
            <w:hideMark/>
          </w:tcPr>
          <w:p w14:paraId="44FAB55B" w14:textId="77777777" w:rsidR="003F461F" w:rsidRPr="003F461F" w:rsidRDefault="003F461F" w:rsidP="003F461F">
            <w:pPr>
              <w:spacing w:after="160" w:line="259" w:lineRule="auto"/>
              <w:rPr>
                <w:sz w:val="20"/>
                <w:szCs w:val="20"/>
                <w:lang w:val="en-PK"/>
              </w:rPr>
            </w:pPr>
            <w:r w:rsidRPr="003F461F">
              <w:rPr>
                <w:sz w:val="20"/>
                <w:szCs w:val="20"/>
                <w:lang w:val="en-PK"/>
              </w:rPr>
              <w:t xml:space="preserve">Receive collection request, </w:t>
            </w:r>
            <w:proofErr w:type="gramStart"/>
            <w:r w:rsidRPr="003F461F">
              <w:rPr>
                <w:sz w:val="20"/>
                <w:szCs w:val="20"/>
                <w:lang w:val="en-PK"/>
              </w:rPr>
              <w:t>Receive</w:t>
            </w:r>
            <w:proofErr w:type="gramEnd"/>
            <w:r w:rsidRPr="003F461F">
              <w:rPr>
                <w:sz w:val="20"/>
                <w:szCs w:val="20"/>
                <w:lang w:val="en-PK"/>
              </w:rPr>
              <w:t xml:space="preserve"> completion notice and service reports</w:t>
            </w:r>
          </w:p>
        </w:tc>
      </w:tr>
      <w:tr w:rsidR="003F461F" w:rsidRPr="003F461F" w14:paraId="56560CB6" w14:textId="77777777" w:rsidTr="003F461F">
        <w:tc>
          <w:tcPr>
            <w:tcW w:w="0" w:type="auto"/>
            <w:hideMark/>
          </w:tcPr>
          <w:p w14:paraId="2F55FF38" w14:textId="77777777" w:rsidR="003F461F" w:rsidRPr="003F461F" w:rsidRDefault="003F461F" w:rsidP="003F461F">
            <w:pPr>
              <w:spacing w:after="160" w:line="259" w:lineRule="auto"/>
              <w:rPr>
                <w:b/>
                <w:bCs/>
                <w:sz w:val="20"/>
                <w:szCs w:val="20"/>
                <w:lang w:val="en-PK"/>
              </w:rPr>
            </w:pPr>
            <w:r w:rsidRPr="003F461F">
              <w:rPr>
                <w:b/>
                <w:bCs/>
                <w:sz w:val="20"/>
                <w:szCs w:val="20"/>
                <w:lang w:val="en-PK"/>
              </w:rPr>
              <w:t>Service Task</w:t>
            </w:r>
          </w:p>
        </w:tc>
        <w:tc>
          <w:tcPr>
            <w:tcW w:w="0" w:type="auto"/>
            <w:hideMark/>
          </w:tcPr>
          <w:p w14:paraId="112CC264" w14:textId="77777777" w:rsidR="003F461F" w:rsidRPr="003F461F" w:rsidRDefault="003F461F" w:rsidP="003F461F">
            <w:pPr>
              <w:spacing w:after="160" w:line="259" w:lineRule="auto"/>
              <w:rPr>
                <w:sz w:val="20"/>
                <w:szCs w:val="20"/>
                <w:lang w:val="en-PK"/>
              </w:rPr>
            </w:pPr>
            <w:r w:rsidRPr="003F461F">
              <w:rPr>
                <w:sz w:val="20"/>
                <w:szCs w:val="20"/>
                <w:lang w:val="en-PK"/>
              </w:rPr>
              <w:t>Automated system-driven task without human involvement</w:t>
            </w:r>
          </w:p>
        </w:tc>
        <w:tc>
          <w:tcPr>
            <w:tcW w:w="5139" w:type="dxa"/>
            <w:hideMark/>
          </w:tcPr>
          <w:p w14:paraId="7D2A2EE5" w14:textId="77777777" w:rsidR="003F461F" w:rsidRPr="003F461F" w:rsidRDefault="003F461F" w:rsidP="003F461F">
            <w:pPr>
              <w:spacing w:after="160" w:line="259" w:lineRule="auto"/>
              <w:rPr>
                <w:sz w:val="20"/>
                <w:szCs w:val="20"/>
                <w:lang w:val="en-PK"/>
              </w:rPr>
            </w:pPr>
            <w:r w:rsidRPr="003F461F">
              <w:rPr>
                <w:sz w:val="20"/>
                <w:szCs w:val="20"/>
                <w:lang w:val="en-PK"/>
              </w:rPr>
              <w:t>Update internal tool management system (API sync)</w:t>
            </w:r>
          </w:p>
        </w:tc>
      </w:tr>
    </w:tbl>
    <w:p w14:paraId="3E329655" w14:textId="383BEC36" w:rsidR="003F461F" w:rsidRPr="003F461F" w:rsidRDefault="003F461F" w:rsidP="003F461F">
      <w:pPr>
        <w:pStyle w:val="Heading2"/>
        <w:numPr>
          <w:ilvl w:val="1"/>
          <w:numId w:val="12"/>
        </w:numPr>
        <w:rPr>
          <w:lang w:val="en-PK"/>
        </w:rPr>
      </w:pPr>
      <w:r w:rsidRPr="003F461F">
        <w:rPr>
          <w:lang w:val="en-PK"/>
        </w:rPr>
        <w:t>Reasoning Behind Task Selection</w:t>
      </w:r>
    </w:p>
    <w:tbl>
      <w:tblPr>
        <w:tblStyle w:val="TableGrid"/>
        <w:tblW w:w="9493" w:type="dxa"/>
        <w:tblLook w:val="04A0" w:firstRow="1" w:lastRow="0" w:firstColumn="1" w:lastColumn="0" w:noHBand="0" w:noVBand="1"/>
      </w:tblPr>
      <w:tblGrid>
        <w:gridCol w:w="3263"/>
        <w:gridCol w:w="1807"/>
        <w:gridCol w:w="4423"/>
      </w:tblGrid>
      <w:tr w:rsidR="003F461F" w:rsidRPr="003F461F" w14:paraId="45B3369B" w14:textId="77777777" w:rsidTr="003F461F">
        <w:tc>
          <w:tcPr>
            <w:tcW w:w="0" w:type="auto"/>
            <w:shd w:val="clear" w:color="auto" w:fill="0F4761" w:themeFill="accent1" w:themeFillShade="BF"/>
            <w:hideMark/>
          </w:tcPr>
          <w:p w14:paraId="35BE0A27" w14:textId="77777777" w:rsidR="003F461F" w:rsidRPr="003F461F" w:rsidRDefault="003F461F" w:rsidP="003F461F">
            <w:pPr>
              <w:spacing w:after="160" w:line="259" w:lineRule="auto"/>
              <w:rPr>
                <w:b/>
                <w:bCs/>
                <w:sz w:val="20"/>
                <w:szCs w:val="20"/>
                <w:lang w:val="en-PK"/>
              </w:rPr>
            </w:pPr>
            <w:r w:rsidRPr="003F461F">
              <w:rPr>
                <w:b/>
                <w:bCs/>
                <w:sz w:val="20"/>
                <w:szCs w:val="20"/>
                <w:lang w:val="en-PK"/>
              </w:rPr>
              <w:t>Activity</w:t>
            </w:r>
          </w:p>
        </w:tc>
        <w:tc>
          <w:tcPr>
            <w:tcW w:w="0" w:type="auto"/>
            <w:shd w:val="clear" w:color="auto" w:fill="0F4761" w:themeFill="accent1" w:themeFillShade="BF"/>
            <w:hideMark/>
          </w:tcPr>
          <w:p w14:paraId="56985AC0" w14:textId="77777777" w:rsidR="003F461F" w:rsidRPr="003F461F" w:rsidRDefault="003F461F" w:rsidP="003F461F">
            <w:pPr>
              <w:spacing w:after="160" w:line="259" w:lineRule="auto"/>
              <w:rPr>
                <w:b/>
                <w:bCs/>
                <w:sz w:val="20"/>
                <w:szCs w:val="20"/>
                <w:lang w:val="en-PK"/>
              </w:rPr>
            </w:pPr>
            <w:r w:rsidRPr="003F461F">
              <w:rPr>
                <w:b/>
                <w:bCs/>
                <w:sz w:val="20"/>
                <w:szCs w:val="20"/>
                <w:lang w:val="en-PK"/>
              </w:rPr>
              <w:t>Selected Task Type</w:t>
            </w:r>
          </w:p>
        </w:tc>
        <w:tc>
          <w:tcPr>
            <w:tcW w:w="4423" w:type="dxa"/>
            <w:shd w:val="clear" w:color="auto" w:fill="0F4761" w:themeFill="accent1" w:themeFillShade="BF"/>
            <w:hideMark/>
          </w:tcPr>
          <w:p w14:paraId="2DDE56C3" w14:textId="77777777" w:rsidR="003F461F" w:rsidRPr="003F461F" w:rsidRDefault="003F461F" w:rsidP="003F461F">
            <w:pPr>
              <w:spacing w:after="160" w:line="259" w:lineRule="auto"/>
              <w:rPr>
                <w:b/>
                <w:bCs/>
                <w:sz w:val="20"/>
                <w:szCs w:val="20"/>
                <w:lang w:val="en-PK"/>
              </w:rPr>
            </w:pPr>
            <w:r w:rsidRPr="003F461F">
              <w:rPr>
                <w:b/>
                <w:bCs/>
                <w:sz w:val="20"/>
                <w:szCs w:val="20"/>
                <w:lang w:val="en-PK"/>
              </w:rPr>
              <w:t>Justification</w:t>
            </w:r>
          </w:p>
        </w:tc>
      </w:tr>
      <w:tr w:rsidR="003F461F" w:rsidRPr="003F461F" w14:paraId="674A6A57" w14:textId="77777777" w:rsidTr="003F461F">
        <w:tc>
          <w:tcPr>
            <w:tcW w:w="0" w:type="auto"/>
            <w:hideMark/>
          </w:tcPr>
          <w:p w14:paraId="0742A1E4" w14:textId="77777777" w:rsidR="003F461F" w:rsidRPr="003F461F" w:rsidRDefault="003F461F" w:rsidP="003F461F">
            <w:pPr>
              <w:spacing w:after="160" w:line="259" w:lineRule="auto"/>
              <w:rPr>
                <w:b/>
                <w:bCs/>
                <w:sz w:val="20"/>
                <w:szCs w:val="20"/>
                <w:lang w:val="en-PK"/>
              </w:rPr>
            </w:pPr>
            <w:r w:rsidRPr="003F461F">
              <w:rPr>
                <w:b/>
                <w:bCs/>
                <w:sz w:val="20"/>
                <w:szCs w:val="20"/>
                <w:lang w:val="en-PK"/>
              </w:rPr>
              <w:t>Register tools for maintenance</w:t>
            </w:r>
          </w:p>
        </w:tc>
        <w:tc>
          <w:tcPr>
            <w:tcW w:w="0" w:type="auto"/>
            <w:hideMark/>
          </w:tcPr>
          <w:p w14:paraId="2249698B" w14:textId="77777777" w:rsidR="003F461F" w:rsidRPr="003F461F" w:rsidRDefault="003F461F" w:rsidP="003F461F">
            <w:pPr>
              <w:spacing w:after="160" w:line="259" w:lineRule="auto"/>
              <w:rPr>
                <w:sz w:val="20"/>
                <w:szCs w:val="20"/>
                <w:lang w:val="en-PK"/>
              </w:rPr>
            </w:pPr>
            <w:r w:rsidRPr="003F461F">
              <w:rPr>
                <w:sz w:val="20"/>
                <w:szCs w:val="20"/>
                <w:lang w:val="en-PK"/>
              </w:rPr>
              <w:t>User Task</w:t>
            </w:r>
          </w:p>
        </w:tc>
        <w:tc>
          <w:tcPr>
            <w:tcW w:w="4423" w:type="dxa"/>
            <w:hideMark/>
          </w:tcPr>
          <w:p w14:paraId="7562B86F" w14:textId="77777777" w:rsidR="003F461F" w:rsidRPr="003F461F" w:rsidRDefault="003F461F" w:rsidP="003F461F">
            <w:pPr>
              <w:spacing w:after="160" w:line="259" w:lineRule="auto"/>
              <w:rPr>
                <w:sz w:val="20"/>
                <w:szCs w:val="20"/>
                <w:lang w:val="en-PK"/>
              </w:rPr>
            </w:pPr>
            <w:r w:rsidRPr="003F461F">
              <w:rPr>
                <w:sz w:val="20"/>
                <w:szCs w:val="20"/>
                <w:lang w:val="en-PK"/>
              </w:rPr>
              <w:t>Requires system input and data logging</w:t>
            </w:r>
          </w:p>
        </w:tc>
      </w:tr>
      <w:tr w:rsidR="003F461F" w:rsidRPr="003F461F" w14:paraId="1365407E" w14:textId="77777777" w:rsidTr="003F461F">
        <w:tc>
          <w:tcPr>
            <w:tcW w:w="0" w:type="auto"/>
            <w:hideMark/>
          </w:tcPr>
          <w:p w14:paraId="2CDE7ABA" w14:textId="77777777" w:rsidR="003F461F" w:rsidRPr="003F461F" w:rsidRDefault="003F461F" w:rsidP="003F461F">
            <w:pPr>
              <w:spacing w:after="160" w:line="259" w:lineRule="auto"/>
              <w:rPr>
                <w:b/>
                <w:bCs/>
                <w:sz w:val="20"/>
                <w:szCs w:val="20"/>
                <w:lang w:val="en-PK"/>
              </w:rPr>
            </w:pPr>
            <w:r w:rsidRPr="003F461F">
              <w:rPr>
                <w:b/>
                <w:bCs/>
                <w:sz w:val="20"/>
                <w:szCs w:val="20"/>
                <w:lang w:val="en-PK"/>
              </w:rPr>
              <w:t>Prepare tools in Service Bay</w:t>
            </w:r>
          </w:p>
        </w:tc>
        <w:tc>
          <w:tcPr>
            <w:tcW w:w="0" w:type="auto"/>
            <w:hideMark/>
          </w:tcPr>
          <w:p w14:paraId="6E16F35B" w14:textId="77777777" w:rsidR="003F461F" w:rsidRPr="003F461F" w:rsidRDefault="003F461F" w:rsidP="003F461F">
            <w:pPr>
              <w:spacing w:after="160" w:line="259" w:lineRule="auto"/>
              <w:rPr>
                <w:sz w:val="20"/>
                <w:szCs w:val="20"/>
                <w:lang w:val="en-PK"/>
              </w:rPr>
            </w:pPr>
            <w:r w:rsidRPr="003F461F">
              <w:rPr>
                <w:sz w:val="20"/>
                <w:szCs w:val="20"/>
                <w:lang w:val="en-PK"/>
              </w:rPr>
              <w:t>Manual Task</w:t>
            </w:r>
          </w:p>
        </w:tc>
        <w:tc>
          <w:tcPr>
            <w:tcW w:w="4423" w:type="dxa"/>
            <w:hideMark/>
          </w:tcPr>
          <w:p w14:paraId="0182D656" w14:textId="77777777" w:rsidR="003F461F" w:rsidRPr="003F461F" w:rsidRDefault="003F461F" w:rsidP="003F461F">
            <w:pPr>
              <w:spacing w:after="160" w:line="259" w:lineRule="auto"/>
              <w:rPr>
                <w:sz w:val="20"/>
                <w:szCs w:val="20"/>
                <w:lang w:val="en-PK"/>
              </w:rPr>
            </w:pPr>
            <w:r w:rsidRPr="003F461F">
              <w:rPr>
                <w:sz w:val="20"/>
                <w:szCs w:val="20"/>
                <w:lang w:val="en-PK"/>
              </w:rPr>
              <w:t>Physical preparation work</w:t>
            </w:r>
          </w:p>
        </w:tc>
      </w:tr>
      <w:tr w:rsidR="003F461F" w:rsidRPr="003F461F" w14:paraId="0FB9D978" w14:textId="77777777" w:rsidTr="003F461F">
        <w:tc>
          <w:tcPr>
            <w:tcW w:w="0" w:type="auto"/>
            <w:hideMark/>
          </w:tcPr>
          <w:p w14:paraId="2E67CB70" w14:textId="77777777" w:rsidR="003F461F" w:rsidRPr="003F461F" w:rsidRDefault="003F461F" w:rsidP="003F461F">
            <w:pPr>
              <w:spacing w:after="160" w:line="259" w:lineRule="auto"/>
              <w:rPr>
                <w:b/>
                <w:bCs/>
                <w:sz w:val="20"/>
                <w:szCs w:val="20"/>
                <w:lang w:val="en-PK"/>
              </w:rPr>
            </w:pPr>
            <w:r w:rsidRPr="003F461F">
              <w:rPr>
                <w:b/>
                <w:bCs/>
                <w:sz w:val="20"/>
                <w:szCs w:val="20"/>
                <w:lang w:val="en-PK"/>
              </w:rPr>
              <w:t>Generate digital handover checklist</w:t>
            </w:r>
          </w:p>
        </w:tc>
        <w:tc>
          <w:tcPr>
            <w:tcW w:w="0" w:type="auto"/>
            <w:hideMark/>
          </w:tcPr>
          <w:p w14:paraId="5EF4465D" w14:textId="77777777" w:rsidR="003F461F" w:rsidRPr="003F461F" w:rsidRDefault="003F461F" w:rsidP="003F461F">
            <w:pPr>
              <w:spacing w:after="160" w:line="259" w:lineRule="auto"/>
              <w:rPr>
                <w:sz w:val="20"/>
                <w:szCs w:val="20"/>
                <w:lang w:val="en-PK"/>
              </w:rPr>
            </w:pPr>
            <w:r w:rsidRPr="003F461F">
              <w:rPr>
                <w:sz w:val="20"/>
                <w:szCs w:val="20"/>
                <w:lang w:val="en-PK"/>
              </w:rPr>
              <w:t>User Task</w:t>
            </w:r>
          </w:p>
        </w:tc>
        <w:tc>
          <w:tcPr>
            <w:tcW w:w="4423" w:type="dxa"/>
            <w:hideMark/>
          </w:tcPr>
          <w:p w14:paraId="5C3C4898" w14:textId="77777777" w:rsidR="003F461F" w:rsidRPr="003F461F" w:rsidRDefault="003F461F" w:rsidP="003F461F">
            <w:pPr>
              <w:spacing w:after="160" w:line="259" w:lineRule="auto"/>
              <w:rPr>
                <w:sz w:val="20"/>
                <w:szCs w:val="20"/>
                <w:lang w:val="en-PK"/>
              </w:rPr>
            </w:pPr>
            <w:r w:rsidRPr="003F461F">
              <w:rPr>
                <w:sz w:val="20"/>
                <w:szCs w:val="20"/>
                <w:lang w:val="en-PK"/>
              </w:rPr>
              <w:t>Created through system interface</w:t>
            </w:r>
          </w:p>
        </w:tc>
      </w:tr>
      <w:tr w:rsidR="003F461F" w:rsidRPr="003F461F" w14:paraId="73DEBAD3" w14:textId="77777777" w:rsidTr="003F461F">
        <w:tc>
          <w:tcPr>
            <w:tcW w:w="0" w:type="auto"/>
            <w:hideMark/>
          </w:tcPr>
          <w:p w14:paraId="67D899CC" w14:textId="77777777" w:rsidR="003F461F" w:rsidRPr="003F461F" w:rsidRDefault="003F461F" w:rsidP="003F461F">
            <w:pPr>
              <w:spacing w:after="160" w:line="259" w:lineRule="auto"/>
              <w:rPr>
                <w:b/>
                <w:bCs/>
                <w:sz w:val="20"/>
                <w:szCs w:val="20"/>
                <w:lang w:val="en-PK"/>
              </w:rPr>
            </w:pPr>
            <w:r w:rsidRPr="003F461F">
              <w:rPr>
                <w:b/>
                <w:bCs/>
                <w:sz w:val="20"/>
                <w:szCs w:val="20"/>
                <w:lang w:val="en-PK"/>
              </w:rPr>
              <w:t>Send collection request</w:t>
            </w:r>
          </w:p>
        </w:tc>
        <w:tc>
          <w:tcPr>
            <w:tcW w:w="0" w:type="auto"/>
            <w:hideMark/>
          </w:tcPr>
          <w:p w14:paraId="7B9112B4" w14:textId="77777777" w:rsidR="003F461F" w:rsidRPr="003F461F" w:rsidRDefault="003F461F" w:rsidP="003F461F">
            <w:pPr>
              <w:spacing w:after="160" w:line="259" w:lineRule="auto"/>
              <w:rPr>
                <w:sz w:val="20"/>
                <w:szCs w:val="20"/>
                <w:lang w:val="en-PK"/>
              </w:rPr>
            </w:pPr>
            <w:r w:rsidRPr="003F461F">
              <w:rPr>
                <w:sz w:val="20"/>
                <w:szCs w:val="20"/>
                <w:lang w:val="en-PK"/>
              </w:rPr>
              <w:t>Send Task</w:t>
            </w:r>
          </w:p>
        </w:tc>
        <w:tc>
          <w:tcPr>
            <w:tcW w:w="4423" w:type="dxa"/>
            <w:hideMark/>
          </w:tcPr>
          <w:p w14:paraId="07877D4D" w14:textId="77777777" w:rsidR="003F461F" w:rsidRPr="003F461F" w:rsidRDefault="003F461F" w:rsidP="003F461F">
            <w:pPr>
              <w:spacing w:after="160" w:line="259" w:lineRule="auto"/>
              <w:rPr>
                <w:sz w:val="20"/>
                <w:szCs w:val="20"/>
                <w:lang w:val="en-PK"/>
              </w:rPr>
            </w:pPr>
            <w:r w:rsidRPr="003F461F">
              <w:rPr>
                <w:sz w:val="20"/>
                <w:szCs w:val="20"/>
                <w:lang w:val="en-PK"/>
              </w:rPr>
              <w:t>Represents external communication</w:t>
            </w:r>
          </w:p>
        </w:tc>
      </w:tr>
      <w:tr w:rsidR="003F461F" w:rsidRPr="003F461F" w14:paraId="05641FBD" w14:textId="77777777" w:rsidTr="003F461F">
        <w:tc>
          <w:tcPr>
            <w:tcW w:w="0" w:type="auto"/>
            <w:hideMark/>
          </w:tcPr>
          <w:p w14:paraId="42B23846" w14:textId="77777777" w:rsidR="003F461F" w:rsidRPr="003F461F" w:rsidRDefault="003F461F" w:rsidP="003F461F">
            <w:pPr>
              <w:spacing w:after="160" w:line="259" w:lineRule="auto"/>
              <w:rPr>
                <w:b/>
                <w:bCs/>
                <w:sz w:val="20"/>
                <w:szCs w:val="20"/>
                <w:lang w:val="en-PK"/>
              </w:rPr>
            </w:pPr>
            <w:r w:rsidRPr="003F461F">
              <w:rPr>
                <w:b/>
                <w:bCs/>
                <w:sz w:val="20"/>
                <w:szCs w:val="20"/>
                <w:lang w:val="en-PK"/>
              </w:rPr>
              <w:lastRenderedPageBreak/>
              <w:t>Receive completion reports</w:t>
            </w:r>
          </w:p>
        </w:tc>
        <w:tc>
          <w:tcPr>
            <w:tcW w:w="0" w:type="auto"/>
            <w:hideMark/>
          </w:tcPr>
          <w:p w14:paraId="4A25A694" w14:textId="77777777" w:rsidR="003F461F" w:rsidRPr="003F461F" w:rsidRDefault="003F461F" w:rsidP="003F461F">
            <w:pPr>
              <w:spacing w:after="160" w:line="259" w:lineRule="auto"/>
              <w:rPr>
                <w:sz w:val="20"/>
                <w:szCs w:val="20"/>
                <w:lang w:val="en-PK"/>
              </w:rPr>
            </w:pPr>
            <w:r w:rsidRPr="003F461F">
              <w:rPr>
                <w:sz w:val="20"/>
                <w:szCs w:val="20"/>
                <w:lang w:val="en-PK"/>
              </w:rPr>
              <w:t>Receive Task</w:t>
            </w:r>
          </w:p>
        </w:tc>
        <w:tc>
          <w:tcPr>
            <w:tcW w:w="4423" w:type="dxa"/>
            <w:hideMark/>
          </w:tcPr>
          <w:p w14:paraId="21744ABE" w14:textId="77777777" w:rsidR="003F461F" w:rsidRPr="003F461F" w:rsidRDefault="003F461F" w:rsidP="003F461F">
            <w:pPr>
              <w:spacing w:after="160" w:line="259" w:lineRule="auto"/>
              <w:rPr>
                <w:sz w:val="20"/>
                <w:szCs w:val="20"/>
                <w:lang w:val="en-PK"/>
              </w:rPr>
            </w:pPr>
            <w:r w:rsidRPr="003F461F">
              <w:rPr>
                <w:sz w:val="20"/>
                <w:szCs w:val="20"/>
                <w:lang w:val="en-PK"/>
              </w:rPr>
              <w:t>Represents incoming external communication</w:t>
            </w:r>
          </w:p>
        </w:tc>
      </w:tr>
      <w:tr w:rsidR="003F461F" w:rsidRPr="003F461F" w14:paraId="4D5E03F0" w14:textId="77777777" w:rsidTr="003F461F">
        <w:tc>
          <w:tcPr>
            <w:tcW w:w="0" w:type="auto"/>
            <w:hideMark/>
          </w:tcPr>
          <w:p w14:paraId="6D22386D" w14:textId="77777777" w:rsidR="003F461F" w:rsidRPr="003F461F" w:rsidRDefault="003F461F" w:rsidP="003F461F">
            <w:pPr>
              <w:spacing w:after="160" w:line="259" w:lineRule="auto"/>
              <w:rPr>
                <w:b/>
                <w:bCs/>
                <w:sz w:val="20"/>
                <w:szCs w:val="20"/>
                <w:lang w:val="en-PK"/>
              </w:rPr>
            </w:pPr>
            <w:r w:rsidRPr="003F461F">
              <w:rPr>
                <w:b/>
                <w:bCs/>
                <w:sz w:val="20"/>
                <w:szCs w:val="20"/>
                <w:lang w:val="en-PK"/>
              </w:rPr>
              <w:t>Update internal management system</w:t>
            </w:r>
          </w:p>
        </w:tc>
        <w:tc>
          <w:tcPr>
            <w:tcW w:w="0" w:type="auto"/>
            <w:hideMark/>
          </w:tcPr>
          <w:p w14:paraId="54DB923A" w14:textId="77777777" w:rsidR="003F461F" w:rsidRPr="003F461F" w:rsidRDefault="003F461F" w:rsidP="003F461F">
            <w:pPr>
              <w:spacing w:after="160" w:line="259" w:lineRule="auto"/>
              <w:rPr>
                <w:sz w:val="20"/>
                <w:szCs w:val="20"/>
                <w:lang w:val="en-PK"/>
              </w:rPr>
            </w:pPr>
            <w:r w:rsidRPr="003F461F">
              <w:rPr>
                <w:sz w:val="20"/>
                <w:szCs w:val="20"/>
                <w:lang w:val="en-PK"/>
              </w:rPr>
              <w:t>Service Task</w:t>
            </w:r>
          </w:p>
        </w:tc>
        <w:tc>
          <w:tcPr>
            <w:tcW w:w="4423" w:type="dxa"/>
            <w:hideMark/>
          </w:tcPr>
          <w:p w14:paraId="068592D1" w14:textId="77777777" w:rsidR="003F461F" w:rsidRPr="003F461F" w:rsidRDefault="003F461F" w:rsidP="003F461F">
            <w:pPr>
              <w:spacing w:after="160" w:line="259" w:lineRule="auto"/>
              <w:rPr>
                <w:sz w:val="20"/>
                <w:szCs w:val="20"/>
                <w:lang w:val="en-PK"/>
              </w:rPr>
            </w:pPr>
            <w:r w:rsidRPr="003F461F">
              <w:rPr>
                <w:sz w:val="20"/>
                <w:szCs w:val="20"/>
                <w:lang w:val="en-PK"/>
              </w:rPr>
              <w:t>Automated API integration</w:t>
            </w:r>
          </w:p>
        </w:tc>
      </w:tr>
    </w:tbl>
    <w:p w14:paraId="2AC9E7E1" w14:textId="77777777" w:rsidR="003F461F" w:rsidRPr="003F461F" w:rsidRDefault="003F461F" w:rsidP="003F461F">
      <w:pPr>
        <w:pStyle w:val="Heading1"/>
        <w:numPr>
          <w:ilvl w:val="0"/>
          <w:numId w:val="12"/>
        </w:numPr>
        <w:rPr>
          <w:lang w:val="en-PK"/>
        </w:rPr>
      </w:pPr>
      <w:r w:rsidRPr="003F461F">
        <w:rPr>
          <w:lang w:val="en-PK"/>
        </w:rPr>
        <w:t>Naming Convention Used</w:t>
      </w:r>
    </w:p>
    <w:p w14:paraId="1ED1667A" w14:textId="77777777" w:rsidR="003F461F" w:rsidRPr="003F461F" w:rsidRDefault="003F461F" w:rsidP="003F461F">
      <w:pPr>
        <w:rPr>
          <w:lang w:val="en-PK"/>
        </w:rPr>
      </w:pPr>
      <w:r w:rsidRPr="003F461F">
        <w:rPr>
          <w:lang w:val="en-PK"/>
        </w:rPr>
        <w:t>All tasks were named using the Verb + Object format to ensure clarity and BPMN best practice compliance.</w:t>
      </w:r>
    </w:p>
    <w:tbl>
      <w:tblPr>
        <w:tblStyle w:val="TableGrid"/>
        <w:tblW w:w="9493" w:type="dxa"/>
        <w:tblLook w:val="04A0" w:firstRow="1" w:lastRow="0" w:firstColumn="1" w:lastColumn="0" w:noHBand="0" w:noVBand="1"/>
      </w:tblPr>
      <w:tblGrid>
        <w:gridCol w:w="2257"/>
        <w:gridCol w:w="4542"/>
        <w:gridCol w:w="2694"/>
      </w:tblGrid>
      <w:tr w:rsidR="003F461F" w:rsidRPr="003F461F" w14:paraId="2BA261C0" w14:textId="77777777" w:rsidTr="003F461F">
        <w:tc>
          <w:tcPr>
            <w:tcW w:w="0" w:type="auto"/>
            <w:shd w:val="clear" w:color="auto" w:fill="0F4761" w:themeFill="accent1" w:themeFillShade="BF"/>
            <w:hideMark/>
          </w:tcPr>
          <w:p w14:paraId="62551196" w14:textId="77777777" w:rsidR="003F461F" w:rsidRPr="003F461F" w:rsidRDefault="003F461F" w:rsidP="003F461F">
            <w:pPr>
              <w:spacing w:after="160" w:line="259" w:lineRule="auto"/>
              <w:rPr>
                <w:b/>
                <w:bCs/>
                <w:sz w:val="20"/>
                <w:szCs w:val="20"/>
                <w:lang w:val="en-PK"/>
              </w:rPr>
            </w:pPr>
            <w:r w:rsidRPr="003F461F">
              <w:rPr>
                <w:b/>
                <w:bCs/>
                <w:sz w:val="20"/>
                <w:szCs w:val="20"/>
                <w:lang w:val="en-PK"/>
              </w:rPr>
              <w:t>Naming Rule</w:t>
            </w:r>
          </w:p>
        </w:tc>
        <w:tc>
          <w:tcPr>
            <w:tcW w:w="4542" w:type="dxa"/>
            <w:shd w:val="clear" w:color="auto" w:fill="0F4761" w:themeFill="accent1" w:themeFillShade="BF"/>
            <w:hideMark/>
          </w:tcPr>
          <w:p w14:paraId="74909B54" w14:textId="77777777" w:rsidR="003F461F" w:rsidRPr="003F461F" w:rsidRDefault="003F461F" w:rsidP="003F461F">
            <w:pPr>
              <w:spacing w:after="160" w:line="259" w:lineRule="auto"/>
              <w:rPr>
                <w:b/>
                <w:bCs/>
                <w:sz w:val="20"/>
                <w:szCs w:val="20"/>
                <w:lang w:val="en-PK"/>
              </w:rPr>
            </w:pPr>
            <w:r w:rsidRPr="003F461F">
              <w:rPr>
                <w:b/>
                <w:bCs/>
                <w:sz w:val="20"/>
                <w:szCs w:val="20"/>
                <w:lang w:val="en-PK"/>
              </w:rPr>
              <w:t>Purpose</w:t>
            </w:r>
          </w:p>
        </w:tc>
        <w:tc>
          <w:tcPr>
            <w:tcW w:w="2694" w:type="dxa"/>
            <w:shd w:val="clear" w:color="auto" w:fill="0F4761" w:themeFill="accent1" w:themeFillShade="BF"/>
            <w:hideMark/>
          </w:tcPr>
          <w:p w14:paraId="6AA3DEAC" w14:textId="77777777" w:rsidR="003F461F" w:rsidRPr="003F461F" w:rsidRDefault="003F461F" w:rsidP="003F461F">
            <w:pPr>
              <w:spacing w:after="160" w:line="259" w:lineRule="auto"/>
              <w:rPr>
                <w:b/>
                <w:bCs/>
                <w:sz w:val="20"/>
                <w:szCs w:val="20"/>
                <w:lang w:val="en-PK"/>
              </w:rPr>
            </w:pPr>
            <w:r w:rsidRPr="003F461F">
              <w:rPr>
                <w:b/>
                <w:bCs/>
                <w:sz w:val="20"/>
                <w:szCs w:val="20"/>
                <w:lang w:val="en-PK"/>
              </w:rPr>
              <w:t>Example</w:t>
            </w:r>
          </w:p>
        </w:tc>
      </w:tr>
      <w:tr w:rsidR="003F461F" w:rsidRPr="003F461F" w14:paraId="3FEF0683" w14:textId="77777777" w:rsidTr="003F461F">
        <w:tc>
          <w:tcPr>
            <w:tcW w:w="0" w:type="auto"/>
            <w:hideMark/>
          </w:tcPr>
          <w:p w14:paraId="0F8CC07F" w14:textId="77777777" w:rsidR="003F461F" w:rsidRPr="003F461F" w:rsidRDefault="003F461F" w:rsidP="003F461F">
            <w:pPr>
              <w:spacing w:after="160" w:line="259" w:lineRule="auto"/>
              <w:rPr>
                <w:b/>
                <w:bCs/>
                <w:sz w:val="20"/>
                <w:szCs w:val="20"/>
                <w:lang w:val="en-PK"/>
              </w:rPr>
            </w:pPr>
            <w:r w:rsidRPr="003F461F">
              <w:rPr>
                <w:b/>
                <w:bCs/>
                <w:sz w:val="20"/>
                <w:szCs w:val="20"/>
                <w:lang w:val="en-PK"/>
              </w:rPr>
              <w:t>Verb + Object</w:t>
            </w:r>
          </w:p>
        </w:tc>
        <w:tc>
          <w:tcPr>
            <w:tcW w:w="4542" w:type="dxa"/>
            <w:hideMark/>
          </w:tcPr>
          <w:p w14:paraId="25C16F07" w14:textId="77777777" w:rsidR="003F461F" w:rsidRPr="003F461F" w:rsidRDefault="003F461F" w:rsidP="003F461F">
            <w:pPr>
              <w:spacing w:after="160" w:line="259" w:lineRule="auto"/>
              <w:rPr>
                <w:sz w:val="20"/>
                <w:szCs w:val="20"/>
                <w:lang w:val="en-PK"/>
              </w:rPr>
            </w:pPr>
            <w:r w:rsidRPr="003F461F">
              <w:rPr>
                <w:sz w:val="20"/>
                <w:szCs w:val="20"/>
                <w:lang w:val="en-PK"/>
              </w:rPr>
              <w:t>Clearly describes action and outcome</w:t>
            </w:r>
          </w:p>
        </w:tc>
        <w:tc>
          <w:tcPr>
            <w:tcW w:w="2694" w:type="dxa"/>
            <w:hideMark/>
          </w:tcPr>
          <w:p w14:paraId="08CD1D70" w14:textId="77777777" w:rsidR="003F461F" w:rsidRPr="003F461F" w:rsidRDefault="003F461F" w:rsidP="003F461F">
            <w:pPr>
              <w:spacing w:after="160" w:line="259" w:lineRule="auto"/>
              <w:rPr>
                <w:sz w:val="20"/>
                <w:szCs w:val="20"/>
                <w:lang w:val="en-PK"/>
              </w:rPr>
            </w:pPr>
            <w:r w:rsidRPr="003F461F">
              <w:rPr>
                <w:sz w:val="20"/>
                <w:szCs w:val="20"/>
                <w:lang w:val="en-PK"/>
              </w:rPr>
              <w:t>Register Tools</w:t>
            </w:r>
          </w:p>
        </w:tc>
      </w:tr>
      <w:tr w:rsidR="003F461F" w:rsidRPr="003F461F" w14:paraId="1F1A90C8" w14:textId="77777777" w:rsidTr="003F461F">
        <w:tc>
          <w:tcPr>
            <w:tcW w:w="0" w:type="auto"/>
            <w:hideMark/>
          </w:tcPr>
          <w:p w14:paraId="4FD9AB9A" w14:textId="77777777" w:rsidR="003F461F" w:rsidRPr="003F461F" w:rsidRDefault="003F461F" w:rsidP="003F461F">
            <w:pPr>
              <w:spacing w:after="160" w:line="259" w:lineRule="auto"/>
              <w:rPr>
                <w:b/>
                <w:bCs/>
                <w:sz w:val="20"/>
                <w:szCs w:val="20"/>
                <w:lang w:val="en-PK"/>
              </w:rPr>
            </w:pPr>
            <w:r w:rsidRPr="003F461F">
              <w:rPr>
                <w:b/>
                <w:bCs/>
                <w:sz w:val="20"/>
                <w:szCs w:val="20"/>
                <w:lang w:val="en-PK"/>
              </w:rPr>
              <w:t>Avoid Technical Jargon</w:t>
            </w:r>
          </w:p>
        </w:tc>
        <w:tc>
          <w:tcPr>
            <w:tcW w:w="4542" w:type="dxa"/>
            <w:hideMark/>
          </w:tcPr>
          <w:p w14:paraId="6C990EE1" w14:textId="77777777" w:rsidR="003F461F" w:rsidRPr="003F461F" w:rsidRDefault="003F461F" w:rsidP="003F461F">
            <w:pPr>
              <w:spacing w:after="160" w:line="259" w:lineRule="auto"/>
              <w:rPr>
                <w:sz w:val="20"/>
                <w:szCs w:val="20"/>
                <w:lang w:val="en-PK"/>
              </w:rPr>
            </w:pPr>
            <w:r w:rsidRPr="003F461F">
              <w:rPr>
                <w:sz w:val="20"/>
                <w:szCs w:val="20"/>
                <w:lang w:val="en-PK"/>
              </w:rPr>
              <w:t>Improves stakeholder readability</w:t>
            </w:r>
          </w:p>
        </w:tc>
        <w:tc>
          <w:tcPr>
            <w:tcW w:w="2694" w:type="dxa"/>
            <w:hideMark/>
          </w:tcPr>
          <w:p w14:paraId="46DCC912" w14:textId="77777777" w:rsidR="003F461F" w:rsidRPr="003F461F" w:rsidRDefault="003F461F" w:rsidP="003F461F">
            <w:pPr>
              <w:spacing w:after="160" w:line="259" w:lineRule="auto"/>
              <w:rPr>
                <w:sz w:val="20"/>
                <w:szCs w:val="20"/>
                <w:lang w:val="en-PK"/>
              </w:rPr>
            </w:pPr>
            <w:r w:rsidRPr="003F461F">
              <w:rPr>
                <w:sz w:val="20"/>
                <w:szCs w:val="20"/>
                <w:lang w:val="en-PK"/>
              </w:rPr>
              <w:t>Prepare Tools</w:t>
            </w:r>
          </w:p>
        </w:tc>
      </w:tr>
      <w:tr w:rsidR="003F461F" w:rsidRPr="003F461F" w14:paraId="751C4AEF" w14:textId="77777777" w:rsidTr="003F461F">
        <w:tc>
          <w:tcPr>
            <w:tcW w:w="0" w:type="auto"/>
            <w:hideMark/>
          </w:tcPr>
          <w:p w14:paraId="593108F2" w14:textId="77777777" w:rsidR="003F461F" w:rsidRPr="003F461F" w:rsidRDefault="003F461F" w:rsidP="003F461F">
            <w:pPr>
              <w:spacing w:after="160" w:line="259" w:lineRule="auto"/>
              <w:rPr>
                <w:b/>
                <w:bCs/>
                <w:sz w:val="20"/>
                <w:szCs w:val="20"/>
                <w:lang w:val="en-PK"/>
              </w:rPr>
            </w:pPr>
            <w:r w:rsidRPr="003F461F">
              <w:rPr>
                <w:b/>
                <w:bCs/>
                <w:sz w:val="20"/>
                <w:szCs w:val="20"/>
                <w:lang w:val="en-PK"/>
              </w:rPr>
              <w:t>Use Active Voice</w:t>
            </w:r>
          </w:p>
        </w:tc>
        <w:tc>
          <w:tcPr>
            <w:tcW w:w="4542" w:type="dxa"/>
            <w:hideMark/>
          </w:tcPr>
          <w:p w14:paraId="4930FFE9" w14:textId="77777777" w:rsidR="003F461F" w:rsidRPr="003F461F" w:rsidRDefault="003F461F" w:rsidP="003F461F">
            <w:pPr>
              <w:spacing w:after="160" w:line="259" w:lineRule="auto"/>
              <w:rPr>
                <w:sz w:val="20"/>
                <w:szCs w:val="20"/>
                <w:lang w:val="en-PK"/>
              </w:rPr>
            </w:pPr>
            <w:r w:rsidRPr="003F461F">
              <w:rPr>
                <w:sz w:val="20"/>
                <w:szCs w:val="20"/>
                <w:lang w:val="en-PK"/>
              </w:rPr>
              <w:t>Enhances clarity</w:t>
            </w:r>
          </w:p>
        </w:tc>
        <w:tc>
          <w:tcPr>
            <w:tcW w:w="2694" w:type="dxa"/>
            <w:hideMark/>
          </w:tcPr>
          <w:p w14:paraId="77D658DF" w14:textId="77777777" w:rsidR="003F461F" w:rsidRPr="003F461F" w:rsidRDefault="003F461F" w:rsidP="003F461F">
            <w:pPr>
              <w:spacing w:after="160" w:line="259" w:lineRule="auto"/>
              <w:rPr>
                <w:sz w:val="20"/>
                <w:szCs w:val="20"/>
                <w:lang w:val="en-PK"/>
              </w:rPr>
            </w:pPr>
            <w:r w:rsidRPr="003F461F">
              <w:rPr>
                <w:sz w:val="20"/>
                <w:szCs w:val="20"/>
                <w:lang w:val="en-PK"/>
              </w:rPr>
              <w:t>Generate Checklist</w:t>
            </w:r>
          </w:p>
        </w:tc>
      </w:tr>
    </w:tbl>
    <w:p w14:paraId="5973B0A1" w14:textId="77777777" w:rsidR="003F461F" w:rsidRPr="003F461F" w:rsidRDefault="003F461F" w:rsidP="003F461F">
      <w:pPr>
        <w:pStyle w:val="Heading1"/>
        <w:numPr>
          <w:ilvl w:val="0"/>
          <w:numId w:val="12"/>
        </w:numPr>
        <w:rPr>
          <w:lang w:val="en-PK"/>
        </w:rPr>
      </w:pPr>
      <w:r w:rsidRPr="003F461F">
        <w:rPr>
          <w:lang w:val="en-PK"/>
        </w:rPr>
        <w:t>Event Usage</w:t>
      </w:r>
    </w:p>
    <w:p w14:paraId="464BE96E" w14:textId="77777777" w:rsidR="003F461F" w:rsidRPr="003F461F" w:rsidRDefault="003F461F" w:rsidP="003F461F">
      <w:pPr>
        <w:rPr>
          <w:lang w:val="en-PK"/>
        </w:rPr>
      </w:pPr>
      <w:r w:rsidRPr="003F461F">
        <w:rPr>
          <w:lang w:val="en-PK"/>
        </w:rPr>
        <w:t>Events were used to indicate triggers, milestones, and process completion.</w:t>
      </w:r>
    </w:p>
    <w:tbl>
      <w:tblPr>
        <w:tblStyle w:val="TableGrid"/>
        <w:tblW w:w="9493" w:type="dxa"/>
        <w:tblLook w:val="04A0" w:firstRow="1" w:lastRow="0" w:firstColumn="1" w:lastColumn="0" w:noHBand="0" w:noVBand="1"/>
      </w:tblPr>
      <w:tblGrid>
        <w:gridCol w:w="1783"/>
        <w:gridCol w:w="3505"/>
        <w:gridCol w:w="4205"/>
      </w:tblGrid>
      <w:tr w:rsidR="003F461F" w:rsidRPr="003F461F" w14:paraId="148C50DA" w14:textId="77777777" w:rsidTr="003F461F">
        <w:tc>
          <w:tcPr>
            <w:tcW w:w="0" w:type="auto"/>
            <w:shd w:val="clear" w:color="auto" w:fill="0F4761" w:themeFill="accent1" w:themeFillShade="BF"/>
            <w:hideMark/>
          </w:tcPr>
          <w:p w14:paraId="6946EBBD" w14:textId="77777777" w:rsidR="003F461F" w:rsidRPr="003F461F" w:rsidRDefault="003F461F" w:rsidP="003F461F">
            <w:pPr>
              <w:spacing w:after="160" w:line="259" w:lineRule="auto"/>
              <w:rPr>
                <w:b/>
                <w:bCs/>
                <w:sz w:val="20"/>
                <w:szCs w:val="20"/>
                <w:lang w:val="en-PK"/>
              </w:rPr>
            </w:pPr>
            <w:r w:rsidRPr="003F461F">
              <w:rPr>
                <w:b/>
                <w:bCs/>
                <w:sz w:val="20"/>
                <w:szCs w:val="20"/>
                <w:lang w:val="en-PK"/>
              </w:rPr>
              <w:t>Event Type</w:t>
            </w:r>
          </w:p>
        </w:tc>
        <w:tc>
          <w:tcPr>
            <w:tcW w:w="0" w:type="auto"/>
            <w:shd w:val="clear" w:color="auto" w:fill="0F4761" w:themeFill="accent1" w:themeFillShade="BF"/>
            <w:hideMark/>
          </w:tcPr>
          <w:p w14:paraId="60CE9623" w14:textId="77777777" w:rsidR="003F461F" w:rsidRPr="003F461F" w:rsidRDefault="003F461F" w:rsidP="003F461F">
            <w:pPr>
              <w:spacing w:after="160" w:line="259" w:lineRule="auto"/>
              <w:rPr>
                <w:b/>
                <w:bCs/>
                <w:sz w:val="20"/>
                <w:szCs w:val="20"/>
                <w:lang w:val="en-PK"/>
              </w:rPr>
            </w:pPr>
            <w:r w:rsidRPr="003F461F">
              <w:rPr>
                <w:b/>
                <w:bCs/>
                <w:sz w:val="20"/>
                <w:szCs w:val="20"/>
                <w:lang w:val="en-PK"/>
              </w:rPr>
              <w:t>Purpose</w:t>
            </w:r>
          </w:p>
        </w:tc>
        <w:tc>
          <w:tcPr>
            <w:tcW w:w="4205" w:type="dxa"/>
            <w:shd w:val="clear" w:color="auto" w:fill="0F4761" w:themeFill="accent1" w:themeFillShade="BF"/>
            <w:hideMark/>
          </w:tcPr>
          <w:p w14:paraId="7062ACCE" w14:textId="77777777" w:rsidR="003F461F" w:rsidRPr="003F461F" w:rsidRDefault="003F461F" w:rsidP="003F461F">
            <w:pPr>
              <w:spacing w:after="160" w:line="259" w:lineRule="auto"/>
              <w:rPr>
                <w:b/>
                <w:bCs/>
                <w:sz w:val="20"/>
                <w:szCs w:val="20"/>
                <w:lang w:val="en-PK"/>
              </w:rPr>
            </w:pPr>
            <w:r w:rsidRPr="003F461F">
              <w:rPr>
                <w:b/>
                <w:bCs/>
                <w:sz w:val="20"/>
                <w:szCs w:val="20"/>
                <w:lang w:val="en-PK"/>
              </w:rPr>
              <w:t>Example</w:t>
            </w:r>
          </w:p>
        </w:tc>
      </w:tr>
      <w:tr w:rsidR="003F461F" w:rsidRPr="003F461F" w14:paraId="33A58DE2" w14:textId="77777777" w:rsidTr="003F461F">
        <w:tc>
          <w:tcPr>
            <w:tcW w:w="0" w:type="auto"/>
            <w:hideMark/>
          </w:tcPr>
          <w:p w14:paraId="660671F7" w14:textId="77777777" w:rsidR="003F461F" w:rsidRPr="003F461F" w:rsidRDefault="003F461F" w:rsidP="003F461F">
            <w:pPr>
              <w:spacing w:after="160" w:line="259" w:lineRule="auto"/>
              <w:rPr>
                <w:b/>
                <w:bCs/>
                <w:sz w:val="20"/>
                <w:szCs w:val="20"/>
                <w:lang w:val="en-PK"/>
              </w:rPr>
            </w:pPr>
            <w:r w:rsidRPr="003F461F">
              <w:rPr>
                <w:b/>
                <w:bCs/>
                <w:sz w:val="20"/>
                <w:szCs w:val="20"/>
                <w:lang w:val="en-PK"/>
              </w:rPr>
              <w:t>Start Event</w:t>
            </w:r>
          </w:p>
        </w:tc>
        <w:tc>
          <w:tcPr>
            <w:tcW w:w="0" w:type="auto"/>
            <w:hideMark/>
          </w:tcPr>
          <w:p w14:paraId="204F0878" w14:textId="77777777" w:rsidR="003F461F" w:rsidRPr="003F461F" w:rsidRDefault="003F461F" w:rsidP="003F461F">
            <w:pPr>
              <w:spacing w:after="160" w:line="259" w:lineRule="auto"/>
              <w:rPr>
                <w:sz w:val="20"/>
                <w:szCs w:val="20"/>
                <w:lang w:val="en-PK"/>
              </w:rPr>
            </w:pPr>
            <w:r w:rsidRPr="003F461F">
              <w:rPr>
                <w:sz w:val="20"/>
                <w:szCs w:val="20"/>
                <w:lang w:val="en-PK"/>
              </w:rPr>
              <w:t>Indicates process trigger</w:t>
            </w:r>
          </w:p>
        </w:tc>
        <w:tc>
          <w:tcPr>
            <w:tcW w:w="4205" w:type="dxa"/>
            <w:hideMark/>
          </w:tcPr>
          <w:p w14:paraId="1304A11D" w14:textId="77777777" w:rsidR="003F461F" w:rsidRPr="003F461F" w:rsidRDefault="003F461F" w:rsidP="003F461F">
            <w:pPr>
              <w:spacing w:after="160" w:line="259" w:lineRule="auto"/>
              <w:rPr>
                <w:sz w:val="20"/>
                <w:szCs w:val="20"/>
                <w:lang w:val="en-PK"/>
              </w:rPr>
            </w:pPr>
            <w:r w:rsidRPr="003F461F">
              <w:rPr>
                <w:sz w:val="20"/>
                <w:szCs w:val="20"/>
                <w:lang w:val="en-PK"/>
              </w:rPr>
              <w:t>Maintenance Cycle Initiated</w:t>
            </w:r>
          </w:p>
        </w:tc>
      </w:tr>
      <w:tr w:rsidR="003F461F" w:rsidRPr="003F461F" w14:paraId="7D55CDDF" w14:textId="77777777" w:rsidTr="003F461F">
        <w:tc>
          <w:tcPr>
            <w:tcW w:w="0" w:type="auto"/>
            <w:hideMark/>
          </w:tcPr>
          <w:p w14:paraId="7140E15A" w14:textId="77777777" w:rsidR="003F461F" w:rsidRPr="003F461F" w:rsidRDefault="003F461F" w:rsidP="003F461F">
            <w:pPr>
              <w:spacing w:after="160" w:line="259" w:lineRule="auto"/>
              <w:rPr>
                <w:b/>
                <w:bCs/>
                <w:sz w:val="20"/>
                <w:szCs w:val="20"/>
                <w:lang w:val="en-PK"/>
              </w:rPr>
            </w:pPr>
            <w:r w:rsidRPr="003F461F">
              <w:rPr>
                <w:b/>
                <w:bCs/>
                <w:sz w:val="20"/>
                <w:szCs w:val="20"/>
                <w:lang w:val="en-PK"/>
              </w:rPr>
              <w:t>Intermediate Event</w:t>
            </w:r>
          </w:p>
        </w:tc>
        <w:tc>
          <w:tcPr>
            <w:tcW w:w="0" w:type="auto"/>
            <w:hideMark/>
          </w:tcPr>
          <w:p w14:paraId="61123A1F" w14:textId="77777777" w:rsidR="003F461F" w:rsidRPr="003F461F" w:rsidRDefault="003F461F" w:rsidP="003F461F">
            <w:pPr>
              <w:spacing w:after="160" w:line="259" w:lineRule="auto"/>
              <w:rPr>
                <w:sz w:val="20"/>
                <w:szCs w:val="20"/>
                <w:lang w:val="en-PK"/>
              </w:rPr>
            </w:pPr>
            <w:r w:rsidRPr="003F461F">
              <w:rPr>
                <w:sz w:val="20"/>
                <w:szCs w:val="20"/>
                <w:lang w:val="en-PK"/>
              </w:rPr>
              <w:t>Represents key milestone or status change</w:t>
            </w:r>
          </w:p>
        </w:tc>
        <w:tc>
          <w:tcPr>
            <w:tcW w:w="4205" w:type="dxa"/>
            <w:hideMark/>
          </w:tcPr>
          <w:p w14:paraId="134C9DFE" w14:textId="77777777" w:rsidR="003F461F" w:rsidRPr="003F461F" w:rsidRDefault="003F461F" w:rsidP="003F461F">
            <w:pPr>
              <w:spacing w:after="160" w:line="259" w:lineRule="auto"/>
              <w:rPr>
                <w:sz w:val="20"/>
                <w:szCs w:val="20"/>
                <w:lang w:val="en-PK"/>
              </w:rPr>
            </w:pPr>
            <w:r w:rsidRPr="003F461F">
              <w:rPr>
                <w:sz w:val="20"/>
                <w:szCs w:val="20"/>
                <w:lang w:val="en-PK"/>
              </w:rPr>
              <w:t>Tools Ready to Hire, Service Completed &amp; Reported</w:t>
            </w:r>
          </w:p>
        </w:tc>
      </w:tr>
      <w:tr w:rsidR="003F461F" w:rsidRPr="003F461F" w14:paraId="4274BFE0" w14:textId="77777777" w:rsidTr="003F461F">
        <w:tc>
          <w:tcPr>
            <w:tcW w:w="0" w:type="auto"/>
            <w:hideMark/>
          </w:tcPr>
          <w:p w14:paraId="5FC7D17B" w14:textId="77777777" w:rsidR="003F461F" w:rsidRPr="003F461F" w:rsidRDefault="003F461F" w:rsidP="003F461F">
            <w:pPr>
              <w:spacing w:after="160" w:line="259" w:lineRule="auto"/>
              <w:rPr>
                <w:b/>
                <w:bCs/>
                <w:sz w:val="20"/>
                <w:szCs w:val="20"/>
                <w:lang w:val="en-PK"/>
              </w:rPr>
            </w:pPr>
            <w:r w:rsidRPr="003F461F">
              <w:rPr>
                <w:b/>
                <w:bCs/>
                <w:sz w:val="20"/>
                <w:szCs w:val="20"/>
                <w:lang w:val="en-PK"/>
              </w:rPr>
              <w:t>End Event</w:t>
            </w:r>
          </w:p>
        </w:tc>
        <w:tc>
          <w:tcPr>
            <w:tcW w:w="0" w:type="auto"/>
            <w:hideMark/>
          </w:tcPr>
          <w:p w14:paraId="0FBC4410" w14:textId="77777777" w:rsidR="003F461F" w:rsidRPr="003F461F" w:rsidRDefault="003F461F" w:rsidP="003F461F">
            <w:pPr>
              <w:spacing w:after="160" w:line="259" w:lineRule="auto"/>
              <w:rPr>
                <w:sz w:val="20"/>
                <w:szCs w:val="20"/>
                <w:lang w:val="en-PK"/>
              </w:rPr>
            </w:pPr>
            <w:r w:rsidRPr="003F461F">
              <w:rPr>
                <w:sz w:val="20"/>
                <w:szCs w:val="20"/>
                <w:lang w:val="en-PK"/>
              </w:rPr>
              <w:t>Indicates completion of process responsibilities</w:t>
            </w:r>
          </w:p>
        </w:tc>
        <w:tc>
          <w:tcPr>
            <w:tcW w:w="4205" w:type="dxa"/>
            <w:hideMark/>
          </w:tcPr>
          <w:p w14:paraId="448BCE43" w14:textId="77777777" w:rsidR="003F461F" w:rsidRPr="003F461F" w:rsidRDefault="003F461F" w:rsidP="003F461F">
            <w:pPr>
              <w:spacing w:after="160" w:line="259" w:lineRule="auto"/>
              <w:rPr>
                <w:sz w:val="20"/>
                <w:szCs w:val="20"/>
                <w:lang w:val="en-PK"/>
              </w:rPr>
            </w:pPr>
            <w:r w:rsidRPr="003F461F">
              <w:rPr>
                <w:sz w:val="20"/>
                <w:szCs w:val="20"/>
                <w:lang w:val="en-PK"/>
              </w:rPr>
              <w:t>Maintenance Cycle Completed</w:t>
            </w:r>
          </w:p>
        </w:tc>
      </w:tr>
    </w:tbl>
    <w:p w14:paraId="13F1BE8F" w14:textId="77777777" w:rsidR="003F461F" w:rsidRPr="003F461F" w:rsidRDefault="003F461F" w:rsidP="003F461F">
      <w:pPr>
        <w:pStyle w:val="Heading1"/>
        <w:numPr>
          <w:ilvl w:val="0"/>
          <w:numId w:val="12"/>
        </w:numPr>
        <w:rPr>
          <w:lang w:val="en-PK"/>
        </w:rPr>
      </w:pPr>
      <w:r w:rsidRPr="003F461F">
        <w:rPr>
          <w:lang w:val="en-PK"/>
        </w:rPr>
        <w:t>Communication Flow Design</w:t>
      </w:r>
    </w:p>
    <w:p w14:paraId="3C2820AF" w14:textId="77777777" w:rsidR="003F461F" w:rsidRPr="003F461F" w:rsidRDefault="003F461F" w:rsidP="003F461F">
      <w:pPr>
        <w:rPr>
          <w:lang w:val="en-PK"/>
        </w:rPr>
      </w:pPr>
      <w:r w:rsidRPr="003F461F">
        <w:rPr>
          <w:lang w:val="en-PK"/>
        </w:rPr>
        <w:t>Communication between organisations was modelled using message flows, while internal operations used sequence flows.</w:t>
      </w:r>
    </w:p>
    <w:tbl>
      <w:tblPr>
        <w:tblStyle w:val="TableGrid"/>
        <w:tblW w:w="9493" w:type="dxa"/>
        <w:tblLook w:val="04A0" w:firstRow="1" w:lastRow="0" w:firstColumn="1" w:lastColumn="0" w:noHBand="0" w:noVBand="1"/>
      </w:tblPr>
      <w:tblGrid>
        <w:gridCol w:w="1589"/>
        <w:gridCol w:w="3738"/>
        <w:gridCol w:w="4166"/>
      </w:tblGrid>
      <w:tr w:rsidR="003F461F" w:rsidRPr="003F461F" w14:paraId="6C8DA2A0" w14:textId="77777777" w:rsidTr="003F461F">
        <w:tc>
          <w:tcPr>
            <w:tcW w:w="0" w:type="auto"/>
            <w:shd w:val="clear" w:color="auto" w:fill="0F4761" w:themeFill="accent1" w:themeFillShade="BF"/>
            <w:hideMark/>
          </w:tcPr>
          <w:p w14:paraId="6A7A9DE8" w14:textId="77777777" w:rsidR="003F461F" w:rsidRPr="003F461F" w:rsidRDefault="003F461F" w:rsidP="003F461F">
            <w:pPr>
              <w:spacing w:after="160" w:line="259" w:lineRule="auto"/>
              <w:rPr>
                <w:b/>
                <w:bCs/>
                <w:sz w:val="20"/>
                <w:szCs w:val="20"/>
                <w:lang w:val="en-PK"/>
              </w:rPr>
            </w:pPr>
            <w:r w:rsidRPr="003F461F">
              <w:rPr>
                <w:b/>
                <w:bCs/>
                <w:sz w:val="20"/>
                <w:szCs w:val="20"/>
                <w:lang w:val="en-PK"/>
              </w:rPr>
              <w:t>Flow Type</w:t>
            </w:r>
          </w:p>
        </w:tc>
        <w:tc>
          <w:tcPr>
            <w:tcW w:w="0" w:type="auto"/>
            <w:shd w:val="clear" w:color="auto" w:fill="0F4761" w:themeFill="accent1" w:themeFillShade="BF"/>
            <w:hideMark/>
          </w:tcPr>
          <w:p w14:paraId="7D08C04B" w14:textId="77777777" w:rsidR="003F461F" w:rsidRPr="003F461F" w:rsidRDefault="003F461F" w:rsidP="003F461F">
            <w:pPr>
              <w:spacing w:after="160" w:line="259" w:lineRule="auto"/>
              <w:rPr>
                <w:b/>
                <w:bCs/>
                <w:sz w:val="20"/>
                <w:szCs w:val="20"/>
                <w:lang w:val="en-PK"/>
              </w:rPr>
            </w:pPr>
            <w:r w:rsidRPr="003F461F">
              <w:rPr>
                <w:b/>
                <w:bCs/>
                <w:sz w:val="20"/>
                <w:szCs w:val="20"/>
                <w:lang w:val="en-PK"/>
              </w:rPr>
              <w:t>Purpose</w:t>
            </w:r>
          </w:p>
        </w:tc>
        <w:tc>
          <w:tcPr>
            <w:tcW w:w="4166" w:type="dxa"/>
            <w:shd w:val="clear" w:color="auto" w:fill="0F4761" w:themeFill="accent1" w:themeFillShade="BF"/>
            <w:hideMark/>
          </w:tcPr>
          <w:p w14:paraId="53C5F67B" w14:textId="77777777" w:rsidR="003F461F" w:rsidRPr="003F461F" w:rsidRDefault="003F461F" w:rsidP="003F461F">
            <w:pPr>
              <w:spacing w:after="160" w:line="259" w:lineRule="auto"/>
              <w:rPr>
                <w:b/>
                <w:bCs/>
                <w:sz w:val="20"/>
                <w:szCs w:val="20"/>
                <w:lang w:val="en-PK"/>
              </w:rPr>
            </w:pPr>
            <w:r w:rsidRPr="003F461F">
              <w:rPr>
                <w:b/>
                <w:bCs/>
                <w:sz w:val="20"/>
                <w:szCs w:val="20"/>
                <w:lang w:val="en-PK"/>
              </w:rPr>
              <w:t>Example</w:t>
            </w:r>
          </w:p>
        </w:tc>
      </w:tr>
      <w:tr w:rsidR="003F461F" w:rsidRPr="003F461F" w14:paraId="659A40B0" w14:textId="77777777" w:rsidTr="003F461F">
        <w:tc>
          <w:tcPr>
            <w:tcW w:w="0" w:type="auto"/>
            <w:hideMark/>
          </w:tcPr>
          <w:p w14:paraId="10A4BB14" w14:textId="77777777" w:rsidR="003F461F" w:rsidRPr="003F461F" w:rsidRDefault="003F461F" w:rsidP="003F461F">
            <w:pPr>
              <w:spacing w:after="160" w:line="259" w:lineRule="auto"/>
              <w:rPr>
                <w:b/>
                <w:bCs/>
                <w:sz w:val="20"/>
                <w:szCs w:val="20"/>
                <w:lang w:val="en-PK"/>
              </w:rPr>
            </w:pPr>
            <w:r w:rsidRPr="003F461F">
              <w:rPr>
                <w:b/>
                <w:bCs/>
                <w:sz w:val="20"/>
                <w:szCs w:val="20"/>
                <w:lang w:val="en-PK"/>
              </w:rPr>
              <w:t>Sequence Flow</w:t>
            </w:r>
          </w:p>
        </w:tc>
        <w:tc>
          <w:tcPr>
            <w:tcW w:w="0" w:type="auto"/>
            <w:hideMark/>
          </w:tcPr>
          <w:p w14:paraId="1AA9B7EC" w14:textId="77777777" w:rsidR="003F461F" w:rsidRPr="003F461F" w:rsidRDefault="003F461F" w:rsidP="003F461F">
            <w:pPr>
              <w:spacing w:after="160" w:line="259" w:lineRule="auto"/>
              <w:rPr>
                <w:sz w:val="20"/>
                <w:szCs w:val="20"/>
                <w:lang w:val="en-PK"/>
              </w:rPr>
            </w:pPr>
            <w:r w:rsidRPr="003F461F">
              <w:rPr>
                <w:sz w:val="20"/>
                <w:szCs w:val="20"/>
                <w:lang w:val="en-PK"/>
              </w:rPr>
              <w:t>Controls task order within same organisation</w:t>
            </w:r>
          </w:p>
        </w:tc>
        <w:tc>
          <w:tcPr>
            <w:tcW w:w="4166" w:type="dxa"/>
            <w:hideMark/>
          </w:tcPr>
          <w:p w14:paraId="7C01A169" w14:textId="77777777" w:rsidR="003F461F" w:rsidRPr="003F461F" w:rsidRDefault="003F461F" w:rsidP="003F461F">
            <w:pPr>
              <w:spacing w:after="160" w:line="259" w:lineRule="auto"/>
              <w:rPr>
                <w:sz w:val="20"/>
                <w:szCs w:val="20"/>
                <w:lang w:val="en-PK"/>
              </w:rPr>
            </w:pPr>
            <w:r w:rsidRPr="003F461F">
              <w:rPr>
                <w:sz w:val="20"/>
                <w:szCs w:val="20"/>
                <w:lang w:val="en-PK"/>
              </w:rPr>
              <w:t>Register Tools → Prepare Tools → Generate Checklist</w:t>
            </w:r>
          </w:p>
        </w:tc>
      </w:tr>
      <w:tr w:rsidR="003F461F" w:rsidRPr="003F461F" w14:paraId="5CCEB1B9" w14:textId="77777777" w:rsidTr="003F461F">
        <w:tc>
          <w:tcPr>
            <w:tcW w:w="0" w:type="auto"/>
            <w:hideMark/>
          </w:tcPr>
          <w:p w14:paraId="69B09067" w14:textId="77777777" w:rsidR="003F461F" w:rsidRPr="003F461F" w:rsidRDefault="003F461F" w:rsidP="003F461F">
            <w:pPr>
              <w:spacing w:after="160" w:line="259" w:lineRule="auto"/>
              <w:rPr>
                <w:b/>
                <w:bCs/>
                <w:sz w:val="20"/>
                <w:szCs w:val="20"/>
                <w:lang w:val="en-PK"/>
              </w:rPr>
            </w:pPr>
            <w:r w:rsidRPr="003F461F">
              <w:rPr>
                <w:b/>
                <w:bCs/>
                <w:sz w:val="20"/>
                <w:szCs w:val="20"/>
                <w:lang w:val="en-PK"/>
              </w:rPr>
              <w:t>Message Flow</w:t>
            </w:r>
          </w:p>
        </w:tc>
        <w:tc>
          <w:tcPr>
            <w:tcW w:w="0" w:type="auto"/>
            <w:hideMark/>
          </w:tcPr>
          <w:p w14:paraId="35A0B1E9" w14:textId="77777777" w:rsidR="003F461F" w:rsidRPr="003F461F" w:rsidRDefault="003F461F" w:rsidP="003F461F">
            <w:pPr>
              <w:spacing w:after="160" w:line="259" w:lineRule="auto"/>
              <w:rPr>
                <w:sz w:val="20"/>
                <w:szCs w:val="20"/>
                <w:lang w:val="en-PK"/>
              </w:rPr>
            </w:pPr>
            <w:r w:rsidRPr="003F461F">
              <w:rPr>
                <w:sz w:val="20"/>
                <w:szCs w:val="20"/>
                <w:lang w:val="en-PK"/>
              </w:rPr>
              <w:t>Represents communication between organisations</w:t>
            </w:r>
          </w:p>
        </w:tc>
        <w:tc>
          <w:tcPr>
            <w:tcW w:w="4166" w:type="dxa"/>
            <w:hideMark/>
          </w:tcPr>
          <w:p w14:paraId="70D60019" w14:textId="77777777" w:rsidR="003F461F" w:rsidRPr="003F461F" w:rsidRDefault="003F461F" w:rsidP="003F461F">
            <w:pPr>
              <w:spacing w:after="160" w:line="259" w:lineRule="auto"/>
              <w:rPr>
                <w:sz w:val="20"/>
                <w:szCs w:val="20"/>
                <w:lang w:val="en-PK"/>
              </w:rPr>
            </w:pPr>
            <w:r w:rsidRPr="003F461F">
              <w:rPr>
                <w:sz w:val="20"/>
                <w:szCs w:val="20"/>
                <w:lang w:val="en-PK"/>
              </w:rPr>
              <w:t>Send Collection Request → Receive Collection Request</w:t>
            </w:r>
          </w:p>
        </w:tc>
      </w:tr>
      <w:tr w:rsidR="003F461F" w:rsidRPr="003F461F" w14:paraId="50953E69" w14:textId="77777777" w:rsidTr="003F461F">
        <w:tc>
          <w:tcPr>
            <w:tcW w:w="0" w:type="auto"/>
            <w:hideMark/>
          </w:tcPr>
          <w:p w14:paraId="0084DCC1" w14:textId="77777777" w:rsidR="003F461F" w:rsidRPr="003F461F" w:rsidRDefault="003F461F" w:rsidP="003F461F">
            <w:pPr>
              <w:spacing w:after="160" w:line="259" w:lineRule="auto"/>
              <w:rPr>
                <w:b/>
                <w:bCs/>
                <w:sz w:val="20"/>
                <w:szCs w:val="20"/>
                <w:lang w:val="en-PK"/>
              </w:rPr>
            </w:pPr>
            <w:r w:rsidRPr="003F461F">
              <w:rPr>
                <w:b/>
                <w:bCs/>
                <w:sz w:val="20"/>
                <w:szCs w:val="20"/>
                <w:lang w:val="en-PK"/>
              </w:rPr>
              <w:t>Milestone Events</w:t>
            </w:r>
          </w:p>
        </w:tc>
        <w:tc>
          <w:tcPr>
            <w:tcW w:w="0" w:type="auto"/>
            <w:hideMark/>
          </w:tcPr>
          <w:p w14:paraId="041583BA" w14:textId="77777777" w:rsidR="003F461F" w:rsidRPr="003F461F" w:rsidRDefault="003F461F" w:rsidP="003F461F">
            <w:pPr>
              <w:spacing w:after="160" w:line="259" w:lineRule="auto"/>
              <w:rPr>
                <w:sz w:val="20"/>
                <w:szCs w:val="20"/>
                <w:lang w:val="en-PK"/>
              </w:rPr>
            </w:pPr>
            <w:r w:rsidRPr="003F461F">
              <w:rPr>
                <w:sz w:val="20"/>
                <w:szCs w:val="20"/>
                <w:lang w:val="en-PK"/>
              </w:rPr>
              <w:t>Represents process status checkpoints</w:t>
            </w:r>
          </w:p>
        </w:tc>
        <w:tc>
          <w:tcPr>
            <w:tcW w:w="4166" w:type="dxa"/>
            <w:hideMark/>
          </w:tcPr>
          <w:p w14:paraId="486B1F1C" w14:textId="77777777" w:rsidR="003F461F" w:rsidRPr="003F461F" w:rsidRDefault="003F461F" w:rsidP="003F461F">
            <w:pPr>
              <w:spacing w:after="160" w:line="259" w:lineRule="auto"/>
              <w:rPr>
                <w:sz w:val="20"/>
                <w:szCs w:val="20"/>
                <w:lang w:val="en-PK"/>
              </w:rPr>
            </w:pPr>
            <w:r w:rsidRPr="003F461F">
              <w:rPr>
                <w:sz w:val="20"/>
                <w:szCs w:val="20"/>
                <w:lang w:val="en-PK"/>
              </w:rPr>
              <w:t>Tools Ready to Hire</w:t>
            </w:r>
          </w:p>
        </w:tc>
      </w:tr>
    </w:tbl>
    <w:p w14:paraId="08881671" w14:textId="77777777" w:rsidR="003F461F" w:rsidRPr="003F461F" w:rsidRDefault="003F461F" w:rsidP="003F461F">
      <w:pPr>
        <w:pStyle w:val="Heading1"/>
        <w:numPr>
          <w:ilvl w:val="0"/>
          <w:numId w:val="12"/>
        </w:numPr>
        <w:rPr>
          <w:lang w:val="en-PK"/>
        </w:rPr>
      </w:pPr>
      <w:r w:rsidRPr="003F461F">
        <w:rPr>
          <w:lang w:val="en-PK"/>
        </w:rPr>
        <w:t>Process Logic Considerations</w:t>
      </w:r>
    </w:p>
    <w:p w14:paraId="67D1ADC9" w14:textId="77777777" w:rsidR="003F461F" w:rsidRPr="003F461F" w:rsidRDefault="003F461F" w:rsidP="003F461F">
      <w:pPr>
        <w:rPr>
          <w:lang w:val="en-PK"/>
        </w:rPr>
      </w:pPr>
      <w:r w:rsidRPr="003F461F">
        <w:rPr>
          <w:lang w:val="en-PK"/>
        </w:rPr>
        <w:t>The process was structured to reflect the real-world maintenance lifecycle.</w:t>
      </w:r>
    </w:p>
    <w:tbl>
      <w:tblPr>
        <w:tblStyle w:val="TableGrid"/>
        <w:tblW w:w="9493" w:type="dxa"/>
        <w:tblLook w:val="04A0" w:firstRow="1" w:lastRow="0" w:firstColumn="1" w:lastColumn="0" w:noHBand="0" w:noVBand="1"/>
      </w:tblPr>
      <w:tblGrid>
        <w:gridCol w:w="1543"/>
        <w:gridCol w:w="7950"/>
      </w:tblGrid>
      <w:tr w:rsidR="003F461F" w:rsidRPr="003F461F" w14:paraId="0DB74A48" w14:textId="77777777" w:rsidTr="003F461F">
        <w:tc>
          <w:tcPr>
            <w:tcW w:w="0" w:type="auto"/>
            <w:shd w:val="clear" w:color="auto" w:fill="0F4761" w:themeFill="accent1" w:themeFillShade="BF"/>
            <w:hideMark/>
          </w:tcPr>
          <w:p w14:paraId="7204F5D2" w14:textId="77777777" w:rsidR="003F461F" w:rsidRPr="003F461F" w:rsidRDefault="003F461F" w:rsidP="003F461F">
            <w:pPr>
              <w:spacing w:after="160" w:line="259" w:lineRule="auto"/>
              <w:rPr>
                <w:b/>
                <w:bCs/>
                <w:sz w:val="20"/>
                <w:szCs w:val="20"/>
                <w:lang w:val="en-PK"/>
              </w:rPr>
            </w:pPr>
            <w:r w:rsidRPr="003F461F">
              <w:rPr>
                <w:b/>
                <w:bCs/>
                <w:sz w:val="20"/>
                <w:szCs w:val="20"/>
                <w:lang w:val="en-PK"/>
              </w:rPr>
              <w:lastRenderedPageBreak/>
              <w:t>Process Phase</w:t>
            </w:r>
          </w:p>
        </w:tc>
        <w:tc>
          <w:tcPr>
            <w:tcW w:w="7950" w:type="dxa"/>
            <w:shd w:val="clear" w:color="auto" w:fill="0F4761" w:themeFill="accent1" w:themeFillShade="BF"/>
            <w:hideMark/>
          </w:tcPr>
          <w:p w14:paraId="43577884" w14:textId="77777777" w:rsidR="003F461F" w:rsidRPr="003F461F" w:rsidRDefault="003F461F" w:rsidP="003F461F">
            <w:pPr>
              <w:spacing w:after="160" w:line="259" w:lineRule="auto"/>
              <w:rPr>
                <w:b/>
                <w:bCs/>
                <w:sz w:val="20"/>
                <w:szCs w:val="20"/>
                <w:lang w:val="en-PK"/>
              </w:rPr>
            </w:pPr>
            <w:r w:rsidRPr="003F461F">
              <w:rPr>
                <w:b/>
                <w:bCs/>
                <w:sz w:val="20"/>
                <w:szCs w:val="20"/>
                <w:lang w:val="en-PK"/>
              </w:rPr>
              <w:t>Key Activities</w:t>
            </w:r>
          </w:p>
        </w:tc>
      </w:tr>
      <w:tr w:rsidR="003F461F" w:rsidRPr="003F461F" w14:paraId="3BCDE12D" w14:textId="77777777" w:rsidTr="003F461F">
        <w:tc>
          <w:tcPr>
            <w:tcW w:w="0" w:type="auto"/>
            <w:hideMark/>
          </w:tcPr>
          <w:p w14:paraId="4BA955F7" w14:textId="77777777" w:rsidR="003F461F" w:rsidRPr="003F461F" w:rsidRDefault="003F461F" w:rsidP="003F461F">
            <w:pPr>
              <w:spacing w:after="160" w:line="259" w:lineRule="auto"/>
              <w:rPr>
                <w:b/>
                <w:bCs/>
                <w:sz w:val="20"/>
                <w:szCs w:val="20"/>
                <w:lang w:val="en-PK"/>
              </w:rPr>
            </w:pPr>
            <w:r w:rsidRPr="003F461F">
              <w:rPr>
                <w:b/>
                <w:bCs/>
                <w:sz w:val="20"/>
                <w:szCs w:val="20"/>
                <w:lang w:val="en-PK"/>
              </w:rPr>
              <w:t>Preparation</w:t>
            </w:r>
          </w:p>
        </w:tc>
        <w:tc>
          <w:tcPr>
            <w:tcW w:w="7950" w:type="dxa"/>
            <w:hideMark/>
          </w:tcPr>
          <w:p w14:paraId="3A53CC35" w14:textId="77777777" w:rsidR="003F461F" w:rsidRPr="003F461F" w:rsidRDefault="003F461F" w:rsidP="003F461F">
            <w:pPr>
              <w:spacing w:after="160" w:line="259" w:lineRule="auto"/>
              <w:rPr>
                <w:sz w:val="20"/>
                <w:szCs w:val="20"/>
                <w:lang w:val="en-PK"/>
              </w:rPr>
            </w:pPr>
            <w:r w:rsidRPr="003F461F">
              <w:rPr>
                <w:sz w:val="20"/>
                <w:szCs w:val="20"/>
                <w:lang w:val="en-PK"/>
              </w:rPr>
              <w:t>Tools registered, prepared, and documented</w:t>
            </w:r>
          </w:p>
        </w:tc>
      </w:tr>
      <w:tr w:rsidR="003F461F" w:rsidRPr="003F461F" w14:paraId="71F8BF0C" w14:textId="77777777" w:rsidTr="003F461F">
        <w:tc>
          <w:tcPr>
            <w:tcW w:w="0" w:type="auto"/>
            <w:hideMark/>
          </w:tcPr>
          <w:p w14:paraId="64443F9B" w14:textId="77777777" w:rsidR="003F461F" w:rsidRPr="003F461F" w:rsidRDefault="003F461F" w:rsidP="003F461F">
            <w:pPr>
              <w:spacing w:after="160" w:line="259" w:lineRule="auto"/>
              <w:rPr>
                <w:b/>
                <w:bCs/>
                <w:sz w:val="20"/>
                <w:szCs w:val="20"/>
                <w:lang w:val="en-PK"/>
              </w:rPr>
            </w:pPr>
            <w:r w:rsidRPr="003F461F">
              <w:rPr>
                <w:b/>
                <w:bCs/>
                <w:sz w:val="20"/>
                <w:szCs w:val="20"/>
                <w:lang w:val="en-PK"/>
              </w:rPr>
              <w:t>Handover</w:t>
            </w:r>
          </w:p>
        </w:tc>
        <w:tc>
          <w:tcPr>
            <w:tcW w:w="7950" w:type="dxa"/>
            <w:hideMark/>
          </w:tcPr>
          <w:p w14:paraId="2949095B" w14:textId="77777777" w:rsidR="003F461F" w:rsidRPr="003F461F" w:rsidRDefault="003F461F" w:rsidP="003F461F">
            <w:pPr>
              <w:spacing w:after="160" w:line="259" w:lineRule="auto"/>
              <w:rPr>
                <w:sz w:val="20"/>
                <w:szCs w:val="20"/>
                <w:lang w:val="en-PK"/>
              </w:rPr>
            </w:pPr>
            <w:r w:rsidRPr="003F461F">
              <w:rPr>
                <w:sz w:val="20"/>
                <w:szCs w:val="20"/>
                <w:lang w:val="en-PK"/>
              </w:rPr>
              <w:t xml:space="preserve">Tools transferred to </w:t>
            </w:r>
            <w:proofErr w:type="spellStart"/>
            <w:r w:rsidRPr="003F461F">
              <w:rPr>
                <w:sz w:val="20"/>
                <w:szCs w:val="20"/>
                <w:lang w:val="en-PK"/>
              </w:rPr>
              <w:t>FixPro</w:t>
            </w:r>
            <w:proofErr w:type="spellEnd"/>
            <w:r w:rsidRPr="003F461F">
              <w:rPr>
                <w:sz w:val="20"/>
                <w:szCs w:val="20"/>
                <w:lang w:val="en-PK"/>
              </w:rPr>
              <w:t xml:space="preserve"> with checklist verification</w:t>
            </w:r>
          </w:p>
        </w:tc>
      </w:tr>
      <w:tr w:rsidR="003F461F" w:rsidRPr="003F461F" w14:paraId="02C2CD77" w14:textId="77777777" w:rsidTr="003F461F">
        <w:tc>
          <w:tcPr>
            <w:tcW w:w="0" w:type="auto"/>
            <w:hideMark/>
          </w:tcPr>
          <w:p w14:paraId="6EC62B23" w14:textId="77777777" w:rsidR="003F461F" w:rsidRPr="003F461F" w:rsidRDefault="003F461F" w:rsidP="003F461F">
            <w:pPr>
              <w:spacing w:after="160" w:line="259" w:lineRule="auto"/>
              <w:rPr>
                <w:b/>
                <w:bCs/>
                <w:sz w:val="20"/>
                <w:szCs w:val="20"/>
                <w:lang w:val="en-PK"/>
              </w:rPr>
            </w:pPr>
            <w:r w:rsidRPr="003F461F">
              <w:rPr>
                <w:b/>
                <w:bCs/>
                <w:sz w:val="20"/>
                <w:szCs w:val="20"/>
                <w:lang w:val="en-PK"/>
              </w:rPr>
              <w:t>Servicing</w:t>
            </w:r>
          </w:p>
        </w:tc>
        <w:tc>
          <w:tcPr>
            <w:tcW w:w="7950" w:type="dxa"/>
            <w:hideMark/>
          </w:tcPr>
          <w:p w14:paraId="4371E09D" w14:textId="77777777" w:rsidR="003F461F" w:rsidRPr="003F461F" w:rsidRDefault="003F461F" w:rsidP="003F461F">
            <w:pPr>
              <w:spacing w:after="160" w:line="259" w:lineRule="auto"/>
              <w:rPr>
                <w:sz w:val="20"/>
                <w:szCs w:val="20"/>
                <w:lang w:val="en-PK"/>
              </w:rPr>
            </w:pPr>
            <w:r w:rsidRPr="003F461F">
              <w:rPr>
                <w:sz w:val="20"/>
                <w:szCs w:val="20"/>
                <w:lang w:val="en-PK"/>
              </w:rPr>
              <w:t>Inspection, maintenance, repair, and compliance testing</w:t>
            </w:r>
          </w:p>
        </w:tc>
      </w:tr>
      <w:tr w:rsidR="003F461F" w:rsidRPr="003F461F" w14:paraId="2D5EB909" w14:textId="77777777" w:rsidTr="003F461F">
        <w:tc>
          <w:tcPr>
            <w:tcW w:w="0" w:type="auto"/>
            <w:hideMark/>
          </w:tcPr>
          <w:p w14:paraId="06510D53" w14:textId="77777777" w:rsidR="003F461F" w:rsidRPr="003F461F" w:rsidRDefault="003F461F" w:rsidP="003F461F">
            <w:pPr>
              <w:spacing w:after="160" w:line="259" w:lineRule="auto"/>
              <w:rPr>
                <w:b/>
                <w:bCs/>
                <w:sz w:val="20"/>
                <w:szCs w:val="20"/>
                <w:lang w:val="en-PK"/>
              </w:rPr>
            </w:pPr>
            <w:r w:rsidRPr="003F461F">
              <w:rPr>
                <w:b/>
                <w:bCs/>
                <w:sz w:val="20"/>
                <w:szCs w:val="20"/>
                <w:lang w:val="en-PK"/>
              </w:rPr>
              <w:t>Reporting</w:t>
            </w:r>
          </w:p>
        </w:tc>
        <w:tc>
          <w:tcPr>
            <w:tcW w:w="7950" w:type="dxa"/>
            <w:hideMark/>
          </w:tcPr>
          <w:p w14:paraId="6E78DA61" w14:textId="77777777" w:rsidR="003F461F" w:rsidRPr="003F461F" w:rsidRDefault="003F461F" w:rsidP="003F461F">
            <w:pPr>
              <w:spacing w:after="160" w:line="259" w:lineRule="auto"/>
              <w:rPr>
                <w:sz w:val="20"/>
                <w:szCs w:val="20"/>
                <w:lang w:val="en-PK"/>
              </w:rPr>
            </w:pPr>
            <w:r w:rsidRPr="003F461F">
              <w:rPr>
                <w:sz w:val="20"/>
                <w:szCs w:val="20"/>
                <w:lang w:val="en-PK"/>
              </w:rPr>
              <w:t>Service reports generated and shared</w:t>
            </w:r>
          </w:p>
        </w:tc>
      </w:tr>
      <w:tr w:rsidR="003F461F" w:rsidRPr="003F461F" w14:paraId="10929E7A" w14:textId="77777777" w:rsidTr="003F461F">
        <w:tc>
          <w:tcPr>
            <w:tcW w:w="0" w:type="auto"/>
            <w:hideMark/>
          </w:tcPr>
          <w:p w14:paraId="25ED57ED" w14:textId="77777777" w:rsidR="003F461F" w:rsidRPr="003F461F" w:rsidRDefault="003F461F" w:rsidP="003F461F">
            <w:pPr>
              <w:spacing w:after="160" w:line="259" w:lineRule="auto"/>
              <w:rPr>
                <w:b/>
                <w:bCs/>
                <w:sz w:val="20"/>
                <w:szCs w:val="20"/>
                <w:lang w:val="en-PK"/>
              </w:rPr>
            </w:pPr>
            <w:r w:rsidRPr="003F461F">
              <w:rPr>
                <w:b/>
                <w:bCs/>
                <w:sz w:val="20"/>
                <w:szCs w:val="20"/>
                <w:lang w:val="en-PK"/>
              </w:rPr>
              <w:t>Reintegration</w:t>
            </w:r>
          </w:p>
        </w:tc>
        <w:tc>
          <w:tcPr>
            <w:tcW w:w="7950" w:type="dxa"/>
            <w:hideMark/>
          </w:tcPr>
          <w:p w14:paraId="1D52E7C8" w14:textId="77777777" w:rsidR="003F461F" w:rsidRPr="003F461F" w:rsidRDefault="003F461F" w:rsidP="003F461F">
            <w:pPr>
              <w:spacing w:after="160" w:line="259" w:lineRule="auto"/>
              <w:rPr>
                <w:sz w:val="20"/>
                <w:szCs w:val="20"/>
                <w:lang w:val="en-PK"/>
              </w:rPr>
            </w:pPr>
            <w:r w:rsidRPr="003F461F">
              <w:rPr>
                <w:sz w:val="20"/>
                <w:szCs w:val="20"/>
                <w:lang w:val="en-PK"/>
              </w:rPr>
              <w:t>Tools re-scanned and returned to hire availability</w:t>
            </w:r>
          </w:p>
        </w:tc>
      </w:tr>
    </w:tbl>
    <w:p w14:paraId="63D67859" w14:textId="77777777" w:rsidR="003F461F" w:rsidRPr="003F461F" w:rsidRDefault="003F461F" w:rsidP="003F461F">
      <w:pPr>
        <w:pStyle w:val="Heading1"/>
        <w:numPr>
          <w:ilvl w:val="0"/>
          <w:numId w:val="12"/>
        </w:numPr>
        <w:rPr>
          <w:lang w:val="en-PK"/>
        </w:rPr>
      </w:pPr>
      <w:r w:rsidRPr="003F461F">
        <w:rPr>
          <w:lang w:val="en-PK"/>
        </w:rPr>
        <w:t>BPMN Compliance and Design Justification</w:t>
      </w:r>
    </w:p>
    <w:p w14:paraId="35D3D9DB" w14:textId="77777777" w:rsidR="003F461F" w:rsidRPr="003F461F" w:rsidRDefault="003F461F" w:rsidP="003F461F">
      <w:pPr>
        <w:rPr>
          <w:lang w:val="en-PK"/>
        </w:rPr>
      </w:pPr>
      <w:r w:rsidRPr="003F461F">
        <w:rPr>
          <w:lang w:val="en-PK"/>
        </w:rPr>
        <w:t>The model follows BPMN 2.0 standards by applying correct modelling constructs.</w:t>
      </w:r>
    </w:p>
    <w:tbl>
      <w:tblPr>
        <w:tblStyle w:val="TableGrid"/>
        <w:tblW w:w="9493" w:type="dxa"/>
        <w:tblLook w:val="04A0" w:firstRow="1" w:lastRow="0" w:firstColumn="1" w:lastColumn="0" w:noHBand="0" w:noVBand="1"/>
      </w:tblPr>
      <w:tblGrid>
        <w:gridCol w:w="3397"/>
        <w:gridCol w:w="6096"/>
      </w:tblGrid>
      <w:tr w:rsidR="003F461F" w:rsidRPr="003F461F" w14:paraId="6E50744F" w14:textId="77777777" w:rsidTr="003F461F">
        <w:tc>
          <w:tcPr>
            <w:tcW w:w="3397" w:type="dxa"/>
            <w:shd w:val="clear" w:color="auto" w:fill="0F4761" w:themeFill="accent1" w:themeFillShade="BF"/>
            <w:hideMark/>
          </w:tcPr>
          <w:p w14:paraId="1B597323" w14:textId="77777777" w:rsidR="003F461F" w:rsidRPr="003F461F" w:rsidRDefault="003F461F" w:rsidP="003F461F">
            <w:pPr>
              <w:spacing w:after="160" w:line="259" w:lineRule="auto"/>
              <w:rPr>
                <w:b/>
                <w:bCs/>
                <w:sz w:val="20"/>
                <w:szCs w:val="20"/>
                <w:lang w:val="en-PK"/>
              </w:rPr>
            </w:pPr>
            <w:r w:rsidRPr="003F461F">
              <w:rPr>
                <w:b/>
                <w:bCs/>
                <w:sz w:val="20"/>
                <w:szCs w:val="20"/>
                <w:lang w:val="en-PK"/>
              </w:rPr>
              <w:t>BPMN Principle</w:t>
            </w:r>
          </w:p>
        </w:tc>
        <w:tc>
          <w:tcPr>
            <w:tcW w:w="6096" w:type="dxa"/>
            <w:shd w:val="clear" w:color="auto" w:fill="0F4761" w:themeFill="accent1" w:themeFillShade="BF"/>
            <w:hideMark/>
          </w:tcPr>
          <w:p w14:paraId="51A2D19E" w14:textId="77777777" w:rsidR="003F461F" w:rsidRPr="003F461F" w:rsidRDefault="003F461F" w:rsidP="003F461F">
            <w:pPr>
              <w:spacing w:after="160" w:line="259" w:lineRule="auto"/>
              <w:rPr>
                <w:b/>
                <w:bCs/>
                <w:sz w:val="20"/>
                <w:szCs w:val="20"/>
                <w:lang w:val="en-PK"/>
              </w:rPr>
            </w:pPr>
            <w:r w:rsidRPr="003F461F">
              <w:rPr>
                <w:b/>
                <w:bCs/>
                <w:sz w:val="20"/>
                <w:szCs w:val="20"/>
                <w:lang w:val="en-PK"/>
              </w:rPr>
              <w:t>Implementation</w:t>
            </w:r>
          </w:p>
        </w:tc>
      </w:tr>
      <w:tr w:rsidR="003F461F" w:rsidRPr="003F461F" w14:paraId="062558DE" w14:textId="77777777" w:rsidTr="003F461F">
        <w:tc>
          <w:tcPr>
            <w:tcW w:w="3397" w:type="dxa"/>
            <w:hideMark/>
          </w:tcPr>
          <w:p w14:paraId="1F8AF9B4" w14:textId="77777777" w:rsidR="003F461F" w:rsidRPr="003F461F" w:rsidRDefault="003F461F" w:rsidP="003F461F">
            <w:pPr>
              <w:spacing w:after="160" w:line="259" w:lineRule="auto"/>
              <w:rPr>
                <w:b/>
                <w:bCs/>
                <w:sz w:val="20"/>
                <w:szCs w:val="20"/>
                <w:lang w:val="en-PK"/>
              </w:rPr>
            </w:pPr>
            <w:r w:rsidRPr="003F461F">
              <w:rPr>
                <w:b/>
                <w:bCs/>
                <w:sz w:val="20"/>
                <w:szCs w:val="20"/>
                <w:lang w:val="en-PK"/>
              </w:rPr>
              <w:t>Organisational Separation</w:t>
            </w:r>
          </w:p>
        </w:tc>
        <w:tc>
          <w:tcPr>
            <w:tcW w:w="6096" w:type="dxa"/>
            <w:hideMark/>
          </w:tcPr>
          <w:p w14:paraId="319A43BC" w14:textId="77777777" w:rsidR="003F461F" w:rsidRPr="003F461F" w:rsidRDefault="003F461F" w:rsidP="003F461F">
            <w:pPr>
              <w:spacing w:after="160" w:line="259" w:lineRule="auto"/>
              <w:rPr>
                <w:sz w:val="20"/>
                <w:szCs w:val="20"/>
                <w:lang w:val="en-PK"/>
              </w:rPr>
            </w:pPr>
            <w:r w:rsidRPr="003F461F">
              <w:rPr>
                <w:sz w:val="20"/>
                <w:szCs w:val="20"/>
                <w:lang w:val="en-PK"/>
              </w:rPr>
              <w:t xml:space="preserve">Pools used for ProBuild and </w:t>
            </w:r>
            <w:proofErr w:type="spellStart"/>
            <w:r w:rsidRPr="003F461F">
              <w:rPr>
                <w:sz w:val="20"/>
                <w:szCs w:val="20"/>
                <w:lang w:val="en-PK"/>
              </w:rPr>
              <w:t>FixPro</w:t>
            </w:r>
            <w:proofErr w:type="spellEnd"/>
          </w:p>
        </w:tc>
      </w:tr>
      <w:tr w:rsidR="003F461F" w:rsidRPr="003F461F" w14:paraId="518689BA" w14:textId="77777777" w:rsidTr="003F461F">
        <w:tc>
          <w:tcPr>
            <w:tcW w:w="3397" w:type="dxa"/>
            <w:hideMark/>
          </w:tcPr>
          <w:p w14:paraId="61CF00C2" w14:textId="77777777" w:rsidR="003F461F" w:rsidRPr="003F461F" w:rsidRDefault="003F461F" w:rsidP="003F461F">
            <w:pPr>
              <w:spacing w:after="160" w:line="259" w:lineRule="auto"/>
              <w:rPr>
                <w:b/>
                <w:bCs/>
                <w:sz w:val="20"/>
                <w:szCs w:val="20"/>
                <w:lang w:val="en-PK"/>
              </w:rPr>
            </w:pPr>
            <w:r w:rsidRPr="003F461F">
              <w:rPr>
                <w:b/>
                <w:bCs/>
                <w:sz w:val="20"/>
                <w:szCs w:val="20"/>
                <w:lang w:val="en-PK"/>
              </w:rPr>
              <w:t>Correct Task Classification</w:t>
            </w:r>
          </w:p>
        </w:tc>
        <w:tc>
          <w:tcPr>
            <w:tcW w:w="6096" w:type="dxa"/>
            <w:hideMark/>
          </w:tcPr>
          <w:p w14:paraId="5D5CF096" w14:textId="77777777" w:rsidR="003F461F" w:rsidRPr="003F461F" w:rsidRDefault="003F461F" w:rsidP="003F461F">
            <w:pPr>
              <w:spacing w:after="160" w:line="259" w:lineRule="auto"/>
              <w:rPr>
                <w:sz w:val="20"/>
                <w:szCs w:val="20"/>
                <w:lang w:val="en-PK"/>
              </w:rPr>
            </w:pPr>
            <w:r w:rsidRPr="003F461F">
              <w:rPr>
                <w:sz w:val="20"/>
                <w:szCs w:val="20"/>
                <w:lang w:val="en-PK"/>
              </w:rPr>
              <w:t>Task types selected based on execution method</w:t>
            </w:r>
          </w:p>
        </w:tc>
      </w:tr>
      <w:tr w:rsidR="003F461F" w:rsidRPr="003F461F" w14:paraId="00B5C7DD" w14:textId="77777777" w:rsidTr="003F461F">
        <w:tc>
          <w:tcPr>
            <w:tcW w:w="3397" w:type="dxa"/>
            <w:hideMark/>
          </w:tcPr>
          <w:p w14:paraId="315E793E" w14:textId="77777777" w:rsidR="003F461F" w:rsidRPr="003F461F" w:rsidRDefault="003F461F" w:rsidP="003F461F">
            <w:pPr>
              <w:spacing w:after="160" w:line="259" w:lineRule="auto"/>
              <w:rPr>
                <w:b/>
                <w:bCs/>
                <w:sz w:val="20"/>
                <w:szCs w:val="20"/>
                <w:lang w:val="en-PK"/>
              </w:rPr>
            </w:pPr>
            <w:r w:rsidRPr="003F461F">
              <w:rPr>
                <w:b/>
                <w:bCs/>
                <w:sz w:val="20"/>
                <w:szCs w:val="20"/>
                <w:lang w:val="en-PK"/>
              </w:rPr>
              <w:t>Controlled Communication</w:t>
            </w:r>
          </w:p>
        </w:tc>
        <w:tc>
          <w:tcPr>
            <w:tcW w:w="6096" w:type="dxa"/>
            <w:hideMark/>
          </w:tcPr>
          <w:p w14:paraId="105DFCBE" w14:textId="77777777" w:rsidR="003F461F" w:rsidRPr="003F461F" w:rsidRDefault="003F461F" w:rsidP="003F461F">
            <w:pPr>
              <w:spacing w:after="160" w:line="259" w:lineRule="auto"/>
              <w:rPr>
                <w:sz w:val="20"/>
                <w:szCs w:val="20"/>
                <w:lang w:val="en-PK"/>
              </w:rPr>
            </w:pPr>
            <w:r w:rsidRPr="003F461F">
              <w:rPr>
                <w:sz w:val="20"/>
                <w:szCs w:val="20"/>
                <w:lang w:val="en-PK"/>
              </w:rPr>
              <w:t>Message flows used only between organisations</w:t>
            </w:r>
          </w:p>
        </w:tc>
      </w:tr>
      <w:tr w:rsidR="003F461F" w:rsidRPr="003F461F" w14:paraId="077A1B23" w14:textId="77777777" w:rsidTr="003F461F">
        <w:tc>
          <w:tcPr>
            <w:tcW w:w="3397" w:type="dxa"/>
            <w:hideMark/>
          </w:tcPr>
          <w:p w14:paraId="58C11DA9" w14:textId="77777777" w:rsidR="003F461F" w:rsidRPr="003F461F" w:rsidRDefault="003F461F" w:rsidP="003F461F">
            <w:pPr>
              <w:spacing w:after="160" w:line="259" w:lineRule="auto"/>
              <w:rPr>
                <w:b/>
                <w:bCs/>
                <w:sz w:val="20"/>
                <w:szCs w:val="20"/>
                <w:lang w:val="en-PK"/>
              </w:rPr>
            </w:pPr>
            <w:r w:rsidRPr="003F461F">
              <w:rPr>
                <w:b/>
                <w:bCs/>
                <w:sz w:val="20"/>
                <w:szCs w:val="20"/>
                <w:lang w:val="en-PK"/>
              </w:rPr>
              <w:t>Clear Task Naming</w:t>
            </w:r>
          </w:p>
        </w:tc>
        <w:tc>
          <w:tcPr>
            <w:tcW w:w="6096" w:type="dxa"/>
            <w:hideMark/>
          </w:tcPr>
          <w:p w14:paraId="039BB4F7" w14:textId="77777777" w:rsidR="003F461F" w:rsidRPr="003F461F" w:rsidRDefault="003F461F" w:rsidP="003F461F">
            <w:pPr>
              <w:spacing w:after="160" w:line="259" w:lineRule="auto"/>
              <w:rPr>
                <w:sz w:val="20"/>
                <w:szCs w:val="20"/>
                <w:lang w:val="en-PK"/>
              </w:rPr>
            </w:pPr>
            <w:r w:rsidRPr="003F461F">
              <w:rPr>
                <w:sz w:val="20"/>
                <w:szCs w:val="20"/>
                <w:lang w:val="en-PK"/>
              </w:rPr>
              <w:t>Verb + Object format applied consistently</w:t>
            </w:r>
          </w:p>
        </w:tc>
      </w:tr>
      <w:tr w:rsidR="003F461F" w:rsidRPr="003F461F" w14:paraId="4633DB6F" w14:textId="77777777" w:rsidTr="003F461F">
        <w:tc>
          <w:tcPr>
            <w:tcW w:w="3397" w:type="dxa"/>
            <w:hideMark/>
          </w:tcPr>
          <w:p w14:paraId="726FB20D" w14:textId="77777777" w:rsidR="003F461F" w:rsidRPr="003F461F" w:rsidRDefault="003F461F" w:rsidP="003F461F">
            <w:pPr>
              <w:spacing w:after="160" w:line="259" w:lineRule="auto"/>
              <w:rPr>
                <w:b/>
                <w:bCs/>
                <w:sz w:val="20"/>
                <w:szCs w:val="20"/>
                <w:lang w:val="en-PK"/>
              </w:rPr>
            </w:pPr>
            <w:r w:rsidRPr="003F461F">
              <w:rPr>
                <w:b/>
                <w:bCs/>
                <w:sz w:val="20"/>
                <w:szCs w:val="20"/>
                <w:lang w:val="en-PK"/>
              </w:rPr>
              <w:t>Process Readability</w:t>
            </w:r>
          </w:p>
        </w:tc>
        <w:tc>
          <w:tcPr>
            <w:tcW w:w="6096" w:type="dxa"/>
            <w:hideMark/>
          </w:tcPr>
          <w:p w14:paraId="420EA099" w14:textId="77777777" w:rsidR="003F461F" w:rsidRPr="003F461F" w:rsidRDefault="003F461F" w:rsidP="003F461F">
            <w:pPr>
              <w:spacing w:after="160" w:line="259" w:lineRule="auto"/>
              <w:rPr>
                <w:sz w:val="20"/>
                <w:szCs w:val="20"/>
                <w:lang w:val="en-PK"/>
              </w:rPr>
            </w:pPr>
            <w:r w:rsidRPr="003F461F">
              <w:rPr>
                <w:sz w:val="20"/>
                <w:szCs w:val="20"/>
                <w:lang w:val="en-PK"/>
              </w:rPr>
              <w:t>Milestones represented using intermediate events</w:t>
            </w:r>
          </w:p>
        </w:tc>
      </w:tr>
    </w:tbl>
    <w:p w14:paraId="4E760099" w14:textId="77777777" w:rsidR="003F461F" w:rsidRPr="003F461F" w:rsidRDefault="003F461F" w:rsidP="003F461F">
      <w:pPr>
        <w:pStyle w:val="Heading1"/>
        <w:numPr>
          <w:ilvl w:val="0"/>
          <w:numId w:val="12"/>
        </w:numPr>
        <w:rPr>
          <w:lang w:val="en-PK"/>
        </w:rPr>
      </w:pPr>
      <w:r w:rsidRPr="003F461F">
        <w:rPr>
          <w:lang w:val="en-PK"/>
        </w:rPr>
        <w:t>Conclusion</w:t>
      </w:r>
    </w:p>
    <w:p w14:paraId="2001CE2B" w14:textId="77777777" w:rsidR="003F461F" w:rsidRPr="003F461F" w:rsidRDefault="003F461F" w:rsidP="003F461F">
      <w:pPr>
        <w:rPr>
          <w:lang w:val="en-PK"/>
        </w:rPr>
      </w:pPr>
      <w:r w:rsidRPr="003F461F">
        <w:rPr>
          <w:lang w:val="en-PK"/>
        </w:rPr>
        <w:t xml:space="preserve">The BPMN diagram was designed to accurately represent the external maintenance lifecycle while maintaining readability and professional modelling standards. Task classifications were selected based on execution method, ensuring clear differentiation between system-driven tasks, manual operational activities, and communication-based interactions. The final model provides a structured and standardised visual representation of the maintenance workflow between ProBuild Supplies Ltd and </w:t>
      </w:r>
      <w:proofErr w:type="spellStart"/>
      <w:r w:rsidRPr="003F461F">
        <w:rPr>
          <w:lang w:val="en-PK"/>
        </w:rPr>
        <w:t>FixPro</w:t>
      </w:r>
      <w:proofErr w:type="spellEnd"/>
      <w:r w:rsidRPr="003F461F">
        <w:rPr>
          <w:lang w:val="en-PK"/>
        </w:rPr>
        <w:t xml:space="preserve"> Ltd.</w:t>
      </w:r>
    </w:p>
    <w:p w14:paraId="55DFB7E6" w14:textId="77777777" w:rsidR="00CA6FFA" w:rsidRPr="003F461F" w:rsidRDefault="00CA6FFA">
      <w:pPr>
        <w:rPr>
          <w:lang w:val="en-PK"/>
        </w:rPr>
      </w:pPr>
    </w:p>
    <w:sectPr w:rsidR="00CA6FFA" w:rsidRPr="003F4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79F"/>
    <w:multiLevelType w:val="multilevel"/>
    <w:tmpl w:val="AB0A47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B0DA9"/>
    <w:multiLevelType w:val="multilevel"/>
    <w:tmpl w:val="807232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E5636"/>
    <w:multiLevelType w:val="multilevel"/>
    <w:tmpl w:val="57F02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E67950"/>
    <w:multiLevelType w:val="multilevel"/>
    <w:tmpl w:val="512089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BAE5EDF"/>
    <w:multiLevelType w:val="multilevel"/>
    <w:tmpl w:val="97AE55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6F33BD"/>
    <w:multiLevelType w:val="multilevel"/>
    <w:tmpl w:val="285A88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9312DA"/>
    <w:multiLevelType w:val="multilevel"/>
    <w:tmpl w:val="E950686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CE6A9A"/>
    <w:multiLevelType w:val="multilevel"/>
    <w:tmpl w:val="D5FA81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1E49A8"/>
    <w:multiLevelType w:val="multilevel"/>
    <w:tmpl w:val="FD1E03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F53EC4"/>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6FB4C8F"/>
    <w:multiLevelType w:val="multilevel"/>
    <w:tmpl w:val="AFF6F5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A44999"/>
    <w:multiLevelType w:val="multilevel"/>
    <w:tmpl w:val="62747C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5901716">
    <w:abstractNumId w:val="2"/>
  </w:num>
  <w:num w:numId="2" w16cid:durableId="358626288">
    <w:abstractNumId w:val="0"/>
  </w:num>
  <w:num w:numId="3" w16cid:durableId="1469320607">
    <w:abstractNumId w:val="8"/>
  </w:num>
  <w:num w:numId="4" w16cid:durableId="2086603364">
    <w:abstractNumId w:val="1"/>
  </w:num>
  <w:num w:numId="5" w16cid:durableId="1309287204">
    <w:abstractNumId w:val="11"/>
  </w:num>
  <w:num w:numId="6" w16cid:durableId="1643731145">
    <w:abstractNumId w:val="10"/>
  </w:num>
  <w:num w:numId="7" w16cid:durableId="1337616278">
    <w:abstractNumId w:val="7"/>
  </w:num>
  <w:num w:numId="8" w16cid:durableId="2056852107">
    <w:abstractNumId w:val="5"/>
  </w:num>
  <w:num w:numId="9" w16cid:durableId="832338401">
    <w:abstractNumId w:val="6"/>
  </w:num>
  <w:num w:numId="10" w16cid:durableId="810902757">
    <w:abstractNumId w:val="4"/>
  </w:num>
  <w:num w:numId="11" w16cid:durableId="722677980">
    <w:abstractNumId w:val="3"/>
  </w:num>
  <w:num w:numId="12" w16cid:durableId="18150212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1F"/>
    <w:rsid w:val="003F461F"/>
    <w:rsid w:val="009B7B3A"/>
    <w:rsid w:val="00CA6FFA"/>
    <w:rsid w:val="00E47CBD"/>
    <w:rsid w:val="00F14FA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4D766"/>
  <w15:chartTrackingRefBased/>
  <w15:docId w15:val="{3AD3F9AA-C7E8-4A13-9335-CBF399069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4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4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61F"/>
    <w:rPr>
      <w:rFonts w:eastAsiaTheme="majorEastAsia" w:cstheme="majorBidi"/>
      <w:color w:val="272727" w:themeColor="text1" w:themeTint="D8"/>
    </w:rPr>
  </w:style>
  <w:style w:type="paragraph" w:styleId="Title">
    <w:name w:val="Title"/>
    <w:basedOn w:val="Normal"/>
    <w:next w:val="Normal"/>
    <w:link w:val="TitleChar"/>
    <w:uiPriority w:val="10"/>
    <w:qFormat/>
    <w:rsid w:val="003F4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61F"/>
    <w:pPr>
      <w:spacing w:before="160"/>
      <w:jc w:val="center"/>
    </w:pPr>
    <w:rPr>
      <w:i/>
      <w:iCs/>
      <w:color w:val="404040" w:themeColor="text1" w:themeTint="BF"/>
    </w:rPr>
  </w:style>
  <w:style w:type="character" w:customStyle="1" w:styleId="QuoteChar">
    <w:name w:val="Quote Char"/>
    <w:basedOn w:val="DefaultParagraphFont"/>
    <w:link w:val="Quote"/>
    <w:uiPriority w:val="29"/>
    <w:rsid w:val="003F461F"/>
    <w:rPr>
      <w:i/>
      <w:iCs/>
      <w:color w:val="404040" w:themeColor="text1" w:themeTint="BF"/>
    </w:rPr>
  </w:style>
  <w:style w:type="paragraph" w:styleId="ListParagraph">
    <w:name w:val="List Paragraph"/>
    <w:basedOn w:val="Normal"/>
    <w:uiPriority w:val="34"/>
    <w:qFormat/>
    <w:rsid w:val="003F461F"/>
    <w:pPr>
      <w:ind w:left="720"/>
      <w:contextualSpacing/>
    </w:pPr>
  </w:style>
  <w:style w:type="character" w:styleId="IntenseEmphasis">
    <w:name w:val="Intense Emphasis"/>
    <w:basedOn w:val="DefaultParagraphFont"/>
    <w:uiPriority w:val="21"/>
    <w:qFormat/>
    <w:rsid w:val="003F461F"/>
    <w:rPr>
      <w:i/>
      <w:iCs/>
      <w:color w:val="0F4761" w:themeColor="accent1" w:themeShade="BF"/>
    </w:rPr>
  </w:style>
  <w:style w:type="paragraph" w:styleId="IntenseQuote">
    <w:name w:val="Intense Quote"/>
    <w:basedOn w:val="Normal"/>
    <w:next w:val="Normal"/>
    <w:link w:val="IntenseQuoteChar"/>
    <w:uiPriority w:val="30"/>
    <w:qFormat/>
    <w:rsid w:val="003F4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61F"/>
    <w:rPr>
      <w:i/>
      <w:iCs/>
      <w:color w:val="0F4761" w:themeColor="accent1" w:themeShade="BF"/>
    </w:rPr>
  </w:style>
  <w:style w:type="character" w:styleId="IntenseReference">
    <w:name w:val="Intense Reference"/>
    <w:basedOn w:val="DefaultParagraphFont"/>
    <w:uiPriority w:val="32"/>
    <w:qFormat/>
    <w:rsid w:val="003F461F"/>
    <w:rPr>
      <w:b/>
      <w:bCs/>
      <w:smallCaps/>
      <w:color w:val="0F4761" w:themeColor="accent1" w:themeShade="BF"/>
      <w:spacing w:val="5"/>
    </w:rPr>
  </w:style>
  <w:style w:type="table" w:styleId="TableGrid">
    <w:name w:val="Table Grid"/>
    <w:basedOn w:val="TableNormal"/>
    <w:uiPriority w:val="39"/>
    <w:rsid w:val="003F4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F46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841</Words>
  <Characters>4799</Characters>
  <Application>Microsoft Office Word</Application>
  <DocSecurity>0</DocSecurity>
  <Lines>39</Lines>
  <Paragraphs>11</Paragraphs>
  <ScaleCrop>false</ScaleCrop>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Malaika Wahid</dc:creator>
  <cp:keywords/>
  <dc:description/>
  <cp:lastModifiedBy>Malaika Wahid</cp:lastModifiedBy>
  <cp:revision>1</cp:revision>
  <dcterms:created xsi:type="dcterms:W3CDTF">2026-02-08T14:38:00Z</dcterms:created>
  <dcterms:modified xsi:type="dcterms:W3CDTF">2026-02-08T14:47:00Z</dcterms:modified>
</cp:coreProperties>
</file>