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4D3B5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MANUAL DE JUEGO</w:t>
      </w:r>
    </w:p>
    <w:p w14:paraId="309A95A8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Caso: Silencio en el Apartamento 804</w:t>
      </w:r>
    </w:p>
    <w:p w14:paraId="356C0BC6" w14:textId="77777777" w:rsidR="00A4651D" w:rsidRPr="00A4651D" w:rsidRDefault="00A4651D" w:rsidP="00A4651D">
      <w:r w:rsidRPr="00A4651D">
        <w:pict w14:anchorId="25834535">
          <v:rect id="_x0000_i1109" style="width:0;height:1.5pt" o:hralign="center" o:hrstd="t" o:hr="t" fillcolor="#a0a0a0" stroked="f"/>
        </w:pict>
      </w:r>
    </w:p>
    <w:p w14:paraId="0D0C782F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1. INTRODUCCIÓN</w:t>
      </w:r>
    </w:p>
    <w:p w14:paraId="326B60F7" w14:textId="77777777" w:rsidR="00A4651D" w:rsidRPr="00A4651D" w:rsidRDefault="00A4651D" w:rsidP="00A4651D">
      <w:r w:rsidRPr="00A4651D">
        <w:t>Este es un juego de investigación criminal basado en un caso ficticio, diseñado para simular una investigación realista. Los jugadores asumirán el rol de investigadores y deberán analizar documentos, testimonios y evidencia para llegar a una conclusión fundamentada sobre lo ocurrido.</w:t>
      </w:r>
    </w:p>
    <w:p w14:paraId="5C73BEEB" w14:textId="77777777" w:rsidR="00A4651D" w:rsidRPr="00A4651D" w:rsidRDefault="00A4651D" w:rsidP="00A4651D">
      <w:r w:rsidRPr="00A4651D">
        <w:t>El caso no se resuelve con una sola pista. La solución se obtiene cruzando información, detectando contradicciones y reconstruyendo la línea temporal de los hechos.</w:t>
      </w:r>
    </w:p>
    <w:p w14:paraId="5F701962" w14:textId="77777777" w:rsidR="00A4651D" w:rsidRPr="00A4651D" w:rsidRDefault="00A4651D" w:rsidP="00A4651D">
      <w:r w:rsidRPr="00A4651D">
        <w:pict w14:anchorId="3802C4B7">
          <v:rect id="_x0000_i1110" style="width:0;height:1.5pt" o:hralign="center" o:hrstd="t" o:hr="t" fillcolor="#a0a0a0" stroked="f"/>
        </w:pict>
      </w:r>
    </w:p>
    <w:p w14:paraId="6A8AA089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2. MODOS DE JUEGO</w:t>
      </w:r>
    </w:p>
    <w:p w14:paraId="633DA31A" w14:textId="77777777" w:rsidR="00A4651D" w:rsidRPr="00A4651D" w:rsidRDefault="00A4651D" w:rsidP="00A4651D">
      <w:r w:rsidRPr="00A4651D">
        <w:t>El caso puede jugarse de las siguientes formas:</w:t>
      </w:r>
    </w:p>
    <w:p w14:paraId="4EA6F589" w14:textId="77777777" w:rsidR="00A4651D" w:rsidRPr="00A4651D" w:rsidRDefault="00A4651D" w:rsidP="00A4651D">
      <w:pPr>
        <w:numPr>
          <w:ilvl w:val="0"/>
          <w:numId w:val="1"/>
        </w:numPr>
      </w:pPr>
      <w:r w:rsidRPr="00A4651D">
        <w:t>Individual</w:t>
      </w:r>
    </w:p>
    <w:p w14:paraId="7626617B" w14:textId="77777777" w:rsidR="00A4651D" w:rsidRPr="00A4651D" w:rsidRDefault="00A4651D" w:rsidP="00A4651D">
      <w:pPr>
        <w:numPr>
          <w:ilvl w:val="0"/>
          <w:numId w:val="1"/>
        </w:numPr>
      </w:pPr>
      <w:r w:rsidRPr="00A4651D">
        <w:t>En pareja</w:t>
      </w:r>
    </w:p>
    <w:p w14:paraId="3976AE49" w14:textId="77777777" w:rsidR="00A4651D" w:rsidRPr="00A4651D" w:rsidRDefault="00A4651D" w:rsidP="00A4651D">
      <w:pPr>
        <w:numPr>
          <w:ilvl w:val="0"/>
          <w:numId w:val="1"/>
        </w:numPr>
      </w:pPr>
      <w:r w:rsidRPr="00A4651D">
        <w:t>En grupo (hasta seis jugadores recomendado)</w:t>
      </w:r>
    </w:p>
    <w:p w14:paraId="1908F113" w14:textId="77777777" w:rsidR="00A4651D" w:rsidRPr="00A4651D" w:rsidRDefault="00A4651D" w:rsidP="00A4651D">
      <w:r w:rsidRPr="00A4651D">
        <w:t>No se requiere un moderador si se respetan las reglas.</w:t>
      </w:r>
    </w:p>
    <w:p w14:paraId="0715357B" w14:textId="77777777" w:rsidR="00A4651D" w:rsidRPr="00A4651D" w:rsidRDefault="00A4651D" w:rsidP="00A4651D">
      <w:r w:rsidRPr="00A4651D">
        <w:pict w14:anchorId="5D417EBD">
          <v:rect id="_x0000_i1111" style="width:0;height:1.5pt" o:hralign="center" o:hrstd="t" o:hr="t" fillcolor="#a0a0a0" stroked="f"/>
        </w:pict>
      </w:r>
    </w:p>
    <w:p w14:paraId="53B15F69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3. DURACIÓN ESTIMADA</w:t>
      </w:r>
    </w:p>
    <w:p w14:paraId="56A63408" w14:textId="77777777" w:rsidR="00A4651D" w:rsidRPr="00A4651D" w:rsidRDefault="00A4651D" w:rsidP="00A4651D">
      <w:r w:rsidRPr="00A4651D">
        <w:t>La duración aproximada del juego es de treinta a cuarenta y cinco minutos, dependiendo del número de jugadores y del nivel de análisis del grupo.</w:t>
      </w:r>
    </w:p>
    <w:p w14:paraId="4126FE88" w14:textId="77777777" w:rsidR="00A4651D" w:rsidRPr="00A4651D" w:rsidRDefault="00A4651D" w:rsidP="00A4651D">
      <w:r w:rsidRPr="00A4651D">
        <w:pict w14:anchorId="34A805D5">
          <v:rect id="_x0000_i1112" style="width:0;height:1.5pt" o:hralign="center" o:hrstd="t" o:hr="t" fillcolor="#a0a0a0" stroked="f"/>
        </w:pict>
      </w:r>
    </w:p>
    <w:p w14:paraId="0FFF8944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4. ESTRUCTURA DE LA CARPETA</w:t>
      </w:r>
    </w:p>
    <w:p w14:paraId="5941B1B8" w14:textId="77777777" w:rsidR="00A4651D" w:rsidRPr="00A4651D" w:rsidRDefault="00A4651D" w:rsidP="00A4651D">
      <w:r w:rsidRPr="00A4651D">
        <w:t>La carpeta del caso está dividida en dos tipos de material claramente diferenciados.</w:t>
      </w:r>
    </w:p>
    <w:p w14:paraId="484BCCA4" w14:textId="77777777" w:rsidR="00A4651D" w:rsidRPr="00A4651D" w:rsidRDefault="00A4651D" w:rsidP="00A4651D">
      <w:r w:rsidRPr="00A4651D">
        <w:pict w14:anchorId="2CF488CF">
          <v:rect id="_x0000_i1113" style="width:0;height:1.5pt" o:hralign="center" o:hrstd="t" o:hr="t" fillcolor="#a0a0a0" stroked="f"/>
        </w:pict>
      </w:r>
    </w:p>
    <w:p w14:paraId="1EF67F87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A. MATERIAL NO ENGRAPADO</w:t>
      </w:r>
    </w:p>
    <w:p w14:paraId="7187309C" w14:textId="77777777" w:rsidR="00A4651D" w:rsidRPr="00A4651D" w:rsidRDefault="00A4651D" w:rsidP="00A4651D">
      <w:r w:rsidRPr="00A4651D">
        <w:t>Disponible durante todo el juego</w:t>
      </w:r>
    </w:p>
    <w:p w14:paraId="6A60D751" w14:textId="77777777" w:rsidR="00A4651D" w:rsidRPr="00A4651D" w:rsidRDefault="00A4651D" w:rsidP="00A4651D">
      <w:r w:rsidRPr="00A4651D">
        <w:t>Este material constituye las pistas del caso y puede ser consultado libremente desde el inicio.</w:t>
      </w:r>
    </w:p>
    <w:p w14:paraId="20312801" w14:textId="77777777" w:rsidR="00A4651D" w:rsidRPr="00A4651D" w:rsidRDefault="00A4651D" w:rsidP="00A4651D">
      <w:r w:rsidRPr="00A4651D">
        <w:lastRenderedPageBreak/>
        <w:t>Incluye, entre otros:</w:t>
      </w:r>
    </w:p>
    <w:p w14:paraId="18D85F38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Reporte policial inicial</w:t>
      </w:r>
    </w:p>
    <w:p w14:paraId="3FC9AB4E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Declaraciones formales</w:t>
      </w:r>
    </w:p>
    <w:p w14:paraId="36BD9F83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Informe forense</w:t>
      </w:r>
    </w:p>
    <w:p w14:paraId="239D25B4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Mensajes recuperados</w:t>
      </w:r>
    </w:p>
    <w:p w14:paraId="5EBC3E4F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Audios transcritos</w:t>
      </w:r>
    </w:p>
    <w:p w14:paraId="76AF4752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Documentos administrativos</w:t>
      </w:r>
    </w:p>
    <w:p w14:paraId="3D5000D6" w14:textId="77777777" w:rsidR="00A4651D" w:rsidRPr="00A4651D" w:rsidRDefault="00A4651D" w:rsidP="00A4651D">
      <w:pPr>
        <w:numPr>
          <w:ilvl w:val="0"/>
          <w:numId w:val="2"/>
        </w:numPr>
      </w:pPr>
      <w:r w:rsidRPr="00A4651D">
        <w:t>Listado de evidencia física</w:t>
      </w:r>
    </w:p>
    <w:p w14:paraId="413CE8E2" w14:textId="77777777" w:rsidR="00A4651D" w:rsidRPr="00A4651D" w:rsidRDefault="00A4651D" w:rsidP="00A4651D">
      <w:r w:rsidRPr="00A4651D">
        <w:t>Todo este material puede leerse, analizarse, compararse y discutirse sin restricciones.</w:t>
      </w:r>
    </w:p>
    <w:p w14:paraId="58BF0975" w14:textId="77777777" w:rsidR="00A4651D" w:rsidRPr="00A4651D" w:rsidRDefault="00A4651D" w:rsidP="00A4651D">
      <w:r w:rsidRPr="00A4651D">
        <w:pict w14:anchorId="3C312B2A">
          <v:rect id="_x0000_i1114" style="width:0;height:1.5pt" o:hralign="center" o:hrstd="t" o:hr="t" fillcolor="#a0a0a0" stroked="f"/>
        </w:pict>
      </w:r>
    </w:p>
    <w:p w14:paraId="33DAA1CD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B. MATERIAL ENGRAPADO</w:t>
      </w:r>
    </w:p>
    <w:p w14:paraId="657DF635" w14:textId="77777777" w:rsidR="00A4651D" w:rsidRPr="00A4651D" w:rsidRDefault="00A4651D" w:rsidP="00A4651D">
      <w:r w:rsidRPr="00A4651D">
        <w:t>Prohibido durante el juego</w:t>
      </w:r>
    </w:p>
    <w:p w14:paraId="2C5B4D0F" w14:textId="77777777" w:rsidR="00A4651D" w:rsidRPr="00A4651D" w:rsidRDefault="00A4651D" w:rsidP="00A4651D">
      <w:r w:rsidRPr="00A4651D">
        <w:t>Este material contiene las claves y la resolución oficial del caso.</w:t>
      </w:r>
    </w:p>
    <w:p w14:paraId="45A81150" w14:textId="77777777" w:rsidR="00A4651D" w:rsidRPr="00A4651D" w:rsidRDefault="00A4651D" w:rsidP="00A4651D">
      <w:r w:rsidRPr="00A4651D">
        <w:t>Incluye:</w:t>
      </w:r>
    </w:p>
    <w:p w14:paraId="5BAD143C" w14:textId="77777777" w:rsidR="00A4651D" w:rsidRPr="00A4651D" w:rsidRDefault="00A4651D" w:rsidP="00A4651D">
      <w:pPr>
        <w:numPr>
          <w:ilvl w:val="0"/>
          <w:numId w:val="3"/>
        </w:numPr>
      </w:pPr>
      <w:r w:rsidRPr="00A4651D">
        <w:t>Documento de resolución final</w:t>
      </w:r>
    </w:p>
    <w:p w14:paraId="19EE2A66" w14:textId="77777777" w:rsidR="00A4651D" w:rsidRPr="00A4651D" w:rsidRDefault="00A4651D" w:rsidP="00A4651D">
      <w:pPr>
        <w:numPr>
          <w:ilvl w:val="0"/>
          <w:numId w:val="3"/>
        </w:numPr>
      </w:pPr>
      <w:r w:rsidRPr="00A4651D">
        <w:t>Resúmenes internos de pruebas</w:t>
      </w:r>
    </w:p>
    <w:p w14:paraId="60DD5468" w14:textId="77777777" w:rsidR="00A4651D" w:rsidRPr="00A4651D" w:rsidRDefault="00A4651D" w:rsidP="00A4651D">
      <w:pPr>
        <w:numPr>
          <w:ilvl w:val="0"/>
          <w:numId w:val="3"/>
        </w:numPr>
      </w:pPr>
      <w:r w:rsidRPr="00A4651D">
        <w:t>Claves ocultas de declaraciones</w:t>
      </w:r>
    </w:p>
    <w:p w14:paraId="25FC1351" w14:textId="77777777" w:rsidR="00A4651D" w:rsidRPr="00A4651D" w:rsidRDefault="00A4651D" w:rsidP="00A4651D">
      <w:pPr>
        <w:numPr>
          <w:ilvl w:val="0"/>
          <w:numId w:val="3"/>
        </w:numPr>
      </w:pPr>
      <w:r w:rsidRPr="00A4651D">
        <w:t>Conclusión oficial de la investigación</w:t>
      </w:r>
    </w:p>
    <w:p w14:paraId="527DD5BA" w14:textId="77777777" w:rsidR="00A4651D" w:rsidRPr="00A4651D" w:rsidRDefault="00A4651D" w:rsidP="00A4651D">
      <w:r w:rsidRPr="00A4651D">
        <w:t>Este material no debe abrirse ni consultarse hasta que los jugadores hayan llegado a una conclusión final. Abrirlo antes invalida la experiencia del juego.</w:t>
      </w:r>
    </w:p>
    <w:p w14:paraId="407D2F77" w14:textId="77777777" w:rsidR="00A4651D" w:rsidRPr="00A4651D" w:rsidRDefault="00A4651D" w:rsidP="00A4651D">
      <w:r w:rsidRPr="00A4651D">
        <w:pict w14:anchorId="4551CC6A">
          <v:rect id="_x0000_i1115" style="width:0;height:1.5pt" o:hralign="center" o:hrstd="t" o:hr="t" fillcolor="#a0a0a0" stroked="f"/>
        </w:pict>
      </w:r>
    </w:p>
    <w:p w14:paraId="1D92BB7A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5. REGLAS DEL JUEGO</w:t>
      </w:r>
    </w:p>
    <w:p w14:paraId="212F0998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No se permite buscar información externa.</w:t>
      </w:r>
    </w:p>
    <w:p w14:paraId="248FD0A1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No se permite asumir hechos que no estén documentados.</w:t>
      </w:r>
    </w:p>
    <w:p w14:paraId="3C43841C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Toda conclusión debe basarse en el material entregado.</w:t>
      </w:r>
    </w:p>
    <w:p w14:paraId="052FF4ED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Las hipótesis deben poder justificarse con pruebas.</w:t>
      </w:r>
    </w:p>
    <w:p w14:paraId="1BD3D7E8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No existe un límite de tiempo estricto.</w:t>
      </w:r>
    </w:p>
    <w:p w14:paraId="290E8E6A" w14:textId="77777777" w:rsidR="00A4651D" w:rsidRPr="00A4651D" w:rsidRDefault="00A4651D" w:rsidP="00A4651D">
      <w:pPr>
        <w:numPr>
          <w:ilvl w:val="0"/>
          <w:numId w:val="4"/>
        </w:numPr>
      </w:pPr>
      <w:r w:rsidRPr="00A4651D">
        <w:t>El grupo debe acordar una conclusión final común.</w:t>
      </w:r>
    </w:p>
    <w:p w14:paraId="2E7A35A7" w14:textId="77777777" w:rsidR="00A4651D" w:rsidRPr="00A4651D" w:rsidRDefault="00A4651D" w:rsidP="00A4651D">
      <w:r w:rsidRPr="00A4651D">
        <w:lastRenderedPageBreak/>
        <w:pict w14:anchorId="6E1BD665">
          <v:rect id="_x0000_i1116" style="width:0;height:1.5pt" o:hralign="center" o:hrstd="t" o:hr="t" fillcolor="#a0a0a0" stroked="f"/>
        </w:pict>
      </w:r>
    </w:p>
    <w:p w14:paraId="2169038A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6. OBJETIVO DEL JUEGO</w:t>
      </w:r>
    </w:p>
    <w:p w14:paraId="54B97DA1" w14:textId="77777777" w:rsidR="00A4651D" w:rsidRPr="00A4651D" w:rsidRDefault="00A4651D" w:rsidP="00A4651D">
      <w:r w:rsidRPr="00A4651D">
        <w:t>Antes de abrir el material engrapado, los jugadores deben poder responder con claridad:</w:t>
      </w:r>
    </w:p>
    <w:p w14:paraId="6B1561AD" w14:textId="77777777" w:rsidR="00A4651D" w:rsidRPr="00A4651D" w:rsidRDefault="00A4651D" w:rsidP="00A4651D">
      <w:pPr>
        <w:numPr>
          <w:ilvl w:val="0"/>
          <w:numId w:val="5"/>
        </w:numPr>
      </w:pPr>
      <w:r w:rsidRPr="00A4651D">
        <w:t>Qué ocurrió</w:t>
      </w:r>
    </w:p>
    <w:p w14:paraId="2E512209" w14:textId="77777777" w:rsidR="00A4651D" w:rsidRPr="00A4651D" w:rsidRDefault="00A4651D" w:rsidP="00A4651D">
      <w:pPr>
        <w:numPr>
          <w:ilvl w:val="0"/>
          <w:numId w:val="5"/>
        </w:numPr>
      </w:pPr>
      <w:r w:rsidRPr="00A4651D">
        <w:t>Quién es responsable</w:t>
      </w:r>
    </w:p>
    <w:p w14:paraId="7993743B" w14:textId="77777777" w:rsidR="00A4651D" w:rsidRPr="00A4651D" w:rsidRDefault="00A4651D" w:rsidP="00A4651D">
      <w:pPr>
        <w:numPr>
          <w:ilvl w:val="0"/>
          <w:numId w:val="5"/>
        </w:numPr>
      </w:pPr>
      <w:r w:rsidRPr="00A4651D">
        <w:t>Cuál fue el motivo</w:t>
      </w:r>
    </w:p>
    <w:p w14:paraId="28DEE7C8" w14:textId="77777777" w:rsidR="00A4651D" w:rsidRPr="00A4651D" w:rsidRDefault="00A4651D" w:rsidP="00A4651D">
      <w:pPr>
        <w:numPr>
          <w:ilvl w:val="0"/>
          <w:numId w:val="5"/>
        </w:numPr>
      </w:pPr>
      <w:r w:rsidRPr="00A4651D">
        <w:t>Qué pruebas lo demuestran</w:t>
      </w:r>
    </w:p>
    <w:p w14:paraId="0A6EB050" w14:textId="77777777" w:rsidR="00A4651D" w:rsidRPr="00A4651D" w:rsidRDefault="00A4651D" w:rsidP="00A4651D">
      <w:pPr>
        <w:numPr>
          <w:ilvl w:val="0"/>
          <w:numId w:val="5"/>
        </w:numPr>
      </w:pPr>
      <w:r w:rsidRPr="00A4651D">
        <w:t>Qué contradicciones fueron clave</w:t>
      </w:r>
    </w:p>
    <w:p w14:paraId="536E9992" w14:textId="77777777" w:rsidR="00A4651D" w:rsidRPr="00A4651D" w:rsidRDefault="00A4651D" w:rsidP="00A4651D">
      <w:r w:rsidRPr="00A4651D">
        <w:t>No es necesario encontrar una confesión directa ni una prueba única. La resolución se basa en la coherencia de todas las evidencias.</w:t>
      </w:r>
    </w:p>
    <w:p w14:paraId="55064BD5" w14:textId="77777777" w:rsidR="00A4651D" w:rsidRPr="00A4651D" w:rsidRDefault="00A4651D" w:rsidP="00A4651D">
      <w:r w:rsidRPr="00A4651D">
        <w:pict w14:anchorId="3CFCE35E">
          <v:rect id="_x0000_i1117" style="width:0;height:1.5pt" o:hralign="center" o:hrstd="t" o:hr="t" fillcolor="#a0a0a0" stroked="f"/>
        </w:pict>
      </w:r>
    </w:p>
    <w:p w14:paraId="6D980364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7. MECÁNICA RECOMENDADA</w:t>
      </w:r>
    </w:p>
    <w:p w14:paraId="7BC70B6F" w14:textId="77777777" w:rsidR="00A4651D" w:rsidRPr="00A4651D" w:rsidRDefault="00A4651D" w:rsidP="00A4651D">
      <w:r w:rsidRPr="00A4651D">
        <w:t>Una forma sugerida de abordar el caso es la siguiente:</w:t>
      </w:r>
    </w:p>
    <w:p w14:paraId="1E0EA81F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Leer el reporte policial inicial.</w:t>
      </w:r>
    </w:p>
    <w:p w14:paraId="33547E69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Analizar las declaraciones y detectar contradicciones.</w:t>
      </w:r>
    </w:p>
    <w:p w14:paraId="4B82511E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Revisar el informe forense y la escena.</w:t>
      </w:r>
    </w:p>
    <w:p w14:paraId="616ED6F8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Ordenar mensajes y audios según fechas y horas.</w:t>
      </w:r>
    </w:p>
    <w:p w14:paraId="7439D796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Relacionar los documentos administrativos.</w:t>
      </w:r>
    </w:p>
    <w:p w14:paraId="6A107A1E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Reconstruir la línea temporal completa.</w:t>
      </w:r>
    </w:p>
    <w:p w14:paraId="1529CF01" w14:textId="77777777" w:rsidR="00A4651D" w:rsidRPr="00A4651D" w:rsidRDefault="00A4651D" w:rsidP="00A4651D">
      <w:pPr>
        <w:numPr>
          <w:ilvl w:val="0"/>
          <w:numId w:val="6"/>
        </w:numPr>
      </w:pPr>
      <w:r w:rsidRPr="00A4651D">
        <w:t>Formular una hipótesis final razonada.</w:t>
      </w:r>
    </w:p>
    <w:p w14:paraId="7FF727BC" w14:textId="77777777" w:rsidR="00A4651D" w:rsidRPr="00A4651D" w:rsidRDefault="00A4651D" w:rsidP="00A4651D">
      <w:r w:rsidRPr="00A4651D">
        <w:pict w14:anchorId="4CAB5E98">
          <v:rect id="_x0000_i1118" style="width:0;height:1.5pt" o:hralign="center" o:hrstd="t" o:hr="t" fillcolor="#a0a0a0" stroked="f"/>
        </w:pict>
      </w:r>
    </w:p>
    <w:p w14:paraId="47BC5759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8. MOMENTO DE RESOLUCIÓN</w:t>
      </w:r>
    </w:p>
    <w:p w14:paraId="1F6FDB82" w14:textId="77777777" w:rsidR="00A4651D" w:rsidRPr="00A4651D" w:rsidRDefault="00A4651D" w:rsidP="00A4651D">
      <w:r w:rsidRPr="00A4651D">
        <w:t>Cuando el grupo considere que ha llegado a una conclusión:</w:t>
      </w:r>
    </w:p>
    <w:p w14:paraId="2144CC77" w14:textId="77777777" w:rsidR="00A4651D" w:rsidRPr="00A4651D" w:rsidRDefault="00A4651D" w:rsidP="00A4651D">
      <w:pPr>
        <w:numPr>
          <w:ilvl w:val="0"/>
          <w:numId w:val="7"/>
        </w:numPr>
      </w:pPr>
      <w:r w:rsidRPr="00A4651D">
        <w:t>Detener el análisis.</w:t>
      </w:r>
    </w:p>
    <w:p w14:paraId="6764BA95" w14:textId="77777777" w:rsidR="00A4651D" w:rsidRPr="00A4651D" w:rsidRDefault="00A4651D" w:rsidP="00A4651D">
      <w:pPr>
        <w:numPr>
          <w:ilvl w:val="0"/>
          <w:numId w:val="7"/>
        </w:numPr>
      </w:pPr>
      <w:r w:rsidRPr="00A4651D">
        <w:t>Exponer la resolución alcanzada.</w:t>
      </w:r>
    </w:p>
    <w:p w14:paraId="1E56DFAA" w14:textId="77777777" w:rsidR="00A4651D" w:rsidRPr="00A4651D" w:rsidRDefault="00A4651D" w:rsidP="00A4651D">
      <w:pPr>
        <w:numPr>
          <w:ilvl w:val="0"/>
          <w:numId w:val="7"/>
        </w:numPr>
      </w:pPr>
      <w:r w:rsidRPr="00A4651D">
        <w:t>Justificarla con pruebas concretas.</w:t>
      </w:r>
    </w:p>
    <w:p w14:paraId="05CF4811" w14:textId="77777777" w:rsidR="00A4651D" w:rsidRPr="00A4651D" w:rsidRDefault="00A4651D" w:rsidP="00A4651D">
      <w:pPr>
        <w:numPr>
          <w:ilvl w:val="0"/>
          <w:numId w:val="7"/>
        </w:numPr>
      </w:pPr>
      <w:r w:rsidRPr="00A4651D">
        <w:t>Abrir únicamente entonces el material engrapado.</w:t>
      </w:r>
    </w:p>
    <w:p w14:paraId="7C0C5657" w14:textId="77777777" w:rsidR="00A4651D" w:rsidRPr="00A4651D" w:rsidRDefault="00A4651D" w:rsidP="00A4651D">
      <w:r w:rsidRPr="00A4651D">
        <w:pict w14:anchorId="6558D811">
          <v:rect id="_x0000_i1119" style="width:0;height:1.5pt" o:hralign="center" o:hrstd="t" o:hr="t" fillcolor="#a0a0a0" stroked="f"/>
        </w:pict>
      </w:r>
    </w:p>
    <w:p w14:paraId="00594138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lastRenderedPageBreak/>
        <w:t>9. EVALUACIÓN DEL RESULTADO</w:t>
      </w:r>
    </w:p>
    <w:p w14:paraId="7B27AD53" w14:textId="77777777" w:rsidR="00A4651D" w:rsidRPr="00A4651D" w:rsidRDefault="00A4651D" w:rsidP="00A4651D">
      <w:r w:rsidRPr="00A4651D">
        <w:t>Al consultar la resolución oficial, los jugadores deben comparar su conclusión con la investigación final y evaluar si:</w:t>
      </w:r>
    </w:p>
    <w:p w14:paraId="3C313AE5" w14:textId="77777777" w:rsidR="00A4651D" w:rsidRPr="00A4651D" w:rsidRDefault="00A4651D" w:rsidP="00A4651D">
      <w:pPr>
        <w:numPr>
          <w:ilvl w:val="0"/>
          <w:numId w:val="8"/>
        </w:numPr>
      </w:pPr>
      <w:r w:rsidRPr="00A4651D">
        <w:t>El razonamiento fue coherente</w:t>
      </w:r>
    </w:p>
    <w:p w14:paraId="47AD4114" w14:textId="77777777" w:rsidR="00A4651D" w:rsidRPr="00A4651D" w:rsidRDefault="00A4651D" w:rsidP="00A4651D">
      <w:pPr>
        <w:numPr>
          <w:ilvl w:val="0"/>
          <w:numId w:val="8"/>
        </w:numPr>
      </w:pPr>
      <w:r w:rsidRPr="00A4651D">
        <w:t>Las pruebas fueron correctamente interpretadas</w:t>
      </w:r>
    </w:p>
    <w:p w14:paraId="5CA66698" w14:textId="77777777" w:rsidR="00A4651D" w:rsidRPr="00A4651D" w:rsidRDefault="00A4651D" w:rsidP="00A4651D">
      <w:pPr>
        <w:numPr>
          <w:ilvl w:val="0"/>
          <w:numId w:val="8"/>
        </w:numPr>
      </w:pPr>
      <w:r w:rsidRPr="00A4651D">
        <w:t>Las contradicciones relevantes fueron identificadas</w:t>
      </w:r>
    </w:p>
    <w:p w14:paraId="76BAB63F" w14:textId="77777777" w:rsidR="00A4651D" w:rsidRPr="00A4651D" w:rsidRDefault="00A4651D" w:rsidP="00A4651D">
      <w:r w:rsidRPr="00A4651D">
        <w:t>El éxito no depende solo de señalar al responsable, sino de cómo se llegó a esa conclusión.</w:t>
      </w:r>
    </w:p>
    <w:p w14:paraId="73EE97B4" w14:textId="77777777" w:rsidR="00A4651D" w:rsidRPr="00A4651D" w:rsidRDefault="00A4651D" w:rsidP="00A4651D">
      <w:r w:rsidRPr="00A4651D">
        <w:pict w14:anchorId="1C65DEC4">
          <v:rect id="_x0000_i1120" style="width:0;height:1.5pt" o:hralign="center" o:hrstd="t" o:hr="t" fillcolor="#a0a0a0" stroked="f"/>
        </w:pict>
      </w:r>
    </w:p>
    <w:p w14:paraId="233EC84F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10. REJUGABILIDAD</w:t>
      </w:r>
    </w:p>
    <w:p w14:paraId="3A97322D" w14:textId="77777777" w:rsidR="00A4651D" w:rsidRPr="00A4651D" w:rsidRDefault="00A4651D" w:rsidP="00A4651D">
      <w:r w:rsidRPr="00A4651D">
        <w:t>El caso puede jugarse nuevamente:</w:t>
      </w:r>
    </w:p>
    <w:p w14:paraId="556CBA05" w14:textId="77777777" w:rsidR="00A4651D" w:rsidRPr="00A4651D" w:rsidRDefault="00A4651D" w:rsidP="00A4651D">
      <w:pPr>
        <w:numPr>
          <w:ilvl w:val="0"/>
          <w:numId w:val="9"/>
        </w:numPr>
      </w:pPr>
      <w:r w:rsidRPr="00A4651D">
        <w:t>Con otros jugadores</w:t>
      </w:r>
    </w:p>
    <w:p w14:paraId="47292B35" w14:textId="77777777" w:rsidR="00A4651D" w:rsidRPr="00A4651D" w:rsidRDefault="00A4651D" w:rsidP="00A4651D">
      <w:pPr>
        <w:numPr>
          <w:ilvl w:val="0"/>
          <w:numId w:val="9"/>
        </w:numPr>
      </w:pPr>
      <w:r w:rsidRPr="00A4651D">
        <w:t>Alterando el orden de las pistas</w:t>
      </w:r>
    </w:p>
    <w:p w14:paraId="116B5E7B" w14:textId="77777777" w:rsidR="00A4651D" w:rsidRPr="00A4651D" w:rsidRDefault="00A4651D" w:rsidP="00A4651D">
      <w:pPr>
        <w:numPr>
          <w:ilvl w:val="0"/>
          <w:numId w:val="9"/>
        </w:numPr>
      </w:pPr>
      <w:r w:rsidRPr="00A4651D">
        <w:t>Estableciendo un tiempo límite</w:t>
      </w:r>
    </w:p>
    <w:p w14:paraId="5F14606F" w14:textId="77777777" w:rsidR="00A4651D" w:rsidRPr="00A4651D" w:rsidRDefault="00A4651D" w:rsidP="00A4651D">
      <w:pPr>
        <w:numPr>
          <w:ilvl w:val="0"/>
          <w:numId w:val="9"/>
        </w:numPr>
      </w:pPr>
      <w:r w:rsidRPr="00A4651D">
        <w:t>Ocultando ciertos documentos</w:t>
      </w:r>
    </w:p>
    <w:p w14:paraId="2BC474AB" w14:textId="77777777" w:rsidR="00A4651D" w:rsidRPr="00A4651D" w:rsidRDefault="00A4651D" w:rsidP="00A4651D">
      <w:r w:rsidRPr="00A4651D">
        <w:pict w14:anchorId="0B1FCFD6">
          <v:rect id="_x0000_i1121" style="width:0;height:1.5pt" o:hralign="center" o:hrstd="t" o:hr="t" fillcolor="#a0a0a0" stroked="f"/>
        </w:pict>
      </w:r>
    </w:p>
    <w:p w14:paraId="2ABC7EA4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11. ADVERTENCIA FINAL</w:t>
      </w:r>
    </w:p>
    <w:p w14:paraId="1C532E1A" w14:textId="77777777" w:rsidR="00A4651D" w:rsidRPr="00A4651D" w:rsidRDefault="00A4651D" w:rsidP="00A4651D">
      <w:r w:rsidRPr="00A4651D">
        <w:t>Este juego está diseñado para simular una investigación real. No todas las pistas son evidentes y no todas las conclusiones intuitivas son correctas.</w:t>
      </w:r>
    </w:p>
    <w:p w14:paraId="3E1C4ABA" w14:textId="77777777" w:rsidR="00A4651D" w:rsidRPr="00A4651D" w:rsidRDefault="00A4651D" w:rsidP="00A4651D">
      <w:r w:rsidRPr="00A4651D">
        <w:t>El error más común es asumir antes de comprobar.</w:t>
      </w:r>
    </w:p>
    <w:p w14:paraId="5E6B8CA6" w14:textId="77777777" w:rsidR="00A4651D" w:rsidRPr="00A4651D" w:rsidRDefault="00A4651D" w:rsidP="00A4651D">
      <w:r w:rsidRPr="00A4651D">
        <w:pict w14:anchorId="5E74F4EB">
          <v:rect id="_x0000_i1122" style="width:0;height:1.5pt" o:hralign="center" o:hrstd="t" o:hr="t" fillcolor="#a0a0a0" stroked="f"/>
        </w:pict>
      </w:r>
    </w:p>
    <w:p w14:paraId="5EFF964B" w14:textId="77777777" w:rsidR="00A4651D" w:rsidRPr="00A4651D" w:rsidRDefault="00A4651D" w:rsidP="00A4651D">
      <w:pPr>
        <w:rPr>
          <w:b/>
          <w:bCs/>
        </w:rPr>
      </w:pPr>
      <w:r w:rsidRPr="00A4651D">
        <w:rPr>
          <w:b/>
          <w:bCs/>
        </w:rPr>
        <w:t>12. CIERRE</w:t>
      </w:r>
    </w:p>
    <w:p w14:paraId="0E359ADC" w14:textId="77777777" w:rsidR="00A4651D" w:rsidRPr="00A4651D" w:rsidRDefault="00A4651D" w:rsidP="00A4651D">
      <w:r w:rsidRPr="00A4651D">
        <w:t>Si has llegado a una conclusión bien fundamentada utilizando únicamente la evidencia disponible, has completado el caso correctamente, independientemente del resultado final.</w:t>
      </w:r>
    </w:p>
    <w:p w14:paraId="455468E5" w14:textId="77777777" w:rsidR="00CE708D" w:rsidRDefault="00CE708D"/>
    <w:sectPr w:rsidR="00CE70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04B8E"/>
    <w:multiLevelType w:val="multilevel"/>
    <w:tmpl w:val="7FA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4F88"/>
    <w:multiLevelType w:val="multilevel"/>
    <w:tmpl w:val="9CDC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D3880"/>
    <w:multiLevelType w:val="multilevel"/>
    <w:tmpl w:val="7C8C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C22E3D"/>
    <w:multiLevelType w:val="multilevel"/>
    <w:tmpl w:val="358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F126E"/>
    <w:multiLevelType w:val="multilevel"/>
    <w:tmpl w:val="823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321CC"/>
    <w:multiLevelType w:val="multilevel"/>
    <w:tmpl w:val="9C2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136F4"/>
    <w:multiLevelType w:val="multilevel"/>
    <w:tmpl w:val="CA0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D66E8A"/>
    <w:multiLevelType w:val="multilevel"/>
    <w:tmpl w:val="D20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A552D"/>
    <w:multiLevelType w:val="multilevel"/>
    <w:tmpl w:val="F1E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81765">
    <w:abstractNumId w:val="4"/>
  </w:num>
  <w:num w:numId="2" w16cid:durableId="1281035553">
    <w:abstractNumId w:val="8"/>
  </w:num>
  <w:num w:numId="3" w16cid:durableId="1586647489">
    <w:abstractNumId w:val="3"/>
  </w:num>
  <w:num w:numId="4" w16cid:durableId="1233007167">
    <w:abstractNumId w:val="0"/>
  </w:num>
  <w:num w:numId="5" w16cid:durableId="1421368720">
    <w:abstractNumId w:val="5"/>
  </w:num>
  <w:num w:numId="6" w16cid:durableId="418135678">
    <w:abstractNumId w:val="2"/>
  </w:num>
  <w:num w:numId="7" w16cid:durableId="144973581">
    <w:abstractNumId w:val="1"/>
  </w:num>
  <w:num w:numId="8" w16cid:durableId="570964394">
    <w:abstractNumId w:val="6"/>
  </w:num>
  <w:num w:numId="9" w16cid:durableId="469709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1E"/>
    <w:rsid w:val="00092D84"/>
    <w:rsid w:val="00154F88"/>
    <w:rsid w:val="0048521E"/>
    <w:rsid w:val="00A4651D"/>
    <w:rsid w:val="00CE708D"/>
    <w:rsid w:val="00E1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04EFF0-A9CD-4489-A556-1D1494CA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624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Felix Borges Romero</cp:lastModifiedBy>
  <cp:revision>2</cp:revision>
  <dcterms:created xsi:type="dcterms:W3CDTF">2026-01-05T06:44:00Z</dcterms:created>
  <dcterms:modified xsi:type="dcterms:W3CDTF">2026-01-05T06:45:00Z</dcterms:modified>
</cp:coreProperties>
</file>