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72"/>
          <w:szCs w:val="72"/>
          <w:lang w:val="en-US" w:eastAsia="zh-CN"/>
        </w:rPr>
        <w:t>Base16</w:t>
      </w:r>
    </w:p>
    <w:p>
      <w:pPr>
        <w:rPr>
          <w:rFonts w:ascii="宋体" w:hAnsi="宋体" w:eastAsia="宋体" w:cs="宋体"/>
          <w:sz w:val="32"/>
          <w:szCs w:val="32"/>
          <w:shd w:val="clear" w:color="FFFFFF" w:fill="D9D9D9"/>
        </w:rPr>
      </w:pPr>
      <w:r>
        <w:rPr>
          <w:rFonts w:ascii="宋体" w:hAnsi="宋体" w:eastAsia="宋体" w:cs="宋体"/>
          <w:sz w:val="32"/>
          <w:szCs w:val="32"/>
          <w:shd w:val="clear" w:color="FFFFFF" w:fill="D9D9D9"/>
        </w:rPr>
        <w:t>参考文章，某大佬博客：</w:t>
      </w:r>
      <w:r>
        <w:rPr>
          <w:rFonts w:ascii="宋体" w:hAnsi="宋体" w:eastAsia="宋体" w:cs="宋体"/>
          <w:sz w:val="32"/>
          <w:szCs w:val="32"/>
          <w:shd w:val="clear" w:color="FFFFFF" w:fill="D9D9D9"/>
        </w:rPr>
        <w:fldChar w:fldCharType="begin"/>
      </w:r>
      <w:r>
        <w:rPr>
          <w:rFonts w:ascii="宋体" w:hAnsi="宋体" w:eastAsia="宋体" w:cs="宋体"/>
          <w:sz w:val="32"/>
          <w:szCs w:val="32"/>
          <w:shd w:val="clear" w:color="FFFFFF" w:fill="D9D9D9"/>
        </w:rPr>
        <w:instrText xml:space="preserve"> HYPERLINK "https://blog.csdn.net/securitit/article/details/106934385" </w:instrText>
      </w:r>
      <w:r>
        <w:rPr>
          <w:rFonts w:ascii="宋体" w:hAnsi="宋体" w:eastAsia="宋体" w:cs="宋体"/>
          <w:sz w:val="32"/>
          <w:szCs w:val="32"/>
          <w:shd w:val="clear" w:color="FFFFFF" w:fill="D9D9D9"/>
        </w:rPr>
        <w:fldChar w:fldCharType="separate"/>
      </w:r>
      <w:r>
        <w:rPr>
          <w:rStyle w:val="4"/>
          <w:rFonts w:ascii="宋体" w:hAnsi="宋体" w:eastAsia="宋体" w:cs="宋体"/>
          <w:sz w:val="32"/>
          <w:szCs w:val="32"/>
          <w:shd w:val="clear" w:color="FFFFFF" w:fill="D9D9D9"/>
        </w:rPr>
        <w:t>https://blog.csdn.net/securitit/article/details/106934385</w:t>
      </w:r>
      <w:r>
        <w:rPr>
          <w:rFonts w:ascii="宋体" w:hAnsi="宋体" w:eastAsia="宋体" w:cs="宋体"/>
          <w:sz w:val="32"/>
          <w:szCs w:val="32"/>
          <w:shd w:val="clear" w:color="FFFFFF" w:fill="D9D9D9"/>
        </w:rPr>
        <w:fldChar w:fldCharType="end"/>
      </w:r>
    </w:p>
    <w:p>
      <w:pPr>
        <w:rPr>
          <w:rFonts w:hint="eastAsia" w:ascii="宋体" w:hAnsi="宋体" w:eastAsia="宋体" w:cs="宋体"/>
          <w:b/>
          <w:bCs/>
          <w:sz w:val="36"/>
          <w:szCs w:val="36"/>
          <w:lang w:eastAsia="zh-CN"/>
        </w:rPr>
      </w:pPr>
      <w:r>
        <w:rPr>
          <w:rFonts w:ascii="宋体" w:hAnsi="宋体" w:eastAsia="宋体" w:cs="宋体"/>
          <w:b/>
          <w:bCs/>
          <w:sz w:val="36"/>
          <w:szCs w:val="36"/>
        </w:rPr>
        <w:t>简介：</w:t>
      </w:r>
    </w:p>
    <w:p>
      <w:pPr>
        <w:rPr>
          <w:rFonts w:hint="eastAsia" w:ascii="宋体" w:hAnsi="宋体" w:eastAsia="宋体" w:cs="宋体"/>
          <w:sz w:val="30"/>
          <w:szCs w:val="30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  </w:t>
      </w:r>
      <w:r>
        <w:rPr>
          <w:rFonts w:ascii="宋体" w:hAnsi="宋体" w:eastAsia="宋体" w:cs="宋体"/>
          <w:sz w:val="30"/>
          <w:szCs w:val="30"/>
        </w:rPr>
        <w:t>Base32编码使用32个ASCII字符对任何数据进行编码，Base32与Base64的实现原理类似，同样是将原数据二进制形式取指定位数转换为ASCII码。首先获取数据的二进制形式，将其串联起来，每5个比特为一组进行切分，每一组内的5个比特可转换到指定的32个ASCII字符中的一个，将转换后的ASCII字符连接起来，就是编码后的数据。</w:t>
      </w:r>
    </w:p>
    <w:p>
      <w:pPr>
        <w:rPr>
          <w:rFonts w:hint="eastAsia" w:ascii="宋体" w:hAnsi="宋体" w:eastAsia="宋体" w:cs="宋体"/>
          <w:b/>
          <w:bCs/>
          <w:sz w:val="36"/>
          <w:szCs w:val="36"/>
          <w:lang w:eastAsia="zh-CN"/>
        </w:rPr>
      </w:pPr>
      <w:r>
        <w:rPr>
          <w:rFonts w:ascii="宋体" w:hAnsi="宋体" w:eastAsia="宋体" w:cs="宋体"/>
          <w:b/>
          <w:bCs/>
          <w:sz w:val="36"/>
          <w:szCs w:val="36"/>
        </w:rPr>
        <w:t>字典：</w:t>
      </w:r>
      <w:bookmarkStart w:id="0" w:name="_GoBack"/>
      <w:bookmarkEnd w:id="0"/>
    </w:p>
    <w:p>
      <w:pPr>
        <w:rPr>
          <w:rFonts w:hint="eastAsia" w:ascii="宋体" w:hAnsi="宋体" w:eastAsia="宋体" w:cs="宋体"/>
          <w:sz w:val="30"/>
          <w:szCs w:val="30"/>
          <w:lang w:eastAsia="zh-CN"/>
        </w:rPr>
      </w:pPr>
      <w:r>
        <w:rPr>
          <w:rFonts w:ascii="宋体" w:hAnsi="宋体" w:eastAsia="宋体" w:cs="宋体"/>
          <w:sz w:val="30"/>
          <w:szCs w:val="30"/>
        </w:rPr>
        <w:t>  Base32依赖更小的字典，Base32编码时每5个字符为一个分组，字典的长度为25 + 1=33。</w:t>
      </w:r>
    </w:p>
    <w:p>
      <w:pPr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z w:val="30"/>
          <w:szCs w:val="30"/>
        </w:rPr>
        <w:t>  Base32通用的字典定义如下：</w:t>
      </w:r>
    </w:p>
    <w:p>
      <w:pPr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449050" cy="4524375"/>
            <wp:effectExtent l="0" t="0" r="11430" b="190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1449050" cy="452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00" w:firstLineChars="200"/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z w:val="30"/>
          <w:szCs w:val="30"/>
        </w:rPr>
        <w:t>Base32还提供了另外一种字典定义，即Base32十六进制字母表。Base32十六进制字母表是参照十六进制的计数规则定义：</w:t>
      </w:r>
    </w:p>
    <w:p>
      <w:pPr>
        <w:rPr>
          <w:rFonts w:ascii="宋体" w:hAnsi="宋体" w:eastAsia="宋体" w:cs="宋体"/>
          <w:sz w:val="30"/>
          <w:szCs w:val="30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1449050" cy="4572000"/>
            <wp:effectExtent l="0" t="0" r="1143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1449050" cy="457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600" w:firstLineChars="200"/>
        <w:rPr>
          <w:rFonts w:hint="default" w:ascii="宋体" w:hAnsi="宋体" w:eastAsia="宋体" w:cs="宋体"/>
          <w:sz w:val="30"/>
          <w:szCs w:val="30"/>
          <w:shd w:val="clear" w:color="FFFFFF" w:fill="D9D9D9"/>
          <w:lang w:val="en-US" w:eastAsia="zh-CN"/>
        </w:rPr>
      </w:pPr>
      <w:r>
        <w:rPr>
          <w:rFonts w:ascii="宋体" w:hAnsi="宋体" w:eastAsia="宋体" w:cs="宋体"/>
          <w:sz w:val="30"/>
          <w:szCs w:val="30"/>
        </w:rPr>
        <w:t>两种字典没有本质的区别，只是字典不同而已。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NmYzMyMTU0MjgxZmU2OTgyNTExZTU0NzA4YzhhMzMifQ=="/>
  </w:docVars>
  <w:rsids>
    <w:rsidRoot w:val="00000000"/>
    <w:rsid w:val="1547410B"/>
    <w:rsid w:val="7D2E3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30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Office_11.1.0.12358_F1E327BC-269C-435d-A152-05C5408002CA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2022-09-12T07:52:00Z</dcterms:created>
  <dc:creator>orchid</dc:creator>
  <cp:lastModifiedBy>春秋代序</cp:lastModifiedBy>
  <dcterms:modified xsi:type="dcterms:W3CDTF">2022-09-20T11:37:13Z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341AF21A84C74AE595C33B34C036F239</vt:lpwstr>
  </property>
</Properties>
</file>