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FC2A" w14:textId="77777777" w:rsidR="003640FA" w:rsidRDefault="00000000" w:rsidP="00A452D0">
      <w:pPr>
        <w:pStyle w:val="Sinespaciado"/>
        <w:rPr>
          <w:rFonts w:ascii="Aptos" w:eastAsia="Aptos" w:hAnsi="Aptos" w:cs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0441A8" wp14:editId="2C57A957">
            <wp:simplePos x="0" y="0"/>
            <wp:positionH relativeFrom="column">
              <wp:posOffset>1231265</wp:posOffset>
            </wp:positionH>
            <wp:positionV relativeFrom="paragraph">
              <wp:posOffset>0</wp:posOffset>
            </wp:positionV>
            <wp:extent cx="3242310" cy="1041400"/>
            <wp:effectExtent l="0" t="0" r="0" b="0"/>
            <wp:wrapTopAndBottom distT="0" dist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B9B119" w14:textId="77777777" w:rsidR="003640FA" w:rsidRDefault="003640FA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</w:p>
    <w:p w14:paraId="2ECBDDC1" w14:textId="77777777" w:rsidR="003640FA" w:rsidRDefault="003640FA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</w:p>
    <w:p w14:paraId="5E070E80" w14:textId="77777777" w:rsidR="003640FA" w:rsidRDefault="003640FA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</w:p>
    <w:p w14:paraId="4FC43916" w14:textId="77777777" w:rsidR="003640FA" w:rsidRDefault="003640FA">
      <w:pPr>
        <w:spacing w:after="160" w:line="278" w:lineRule="auto"/>
        <w:jc w:val="both"/>
        <w:rPr>
          <w:rFonts w:ascii="Aptos" w:eastAsia="Aptos" w:hAnsi="Aptos" w:cs="Aptos"/>
          <w:sz w:val="24"/>
          <w:szCs w:val="24"/>
        </w:rPr>
      </w:pPr>
    </w:p>
    <w:p w14:paraId="35CEF31C" w14:textId="77777777" w:rsidR="003640FA" w:rsidRDefault="00000000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 xml:space="preserve">Diseño de Arquitectura de Microservicios para la Gestión de Pedidos en Cafetería </w:t>
      </w:r>
    </w:p>
    <w:p w14:paraId="5F514526" w14:textId="77777777" w:rsidR="003640FA" w:rsidRDefault="003640FA">
      <w:pPr>
        <w:spacing w:after="160" w:line="27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4BD6A3B0" w14:textId="77777777" w:rsidR="003640FA" w:rsidRDefault="003640FA">
      <w:pPr>
        <w:spacing w:after="160" w:line="27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04526B76" w14:textId="77777777" w:rsidR="003640FA" w:rsidRDefault="003640FA">
      <w:pPr>
        <w:spacing w:after="160" w:line="278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68F13D25" w14:textId="77777777" w:rsidR="003640FA" w:rsidRDefault="00000000">
      <w:pPr>
        <w:spacing w:after="160"/>
        <w:jc w:val="both"/>
        <w:rPr>
          <w:rFonts w:ascii="Times New Roman" w:eastAsia="Times New Roman" w:hAnsi="Times New Roman" w:cs="Times New Roman"/>
          <w:b/>
          <w:bCs/>
          <w:color w:val="80808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808080"/>
          <w:sz w:val="28"/>
          <w:szCs w:val="28"/>
        </w:rPr>
        <w:t>Estudiantes:</w:t>
      </w:r>
    </w:p>
    <w:p w14:paraId="09C3A5E3" w14:textId="77777777" w:rsidR="003640FA" w:rsidRDefault="00000000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Benjamín Gustavo Aravena Morales</w:t>
      </w:r>
    </w:p>
    <w:p w14:paraId="31BFA917" w14:textId="77777777" w:rsidR="003640FA" w:rsidRDefault="00000000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Francisca Ignacia Guerrero Oliva</w:t>
      </w:r>
    </w:p>
    <w:p w14:paraId="20C6B6F7" w14:textId="77777777" w:rsidR="003640FA" w:rsidRDefault="00000000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Nicolás Antonio Pérez Toro</w:t>
      </w:r>
    </w:p>
    <w:p w14:paraId="0265F2E2" w14:textId="77777777" w:rsidR="003640FA" w:rsidRDefault="00000000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Francisca Ignacia López Abrigo</w:t>
      </w:r>
    </w:p>
    <w:p w14:paraId="1C2370B7" w14:textId="77777777" w:rsidR="003640FA" w:rsidRDefault="003640FA">
      <w:pPr>
        <w:spacing w:after="1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6A7E132" w14:textId="77777777" w:rsidR="003640FA" w:rsidRDefault="00000000">
      <w:pPr>
        <w:spacing w:after="160"/>
        <w:jc w:val="both"/>
        <w:rPr>
          <w:rFonts w:ascii="Times New Roman" w:eastAsia="Times New Roman" w:hAnsi="Times New Roman" w:cs="Times New Roman"/>
          <w:b/>
          <w:bCs/>
          <w:color w:val="80808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808080"/>
          <w:sz w:val="28"/>
          <w:szCs w:val="28"/>
        </w:rPr>
        <w:t>Profesor:</w:t>
      </w:r>
    </w:p>
    <w:p w14:paraId="4176F4EF" w14:textId="77777777" w:rsidR="003640FA" w:rsidRDefault="00000000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Carlos F. Martínez Sánchez</w:t>
      </w:r>
    </w:p>
    <w:p w14:paraId="0B9F5064" w14:textId="77777777" w:rsidR="003640FA" w:rsidRDefault="003640FA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BBE74" w14:textId="77777777" w:rsidR="003640FA" w:rsidRDefault="00000000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02 de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Octubre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del 2026.</w:t>
      </w:r>
    </w:p>
    <w:p w14:paraId="7E2655D5" w14:textId="77777777" w:rsidR="003640FA" w:rsidRDefault="003640FA">
      <w:pPr>
        <w:spacing w:after="160" w:line="278" w:lineRule="auto"/>
        <w:jc w:val="both"/>
        <w:rPr>
          <w:b/>
          <w:bCs/>
          <w:sz w:val="34"/>
          <w:szCs w:val="34"/>
        </w:rPr>
      </w:pPr>
    </w:p>
    <w:p w14:paraId="1FB7C996" w14:textId="77777777" w:rsidR="003640FA" w:rsidRDefault="003640FA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uwpx6bl8qe9t" w:colFirst="0" w:colLast="0"/>
      <w:bookmarkEnd w:id="0"/>
    </w:p>
    <w:p w14:paraId="68BD470C" w14:textId="77777777" w:rsidR="003640FA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nd8byaehi7r" w:colFirst="0" w:colLast="0"/>
      <w:bookmarkEnd w:id="1"/>
      <w:r>
        <w:rPr>
          <w:b/>
          <w:bCs/>
          <w:sz w:val="34"/>
          <w:szCs w:val="34"/>
        </w:rPr>
        <w:lastRenderedPageBreak/>
        <w:t>1. Introducción</w:t>
      </w:r>
    </w:p>
    <w:p w14:paraId="405B831B" w14:textId="77777777" w:rsidR="003640FA" w:rsidRDefault="00000000">
      <w:pPr>
        <w:spacing w:before="240" w:after="240"/>
        <w:jc w:val="both"/>
      </w:pPr>
      <w:r>
        <w:t xml:space="preserve">El presente documento describe la arquitectura de software para un sistema de gestión de pedidos y ventas para una cafetería. El propósito del diseño es estructurar un ecosistema desacoplado basado en microservicios, delimitando de manera clara los flujos que requieren procesamiento síncrono frente a aquellos que pueden gestionarse de forma asíncrona. Esta estrategia busca optimizar los tiempos de respuesta al cliente, garantizar la continuidad operativa del negocio y aislar fallos entre módulos. </w:t>
      </w:r>
    </w:p>
    <w:p w14:paraId="11C1844B" w14:textId="77777777" w:rsidR="003640FA" w:rsidRDefault="00000000">
      <w:pPr>
        <w:pStyle w:val="Ttulo2"/>
        <w:keepNext w:val="0"/>
        <w:keepLines w:val="0"/>
        <w:spacing w:before="0" w:after="80"/>
        <w:jc w:val="both"/>
        <w:rPr>
          <w:b/>
          <w:bCs/>
          <w:sz w:val="34"/>
          <w:szCs w:val="34"/>
        </w:rPr>
      </w:pPr>
      <w:bookmarkStart w:id="2" w:name="_vee577py0bdm" w:colFirst="0" w:colLast="0"/>
      <w:bookmarkEnd w:id="2"/>
      <w:r>
        <w:rPr>
          <w:b/>
          <w:bCs/>
          <w:sz w:val="34"/>
          <w:szCs w:val="34"/>
        </w:rPr>
        <w:t>2. Problemática</w:t>
      </w:r>
    </w:p>
    <w:p w14:paraId="47FCF0C9" w14:textId="77777777" w:rsidR="003640FA" w:rsidRDefault="00000000">
      <w:pPr>
        <w:spacing w:after="240"/>
        <w:jc w:val="both"/>
      </w:pPr>
      <w:r>
        <w:t>Los procesos de ventas enfrentan constantes cuellos de botella cuando las operaciones se ejecutan de manera lineal y bloqueante:</w:t>
      </w:r>
    </w:p>
    <w:p w14:paraId="4DAE2A0F" w14:textId="77777777" w:rsidR="003640FA" w:rsidRDefault="00000000">
      <w:pPr>
        <w:numPr>
          <w:ilvl w:val="0"/>
          <w:numId w:val="1"/>
        </w:numPr>
        <w:jc w:val="both"/>
      </w:pPr>
      <w:r>
        <w:rPr>
          <w:b/>
          <w:bCs/>
        </w:rPr>
        <w:t>Tiempos de espera elevados:</w:t>
      </w:r>
      <w:r>
        <w:t xml:space="preserve"> Si el registro de la orden queda retenido esperando que se notifique a la cocina y se genere el comprobante digital, la atención se ralentiza considerablemente.</w:t>
      </w:r>
    </w:p>
    <w:p w14:paraId="2D904F87" w14:textId="77777777" w:rsidR="003640FA" w:rsidRDefault="00000000">
      <w:pPr>
        <w:numPr>
          <w:ilvl w:val="0"/>
          <w:numId w:val="1"/>
        </w:numPr>
        <w:jc w:val="both"/>
      </w:pPr>
      <w:r>
        <w:rPr>
          <w:b/>
          <w:bCs/>
        </w:rPr>
        <w:t>Acoplamiento crítico:</w:t>
      </w:r>
      <w:r>
        <w:t xml:space="preserve"> Si un servicio secundario sufre una caída, se interrumpe toda la transacción, impidiendo cobrar o despachar el pedido.</w:t>
      </w:r>
    </w:p>
    <w:p w14:paraId="1447ABDD" w14:textId="77777777" w:rsidR="003640FA" w:rsidRDefault="00000000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Sobrecarga en horas punta:</w:t>
      </w:r>
      <w:r>
        <w:t xml:space="preserve"> Los picos de demanda saturan los servicios que ejecutan tareas pesadas, afectando directamente la estabilidad del módulo de facturación y cobro.</w:t>
      </w:r>
    </w:p>
    <w:p w14:paraId="1C98EB25" w14:textId="77777777" w:rsidR="003640FA" w:rsidRDefault="00000000">
      <w:pPr>
        <w:pStyle w:val="Ttulo2"/>
        <w:keepNext w:val="0"/>
        <w:keepLines w:val="0"/>
        <w:spacing w:before="0" w:after="80"/>
        <w:jc w:val="both"/>
      </w:pPr>
      <w:bookmarkStart w:id="3" w:name="_wmd2gw12twq4" w:colFirst="0" w:colLast="0"/>
      <w:bookmarkEnd w:id="3"/>
      <w:r>
        <w:rPr>
          <w:b/>
          <w:bCs/>
          <w:sz w:val="34"/>
          <w:szCs w:val="34"/>
        </w:rPr>
        <w:t>3. Solución</w:t>
      </w:r>
    </w:p>
    <w:p w14:paraId="3181A436" w14:textId="77777777" w:rsidR="003640FA" w:rsidRDefault="00000000">
      <w:pPr>
        <w:spacing w:after="240"/>
        <w:jc w:val="both"/>
      </w:pPr>
      <w:r>
        <w:t>Se plantea una solución donde la interacción se divide según la criticidad de cada paso:</w:t>
      </w:r>
    </w:p>
    <w:p w14:paraId="5585872E" w14:textId="77777777" w:rsidR="003640FA" w:rsidRDefault="00000000">
      <w:pPr>
        <w:numPr>
          <w:ilvl w:val="0"/>
          <w:numId w:val="2"/>
        </w:numPr>
        <w:jc w:val="both"/>
      </w:pPr>
      <w:r>
        <w:rPr>
          <w:b/>
          <w:bCs/>
        </w:rPr>
        <w:t>Gestión Inmediata (Síncrona):</w:t>
      </w:r>
      <w:r>
        <w:t xml:space="preserve"> El cobro y la confirmación de la orden se resuelven en el instante, entregando una respuesta inmediata al operador.</w:t>
      </w:r>
    </w:p>
    <w:p w14:paraId="7E9FC833" w14:textId="77777777" w:rsidR="003640FA" w:rsidRDefault="00000000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t>Tareas Secundarias (Asíncronas):</w:t>
      </w:r>
      <w:r>
        <w:t xml:space="preserve"> Una vez asegurada la venta, la preparación en cocina y la emisión de notificaciones se delegan como eventos a </w:t>
      </w:r>
      <w:proofErr w:type="spellStart"/>
      <w:r>
        <w:t>RabbitMQ</w:t>
      </w:r>
      <w:proofErr w:type="spellEnd"/>
      <w:r>
        <w:t>, procesándose en segundo plano sin retener la pantalla de venta.</w:t>
      </w:r>
    </w:p>
    <w:p w14:paraId="52D03A39" w14:textId="77777777" w:rsidR="003640FA" w:rsidRDefault="003640FA">
      <w:pPr>
        <w:pStyle w:val="Ttulo2"/>
        <w:spacing w:after="80"/>
        <w:jc w:val="both"/>
        <w:rPr>
          <w:b/>
          <w:bCs/>
          <w:sz w:val="34"/>
          <w:szCs w:val="34"/>
        </w:rPr>
      </w:pPr>
      <w:bookmarkStart w:id="4" w:name="_v66usjwbqvug" w:colFirst="0" w:colLast="0"/>
      <w:bookmarkEnd w:id="4"/>
    </w:p>
    <w:p w14:paraId="1956738D" w14:textId="77777777" w:rsidR="003640FA" w:rsidRDefault="00000000">
      <w:pPr>
        <w:pStyle w:val="Ttulo2"/>
        <w:spacing w:after="80"/>
        <w:jc w:val="both"/>
      </w:pPr>
      <w:bookmarkStart w:id="5" w:name="_2t42sa980s5g" w:colFirst="0" w:colLast="0"/>
      <w:bookmarkEnd w:id="5"/>
      <w:r>
        <w:rPr>
          <w:b/>
          <w:bCs/>
          <w:sz w:val="34"/>
          <w:szCs w:val="34"/>
        </w:rPr>
        <w:t>4. Tecnologías Seleccionadas</w:t>
      </w:r>
    </w:p>
    <w:p w14:paraId="249BAFB5" w14:textId="77777777" w:rsidR="003640FA" w:rsidRDefault="00000000">
      <w:pPr>
        <w:numPr>
          <w:ilvl w:val="0"/>
          <w:numId w:val="5"/>
        </w:numPr>
        <w:spacing w:before="240"/>
        <w:jc w:val="both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React</w:t>
      </w:r>
      <w:proofErr w:type="spellEnd"/>
      <w:r>
        <w:t xml:space="preserve"> o Angular.</w:t>
      </w:r>
    </w:p>
    <w:p w14:paraId="03B0712C" w14:textId="77777777" w:rsidR="003640FA" w:rsidRPr="00A452D0" w:rsidRDefault="00000000">
      <w:pPr>
        <w:numPr>
          <w:ilvl w:val="0"/>
          <w:numId w:val="5"/>
        </w:numPr>
        <w:jc w:val="both"/>
        <w:rPr>
          <w:lang w:val="en-US"/>
        </w:rPr>
      </w:pPr>
      <w:r w:rsidRPr="00A452D0">
        <w:rPr>
          <w:b/>
          <w:bCs/>
          <w:lang w:val="en-US"/>
        </w:rPr>
        <w:t>Backend:</w:t>
      </w:r>
      <w:r w:rsidRPr="00A452D0">
        <w:rPr>
          <w:lang w:val="en-US"/>
        </w:rPr>
        <w:t xml:space="preserve"> Spring Boot con Java.</w:t>
      </w:r>
    </w:p>
    <w:p w14:paraId="22F2643A" w14:textId="77777777" w:rsidR="003640FA" w:rsidRDefault="00000000">
      <w:pPr>
        <w:numPr>
          <w:ilvl w:val="0"/>
          <w:numId w:val="5"/>
        </w:numPr>
        <w:jc w:val="both"/>
      </w:pPr>
      <w:r>
        <w:rPr>
          <w:b/>
          <w:bCs/>
        </w:rPr>
        <w:t>Base de Datos:</w:t>
      </w:r>
      <w:r>
        <w:t xml:space="preserve"> MySQL.</w:t>
      </w:r>
    </w:p>
    <w:p w14:paraId="47FBC43C" w14:textId="77777777" w:rsidR="003640FA" w:rsidRPr="00A452D0" w:rsidRDefault="00000000">
      <w:pPr>
        <w:numPr>
          <w:ilvl w:val="0"/>
          <w:numId w:val="5"/>
        </w:numPr>
        <w:spacing w:after="240"/>
        <w:jc w:val="both"/>
        <w:rPr>
          <w:lang w:val="en-US"/>
        </w:rPr>
      </w:pPr>
      <w:r w:rsidRPr="00A452D0">
        <w:rPr>
          <w:b/>
          <w:bCs/>
          <w:lang w:val="en-US"/>
        </w:rPr>
        <w:t>Message Broker:</w:t>
      </w:r>
      <w:r w:rsidRPr="00A452D0">
        <w:rPr>
          <w:lang w:val="en-US"/>
        </w:rPr>
        <w:t xml:space="preserve"> RabbitMQ </w:t>
      </w:r>
      <w:proofErr w:type="spellStart"/>
      <w:r w:rsidRPr="00A452D0">
        <w:rPr>
          <w:lang w:val="en-US"/>
        </w:rPr>
        <w:t>sobre</w:t>
      </w:r>
      <w:proofErr w:type="spellEnd"/>
      <w:r w:rsidRPr="00A452D0">
        <w:rPr>
          <w:lang w:val="en-US"/>
        </w:rPr>
        <w:t xml:space="preserve"> AMQP 0-9-1.</w:t>
      </w:r>
    </w:p>
    <w:p w14:paraId="20A4105C" w14:textId="77777777" w:rsidR="003640FA" w:rsidRPr="00A452D0" w:rsidRDefault="003640FA">
      <w:pPr>
        <w:spacing w:before="240" w:after="240"/>
        <w:ind w:left="720"/>
        <w:jc w:val="both"/>
        <w:rPr>
          <w:lang w:val="en-US"/>
        </w:rPr>
      </w:pPr>
    </w:p>
    <w:p w14:paraId="511455BD" w14:textId="77777777" w:rsidR="003640FA" w:rsidRDefault="003640FA">
      <w:pPr>
        <w:spacing w:before="240" w:after="240"/>
        <w:ind w:left="720"/>
        <w:jc w:val="both"/>
        <w:rPr>
          <w:lang w:val="en-US"/>
        </w:rPr>
      </w:pPr>
    </w:p>
    <w:p w14:paraId="2539BD4E" w14:textId="77777777" w:rsidR="00A452D0" w:rsidRPr="00A452D0" w:rsidRDefault="00A452D0">
      <w:pPr>
        <w:spacing w:before="240" w:after="240"/>
        <w:ind w:left="720"/>
        <w:jc w:val="both"/>
        <w:rPr>
          <w:lang w:val="en-US"/>
        </w:rPr>
      </w:pPr>
    </w:p>
    <w:p w14:paraId="142A15F8" w14:textId="77777777" w:rsidR="003640FA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6" w:name="_ipegy0sycqrn" w:colFirst="0" w:colLast="0"/>
      <w:bookmarkEnd w:id="6"/>
      <w:r>
        <w:rPr>
          <w:b/>
          <w:bCs/>
          <w:sz w:val="34"/>
          <w:szCs w:val="34"/>
        </w:rPr>
        <w:lastRenderedPageBreak/>
        <w:t>5. Arquitectura del Sistema</w:t>
      </w:r>
    </w:p>
    <w:p w14:paraId="2D998A8F" w14:textId="77777777" w:rsidR="003640FA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7" w:name="_klwt6i7vya1m" w:colFirst="0" w:colLast="0"/>
      <w:bookmarkEnd w:id="7"/>
      <w:r>
        <w:rPr>
          <w:b/>
          <w:bCs/>
          <w:color w:val="000000"/>
          <w:sz w:val="26"/>
          <w:szCs w:val="26"/>
        </w:rPr>
        <w:t>Diagrama de Arquitectura</w:t>
      </w:r>
    </w:p>
    <w:p w14:paraId="76656404" w14:textId="77777777" w:rsidR="003640FA" w:rsidRDefault="003640FA">
      <w:pPr>
        <w:spacing w:after="240"/>
        <w:jc w:val="both"/>
      </w:pPr>
    </w:p>
    <w:p w14:paraId="2ABAE604" w14:textId="77777777" w:rsidR="003640FA" w:rsidRDefault="003640FA">
      <w:pPr>
        <w:spacing w:before="240" w:after="240"/>
        <w:jc w:val="both"/>
      </w:pPr>
    </w:p>
    <w:p w14:paraId="5F16E4F8" w14:textId="77777777" w:rsidR="003640FA" w:rsidRDefault="00000000">
      <w:pPr>
        <w:jc w:val="both"/>
        <w:rPr>
          <w:b/>
          <w:bCs/>
          <w:sz w:val="26"/>
          <w:szCs w:val="26"/>
        </w:rPr>
      </w:pPr>
      <w:r>
        <w:rPr>
          <w:noProof/>
        </w:rPr>
        <w:drawing>
          <wp:inline distT="114300" distB="114300" distL="114300" distR="114300" wp14:anchorId="181FE53D" wp14:editId="1AAA14DA">
            <wp:extent cx="4538663" cy="724527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7245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ADCCE" w14:textId="77777777" w:rsidR="003640FA" w:rsidRDefault="00000000">
      <w:pPr>
        <w:jc w:val="both"/>
      </w:pPr>
      <w:r>
        <w:rPr>
          <w:b/>
          <w:bCs/>
          <w:color w:val="000000"/>
          <w:sz w:val="26"/>
          <w:szCs w:val="26"/>
        </w:rPr>
        <w:lastRenderedPageBreak/>
        <w:t>Microservicios y Responsabilidades</w:t>
      </w:r>
    </w:p>
    <w:p w14:paraId="14D59518" w14:textId="77777777" w:rsidR="003640FA" w:rsidRDefault="00000000">
      <w:pPr>
        <w:numPr>
          <w:ilvl w:val="0"/>
          <w:numId w:val="7"/>
        </w:numPr>
        <w:spacing w:before="240"/>
        <w:jc w:val="both"/>
      </w:pPr>
      <w:r>
        <w:rPr>
          <w:b/>
          <w:bCs/>
        </w:rPr>
        <w:t>ms-pedidos (Producer / Orquestador):</w:t>
      </w:r>
      <w:r>
        <w:t xml:space="preserve"> Expone los </w:t>
      </w:r>
      <w:proofErr w:type="spellStart"/>
      <w:r>
        <w:t>endpoints</w:t>
      </w:r>
      <w:proofErr w:type="spellEnd"/>
      <w:r>
        <w:t xml:space="preserve"> REST, recibe la orden desde el </w:t>
      </w:r>
      <w:proofErr w:type="spellStart"/>
      <w:r>
        <w:t>frontend</w:t>
      </w:r>
      <w:proofErr w:type="spellEnd"/>
      <w:r>
        <w:t xml:space="preserve">, persiste los datos en MySQL, coordina la verificación del pago y publica el evento correspondiente en </w:t>
      </w:r>
      <w:proofErr w:type="spellStart"/>
      <w:r>
        <w:t>RabbitMQ</w:t>
      </w:r>
      <w:proofErr w:type="spellEnd"/>
      <w:r>
        <w:t>.</w:t>
      </w:r>
    </w:p>
    <w:p w14:paraId="60C56D6B" w14:textId="77777777" w:rsidR="003640FA" w:rsidRDefault="00000000">
      <w:pPr>
        <w:numPr>
          <w:ilvl w:val="0"/>
          <w:numId w:val="7"/>
        </w:numPr>
        <w:jc w:val="both"/>
      </w:pPr>
      <w:r>
        <w:rPr>
          <w:b/>
          <w:bCs/>
        </w:rPr>
        <w:t>ms-pagos (Servicio Síncrono):</w:t>
      </w:r>
      <w:r>
        <w:t xml:space="preserve"> Valida la transacción bancaria y aprueba o rechaza el cobro de inmediato.</w:t>
      </w:r>
    </w:p>
    <w:p w14:paraId="11038873" w14:textId="77777777" w:rsidR="003640FA" w:rsidRDefault="00000000">
      <w:pPr>
        <w:numPr>
          <w:ilvl w:val="0"/>
          <w:numId w:val="7"/>
        </w:numPr>
        <w:jc w:val="both"/>
      </w:pPr>
      <w:r>
        <w:rPr>
          <w:b/>
          <w:bCs/>
        </w:rPr>
        <w:t>ms-cocina (</w:t>
      </w:r>
      <w:proofErr w:type="spellStart"/>
      <w:r>
        <w:rPr>
          <w:b/>
          <w:bCs/>
        </w:rPr>
        <w:t>Consumer</w:t>
      </w:r>
      <w:proofErr w:type="spellEnd"/>
      <w:r>
        <w:rPr>
          <w:b/>
          <w:bCs/>
        </w:rPr>
        <w:t xml:space="preserve"> 1):</w:t>
      </w:r>
      <w:r>
        <w:t xml:space="preserve"> Recibe las órdenes confirmadas y las proyecta en la comanda de la barra para su elaboración.</w:t>
      </w:r>
    </w:p>
    <w:p w14:paraId="4F9670CE" w14:textId="77777777" w:rsidR="003640FA" w:rsidRDefault="00000000">
      <w:pPr>
        <w:numPr>
          <w:ilvl w:val="0"/>
          <w:numId w:val="7"/>
        </w:numPr>
        <w:jc w:val="both"/>
      </w:pPr>
      <w:r>
        <w:rPr>
          <w:b/>
          <w:bCs/>
        </w:rPr>
        <w:t>ms-notificaciones (</w:t>
      </w:r>
      <w:proofErr w:type="spellStart"/>
      <w:r>
        <w:rPr>
          <w:b/>
          <w:bCs/>
        </w:rPr>
        <w:t>Consumer</w:t>
      </w:r>
      <w:proofErr w:type="spellEnd"/>
      <w:r>
        <w:rPr>
          <w:b/>
          <w:bCs/>
        </w:rPr>
        <w:t xml:space="preserve"> 2):</w:t>
      </w:r>
      <w:r>
        <w:t xml:space="preserve"> Genera la boleta electrónica y procesa el envío del comprobante por correo electrónico al cliente.</w:t>
      </w:r>
    </w:p>
    <w:p w14:paraId="59725E2F" w14:textId="77777777" w:rsidR="003640FA" w:rsidRDefault="00000000">
      <w:pPr>
        <w:pStyle w:val="Ttulo3"/>
        <w:numPr>
          <w:ilvl w:val="0"/>
          <w:numId w:val="4"/>
        </w:numPr>
        <w:spacing w:before="0" w:after="0"/>
        <w:jc w:val="both"/>
      </w:pPr>
      <w:bookmarkStart w:id="8" w:name="_hapezg18yp6d" w:colFirst="0" w:colLast="0"/>
      <w:bookmarkEnd w:id="8"/>
      <w:r>
        <w:rPr>
          <w:b/>
          <w:bCs/>
          <w:color w:val="000000"/>
          <w:sz w:val="26"/>
          <w:szCs w:val="26"/>
        </w:rPr>
        <w:t>Descripción del Flujo Principal</w:t>
      </w:r>
    </w:p>
    <w:p w14:paraId="139418A1" w14:textId="77777777" w:rsidR="003640FA" w:rsidRDefault="00000000">
      <w:pPr>
        <w:numPr>
          <w:ilvl w:val="0"/>
          <w:numId w:val="4"/>
        </w:numPr>
        <w:jc w:val="both"/>
      </w:pPr>
      <w:r>
        <w:t>El operador ingresa los productos en la interfaz web y confirma la venta (POST /api/pedidos).</w:t>
      </w:r>
    </w:p>
    <w:p w14:paraId="33818D04" w14:textId="77777777" w:rsidR="003640FA" w:rsidRDefault="00000000">
      <w:pPr>
        <w:numPr>
          <w:ilvl w:val="0"/>
          <w:numId w:val="4"/>
        </w:numPr>
        <w:jc w:val="both"/>
      </w:pPr>
      <w:r>
        <w:t>ms-pedidos invoca síncronamente a ms-pagos (POST /api/pagos) para validar y procesar el cobro.</w:t>
      </w:r>
    </w:p>
    <w:p w14:paraId="0C0B9298" w14:textId="77777777" w:rsidR="003640FA" w:rsidRDefault="00000000">
      <w:pPr>
        <w:numPr>
          <w:ilvl w:val="0"/>
          <w:numId w:val="4"/>
        </w:numPr>
        <w:jc w:val="both"/>
      </w:pPr>
      <w:r>
        <w:t xml:space="preserve">Al recibir la respuesta exitosa (200 OK), ms-pedidos guarda la orden confirmada y responde al </w:t>
      </w:r>
      <w:proofErr w:type="spellStart"/>
      <w:r>
        <w:t>frontend</w:t>
      </w:r>
      <w:proofErr w:type="spellEnd"/>
      <w:r>
        <w:t xml:space="preserve"> (201 </w:t>
      </w:r>
      <w:proofErr w:type="spellStart"/>
      <w:r>
        <w:t>Created</w:t>
      </w:r>
      <w:proofErr w:type="spellEnd"/>
      <w:r>
        <w:t>) liberando de inmediato la interfaz.</w:t>
      </w:r>
    </w:p>
    <w:p w14:paraId="33039747" w14:textId="77777777" w:rsidR="003640FA" w:rsidRDefault="00000000">
      <w:pPr>
        <w:numPr>
          <w:ilvl w:val="0"/>
          <w:numId w:val="4"/>
        </w:numPr>
        <w:jc w:val="both"/>
      </w:pPr>
      <w:r>
        <w:t xml:space="preserve">En paralelo, ms-pedidos publica el evento </w:t>
      </w:r>
      <w:proofErr w:type="spellStart"/>
      <w:r>
        <w:t>PedidoCreado</w:t>
      </w:r>
      <w:proofErr w:type="spellEnd"/>
      <w:r>
        <w:t xml:space="preserve"> al </w:t>
      </w:r>
      <w:proofErr w:type="spellStart"/>
      <w:r>
        <w:t>exchange</w:t>
      </w:r>
      <w:proofErr w:type="spellEnd"/>
      <w:r>
        <w:t xml:space="preserve"> </w:t>
      </w:r>
      <w:proofErr w:type="spellStart"/>
      <w:proofErr w:type="gramStart"/>
      <w:r>
        <w:t>pedidos.exchange</w:t>
      </w:r>
      <w:proofErr w:type="spellEnd"/>
      <w:proofErr w:type="gramEnd"/>
      <w:r>
        <w:t xml:space="preserve"> de </w:t>
      </w:r>
      <w:proofErr w:type="spellStart"/>
      <w:r>
        <w:t>RabbitMQ</w:t>
      </w:r>
      <w:proofErr w:type="spellEnd"/>
      <w:r>
        <w:t xml:space="preserve"> con una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jerárquica, por ejemplo, </w:t>
      </w:r>
      <w:proofErr w:type="spellStart"/>
      <w:proofErr w:type="gramStart"/>
      <w:r>
        <w:t>pedido.creado</w:t>
      </w:r>
      <w:proofErr w:type="gramEnd"/>
      <w:r>
        <w:t>.caja</w:t>
      </w:r>
      <w:proofErr w:type="spellEnd"/>
      <w:r>
        <w:t>.</w:t>
      </w:r>
    </w:p>
    <w:p w14:paraId="2BCF5244" w14:textId="77777777" w:rsidR="003640FA" w:rsidRDefault="00000000">
      <w:pPr>
        <w:numPr>
          <w:ilvl w:val="0"/>
          <w:numId w:val="4"/>
        </w:numPr>
        <w:jc w:val="both"/>
      </w:pPr>
      <w:r>
        <w:t xml:space="preserve">El </w:t>
      </w:r>
      <w:proofErr w:type="spellStart"/>
      <w:r>
        <w:t>exchange</w:t>
      </w:r>
      <w:proofErr w:type="spellEnd"/>
      <w:r>
        <w:t xml:space="preserve"> enruta una copia del mensaje hacia </w:t>
      </w:r>
      <w:proofErr w:type="spellStart"/>
      <w:proofErr w:type="gramStart"/>
      <w:r>
        <w:t>cocina.queue</w:t>
      </w:r>
      <w:proofErr w:type="spellEnd"/>
      <w:proofErr w:type="gramEnd"/>
      <w:r>
        <w:t xml:space="preserve"> y otra hacia </w:t>
      </w:r>
      <w:proofErr w:type="spellStart"/>
      <w:proofErr w:type="gramStart"/>
      <w:r>
        <w:t>notificaciones.queue</w:t>
      </w:r>
      <w:proofErr w:type="spellEnd"/>
      <w:proofErr w:type="gramEnd"/>
      <w:r>
        <w:t>.</w:t>
      </w:r>
    </w:p>
    <w:p w14:paraId="4B93BB84" w14:textId="77777777" w:rsidR="003640FA" w:rsidRDefault="00000000">
      <w:pPr>
        <w:numPr>
          <w:ilvl w:val="0"/>
          <w:numId w:val="4"/>
        </w:numPr>
        <w:jc w:val="both"/>
      </w:pPr>
      <w:r>
        <w:t>ms-cocina consume el mensaje desde su cola y despliega la orden en la pantalla del barista.</w:t>
      </w:r>
    </w:p>
    <w:p w14:paraId="7D8D955C" w14:textId="77777777" w:rsidR="003640FA" w:rsidRDefault="00000000">
      <w:pPr>
        <w:numPr>
          <w:ilvl w:val="0"/>
          <w:numId w:val="4"/>
        </w:numPr>
        <w:spacing w:after="240"/>
        <w:jc w:val="both"/>
      </w:pPr>
      <w:r>
        <w:t>ms-notificaciones consume su copia de forma independiente, genera el documento digital y despacha el correo al cliente.</w:t>
      </w:r>
    </w:p>
    <w:p w14:paraId="3BA7E588" w14:textId="77777777" w:rsidR="003640FA" w:rsidRDefault="00000000">
      <w:pPr>
        <w:pStyle w:val="Ttulo2"/>
        <w:keepNext w:val="0"/>
        <w:keepLines w:val="0"/>
        <w:spacing w:before="0" w:after="80"/>
        <w:jc w:val="both"/>
        <w:rPr>
          <w:b/>
          <w:bCs/>
          <w:sz w:val="34"/>
          <w:szCs w:val="34"/>
        </w:rPr>
      </w:pPr>
      <w:bookmarkStart w:id="9" w:name="_9flcaus6ksz3" w:colFirst="0" w:colLast="0"/>
      <w:bookmarkEnd w:id="9"/>
      <w:r>
        <w:rPr>
          <w:b/>
          <w:bCs/>
          <w:sz w:val="34"/>
          <w:szCs w:val="34"/>
        </w:rPr>
        <w:t>6. Justificación Técnica de las Decisiones de Comunicación</w:t>
      </w:r>
    </w:p>
    <w:p w14:paraId="331D56AB" w14:textId="77777777" w:rsidR="003640FA" w:rsidRDefault="00000000">
      <w:pPr>
        <w:pStyle w:val="Ttulo3"/>
        <w:numPr>
          <w:ilvl w:val="0"/>
          <w:numId w:val="8"/>
        </w:numPr>
        <w:spacing w:before="0" w:after="0"/>
        <w:jc w:val="both"/>
      </w:pPr>
      <w:bookmarkStart w:id="10" w:name="_rbl0ws37jtc" w:colFirst="0" w:colLast="0"/>
      <w:bookmarkEnd w:id="10"/>
      <w:r>
        <w:rPr>
          <w:b/>
          <w:bCs/>
          <w:color w:val="000000"/>
          <w:sz w:val="26"/>
          <w:szCs w:val="26"/>
        </w:rPr>
        <w:t>¿Qué necesita ocurrir inmediatamente? (Comunicación Síncrona)</w:t>
      </w:r>
    </w:p>
    <w:p w14:paraId="0792A3CF" w14:textId="77777777" w:rsidR="003640FA" w:rsidRDefault="00000000">
      <w:pPr>
        <w:numPr>
          <w:ilvl w:val="0"/>
          <w:numId w:val="8"/>
        </w:numPr>
        <w:jc w:val="both"/>
      </w:pPr>
      <w:r>
        <w:rPr>
          <w:b/>
          <w:bCs/>
        </w:rPr>
        <w:t>Interacción:</w:t>
      </w:r>
      <w:r>
        <w:t xml:space="preserve"> ms-pedidos </w:t>
      </w:r>
      <m:oMath>
        <m:r>
          <w:rPr>
            <w:rFonts w:ascii="Cambria Math" w:hAnsi="Cambria Math"/>
          </w:rPr>
          <m:t>→</m:t>
        </m:r>
      </m:oMath>
      <w:r>
        <w:t xml:space="preserve"> ms-pagos mediante </w:t>
      </w:r>
      <w:r>
        <w:rPr>
          <w:b/>
          <w:bCs/>
        </w:rPr>
        <w:t>HTTP/REST</w:t>
      </w:r>
      <w:r>
        <w:t>.</w:t>
      </w:r>
    </w:p>
    <w:p w14:paraId="1FA2ECD4" w14:textId="77777777" w:rsidR="003640FA" w:rsidRDefault="00000000">
      <w:pPr>
        <w:numPr>
          <w:ilvl w:val="0"/>
          <w:numId w:val="8"/>
        </w:numPr>
        <w:jc w:val="both"/>
      </w:pPr>
      <w:r>
        <w:rPr>
          <w:b/>
          <w:bCs/>
        </w:rPr>
        <w:t>Justificación:</w:t>
      </w:r>
      <w:r>
        <w:t xml:space="preserve"> Corresponde a una regla de negocio estricta. No se debe ordenar la preparación de un producto ni comprometer inventario si el pago no ha sido autorizado. ms-pedidos requiere una respuesta inmediata para decidir si confirma la orden o informa el rechazo de la transacción al usuario.</w:t>
      </w:r>
    </w:p>
    <w:p w14:paraId="4864566F" w14:textId="77777777" w:rsidR="003640FA" w:rsidRDefault="00000000">
      <w:pPr>
        <w:pStyle w:val="Ttulo3"/>
        <w:numPr>
          <w:ilvl w:val="1"/>
          <w:numId w:val="6"/>
        </w:numPr>
        <w:spacing w:before="0" w:after="0"/>
        <w:jc w:val="both"/>
      </w:pPr>
      <w:bookmarkStart w:id="11" w:name="_rbwrwpp4ake" w:colFirst="0" w:colLast="0"/>
      <w:bookmarkEnd w:id="11"/>
      <w:r>
        <w:rPr>
          <w:b/>
          <w:bCs/>
          <w:color w:val="000000"/>
          <w:sz w:val="26"/>
          <w:szCs w:val="26"/>
        </w:rPr>
        <w:t>¿Qué puede ocurrir después sin bloquear al usuario? (Comunicación Asíncrona)</w:t>
      </w:r>
    </w:p>
    <w:p w14:paraId="4C54BCDC" w14:textId="77777777" w:rsidR="003640FA" w:rsidRDefault="00000000">
      <w:pPr>
        <w:numPr>
          <w:ilvl w:val="0"/>
          <w:numId w:val="6"/>
        </w:numPr>
        <w:jc w:val="both"/>
      </w:pPr>
      <w:r>
        <w:rPr>
          <w:b/>
          <w:bCs/>
        </w:rPr>
        <w:t>Interacción:</w:t>
      </w:r>
      <w:r>
        <w:t xml:space="preserve"> ms-pedidos </w:t>
      </w:r>
      <m:oMath>
        <m:r>
          <w:rPr>
            <w:rFonts w:ascii="Cambria Math" w:hAnsi="Cambria Math"/>
          </w:rPr>
          <m:t>→</m:t>
        </m:r>
      </m:oMath>
      <w:r>
        <w:t xml:space="preserve"> RabbitMQ </w:t>
      </w:r>
      <m:oMath>
        <m:r>
          <w:rPr>
            <w:rFonts w:ascii="Cambria Math" w:hAnsi="Cambria Math"/>
          </w:rPr>
          <m:t>→</m:t>
        </m:r>
      </m:oMath>
      <w:r>
        <w:t xml:space="preserve"> ms-cocina y ms-notificaciones mediante </w:t>
      </w:r>
      <w:r>
        <w:rPr>
          <w:b/>
          <w:bCs/>
        </w:rPr>
        <w:t>AMQP</w:t>
      </w:r>
      <w:r>
        <w:t>.</w:t>
      </w:r>
    </w:p>
    <w:p w14:paraId="69DE2A46" w14:textId="77777777" w:rsidR="003640FA" w:rsidRDefault="00000000">
      <w:pPr>
        <w:numPr>
          <w:ilvl w:val="0"/>
          <w:numId w:val="6"/>
        </w:numPr>
        <w:jc w:val="both"/>
      </w:pPr>
      <w:r>
        <w:rPr>
          <w:b/>
          <w:bCs/>
        </w:rPr>
        <w:t>Justificación:</w:t>
      </w:r>
    </w:p>
    <w:p w14:paraId="0B089DEB" w14:textId="77777777" w:rsidR="003640FA" w:rsidRDefault="00000000">
      <w:pPr>
        <w:numPr>
          <w:ilvl w:val="1"/>
          <w:numId w:val="6"/>
        </w:numPr>
        <w:jc w:val="both"/>
      </w:pPr>
      <w:r>
        <w:rPr>
          <w:b/>
          <w:bCs/>
        </w:rPr>
        <w:t>Respuesta en milisegundos:</w:t>
      </w:r>
      <w:r>
        <w:t xml:space="preserve"> Tras validar el cobro, la pantalla de venta queda liberada de inmediato para continuar operando, sin esperar a que la comanda sea vista en cocina ni a que el servidor de correos finalice el despacho.</w:t>
      </w:r>
    </w:p>
    <w:p w14:paraId="649EF5B8" w14:textId="77777777" w:rsidR="003640FA" w:rsidRDefault="00000000">
      <w:pPr>
        <w:numPr>
          <w:ilvl w:val="1"/>
          <w:numId w:val="6"/>
        </w:numPr>
        <w:spacing w:after="240"/>
        <w:jc w:val="both"/>
      </w:pPr>
      <w:r>
        <w:rPr>
          <w:b/>
          <w:bCs/>
        </w:rPr>
        <w:lastRenderedPageBreak/>
        <w:t>Tolerancia a fallos y resiliencia:</w:t>
      </w:r>
      <w:r>
        <w:t xml:space="preserve"> Si el servicio de correos experimenta demoras o una caída, el mensaje queda encolado de forma segura en </w:t>
      </w:r>
      <w:proofErr w:type="spellStart"/>
      <w:r>
        <w:t>RabbitMQ</w:t>
      </w:r>
      <w:proofErr w:type="spellEnd"/>
      <w:r>
        <w:t xml:space="preserve"> sin afectar la atención ni detener la elaboración del café.</w:t>
      </w:r>
    </w:p>
    <w:p w14:paraId="41457A45" w14:textId="77777777" w:rsidR="003640FA" w:rsidRDefault="003640FA">
      <w:pPr>
        <w:spacing w:after="240"/>
        <w:ind w:left="1440"/>
        <w:jc w:val="both"/>
      </w:pPr>
    </w:p>
    <w:p w14:paraId="21708E86" w14:textId="77777777" w:rsidR="003640FA" w:rsidRDefault="00000000">
      <w:pPr>
        <w:pStyle w:val="Ttulo2"/>
        <w:spacing w:after="80"/>
        <w:jc w:val="both"/>
      </w:pPr>
      <w:bookmarkStart w:id="12" w:name="_2tg9pjs50gxz" w:colFirst="0" w:colLast="0"/>
      <w:bookmarkEnd w:id="12"/>
      <w:r>
        <w:rPr>
          <w:b/>
          <w:bCs/>
          <w:sz w:val="34"/>
          <w:szCs w:val="34"/>
        </w:rPr>
        <w:t xml:space="preserve">7. Especificación Técnica de Mensajería en </w:t>
      </w:r>
      <w:proofErr w:type="spellStart"/>
      <w:r>
        <w:rPr>
          <w:b/>
          <w:bCs/>
          <w:sz w:val="34"/>
          <w:szCs w:val="34"/>
        </w:rPr>
        <w:t>RabbitMQ</w:t>
      </w:r>
      <w:proofErr w:type="spellEnd"/>
    </w:p>
    <w:p w14:paraId="76185BE8" w14:textId="77777777" w:rsidR="003640FA" w:rsidRDefault="00000000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Evento:</w:t>
      </w:r>
      <w:r>
        <w:t xml:space="preserve"> </w:t>
      </w:r>
      <w:proofErr w:type="spellStart"/>
      <w:r>
        <w:t>PedidoCreado</w:t>
      </w:r>
      <w:proofErr w:type="spellEnd"/>
    </w:p>
    <w:p w14:paraId="1F8ABA16" w14:textId="77777777" w:rsidR="003640FA" w:rsidRDefault="00000000">
      <w:pPr>
        <w:numPr>
          <w:ilvl w:val="0"/>
          <w:numId w:val="3"/>
        </w:numPr>
        <w:jc w:val="both"/>
      </w:pPr>
      <w:r>
        <w:rPr>
          <w:b/>
          <w:bCs/>
        </w:rPr>
        <w:t>Producer:</w:t>
      </w:r>
      <w:r>
        <w:t xml:space="preserve"> ms-pedidos</w:t>
      </w:r>
    </w:p>
    <w:p w14:paraId="28119990" w14:textId="77777777" w:rsidR="003640FA" w:rsidRDefault="00000000">
      <w:pPr>
        <w:numPr>
          <w:ilvl w:val="0"/>
          <w:numId w:val="3"/>
        </w:numPr>
        <w:jc w:val="both"/>
      </w:pPr>
      <w:r>
        <w:rPr>
          <w:b/>
          <w:bCs/>
        </w:rPr>
        <w:t>Exchange:</w:t>
      </w:r>
      <w:r>
        <w:t xml:space="preserve"> </w:t>
      </w:r>
      <w:proofErr w:type="spellStart"/>
      <w:proofErr w:type="gramStart"/>
      <w:r>
        <w:t>pedidos.exchange</w:t>
      </w:r>
      <w:proofErr w:type="spellEnd"/>
      <w:proofErr w:type="gramEnd"/>
    </w:p>
    <w:p w14:paraId="463CEC4C" w14:textId="77777777" w:rsidR="003640FA" w:rsidRDefault="00000000">
      <w:pPr>
        <w:numPr>
          <w:ilvl w:val="1"/>
          <w:numId w:val="3"/>
        </w:numPr>
        <w:jc w:val="both"/>
      </w:pPr>
      <w:r>
        <w:rPr>
          <w:b/>
          <w:bCs/>
        </w:rPr>
        <w:t>Tipo:</w:t>
      </w:r>
      <w:r>
        <w:t xml:space="preserve"> </w:t>
      </w:r>
      <w:proofErr w:type="spellStart"/>
      <w:r>
        <w:t>topic</w:t>
      </w:r>
      <w:proofErr w:type="spellEnd"/>
    </w:p>
    <w:p w14:paraId="2A420849" w14:textId="77777777" w:rsidR="003640FA" w:rsidRDefault="00000000">
      <w:pPr>
        <w:numPr>
          <w:ilvl w:val="1"/>
          <w:numId w:val="3"/>
        </w:numPr>
        <w:spacing w:after="240"/>
        <w:jc w:val="both"/>
      </w:pPr>
      <w:r>
        <w:rPr>
          <w:b/>
          <w:bCs/>
        </w:rPr>
        <w:t>Durabilidad:</w:t>
      </w:r>
      <w:r>
        <w:t xml:space="preserve"> durable = true</w:t>
      </w:r>
    </w:p>
    <w:p w14:paraId="4244A8D8" w14:textId="77777777" w:rsidR="003640FA" w:rsidRDefault="00000000">
      <w:pPr>
        <w:spacing w:after="240"/>
        <w:jc w:val="both"/>
      </w:pPr>
      <w:proofErr w:type="spellStart"/>
      <w:r>
        <w:rPr>
          <w:b/>
          <w:bCs/>
        </w:rPr>
        <w:t>Routing</w:t>
      </w:r>
      <w:proofErr w:type="spellEnd"/>
      <w:r>
        <w:rPr>
          <w:b/>
          <w:bCs/>
        </w:rPr>
        <w:t xml:space="preserve"> Key:</w:t>
      </w:r>
      <w:r>
        <w:t xml:space="preserve"> </w:t>
      </w:r>
      <w:proofErr w:type="spellStart"/>
      <w:proofErr w:type="gramStart"/>
      <w:r>
        <w:t>pedido.creado</w:t>
      </w:r>
      <w:proofErr w:type="gramEnd"/>
      <w:r>
        <w:t>.caja</w:t>
      </w:r>
      <w:proofErr w:type="spellEnd"/>
      <w:r>
        <w:t xml:space="preserve"> (o </w:t>
      </w:r>
      <w:proofErr w:type="spellStart"/>
      <w:r>
        <w:t>pedido.creado.web</w:t>
      </w:r>
      <w:proofErr w:type="spellEnd"/>
      <w:r>
        <w:t>)</w:t>
      </w:r>
    </w:p>
    <w:p w14:paraId="5F0E3584" w14:textId="77777777" w:rsidR="003640FA" w:rsidRDefault="00000000">
      <w:pPr>
        <w:spacing w:after="240"/>
        <w:jc w:val="both"/>
        <w:rPr>
          <w:b/>
          <w:bCs/>
        </w:rPr>
      </w:pPr>
      <w:r>
        <w:rPr>
          <w:b/>
          <w:bCs/>
        </w:rPr>
        <w:t>Definición de Colas y Enlaces (</w:t>
      </w:r>
      <w:proofErr w:type="spellStart"/>
      <w:r>
        <w:rPr>
          <w:b/>
          <w:bCs/>
        </w:rPr>
        <w:t>Bindings</w:t>
      </w:r>
      <w:proofErr w:type="spellEnd"/>
      <w:r>
        <w:rPr>
          <w:b/>
          <w:bCs/>
        </w:rPr>
        <w:t>)</w:t>
      </w:r>
    </w:p>
    <w:tbl>
      <w:tblPr>
        <w:tblStyle w:val="a"/>
        <w:tblW w:w="9780" w:type="dxa"/>
        <w:tblInd w:w="-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1785"/>
        <w:gridCol w:w="1845"/>
        <w:gridCol w:w="1860"/>
        <w:gridCol w:w="1980"/>
      </w:tblGrid>
      <w:tr w:rsidR="003640FA" w14:paraId="29D669B8" w14:textId="77777777">
        <w:trPr>
          <w:trHeight w:val="1127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7FAFF" w14:textId="77777777" w:rsidR="003640FA" w:rsidRDefault="00000000">
            <w:pPr>
              <w:spacing w:after="480"/>
              <w:jc w:val="both"/>
            </w:pPr>
            <w:r>
              <w:rPr>
                <w:b/>
                <w:bCs/>
              </w:rPr>
              <w:t>Cola (</w:t>
            </w:r>
            <w:proofErr w:type="spellStart"/>
            <w:r>
              <w:rPr>
                <w:b/>
                <w:bCs/>
              </w:rPr>
              <w:t>Queue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4CDA4" w14:textId="77777777" w:rsidR="003640FA" w:rsidRDefault="00000000">
            <w:pPr>
              <w:spacing w:after="480"/>
              <w:jc w:val="both"/>
            </w:pPr>
            <w:r>
              <w:rPr>
                <w:b/>
                <w:bCs/>
              </w:rPr>
              <w:t>Durabilidad</w:t>
            </w:r>
          </w:p>
        </w:tc>
        <w:tc>
          <w:tcPr>
            <w:tcW w:w="18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217F2" w14:textId="77777777" w:rsidR="003640FA" w:rsidRDefault="00000000">
            <w:pPr>
              <w:spacing w:after="480"/>
              <w:jc w:val="both"/>
            </w:pPr>
            <w:proofErr w:type="spellStart"/>
            <w:r>
              <w:rPr>
                <w:b/>
                <w:bCs/>
              </w:rPr>
              <w:t>Binding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Routing</w:t>
            </w:r>
            <w:proofErr w:type="spellEnd"/>
            <w:r>
              <w:rPr>
                <w:b/>
                <w:bCs/>
              </w:rPr>
              <w:t xml:space="preserve"> Key</w:t>
            </w:r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D730F" w14:textId="77777777" w:rsidR="003640FA" w:rsidRDefault="00000000">
            <w:pPr>
              <w:spacing w:after="480"/>
              <w:jc w:val="both"/>
            </w:pPr>
            <w:r>
              <w:rPr>
                <w:b/>
                <w:bCs/>
              </w:rPr>
              <w:t xml:space="preserve">Consumidor 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3DF9D" w14:textId="77777777" w:rsidR="003640FA" w:rsidRDefault="00000000">
            <w:pPr>
              <w:spacing w:after="480"/>
              <w:jc w:val="both"/>
            </w:pPr>
            <w:r>
              <w:rPr>
                <w:b/>
                <w:bCs/>
              </w:rPr>
              <w:t>Propósito</w:t>
            </w:r>
          </w:p>
        </w:tc>
      </w:tr>
      <w:tr w:rsidR="003640FA" w14:paraId="332B08E5" w14:textId="77777777">
        <w:trPr>
          <w:trHeight w:val="1211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28FF6" w14:textId="77777777" w:rsidR="003640FA" w:rsidRDefault="00000000">
            <w:pPr>
              <w:spacing w:after="480"/>
              <w:jc w:val="both"/>
            </w:pPr>
            <w:proofErr w:type="spellStart"/>
            <w:proofErr w:type="gramStart"/>
            <w:r>
              <w:rPr>
                <w:b/>
                <w:bCs/>
              </w:rPr>
              <w:t>cocina.queue</w:t>
            </w:r>
            <w:proofErr w:type="spellEnd"/>
            <w:proofErr w:type="gramEnd"/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99B38" w14:textId="77777777" w:rsidR="003640FA" w:rsidRDefault="00000000">
            <w:pPr>
              <w:spacing w:after="480"/>
              <w:jc w:val="both"/>
            </w:pPr>
            <w:r>
              <w:t>durable = true</w:t>
            </w:r>
          </w:p>
        </w:tc>
        <w:tc>
          <w:tcPr>
            <w:tcW w:w="18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49ECA" w14:textId="77777777" w:rsidR="003640FA" w:rsidRDefault="00000000">
            <w:pPr>
              <w:spacing w:after="480"/>
              <w:jc w:val="both"/>
            </w:pPr>
            <w:proofErr w:type="spellStart"/>
            <w:proofErr w:type="gramStart"/>
            <w:r>
              <w:t>pedido.creado</w:t>
            </w:r>
            <w:proofErr w:type="spellEnd"/>
            <w:proofErr w:type="gramEnd"/>
            <w:r>
              <w:t>.#</w:t>
            </w:r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C9780" w14:textId="77777777" w:rsidR="003640FA" w:rsidRDefault="00000000">
            <w:pPr>
              <w:spacing w:after="480"/>
              <w:jc w:val="both"/>
            </w:pPr>
            <w:r>
              <w:t>ms-cocina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D0DE6" w14:textId="77777777" w:rsidR="003640FA" w:rsidRDefault="00000000">
            <w:pPr>
              <w:spacing w:after="480"/>
              <w:jc w:val="both"/>
            </w:pPr>
            <w:r>
              <w:t>Despliegue de orden en comanda visual de preparación.</w:t>
            </w:r>
          </w:p>
        </w:tc>
      </w:tr>
      <w:tr w:rsidR="003640FA" w14:paraId="68532485" w14:textId="77777777">
        <w:trPr>
          <w:trHeight w:val="1650"/>
        </w:trPr>
        <w:tc>
          <w:tcPr>
            <w:tcW w:w="23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118F4" w14:textId="77777777" w:rsidR="003640FA" w:rsidRDefault="00000000">
            <w:pPr>
              <w:spacing w:after="480"/>
              <w:jc w:val="both"/>
            </w:pPr>
            <w:proofErr w:type="spellStart"/>
            <w:proofErr w:type="gramStart"/>
            <w:r>
              <w:rPr>
                <w:b/>
                <w:bCs/>
              </w:rPr>
              <w:t>notificaciones.queue</w:t>
            </w:r>
            <w:proofErr w:type="spellEnd"/>
            <w:proofErr w:type="gramEnd"/>
          </w:p>
        </w:tc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7015C" w14:textId="77777777" w:rsidR="003640FA" w:rsidRDefault="00000000">
            <w:pPr>
              <w:spacing w:after="480"/>
              <w:jc w:val="both"/>
            </w:pPr>
            <w:r>
              <w:t>durable = true</w:t>
            </w:r>
          </w:p>
        </w:tc>
        <w:tc>
          <w:tcPr>
            <w:tcW w:w="18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C1386" w14:textId="77777777" w:rsidR="003640FA" w:rsidRDefault="00000000">
            <w:pPr>
              <w:spacing w:after="480"/>
              <w:jc w:val="both"/>
            </w:pPr>
            <w:proofErr w:type="spellStart"/>
            <w:proofErr w:type="gramStart"/>
            <w:r>
              <w:t>pedido.creado</w:t>
            </w:r>
            <w:proofErr w:type="spellEnd"/>
            <w:proofErr w:type="gramEnd"/>
            <w:r>
              <w:t>.#</w:t>
            </w:r>
          </w:p>
        </w:tc>
        <w:tc>
          <w:tcPr>
            <w:tcW w:w="18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59AC7" w14:textId="77777777" w:rsidR="003640FA" w:rsidRDefault="00000000">
            <w:pPr>
              <w:spacing w:after="480"/>
              <w:jc w:val="both"/>
            </w:pPr>
            <w:r>
              <w:t>ms-notificaciones</w:t>
            </w:r>
          </w:p>
        </w:tc>
        <w:tc>
          <w:tcPr>
            <w:tcW w:w="19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F8661" w14:textId="77777777" w:rsidR="003640FA" w:rsidRDefault="00000000">
            <w:pPr>
              <w:spacing w:after="480"/>
              <w:jc w:val="both"/>
            </w:pPr>
            <w:r>
              <w:t>Emisión y envío de boleta digital por correo.</w:t>
            </w:r>
          </w:p>
        </w:tc>
      </w:tr>
    </w:tbl>
    <w:p w14:paraId="58ACEC6A" w14:textId="77777777" w:rsidR="003640FA" w:rsidRDefault="003640FA">
      <w:pPr>
        <w:jc w:val="both"/>
        <w:rPr>
          <w:b/>
          <w:bCs/>
        </w:rPr>
      </w:pPr>
    </w:p>
    <w:p w14:paraId="7CF68023" w14:textId="77777777" w:rsidR="003640FA" w:rsidRDefault="003640FA">
      <w:pPr>
        <w:jc w:val="both"/>
      </w:pPr>
    </w:p>
    <w:p w14:paraId="179EB28F" w14:textId="77777777" w:rsidR="003640FA" w:rsidRDefault="003640FA">
      <w:pPr>
        <w:pStyle w:val="Ttulo2"/>
        <w:jc w:val="both"/>
      </w:pPr>
      <w:bookmarkStart w:id="13" w:name="_uko5p2fw3odo" w:colFirst="0" w:colLast="0"/>
      <w:bookmarkEnd w:id="13"/>
    </w:p>
    <w:p w14:paraId="3E34C488" w14:textId="77777777" w:rsidR="003640FA" w:rsidRDefault="003640FA">
      <w:pPr>
        <w:pStyle w:val="Ttulo2"/>
        <w:jc w:val="both"/>
      </w:pPr>
      <w:bookmarkStart w:id="14" w:name="_dry53vrbg7k3" w:colFirst="0" w:colLast="0"/>
      <w:bookmarkEnd w:id="14"/>
    </w:p>
    <w:p w14:paraId="0964722C" w14:textId="77777777" w:rsidR="003640FA" w:rsidRDefault="003640FA"/>
    <w:p w14:paraId="6D7CB083" w14:textId="77777777" w:rsidR="003640FA" w:rsidRDefault="003640FA"/>
    <w:p w14:paraId="638C8A13" w14:textId="77777777" w:rsidR="003640FA" w:rsidRDefault="00000000">
      <w:pPr>
        <w:pStyle w:val="Ttulo2"/>
        <w:jc w:val="both"/>
      </w:pPr>
      <w:bookmarkStart w:id="15" w:name="_zdsbtyak7hik" w:colFirst="0" w:colLast="0"/>
      <w:bookmarkEnd w:id="15"/>
      <w:proofErr w:type="spellStart"/>
      <w:r>
        <w:lastRenderedPageBreak/>
        <w:t>Payload</w:t>
      </w:r>
      <w:proofErr w:type="spellEnd"/>
      <w:r>
        <w:t xml:space="preserve"> Mínimo del Mensaje (JSON) </w:t>
      </w:r>
    </w:p>
    <w:p w14:paraId="2199D7BE" w14:textId="77777777" w:rsidR="003640FA" w:rsidRDefault="003640FA">
      <w:pPr>
        <w:jc w:val="both"/>
      </w:pPr>
    </w:p>
    <w:p w14:paraId="25F64986" w14:textId="77777777" w:rsidR="003640FA" w:rsidRDefault="00000000">
      <w:pPr>
        <w:jc w:val="both"/>
      </w:pPr>
      <w:r>
        <w:rPr>
          <w:noProof/>
        </w:rPr>
        <w:drawing>
          <wp:inline distT="114300" distB="114300" distL="114300" distR="114300" wp14:anchorId="09EEB1CF" wp14:editId="25281809">
            <wp:extent cx="5731200" cy="3429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F67AD" w14:textId="77777777" w:rsidR="003640FA" w:rsidRDefault="003640FA">
      <w:pPr>
        <w:jc w:val="both"/>
      </w:pPr>
    </w:p>
    <w:sectPr w:rsidR="003640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741E26A-15EC-49B4-A9BF-789FD913755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7C63CB44-DDD8-42BC-9D0D-262A37FF75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5CE356-41C6-4E0D-B076-A6418CB711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91FDDC-786C-4337-9883-55B3B2ADE7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C60"/>
    <w:multiLevelType w:val="multilevel"/>
    <w:tmpl w:val="639AA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93655E"/>
    <w:multiLevelType w:val="multilevel"/>
    <w:tmpl w:val="D5D855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7A5743"/>
    <w:multiLevelType w:val="multilevel"/>
    <w:tmpl w:val="BA609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3F0BE2"/>
    <w:multiLevelType w:val="multilevel"/>
    <w:tmpl w:val="35FED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DA0587"/>
    <w:multiLevelType w:val="multilevel"/>
    <w:tmpl w:val="8B769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044801"/>
    <w:multiLevelType w:val="multilevel"/>
    <w:tmpl w:val="FFCE2E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EA7675"/>
    <w:multiLevelType w:val="multilevel"/>
    <w:tmpl w:val="5B740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0C799F"/>
    <w:multiLevelType w:val="multilevel"/>
    <w:tmpl w:val="4672F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0029827">
    <w:abstractNumId w:val="1"/>
  </w:num>
  <w:num w:numId="2" w16cid:durableId="389305290">
    <w:abstractNumId w:val="4"/>
  </w:num>
  <w:num w:numId="3" w16cid:durableId="1359627616">
    <w:abstractNumId w:val="7"/>
  </w:num>
  <w:num w:numId="4" w16cid:durableId="73480263">
    <w:abstractNumId w:val="2"/>
  </w:num>
  <w:num w:numId="5" w16cid:durableId="418792565">
    <w:abstractNumId w:val="6"/>
  </w:num>
  <w:num w:numId="6" w16cid:durableId="223372953">
    <w:abstractNumId w:val="3"/>
  </w:num>
  <w:num w:numId="7" w16cid:durableId="419446775">
    <w:abstractNumId w:val="0"/>
  </w:num>
  <w:num w:numId="8" w16cid:durableId="1282153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0FA"/>
    <w:rsid w:val="001F2082"/>
    <w:rsid w:val="003640FA"/>
    <w:rsid w:val="00A4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6E31"/>
  <w15:docId w15:val="{20FC5A86-DBC3-4C4C-A31A-47F2D218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A452D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811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99 lbxx</cp:lastModifiedBy>
  <cp:revision>2</cp:revision>
  <dcterms:created xsi:type="dcterms:W3CDTF">2026-10-03T02:30:00Z</dcterms:created>
  <dcterms:modified xsi:type="dcterms:W3CDTF">2026-10-03T02:30:00Z</dcterms:modified>
</cp:coreProperties>
</file>