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98C" w:rsidRDefault="00B42621" w:rsidP="00B42621">
      <w:pPr>
        <w:pStyle w:val="Titre2"/>
      </w:pPr>
      <w:r>
        <w:t>Maitrise du fonctionnement de l’organisation</w:t>
      </w:r>
    </w:p>
    <w:p w:rsidR="00B42621" w:rsidRDefault="00B42621" w:rsidP="00B42621">
      <w:r>
        <w:t xml:space="preserve">Il faut tout d’abord définir ses méthodes de travail. Cela aura pour but de mettre les processus internes sous contrôle et d’instaurer une dynamique d’organisation dans l’entreprise. Tout cela se fera dans le but de faire évoluer l’entreprise et de prouver que l’entreprise est capable de répondre aux exigences. </w:t>
      </w:r>
    </w:p>
    <w:p w:rsidR="00B42621" w:rsidRDefault="00B42621" w:rsidP="00B42621">
      <w:r>
        <w:t>Le fait de décrire ses méthodes de travail permet de prendre du recul, d’y réfléchir et donc de les améliorer. La qualité c’est aussi un processus d’amélioration continue.</w:t>
      </w:r>
    </w:p>
    <w:p w:rsidR="00B42621" w:rsidRDefault="00B42621" w:rsidP="00B42621">
      <w:r>
        <w:t>Les bénéfices de cette démarche sont :</w:t>
      </w:r>
    </w:p>
    <w:p w:rsidR="00B42621" w:rsidRDefault="00B42621" w:rsidP="00B42621">
      <w:pPr>
        <w:pStyle w:val="Paragraphedeliste"/>
        <w:numPr>
          <w:ilvl w:val="0"/>
          <w:numId w:val="1"/>
        </w:numPr>
      </w:pPr>
      <w:r>
        <w:t>Un output de meilleure qualité dans des délais / budgets respectés (on a ainsi l’assurance que les besoins du client sont mieux gérés.</w:t>
      </w:r>
    </w:p>
    <w:p w:rsidR="00B42621" w:rsidRDefault="00B42621" w:rsidP="00B42621">
      <w:pPr>
        <w:pStyle w:val="Paragraphedeliste"/>
        <w:numPr>
          <w:ilvl w:val="0"/>
          <w:numId w:val="1"/>
        </w:numPr>
      </w:pPr>
      <w:r>
        <w:t>Une meilleure compréhension pour l’équipe qui comprend exactement le travail à accomplir, ce que font chacun de ses membres et par où passe le produit.</w:t>
      </w:r>
    </w:p>
    <w:p w:rsidR="00B42621" w:rsidRDefault="00B42621" w:rsidP="00B42621">
      <w:pPr>
        <w:pStyle w:val="Paragraphedeliste"/>
        <w:numPr>
          <w:ilvl w:val="0"/>
          <w:numId w:val="1"/>
        </w:numPr>
      </w:pPr>
      <w:r>
        <w:t>Une meilleure efficacité.</w:t>
      </w:r>
    </w:p>
    <w:p w:rsidR="00B42621" w:rsidRDefault="00B42621" w:rsidP="00B42621">
      <w:pPr>
        <w:pStyle w:val="Paragraphedeliste"/>
        <w:numPr>
          <w:ilvl w:val="0"/>
          <w:numId w:val="1"/>
        </w:numPr>
      </w:pPr>
      <w:r>
        <w:t xml:space="preserve">Une meilleure prévision des besoins humains et matériels. </w:t>
      </w:r>
    </w:p>
    <w:p w:rsidR="00B42621" w:rsidRDefault="00B42621" w:rsidP="00B42621">
      <w:pPr>
        <w:pStyle w:val="Paragraphedeliste"/>
        <w:numPr>
          <w:ilvl w:val="0"/>
          <w:numId w:val="1"/>
        </w:numPr>
      </w:pPr>
      <w:r>
        <w:t>Une meilleure coordination entre les membres d’une équipe (Et donc une augmentation des performances).</w:t>
      </w:r>
    </w:p>
    <w:p w:rsidR="00B42621" w:rsidRDefault="00B42621" w:rsidP="00B42621">
      <w:pPr>
        <w:pStyle w:val="Paragraphedeliste"/>
        <w:numPr>
          <w:ilvl w:val="0"/>
          <w:numId w:val="1"/>
        </w:numPr>
      </w:pPr>
      <w:r>
        <w:t>Une meilleure identification des étapes critiques et donc une meilleure gestion des risques.</w:t>
      </w:r>
    </w:p>
    <w:p w:rsidR="00B42621" w:rsidRDefault="00B42621" w:rsidP="00B42621">
      <w:pPr>
        <w:pStyle w:val="Paragraphedeliste"/>
        <w:numPr>
          <w:ilvl w:val="0"/>
          <w:numId w:val="1"/>
        </w:numPr>
      </w:pPr>
      <w:r>
        <w:t>Un meilleur ciblage de la source du problème et donc de pouvoir y remédier plus facilement.</w:t>
      </w:r>
    </w:p>
    <w:p w:rsidR="00B42621" w:rsidRPr="00B42621" w:rsidRDefault="00B42621" w:rsidP="00B42621">
      <w:pPr>
        <w:pStyle w:val="Paragraphedeliste"/>
        <w:numPr>
          <w:ilvl w:val="0"/>
          <w:numId w:val="1"/>
        </w:numPr>
      </w:pPr>
      <w:r>
        <w:t>Une meilleure limite des coûts non productifs.</w:t>
      </w:r>
      <w:bookmarkStart w:id="0" w:name="_GoBack"/>
      <w:bookmarkEnd w:id="0"/>
    </w:p>
    <w:sectPr w:rsidR="00B42621" w:rsidRPr="00B4262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C25" w:rsidRDefault="00EF7C25" w:rsidP="00233751">
      <w:pPr>
        <w:spacing w:after="0" w:line="240" w:lineRule="auto"/>
      </w:pPr>
      <w:r>
        <w:separator/>
      </w:r>
    </w:p>
  </w:endnote>
  <w:endnote w:type="continuationSeparator" w:id="0">
    <w:p w:rsidR="00EF7C25" w:rsidRDefault="00EF7C25" w:rsidP="0023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3751" w:rsidRPr="00233751" w:rsidRDefault="00233751">
    <w:pPr>
      <w:pStyle w:val="Pieddepage"/>
      <w:rPr>
        <w:b/>
      </w:rPr>
    </w:pPr>
    <w:r>
      <w:tab/>
    </w:r>
    <w:r>
      <w:tab/>
      <w:t xml:space="preserve">Page </w:t>
    </w:r>
    <w:r>
      <w:rPr>
        <w:b/>
      </w:rPr>
      <w:t>42a</w:t>
    </w:r>
    <w:r>
      <w:t xml:space="preserve"> sur </w:t>
    </w:r>
    <w:r>
      <w:rPr>
        <w:b/>
      </w:rPr>
      <w:t>67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C25" w:rsidRDefault="00EF7C25" w:rsidP="00233751">
      <w:pPr>
        <w:spacing w:after="0" w:line="240" w:lineRule="auto"/>
      </w:pPr>
      <w:r>
        <w:separator/>
      </w:r>
    </w:p>
  </w:footnote>
  <w:footnote w:type="continuationSeparator" w:id="0">
    <w:p w:rsidR="00EF7C25" w:rsidRDefault="00EF7C25" w:rsidP="0023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56175"/>
    <w:multiLevelType w:val="hybridMultilevel"/>
    <w:tmpl w:val="AEBC0E8A"/>
    <w:lvl w:ilvl="0" w:tplc="A3A45AE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21"/>
    <w:rsid w:val="00233751"/>
    <w:rsid w:val="0064098C"/>
    <w:rsid w:val="00B42621"/>
    <w:rsid w:val="00EF7C2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8030"/>
  <w15:chartTrackingRefBased/>
  <w15:docId w15:val="{2E2DE39F-369E-4647-B9F0-0DFC539D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B4262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42621"/>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B42621"/>
    <w:pPr>
      <w:ind w:left="720"/>
      <w:contextualSpacing/>
    </w:pPr>
  </w:style>
  <w:style w:type="paragraph" w:styleId="En-tte">
    <w:name w:val="header"/>
    <w:basedOn w:val="Normal"/>
    <w:link w:val="En-tteCar"/>
    <w:uiPriority w:val="99"/>
    <w:unhideWhenUsed/>
    <w:rsid w:val="00233751"/>
    <w:pPr>
      <w:tabs>
        <w:tab w:val="center" w:pos="4536"/>
        <w:tab w:val="right" w:pos="9072"/>
      </w:tabs>
      <w:spacing w:after="0" w:line="240" w:lineRule="auto"/>
    </w:pPr>
  </w:style>
  <w:style w:type="character" w:customStyle="1" w:styleId="En-tteCar">
    <w:name w:val="En-tête Car"/>
    <w:basedOn w:val="Policepardfaut"/>
    <w:link w:val="En-tte"/>
    <w:uiPriority w:val="99"/>
    <w:rsid w:val="00233751"/>
  </w:style>
  <w:style w:type="paragraph" w:styleId="Pieddepage">
    <w:name w:val="footer"/>
    <w:basedOn w:val="Normal"/>
    <w:link w:val="PieddepageCar"/>
    <w:uiPriority w:val="99"/>
    <w:unhideWhenUsed/>
    <w:rsid w:val="002337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751"/>
  </w:style>
  <w:style w:type="paragraph" w:styleId="Textedebulles">
    <w:name w:val="Balloon Text"/>
    <w:basedOn w:val="Normal"/>
    <w:link w:val="TextedebullesCar"/>
    <w:uiPriority w:val="99"/>
    <w:semiHidden/>
    <w:unhideWhenUsed/>
    <w:rsid w:val="002337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337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196</Words>
  <Characters>1081</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SACRE Christopher</dc:creator>
  <cp:keywords/>
  <dc:description/>
  <cp:lastModifiedBy>SACRE Christopher</cp:lastModifiedBy>
  <cp:revision>2</cp:revision>
  <cp:lastPrinted>2017-05-23T11:18:00Z</cp:lastPrinted>
  <dcterms:created xsi:type="dcterms:W3CDTF">2017-05-23T11:08:00Z</dcterms:created>
  <dcterms:modified xsi:type="dcterms:W3CDTF">2017-05-23T11:18:00Z</dcterms:modified>
</cp:coreProperties>
</file>