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DE" w:rsidRDefault="005543A5" w:rsidP="00A2255E">
      <w:pPr>
        <w:pStyle w:val="1"/>
        <w:rPr>
          <w:rFonts w:hint="eastAsia"/>
        </w:rPr>
      </w:pPr>
      <w:r>
        <w:rPr>
          <w:rFonts w:hint="eastAsia"/>
        </w:rPr>
        <w:t>实验</w:t>
      </w:r>
      <w:r w:rsidR="004F07A2">
        <w:rPr>
          <w:rFonts w:hint="eastAsia"/>
        </w:rPr>
        <w:t>三</w:t>
      </w:r>
      <w:r>
        <w:rPr>
          <w:rFonts w:hint="eastAsia"/>
        </w:rPr>
        <w:t xml:space="preserve">  </w:t>
      </w:r>
      <w:r w:rsidR="007C5019">
        <w:rPr>
          <w:rFonts w:hint="eastAsia"/>
        </w:rPr>
        <w:t>PLO</w:t>
      </w:r>
      <w:r w:rsidR="007C5019">
        <w:rPr>
          <w:rFonts w:hint="eastAsia"/>
        </w:rPr>
        <w:t>编译器的了解</w:t>
      </w:r>
      <w:bookmarkStart w:id="0" w:name="_GoBack"/>
      <w:bookmarkEnd w:id="0"/>
    </w:p>
    <w:p w:rsidR="00C1295E" w:rsidRDefault="00C1295E" w:rsidP="00C1295E">
      <w:pPr>
        <w:pStyle w:val="3"/>
      </w:pPr>
      <w:r>
        <w:rPr>
          <w:rFonts w:hint="eastAsia"/>
        </w:rPr>
        <w:t>一、实验目的</w:t>
      </w:r>
    </w:p>
    <w:p w:rsidR="00C1295E" w:rsidRDefault="00C1295E" w:rsidP="00C1295E">
      <w:r>
        <w:rPr>
          <w:rFonts w:hint="eastAsia"/>
        </w:rPr>
        <w:t xml:space="preserve">1   </w:t>
      </w:r>
      <w:r>
        <w:rPr>
          <w:rFonts w:hint="eastAsia"/>
        </w:rPr>
        <w:t>掌握</w:t>
      </w:r>
      <w:r>
        <w:rPr>
          <w:rFonts w:hint="eastAsia"/>
        </w:rPr>
        <w:t>PLO</w:t>
      </w:r>
      <w:r>
        <w:rPr>
          <w:rFonts w:hint="eastAsia"/>
        </w:rPr>
        <w:t>语言的文法</w:t>
      </w:r>
    </w:p>
    <w:p w:rsidR="00C1295E" w:rsidRDefault="00C1295E" w:rsidP="00C1295E">
      <w:r>
        <w:rPr>
          <w:rFonts w:hint="eastAsia"/>
        </w:rPr>
        <w:t>2   PLO</w:t>
      </w:r>
      <w:r>
        <w:rPr>
          <w:rFonts w:hint="eastAsia"/>
        </w:rPr>
        <w:t>语言编译器程序条件语句的结构</w:t>
      </w:r>
    </w:p>
    <w:p w:rsidR="00C1295E" w:rsidRDefault="00C1295E" w:rsidP="00C1295E">
      <w:r>
        <w:rPr>
          <w:rFonts w:hint="eastAsia"/>
        </w:rPr>
        <w:t xml:space="preserve">3   </w:t>
      </w:r>
      <w:r>
        <w:rPr>
          <w:rFonts w:hint="eastAsia"/>
        </w:rPr>
        <w:t>掌握</w:t>
      </w:r>
      <w:r>
        <w:rPr>
          <w:rFonts w:hint="eastAsia"/>
        </w:rPr>
        <w:t>PLO</w:t>
      </w:r>
      <w:r>
        <w:rPr>
          <w:rFonts w:hint="eastAsia"/>
        </w:rPr>
        <w:t>语言编译器对循环语句的编译过程</w:t>
      </w:r>
    </w:p>
    <w:p w:rsidR="00C1295E" w:rsidRPr="00C1295E" w:rsidRDefault="00C1295E" w:rsidP="00C1295E">
      <w:pPr>
        <w:rPr>
          <w:rFonts w:ascii="宋体" w:hAnsi="宋体"/>
          <w:sz w:val="21"/>
          <w:szCs w:val="21"/>
        </w:rPr>
      </w:pPr>
      <w:r>
        <w:rPr>
          <w:rFonts w:hint="eastAsia"/>
        </w:rPr>
        <w:t xml:space="preserve">4   </w:t>
      </w:r>
      <w:r>
        <w:rPr>
          <w:rFonts w:hint="eastAsia"/>
        </w:rPr>
        <w:t>掌握计数型循环语句的编译过程</w:t>
      </w:r>
    </w:p>
    <w:p w:rsidR="00C1295E" w:rsidRDefault="00C1295E" w:rsidP="00C1295E">
      <w:pPr>
        <w:pStyle w:val="3"/>
      </w:pPr>
      <w:r>
        <w:rPr>
          <w:rFonts w:hint="eastAsia"/>
        </w:rPr>
        <w:t>二、实验预习</w:t>
      </w:r>
    </w:p>
    <w:p w:rsidR="00C1295E" w:rsidRDefault="00C1295E" w:rsidP="00C1295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PLO</w:t>
      </w:r>
      <w:r>
        <w:rPr>
          <w:rFonts w:hint="eastAsia"/>
        </w:rPr>
        <w:t>语言编译器程序</w:t>
      </w:r>
    </w:p>
    <w:p w:rsidR="00C1295E" w:rsidRDefault="00C1295E" w:rsidP="00C1295E">
      <w:r>
        <w:rPr>
          <w:rFonts w:hint="eastAsia"/>
        </w:rPr>
        <w:t>2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l0</w:t>
      </w:r>
      <w:r>
        <w:rPr>
          <w:rFonts w:hint="eastAsia"/>
        </w:rPr>
        <w:t>语言条件语句文法定义</w:t>
      </w:r>
    </w:p>
    <w:p w:rsidR="00C1295E" w:rsidRDefault="00C1295E" w:rsidP="00C1295E">
      <w:r>
        <w:rPr>
          <w:rFonts w:hint="eastAsia"/>
        </w:rPr>
        <w:t>3</w:t>
      </w:r>
      <w:r>
        <w:rPr>
          <w:rFonts w:hint="eastAsia"/>
        </w:rPr>
        <w:t>、循环语句的编译过程</w:t>
      </w:r>
    </w:p>
    <w:p w:rsidR="00C1295E" w:rsidRDefault="00C1295E" w:rsidP="00C1295E">
      <w:r>
        <w:rPr>
          <w:rFonts w:hint="eastAsia"/>
        </w:rPr>
        <w:t>4</w:t>
      </w:r>
      <w:r>
        <w:rPr>
          <w:rFonts w:hint="eastAsia"/>
        </w:rPr>
        <w:t>、计数型循环语句的文法定义</w:t>
      </w:r>
    </w:p>
    <w:p w:rsidR="00C1295E" w:rsidRPr="00C1295E" w:rsidRDefault="00C1295E" w:rsidP="00C1295E"/>
    <w:p w:rsidR="00C1295E" w:rsidRDefault="00C1295E" w:rsidP="00C1295E">
      <w:pPr>
        <w:pStyle w:val="3"/>
      </w:pPr>
      <w:r>
        <w:rPr>
          <w:rFonts w:hint="eastAsia"/>
        </w:rPr>
        <w:t>三、实验内容和要求</w:t>
      </w:r>
    </w:p>
    <w:p w:rsidR="00C1295E" w:rsidRDefault="00C1295E" w:rsidP="00C1295E">
      <w:pPr>
        <w:rPr>
          <w:rFonts w:ascii="宋体" w:hAnsi="宋体"/>
          <w:sz w:val="21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ascii="宋体" w:hAnsi="宋体" w:hint="eastAsia"/>
          <w:sz w:val="21"/>
          <w:szCs w:val="21"/>
        </w:rPr>
        <w:t>用DEV C++ 打开PL0.c,了解源程序的总体结构及各模块功能、调用关系，掌握IF语句的程序模块</w:t>
      </w:r>
    </w:p>
    <w:p w:rsidR="00C1295E" w:rsidRDefault="00C1295E" w:rsidP="00C1295E">
      <w:pPr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2、修改pl0.c编译程序，</w:t>
      </w:r>
      <w:r w:rsidRPr="00D86136">
        <w:rPr>
          <w:rFonts w:hint="eastAsia"/>
          <w:sz w:val="21"/>
          <w:szCs w:val="21"/>
        </w:rPr>
        <w:t>扩充语言</w:t>
      </w:r>
      <w:r>
        <w:rPr>
          <w:rFonts w:hint="eastAsia"/>
        </w:rPr>
        <w:t>计数型循环语句</w:t>
      </w:r>
      <w:r w:rsidRPr="00D86136">
        <w:rPr>
          <w:rFonts w:hint="eastAsia"/>
          <w:sz w:val="21"/>
          <w:szCs w:val="21"/>
        </w:rPr>
        <w:t>成份</w:t>
      </w:r>
      <w:r>
        <w:rPr>
          <w:rFonts w:hint="eastAsia"/>
          <w:sz w:val="21"/>
          <w:szCs w:val="21"/>
        </w:rPr>
        <w:t xml:space="preserve">for </w:t>
      </w:r>
    </w:p>
    <w:p w:rsidR="00C1295E" w:rsidRDefault="00C1295E">
      <w:r>
        <w:rPr>
          <w:rFonts w:ascii="宋体" w:hAnsi="宋体" w:hint="eastAsia"/>
          <w:sz w:val="21"/>
          <w:szCs w:val="21"/>
        </w:rPr>
        <w:t>3、</w:t>
      </w:r>
      <w:r>
        <w:rPr>
          <w:rFonts w:hint="eastAsia"/>
        </w:rPr>
        <w:t>计数型循环语句的方法定义</w:t>
      </w:r>
    </w:p>
    <w:p w:rsidR="00C1295E" w:rsidRPr="00C1295E" w:rsidRDefault="00C1295E">
      <w:pPr>
        <w:rPr>
          <w:rFonts w:ascii="宋体" w:hAnsi="宋体"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如</w:t>
      </w:r>
      <w:r w:rsidRPr="00C1295E">
        <w:rPr>
          <w:rFonts w:hint="eastAsia"/>
        </w:rPr>
        <w:t xml:space="preserve">for </w:t>
      </w:r>
      <w:r w:rsidRPr="00C1295E">
        <w:rPr>
          <w:rFonts w:hint="eastAsia"/>
        </w:rPr>
        <w:t>变量</w:t>
      </w:r>
      <w:r w:rsidRPr="00C1295E">
        <w:rPr>
          <w:rFonts w:hint="eastAsia"/>
        </w:rPr>
        <w:t>=</w:t>
      </w:r>
      <w:r w:rsidRPr="00C1295E">
        <w:rPr>
          <w:rFonts w:hint="eastAsia"/>
        </w:rPr>
        <w:t>初值</w:t>
      </w:r>
      <w:r w:rsidRPr="00C1295E">
        <w:rPr>
          <w:rFonts w:hint="eastAsia"/>
        </w:rPr>
        <w:t xml:space="preserve">  to  </w:t>
      </w:r>
      <w:r w:rsidRPr="00C1295E">
        <w:rPr>
          <w:rFonts w:hint="eastAsia"/>
        </w:rPr>
        <w:t>终值</w:t>
      </w:r>
      <w:r w:rsidRPr="00C1295E">
        <w:rPr>
          <w:rFonts w:hint="eastAsia"/>
        </w:rPr>
        <w:t xml:space="preserve">  </w:t>
      </w:r>
      <w:r w:rsidRPr="00C1295E">
        <w:rPr>
          <w:rFonts w:hint="eastAsia"/>
        </w:rPr>
        <w:t>语句系列</w:t>
      </w:r>
    </w:p>
    <w:p w:rsidR="00C1295E" w:rsidRDefault="00C1295E">
      <w:pPr>
        <w:rPr>
          <w:rFonts w:ascii="宋体" w:hAnsi="宋体"/>
          <w:sz w:val="21"/>
          <w:szCs w:val="21"/>
        </w:rPr>
      </w:pPr>
    </w:p>
    <w:p w:rsidR="00F16ADE" w:rsidRDefault="007C5019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四、实验过程</w:t>
      </w:r>
    </w:p>
    <w:p w:rsidR="00AF0EE9" w:rsidRDefault="00AF0EE9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修改p</w:t>
      </w:r>
      <w:r>
        <w:rPr>
          <w:rFonts w:ascii="宋体" w:hAnsi="宋体"/>
          <w:sz w:val="21"/>
          <w:szCs w:val="21"/>
        </w:rPr>
        <w:t>l0.h</w:t>
      </w:r>
      <w:r>
        <w:rPr>
          <w:rFonts w:ascii="宋体" w:hAnsi="宋体" w:hint="eastAsia"/>
          <w:sz w:val="21"/>
          <w:szCs w:val="21"/>
        </w:rPr>
        <w:t>中符号和保留字</w:t>
      </w:r>
      <w:r w:rsidR="008B67FE">
        <w:rPr>
          <w:rFonts w:ascii="宋体" w:hAnsi="宋体" w:hint="eastAsia"/>
          <w:sz w:val="21"/>
          <w:szCs w:val="21"/>
        </w:rPr>
        <w:t>个数</w:t>
      </w:r>
    </w:p>
    <w:p w:rsidR="007C5019" w:rsidRDefault="00AF0EE9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9CDE50F" wp14:editId="4FB1653D">
            <wp:extent cx="5274310" cy="2686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E9" w:rsidRPr="00AF0EE9" w:rsidRDefault="00AF0EE9">
      <w:pPr>
        <w:rPr>
          <w:rFonts w:ascii="宋体" w:hAnsi="宋体"/>
          <w:sz w:val="21"/>
          <w:szCs w:val="21"/>
        </w:rPr>
      </w:pPr>
    </w:p>
    <w:p w:rsidR="006A0BFE" w:rsidRDefault="00385BC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添加符号</w:t>
      </w:r>
    </w:p>
    <w:p w:rsidR="006A0BFE" w:rsidRDefault="006A0BFE">
      <w:pPr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66E7BAA" wp14:editId="7E664769">
            <wp:extent cx="5274310" cy="2691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2" w:rsidRDefault="00385BC2">
      <w:pPr>
        <w:rPr>
          <w:rFonts w:ascii="宋体" w:hAnsi="宋体"/>
          <w:sz w:val="21"/>
          <w:szCs w:val="21"/>
        </w:rPr>
      </w:pPr>
    </w:p>
    <w:p w:rsidR="00385BC2" w:rsidRDefault="00385BC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添加保留字</w:t>
      </w:r>
    </w:p>
    <w:p w:rsidR="00385BC2" w:rsidRDefault="00385BC2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5941342A" wp14:editId="113A518E">
            <wp:extent cx="4869602" cy="3002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67" w:rsidRDefault="00B87D67">
      <w:pPr>
        <w:rPr>
          <w:rFonts w:ascii="宋体" w:hAnsi="宋体"/>
          <w:sz w:val="21"/>
          <w:szCs w:val="21"/>
        </w:rPr>
      </w:pPr>
    </w:p>
    <w:p w:rsidR="00B87D67" w:rsidRDefault="00B87D67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设置语句开始符号集</w:t>
      </w:r>
    </w:p>
    <w:p w:rsidR="00B87D67" w:rsidRDefault="00B87D67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C458E25" wp14:editId="7727782E">
            <wp:extent cx="4092295" cy="116596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15" w:rsidRDefault="00760B15">
      <w:pPr>
        <w:rPr>
          <w:rFonts w:ascii="宋体" w:hAnsi="宋体"/>
          <w:sz w:val="21"/>
          <w:szCs w:val="21"/>
        </w:rPr>
      </w:pPr>
    </w:p>
    <w:p w:rsidR="00760B15" w:rsidRDefault="00760B15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处理 </w:t>
      </w:r>
      <w:r>
        <w:rPr>
          <w:rFonts w:ascii="宋体" w:hAnsi="宋体"/>
          <w:sz w:val="21"/>
          <w:szCs w:val="21"/>
        </w:rPr>
        <w:t>for i:=1</w:t>
      </w:r>
      <w:r w:rsidR="00C46BCF">
        <w:rPr>
          <w:rFonts w:ascii="宋体" w:hAnsi="宋体"/>
          <w:sz w:val="21"/>
          <w:szCs w:val="21"/>
        </w:rPr>
        <w:t xml:space="preserve"> to</w:t>
      </w:r>
    </w:p>
    <w:p w:rsidR="00760B15" w:rsidRDefault="00760B15">
      <w:pPr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9C5A04B" wp14:editId="3D46E50A">
            <wp:extent cx="5274310" cy="3215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CF" w:rsidRDefault="00C46BCF">
      <w:pPr>
        <w:rPr>
          <w:rFonts w:ascii="宋体" w:hAnsi="宋体"/>
          <w:sz w:val="21"/>
          <w:szCs w:val="21"/>
        </w:rPr>
      </w:pPr>
    </w:p>
    <w:p w:rsidR="00C46BCF" w:rsidRDefault="00C46BC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处理后续内容和循环体</w:t>
      </w:r>
    </w:p>
    <w:p w:rsidR="00C46BCF" w:rsidRDefault="00D3313F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197A4D8F" wp14:editId="74DB7992">
            <wp:extent cx="5274310" cy="3218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C2" w:rsidRDefault="00385BC2">
      <w:pPr>
        <w:rPr>
          <w:rFonts w:ascii="宋体" w:hAnsi="宋体"/>
          <w:sz w:val="21"/>
          <w:szCs w:val="21"/>
        </w:rPr>
      </w:pPr>
    </w:p>
    <w:p w:rsidR="00451482" w:rsidRDefault="0045148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完整代码：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>if (sym == forsym)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getsymdo;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i = position(id, *ptx); // 变量赋值语句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if (i == 0)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error(11);  /* 变量未找到 */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} else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lastRenderedPageBreak/>
        <w:t xml:space="preserve">        if(table[i].kind != variable)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error(12);  /* 赋值语句格式错误 */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i = 0;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} else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getsymdo;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if(sym == becomes)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    getsymdo;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} else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error(13);  /* 没有检测到赋值符号 */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}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memcpy(nxtlev, fsys, sizeof(bool)*symnum);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nxtlev[tosym] = true; // 后接to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expressiondo(nxtlev, ptx, lev); /* 处理赋值符号右侧表达式 */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if(i != 0)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/* expression将执行一系列指令，但最终结果将会保存在栈顶，执行sto命令完成赋值 */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    gendo(sto, lev-table[i].level, table[i].adr);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}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if (sym == tosym)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    getsymdo;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} else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error(19);  /* 缺少to */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}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cx1 = cx; // 记录条件比较起始地址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gendo(lod, lev-table[i].level, table[i].adr); // 循环变量提到栈顶 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memcpy(nxtlev, fsys, sizeof(bool)*symnum);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nxtlev[beginsym]=true;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expressiondo(nxtlev, ptx, lev); // 处理循环边界表达式 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gendo(opr, 0, 13); // 生成条件比较指令 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cx2 = cx; // 记录条件跳转地址 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gendo(jpc, 0, 0);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if (sym == beginsym) { // begin开始语句 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// getsymdo; // 直接进入begin语句处理，不需要获取符号 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statementdo(fsys, ptx, lev); // 处理循环体 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gendo(lod, lev-table[i].level, table[i].adr); // 变量提到栈顶 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gendo(lit, 0, 1); // 常数1添加到栈顶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gendo(opr, 0, 2); // 循环变量增加1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gendo(sto, lev-table[i].level, table[i].adr); // 赋值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gendo(jmp, 0, cx1); // 回条件判断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code[cx2].a = cx; // 跳出循环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} else {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 w:hint="eastAsia"/>
          <w:sz w:val="21"/>
          <w:szCs w:val="21"/>
        </w:rPr>
        <w:t xml:space="preserve">                error(20); // 缺少 begin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    }</w:t>
      </w:r>
    </w:p>
    <w:p w:rsidR="003C6454" w:rsidRPr="003C6454" w:rsidRDefault="003C6454" w:rsidP="003C6454">
      <w:pPr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t xml:space="preserve">        }</w:t>
      </w:r>
    </w:p>
    <w:p w:rsidR="00451482" w:rsidRDefault="003C6454" w:rsidP="00B51923">
      <w:pPr>
        <w:ind w:firstLine="420"/>
        <w:rPr>
          <w:rFonts w:ascii="宋体" w:hAnsi="宋体"/>
          <w:sz w:val="21"/>
          <w:szCs w:val="21"/>
        </w:rPr>
      </w:pPr>
      <w:r w:rsidRPr="003C6454">
        <w:rPr>
          <w:rFonts w:ascii="宋体" w:hAnsi="宋体"/>
          <w:sz w:val="21"/>
          <w:szCs w:val="21"/>
        </w:rPr>
        <w:lastRenderedPageBreak/>
        <w:t>}</w:t>
      </w:r>
    </w:p>
    <w:p w:rsidR="00B51923" w:rsidRDefault="00B51923" w:rsidP="00B51923">
      <w:pPr>
        <w:rPr>
          <w:rFonts w:ascii="宋体" w:hAnsi="宋体"/>
          <w:sz w:val="21"/>
          <w:szCs w:val="21"/>
        </w:rPr>
      </w:pPr>
    </w:p>
    <w:p w:rsidR="00B51923" w:rsidRDefault="00B51923" w:rsidP="00B51923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运行结果</w:t>
      </w:r>
    </w:p>
    <w:p w:rsidR="00C65DCD" w:rsidRDefault="00C65DCD" w:rsidP="00B51923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41B5E877" wp14:editId="52C3BE53">
            <wp:extent cx="5274310" cy="6947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23" w:rsidRDefault="00C65DCD">
      <w:pPr>
        <w:pStyle w:val="a3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2B72B" wp14:editId="28988230">
            <wp:extent cx="5274310" cy="6947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23" w:rsidRDefault="00B51923">
      <w:pPr>
        <w:pStyle w:val="a3"/>
        <w:rPr>
          <w:rFonts w:ascii="Times New Roman" w:hAnsi="Times New Roman"/>
          <w:b/>
          <w:sz w:val="24"/>
          <w:szCs w:val="24"/>
        </w:rPr>
      </w:pPr>
    </w:p>
    <w:p w:rsidR="00F16ADE" w:rsidRDefault="005543A5">
      <w:pPr>
        <w:pStyle w:val="a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思考题：</w:t>
      </w:r>
    </w:p>
    <w:p w:rsidR="00F16ADE" w:rsidRPr="00F6528B" w:rsidRDefault="00F16ADE" w:rsidP="00F6528B">
      <w:pPr>
        <w:pStyle w:val="aa"/>
        <w:numPr>
          <w:ilvl w:val="0"/>
          <w:numId w:val="5"/>
        </w:numPr>
        <w:ind w:firstLineChars="0"/>
        <w:rPr>
          <w:b/>
        </w:rPr>
      </w:pPr>
    </w:p>
    <w:p w:rsidR="00F16ADE" w:rsidRPr="00D7323A" w:rsidRDefault="00D7323A">
      <w:pPr>
        <w:rPr>
          <w:b/>
          <w:bCs/>
          <w:sz w:val="26"/>
          <w:szCs w:val="26"/>
        </w:rPr>
      </w:pPr>
      <w:r w:rsidRPr="00832A86">
        <w:rPr>
          <w:rFonts w:hint="eastAsia"/>
        </w:rPr>
        <w:t xml:space="preserve">　</w:t>
      </w:r>
    </w:p>
    <w:p w:rsidR="00F16ADE" w:rsidRDefault="005543A5">
      <w:r>
        <w:br w:type="page"/>
      </w:r>
    </w:p>
    <w:sectPr w:rsidR="00F16ADE" w:rsidSect="00F1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A7A" w:rsidRDefault="00CB3A7A" w:rsidP="00DD2F0C">
      <w:r>
        <w:separator/>
      </w:r>
    </w:p>
  </w:endnote>
  <w:endnote w:type="continuationSeparator" w:id="0">
    <w:p w:rsidR="00CB3A7A" w:rsidRDefault="00CB3A7A" w:rsidP="00DD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A7A" w:rsidRDefault="00CB3A7A" w:rsidP="00DD2F0C">
      <w:r>
        <w:separator/>
      </w:r>
    </w:p>
  </w:footnote>
  <w:footnote w:type="continuationSeparator" w:id="0">
    <w:p w:rsidR="00CB3A7A" w:rsidRDefault="00CB3A7A" w:rsidP="00DD2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02C0"/>
    <w:multiLevelType w:val="hybridMultilevel"/>
    <w:tmpl w:val="1054A7AE"/>
    <w:lvl w:ilvl="0" w:tplc="BC42CCB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C0268"/>
    <w:multiLevelType w:val="hybridMultilevel"/>
    <w:tmpl w:val="BDBA147A"/>
    <w:lvl w:ilvl="0" w:tplc="836C2F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D605C5"/>
    <w:multiLevelType w:val="singleLevel"/>
    <w:tmpl w:val="59D605C5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9D60635"/>
    <w:multiLevelType w:val="singleLevel"/>
    <w:tmpl w:val="59D60635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756273EC"/>
    <w:multiLevelType w:val="hybridMultilevel"/>
    <w:tmpl w:val="87CAEA4C"/>
    <w:lvl w:ilvl="0" w:tplc="9F0AE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27"/>
    <w:rsid w:val="00053900"/>
    <w:rsid w:val="00053D55"/>
    <w:rsid w:val="00072311"/>
    <w:rsid w:val="001D5E81"/>
    <w:rsid w:val="00252FFD"/>
    <w:rsid w:val="002A111B"/>
    <w:rsid w:val="002C1A9C"/>
    <w:rsid w:val="002D2BBF"/>
    <w:rsid w:val="00385BC2"/>
    <w:rsid w:val="003C418D"/>
    <w:rsid w:val="003C6454"/>
    <w:rsid w:val="00451482"/>
    <w:rsid w:val="00466F4B"/>
    <w:rsid w:val="00477A79"/>
    <w:rsid w:val="004C4FB2"/>
    <w:rsid w:val="004D3971"/>
    <w:rsid w:val="004D6AD7"/>
    <w:rsid w:val="004F07A2"/>
    <w:rsid w:val="00534759"/>
    <w:rsid w:val="005543A5"/>
    <w:rsid w:val="005B22F0"/>
    <w:rsid w:val="006441E2"/>
    <w:rsid w:val="00663FFA"/>
    <w:rsid w:val="00687776"/>
    <w:rsid w:val="006A0BFE"/>
    <w:rsid w:val="007030D8"/>
    <w:rsid w:val="00753E70"/>
    <w:rsid w:val="00760B15"/>
    <w:rsid w:val="007C5019"/>
    <w:rsid w:val="008564F2"/>
    <w:rsid w:val="008959FC"/>
    <w:rsid w:val="008B67FE"/>
    <w:rsid w:val="008E4628"/>
    <w:rsid w:val="009214E1"/>
    <w:rsid w:val="00947CFF"/>
    <w:rsid w:val="009A068F"/>
    <w:rsid w:val="00A2255E"/>
    <w:rsid w:val="00A46AEE"/>
    <w:rsid w:val="00AE49BF"/>
    <w:rsid w:val="00AF0EE9"/>
    <w:rsid w:val="00AF5DA4"/>
    <w:rsid w:val="00B4255E"/>
    <w:rsid w:val="00B51923"/>
    <w:rsid w:val="00B77837"/>
    <w:rsid w:val="00B87D67"/>
    <w:rsid w:val="00C1295E"/>
    <w:rsid w:val="00C46BCF"/>
    <w:rsid w:val="00C65DCD"/>
    <w:rsid w:val="00CB3A7A"/>
    <w:rsid w:val="00D3313F"/>
    <w:rsid w:val="00D7323A"/>
    <w:rsid w:val="00DC45E7"/>
    <w:rsid w:val="00DD2F0C"/>
    <w:rsid w:val="00E52D4A"/>
    <w:rsid w:val="00F16ADE"/>
    <w:rsid w:val="00F6528B"/>
    <w:rsid w:val="00FE7927"/>
    <w:rsid w:val="2AF30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B543D"/>
  <w15:docId w15:val="{3A76868F-16F8-4DF1-B5E0-0EBA8D65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ADE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16AD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qFormat/>
    <w:rsid w:val="00F16ADE"/>
    <w:pPr>
      <w:keepNext/>
      <w:keepLines/>
      <w:spacing w:after="12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F16ADE"/>
    <w:rPr>
      <w:rFonts w:ascii="宋体" w:eastAsiaTheme="minorEastAsia" w:hAnsi="Courier New" w:cstheme="minorBidi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F16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16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qFormat/>
    <w:rsid w:val="00F16ADE"/>
    <w:rPr>
      <w:color w:val="0000FF"/>
      <w:u w:val="single"/>
    </w:rPr>
  </w:style>
  <w:style w:type="character" w:customStyle="1" w:styleId="10">
    <w:name w:val="标题 1 字符"/>
    <w:basedOn w:val="a0"/>
    <w:link w:val="1"/>
    <w:rsid w:val="00F16ADE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rsid w:val="00F16AD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11">
    <w:name w:val="列出段落1"/>
    <w:basedOn w:val="a"/>
    <w:uiPriority w:val="34"/>
    <w:qFormat/>
    <w:rsid w:val="00F16ADE"/>
    <w:pPr>
      <w:ind w:firstLineChars="200" w:firstLine="420"/>
    </w:pPr>
  </w:style>
  <w:style w:type="paragraph" w:customStyle="1" w:styleId="12">
    <w:name w:val="无间隔1"/>
    <w:uiPriority w:val="1"/>
    <w:qFormat/>
    <w:rsid w:val="00F16AD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a8">
    <w:name w:val="页眉 字符"/>
    <w:basedOn w:val="a0"/>
    <w:link w:val="a7"/>
    <w:uiPriority w:val="99"/>
    <w:qFormat/>
    <w:rsid w:val="00F16ADE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16ADE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link w:val="a3"/>
    <w:qFormat/>
    <w:rsid w:val="00F16ADE"/>
    <w:rPr>
      <w:rFonts w:ascii="宋体" w:hAnsi="Courier New"/>
    </w:rPr>
  </w:style>
  <w:style w:type="character" w:customStyle="1" w:styleId="Char1">
    <w:name w:val="纯文本 Char1"/>
    <w:basedOn w:val="a0"/>
    <w:uiPriority w:val="99"/>
    <w:semiHidden/>
    <w:qFormat/>
    <w:rsid w:val="00F16ADE"/>
    <w:rPr>
      <w:rFonts w:ascii="宋体" w:eastAsia="宋体" w:hAnsi="Courier New" w:cs="Courier New"/>
      <w:szCs w:val="21"/>
    </w:rPr>
  </w:style>
  <w:style w:type="paragraph" w:styleId="aa">
    <w:name w:val="List Paragraph"/>
    <w:basedOn w:val="a"/>
    <w:uiPriority w:val="99"/>
    <w:unhideWhenUsed/>
    <w:rsid w:val="004D3971"/>
    <w:pPr>
      <w:ind w:firstLineChars="200" w:firstLine="420"/>
    </w:pPr>
  </w:style>
  <w:style w:type="paragraph" w:styleId="ab">
    <w:name w:val="Body Text Indent"/>
    <w:basedOn w:val="a"/>
    <w:link w:val="ac"/>
    <w:rsid w:val="00D7323A"/>
    <w:pPr>
      <w:spacing w:line="400" w:lineRule="exact"/>
      <w:ind w:firstLineChars="200" w:firstLine="560"/>
    </w:pPr>
    <w:rPr>
      <w:sz w:val="28"/>
    </w:rPr>
  </w:style>
  <w:style w:type="character" w:customStyle="1" w:styleId="ac">
    <w:name w:val="正文文本缩进 字符"/>
    <w:basedOn w:val="a0"/>
    <w:link w:val="ab"/>
    <w:rsid w:val="00D7323A"/>
    <w:rPr>
      <w:rFonts w:ascii="Times New Roman" w:eastAsia="宋体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331</Words>
  <Characters>1887</Characters>
  <Application>Microsoft Office Word</Application>
  <DocSecurity>0</DocSecurity>
  <Lines>15</Lines>
  <Paragraphs>4</Paragraphs>
  <ScaleCrop>false</ScaleCrop>
  <Company> 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Yu Bei</cp:lastModifiedBy>
  <cp:revision>19</cp:revision>
  <dcterms:created xsi:type="dcterms:W3CDTF">2020-12-03T13:28:00Z</dcterms:created>
  <dcterms:modified xsi:type="dcterms:W3CDTF">2020-12-19T15:47:00Z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