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White Paper: WorkTHR Token</w:t>
      </w:r>
    </w:p>
    <w:p>
      <w:pPr>
        <w:pStyle w:val="Normal"/>
      </w:pPr>
      <w:r>
        <w:t>Version 1.0</w:t>
        <w:br/>
        <w:t>Published: June 3, 2025</w:t>
      </w:r>
    </w:p>
    <w:p>
      <w:pPr>
        <w:pStyle w:val="Normal"/>
      </w:pPr>
      <w:r>
        <w:t>Token Address: 0xffc4f8Bde970D87f324AefB584961DDB0fbb4F00</w:t>
      </w:r>
    </w:p>
    <w:p>
      <w:pPr>
        <w:pStyle w:val="Normal"/>
      </w:pPr>
      <w:r>
        <w:t>Chain: Binance Smart Chain (BSC)</w:t>
      </w:r>
    </w:p>
    <w:p>
      <w:pPr>
        <w:pStyle w:val="Normal"/>
      </w:pPr>
      <w:r>
        <w:t>Ticker: WorkTHR</w:t>
      </w:r>
    </w:p>
    <w:p>
      <w:pPr>
        <w:pStyle w:val="Heading1"/>
      </w:pPr>
      <w:r>
        <w:t>Abstract</w:t>
      </w:r>
    </w:p>
    <w:p>
      <w:pPr>
        <w:pStyle w:val="Normal"/>
      </w:pPr>
      <w:r>
        <w:t>WorkTHR is a utility token earned through verifiable computational labor. It powers a gamified reward system where users gain tokens by contributing real work via browser-based miners and low-power mining platforms like DuinoCoin. The goal is to democratize mining, encouraging broader participation in decentralized networks.</w:t>
      </w:r>
    </w:p>
    <w:p>
      <w:pPr>
        <w:pStyle w:val="Heading1"/>
      </w:pPr>
      <w:r>
        <w:t>Problem Statement</w:t>
      </w:r>
    </w:p>
    <w:p>
      <w:pPr>
        <w:pStyle w:val="Normal"/>
      </w:pPr>
      <w:r>
        <w:t>Current mining ecosystems often favor users with expensive hardware or technical knowledge. Most tokens lack a tangible tie to user effort, leaving little room for fair contribution-based distribution. There’s a gap in the market for a token that equitably rewards individuals based on actual, measurable work.</w:t>
      </w:r>
    </w:p>
    <w:p>
      <w:pPr>
        <w:pStyle w:val="Heading1"/>
      </w:pPr>
      <w:r>
        <w:t>Solution: WorkTHR</w:t>
      </w:r>
    </w:p>
    <w:p>
      <w:pPr>
        <w:pStyle w:val="Normal"/>
      </w:pPr>
      <w:r>
        <w:t>WorkTHR aims to bridge that gap by rewarding users who:</w:t>
        <w:br/>
        <w:t>- Mine via a lightweight web-based miner</w:t>
        <w:br/>
        <w:t>- Participate in DuinoCoin mining using a JavaScript/HTML5-based interface</w:t>
        <w:br/>
        <w:br/>
        <w:t>MintMe integration is planned, but not yet live.</w:t>
      </w:r>
    </w:p>
    <w:p>
      <w:pPr>
        <w:pStyle w:val="Normal"/>
      </w:pPr>
      <w:r>
        <w:t>Core Features:</w:t>
        <w:br/>
        <w:t>- Earn-as-you-work model</w:t>
        <w:br/>
        <w:t>- Transparent reward system via API polling</w:t>
        <w:br/>
        <w:t>- Gamification through upgrades, levels, and achievements</w:t>
        <w:br/>
        <w:t>- Integration-ready token for web platforms</w:t>
      </w:r>
    </w:p>
    <w:p>
      <w:pPr>
        <w:pStyle w:val="Heading1"/>
      </w:pPr>
      <w:r>
        <w:t>Tokenomics</w:t>
      </w:r>
    </w:p>
    <w:p>
      <w:pPr>
        <w:pStyle w:val="Normal"/>
      </w:pPr>
      <w:r>
        <w:t>Token Standard: BEP-20 (Binance Smart Chain)</w:t>
        <w:br/>
        <w:t>Ticker: WorkTHR</w:t>
        <w:br/>
        <w:t>Total Supply: 999,999,999</w:t>
        <w:br/>
        <w:t>Decimals: 18</w:t>
        <w:br/>
        <w:t>Contract Address: 0xffc4f8Bde970D87f324AefB584961DDB0fbb4F00</w:t>
        <w:br/>
        <w:t>Chain: Binance Smart Chain (BSC)</w:t>
        <w:br/>
        <w:t>Issuance Model: Dynamic, based on verified hashrate</w:t>
        <w:br/>
        <w:t>Initial Distribution: 0% pre-mine. Earned entirely through work</w:t>
        <w:br/>
        <w:t>Trading: Available on PancakeSwap (import the contract address)</w:t>
      </w:r>
    </w:p>
    <w:p>
      <w:pPr>
        <w:pStyle w:val="Heading1"/>
      </w:pPr>
      <w:r>
        <w:t>Use Cases</w:t>
      </w:r>
    </w:p>
    <w:p>
      <w:r>
        <w:t>- Incentivized Learning/Gaming</w:t>
        <w:br/>
        <w:t>- Proof of Compute Identity</w:t>
        <w:br/>
        <w:t>- Marketplace Utility (Future)</w:t>
        <w:br/>
        <w:br/>
        <w:t>✅ Decentralized Work Marketplace:</w:t>
        <w:br/>
        <w:t>Workers worldwide can earn WorkTHR through tasks or mining. Employers can pay directly in WorkTHR, standardizing compensation across regions without fiat intermediaries.</w:t>
        <w:br/>
        <w:br/>
        <w:t>✅ Universal Digital Wage:</w:t>
        <w:br/>
        <w:t>WorkTHR functions as a browser-mineable 'digital wage,' empowering underbanked populations to earn income from anywhere.</w:t>
        <w:br/>
        <w:br/>
        <w:t>✅ Tokenized Reputation System:</w:t>
        <w:br/>
        <w:t>Earnings history becomes a metric for reliability. Freelancers, gamers, or students can use WorkTHR as proof of effort or identity.</w:t>
        <w:br/>
        <w:br/>
        <w:t>✅ Game-Fi &amp; Edu-Fi Integration:</w:t>
        <w:br/>
        <w:t>Reward players and learners with WorkTHR for completing levels, answering questions, or mastering skills — tying intellectual effort to token rewards.</w:t>
      </w:r>
    </w:p>
    <w:p>
      <w:pPr>
        <w:pStyle w:val="Heading1"/>
      </w:pPr>
      <w:r>
        <w:t>Technical Architecture</w:t>
      </w:r>
    </w:p>
    <w:p>
      <w:pPr>
        <w:pStyle w:val="Normal"/>
      </w:pPr>
      <w:r>
        <w:t>Frontend: HTML5 + JS game/client with interactive dashboard</w:t>
        <w:br/>
        <w:t>Backend: PHP + MySQL that polls mining stats and distributes WorkTHR</w:t>
        <w:br/>
        <w:t>Token Contract: BEP-20 Smart Contract on Binance Smart Chain</w:t>
      </w:r>
    </w:p>
    <w:p>
      <w:pPr>
        <w:pStyle w:val="Heading1"/>
      </w:pPr>
      <w:r>
        <w:t>Roadmap</w:t>
      </w:r>
    </w:p>
    <w:p>
      <w:pPr>
        <w:pStyle w:val="Normal"/>
      </w:pPr>
      <w:r>
        <w:t>Phase 1: Launch WorkTHR Token, Database Sync - Complete</w:t>
        <w:br/>
        <w:t>Phase 2: Integrate Web Miner + DuinoCoin - Complete</w:t>
        <w:br/>
        <w:t>Phase 3: RPG-style Game + Item Upgrade System - In Progress</w:t>
        <w:br/>
        <w:t>Phase 4: MintMe Mining Integration - Planned</w:t>
        <w:br/>
        <w:t>Phase 5: Token Wallet &amp; Transfers - Planned</w:t>
        <w:br/>
        <w:t>Phase 6: WorkTHR Service Marketplace - Planned</w:t>
      </w:r>
    </w:p>
    <w:p>
      <w:pPr>
        <w:pStyle w:val="Heading1"/>
      </w:pPr>
      <w:r>
        <w:t>Governance</w:t>
      </w:r>
    </w:p>
    <w:p>
      <w:pPr>
        <w:pStyle w:val="Normal"/>
      </w:pPr>
      <w:r>
        <w:t>Currently governed by the CfCbazar team. A DAO-style governance system may be introduced once the ecosystem and user base mature.</w:t>
      </w:r>
    </w:p>
    <w:p>
      <w:pPr>
        <w:pStyle w:val="Heading1"/>
      </w:pPr>
      <w:r>
        <w:t>Team</w:t>
      </w:r>
    </w:p>
    <w:p>
      <w:pPr>
        <w:pStyle w:val="Normal"/>
      </w:pPr>
      <w:r>
        <w:t>Founder: CfCbazar</w:t>
        <w:br/>
        <w:t>Development: Full-stack PHP/JS + HTML5 integration</w:t>
        <w:br/>
        <w:t>Smart Contract Advisor: MintMe deployment &amp; audit support</w:t>
      </w:r>
    </w:p>
    <w:p>
      <w:pPr>
        <w:pStyle w:val="Heading1"/>
      </w:pPr>
      <w:r>
        <w:t>Community &amp; Contact</w:t>
      </w:r>
    </w:p>
    <w:p>
      <w:pPr>
        <w:pStyle w:val="Normal"/>
      </w:pPr>
      <w:r>
        <w:t>Website: https://CfCbazar.ct.ws/https://cc.free.bg</w:t>
        <w:br/>
        <w:t>GitHub: https://github.com/ArakelTheDragon/Tokens</w:t>
        <w:br/>
        <w:t>Email: cfcbazar@gmail.com</w:t>
      </w:r>
    </w:p>
    <w:p>
      <w:pPr>
        <w:pStyle w:val="Heading1"/>
      </w:pPr>
      <w:r>
        <w:t>Disclaimer</w:t>
      </w:r>
    </w:p>
    <w:p>
      <w:pPr>
        <w:pStyle w:val="Normal"/>
      </w:pPr>
      <w:r>
        <w:t>WorkTHR is experimental and should not be treated as a financial investment. It is strictly a utility token meant to reward work-based contributions in a transparent and gamified system.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