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B4" w:rsidRDefault="001377B4" w:rsidP="001377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A. The Environment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>The ants' envi</w:t>
      </w:r>
      <w:r>
        <w:rPr>
          <w:rFonts w:ascii="Verdana" w:hAnsi="Verdana" w:cs="Verdana"/>
          <w:sz w:val="14"/>
          <w:szCs w:val="14"/>
        </w:rPr>
        <w:t>ronment should be represented</w:t>
      </w:r>
      <w:r>
        <w:rPr>
          <w:rFonts w:ascii="Verdana" w:hAnsi="Verdana" w:cs="Verdana"/>
          <w:sz w:val="14"/>
          <w:szCs w:val="14"/>
        </w:rPr>
        <w:t xml:space="preserve"> using a 27 x 27 square grid.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Each square in the grid represents a discrete location in the environment.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Eight directions of movement are possible (see diagram below).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noProof/>
          <w:sz w:val="14"/>
          <w:szCs w:val="14"/>
        </w:rPr>
        <w:drawing>
          <wp:inline distT="0" distB="0" distL="0" distR="0">
            <wp:extent cx="13030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4. The entrance to the colony is represented by a single square located in the center of the grid. The queen is located in this square.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5. The remaining squares will initially be unexplored terrain.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6. Certain ants (scout ants) will be capable of revealing the areas that have not been explored.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7. All other types of ants will only be allowed to move into squares that have been revealed by scout ants.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8. Each square can contain one or more of the following, in any combination:</w:t>
      </w:r>
    </w:p>
    <w:p w:rsidR="001377B4" w:rsidRDefault="001377B4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a. Zero or more enemy ants</w:t>
      </w:r>
    </w:p>
    <w:p w:rsidR="001377B4" w:rsidRDefault="001377B4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b. Zero or more friendly ants</w:t>
      </w:r>
    </w:p>
    <w:p w:rsidR="001377B4" w:rsidRDefault="001377B4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c. Zero or more units of food</w:t>
      </w:r>
    </w:p>
    <w:p w:rsidR="001377B4" w:rsidRDefault="001377B4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d. Zero or more units of pheromone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B. Ant Types</w:t>
      </w:r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There are five types of ants in the simulation: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1. Queen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Forager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Scout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4. Soldier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5.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</w:p>
    <w:p w:rsidR="00CB7B8B" w:rsidRDefault="00CB7B8B" w:rsidP="001377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0E5B57" w:rsidRDefault="001377B4" w:rsidP="001377B4">
      <w:pPr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Each ant type is described in more detail below.</w:t>
      </w:r>
    </w:p>
    <w:p w:rsidR="001377B4" w:rsidRDefault="001377B4" w:rsidP="001377B4">
      <w:pPr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C. Characteristics Common to All Ant Types</w:t>
      </w:r>
    </w:p>
    <w:p w:rsidR="001377B4" w:rsidRDefault="001377B4" w:rsidP="001377B4">
      <w:pPr>
        <w:ind w:left="720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>Each ant should be identified by a unique integer ID. The queen ant should have an ID value of 0. O</w:t>
      </w:r>
      <w:r>
        <w:rPr>
          <w:rFonts w:ascii="Verdana" w:hAnsi="Verdana" w:cs="Verdana"/>
          <w:sz w:val="14"/>
          <w:szCs w:val="14"/>
        </w:rPr>
        <w:t xml:space="preserve">ther ants should be numbered in </w:t>
      </w:r>
      <w:r>
        <w:rPr>
          <w:rFonts w:ascii="Verdana" w:hAnsi="Verdana" w:cs="Verdana"/>
          <w:sz w:val="14"/>
          <w:szCs w:val="14"/>
        </w:rPr>
        <w:t>ascen</w:t>
      </w:r>
      <w:r>
        <w:rPr>
          <w:rFonts w:ascii="Verdana" w:hAnsi="Verdana" w:cs="Verdana"/>
          <w:sz w:val="14"/>
          <w:szCs w:val="14"/>
        </w:rPr>
        <w:t>ding order as they are hatched.</w:t>
      </w:r>
    </w:p>
    <w:p w:rsidR="001377B4" w:rsidRDefault="001377B4" w:rsidP="001377B4">
      <w:pPr>
        <w:ind w:left="720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</w:t>
      </w:r>
      <w:r>
        <w:rPr>
          <w:rFonts w:ascii="Verdana" w:hAnsi="Verdana" w:cs="Verdana"/>
          <w:sz w:val="14"/>
          <w:szCs w:val="14"/>
        </w:rPr>
        <w:t xml:space="preserve">All ant types (except for the queen) have a maximum 2. </w:t>
      </w:r>
      <w:proofErr w:type="gramStart"/>
      <w:r>
        <w:rPr>
          <w:rFonts w:ascii="Verdana" w:hAnsi="Verdana" w:cs="Verdana"/>
          <w:sz w:val="14"/>
          <w:szCs w:val="14"/>
        </w:rPr>
        <w:t>life</w:t>
      </w:r>
      <w:proofErr w:type="gramEnd"/>
      <w:r>
        <w:rPr>
          <w:rFonts w:ascii="Verdana" w:hAnsi="Verdana" w:cs="Verdana"/>
          <w:sz w:val="14"/>
          <w:szCs w:val="14"/>
        </w:rPr>
        <w:t xml:space="preserve"> span of 1 year.</w:t>
      </w:r>
    </w:p>
    <w:p w:rsidR="001377B4" w:rsidRDefault="001377B4" w:rsidP="001377B4">
      <w:pPr>
        <w:ind w:left="720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Dead ants should be removed from the simulation.</w:t>
      </w:r>
    </w:p>
    <w:p w:rsidR="001377B4" w:rsidRPr="001377B4" w:rsidRDefault="001377B4" w:rsidP="001377B4">
      <w:pPr>
        <w:ind w:left="720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4. All ants are limited to one action per turn, </w:t>
      </w:r>
      <w:r>
        <w:rPr>
          <w:rFonts w:ascii="Verdana" w:hAnsi="Verdana" w:cs="Verdana"/>
          <w:i/>
          <w:iCs/>
          <w:sz w:val="14"/>
          <w:szCs w:val="14"/>
        </w:rPr>
        <w:t>with some exceptions that will be discussed later</w:t>
      </w:r>
      <w:r>
        <w:rPr>
          <w:rFonts w:ascii="Verdana" w:hAnsi="Verdana" w:cs="Verdana"/>
          <w:sz w:val="14"/>
          <w:szCs w:val="14"/>
        </w:rPr>
        <w:t>.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5. </w:t>
      </w:r>
      <w:r>
        <w:rPr>
          <w:rFonts w:ascii="Verdana" w:hAnsi="Verdana" w:cs="Verdana"/>
          <w:sz w:val="14"/>
          <w:szCs w:val="14"/>
        </w:rPr>
        <w:t xml:space="preserve">All ants except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may only move in squares that have been revealed by scout ants;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may also move into squares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that have not been revealed by scout ants.</w:t>
      </w:r>
    </w:p>
    <w:p w:rsidR="001377B4" w:rsidRDefault="001377B4" w:rsidP="001377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1377B4" w:rsidRDefault="001377B4" w:rsidP="001377B4">
      <w:pPr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6. When moving, all ant types should move no more than 1 square per turn.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D. The Queen Ant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The queen ant is responsible for hatching new ants. The specific requirements for the queen ant are: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1. The queen never moves from her square (i.e., she remains in the same square for the entire simulation).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The queen's maximum lifespan is 20 years.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The queen hatches new ants at a constant rate of 1 ant/day (i.e., 1 ant every 10 turns).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4. New ants should always be hatched on the first turn of each day.</w:t>
      </w:r>
      <w:r>
        <w:rPr>
          <w:rFonts w:ascii="Verdana" w:hAnsi="Verdana" w:cs="Verdana"/>
          <w:sz w:val="14"/>
          <w:szCs w:val="14"/>
        </w:rPr>
        <w:t xml:space="preserve">  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5. </w:t>
      </w:r>
      <w:r>
        <w:rPr>
          <w:rFonts w:ascii="Verdana" w:hAnsi="Verdana" w:cs="Verdana"/>
          <w:sz w:val="14"/>
          <w:szCs w:val="14"/>
        </w:rPr>
        <w:t xml:space="preserve">The type of ant that is hatched should be determined randomly according to the initial frequencies </w:t>
      </w:r>
      <w:r>
        <w:rPr>
          <w:rFonts w:ascii="Verdana" w:hAnsi="Verdana" w:cs="Verdana"/>
          <w:sz w:val="14"/>
          <w:szCs w:val="14"/>
        </w:rPr>
        <w:t xml:space="preserve">listed below. You may </w:t>
      </w:r>
      <w:r>
        <w:rPr>
          <w:rFonts w:ascii="Verdana" w:hAnsi="Verdana" w:cs="Verdana"/>
          <w:sz w:val="14"/>
          <w:szCs w:val="14"/>
        </w:rPr>
        <w:t>change these frequencies as you see fit — these are simply suggestions for a starting point.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a. Forager - 50%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b. Scout - 25%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c. Soldier - 25%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6. The queen should consume 1 unit of the food in her chamber on each turn, including the turn in which she hatches a new ant.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ab/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7. If the food level in the queen's square is zero when the queen tries to eat, the queen dies of starvation.</w:t>
      </w:r>
    </w:p>
    <w:p w:rsidR="00CB7B8B" w:rsidRDefault="00CB7B8B" w:rsidP="00CB7B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CB7B8B" w:rsidRDefault="00CB7B8B" w:rsidP="00CB7B8B">
      <w:pPr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8. If the queen dies, either by starvation or by a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attack, the simulation should end immediately.</w:t>
      </w:r>
    </w:p>
    <w:p w:rsidR="00E020F5" w:rsidRDefault="00E020F5" w:rsidP="00CB7B8B">
      <w:pPr>
        <w:ind w:firstLine="720"/>
        <w:rPr>
          <w:rFonts w:ascii="Verdana" w:hAnsi="Verdana" w:cs="Verdana"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E. Foragers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Foragers are responsible for bringing food to the queen. They have two primary modes of behavior: </w:t>
      </w:r>
      <w:r>
        <w:rPr>
          <w:rFonts w:ascii="Verdana" w:hAnsi="Verdana" w:cs="Verdana"/>
          <w:i/>
          <w:iCs/>
          <w:sz w:val="14"/>
          <w:szCs w:val="14"/>
        </w:rPr>
        <w:t xml:space="preserve">forage mode </w:t>
      </w:r>
      <w:r>
        <w:rPr>
          <w:rFonts w:ascii="Verdana" w:hAnsi="Verdana" w:cs="Verdana"/>
          <w:sz w:val="14"/>
          <w:szCs w:val="14"/>
        </w:rPr>
        <w:t xml:space="preserve">and </w:t>
      </w:r>
      <w:r>
        <w:rPr>
          <w:rFonts w:ascii="Verdana" w:hAnsi="Verdana" w:cs="Verdana"/>
          <w:i/>
          <w:iCs/>
          <w:sz w:val="14"/>
          <w:szCs w:val="14"/>
        </w:rPr>
        <w:t>return-to-nest</w:t>
      </w:r>
      <w:r>
        <w:rPr>
          <w:rFonts w:ascii="Verdana" w:hAnsi="Verdana" w:cs="Verdana"/>
          <w:i/>
          <w:iCs/>
          <w:sz w:val="14"/>
          <w:szCs w:val="14"/>
        </w:rPr>
        <w:t xml:space="preserve"> </w:t>
      </w:r>
      <w:r>
        <w:rPr>
          <w:rFonts w:ascii="Verdana" w:hAnsi="Verdana" w:cs="Verdana"/>
          <w:i/>
          <w:iCs/>
          <w:sz w:val="14"/>
          <w:szCs w:val="14"/>
        </w:rPr>
        <w:t>mode</w:t>
      </w:r>
      <w:r>
        <w:rPr>
          <w:rFonts w:ascii="Verdana" w:hAnsi="Verdana" w:cs="Verdana"/>
          <w:sz w:val="14"/>
          <w:szCs w:val="14"/>
        </w:rPr>
        <w:t>. The specific requirements for the forager ant are:</w:t>
      </w:r>
    </w:p>
    <w:p w:rsidR="00E020F5" w:rsidRPr="00E020F5" w:rsidRDefault="00E020F5" w:rsidP="00E020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i/>
          <w:iCs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4"/>
          <w:szCs w:val="14"/>
          <w:u w:val="single"/>
        </w:rPr>
      </w:pPr>
      <w:r>
        <w:rPr>
          <w:rFonts w:ascii="Verdana" w:hAnsi="Verdana" w:cs="Verdana"/>
          <w:i/>
          <w:sz w:val="14"/>
          <w:szCs w:val="14"/>
          <w:u w:val="single"/>
        </w:rPr>
        <w:t xml:space="preserve">1. </w:t>
      </w:r>
      <w:r w:rsidRPr="00E020F5">
        <w:rPr>
          <w:rFonts w:ascii="Verdana" w:hAnsi="Verdana" w:cs="Verdana"/>
          <w:i/>
          <w:sz w:val="14"/>
          <w:szCs w:val="14"/>
          <w:u w:val="single"/>
        </w:rPr>
        <w:t>Forage Mode</w:t>
      </w:r>
    </w:p>
    <w:p w:rsidR="00E020F5" w:rsidRP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4"/>
          <w:szCs w:val="14"/>
          <w:u w:val="single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a. Foragers are considered to be in forage mode whenever they are not carrying food.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E020F5" w:rsidRDefault="00E020F5" w:rsidP="00243D9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b</w:t>
      </w:r>
      <w:proofErr w:type="gramEnd"/>
      <w:r>
        <w:rPr>
          <w:rFonts w:ascii="Verdana" w:hAnsi="Verdana" w:cs="Verdana"/>
          <w:sz w:val="14"/>
          <w:szCs w:val="14"/>
        </w:rPr>
        <w:t xml:space="preserve">. </w:t>
      </w:r>
      <w:r>
        <w:rPr>
          <w:rFonts w:ascii="Verdana" w:hAnsi="Verdana" w:cs="Verdana"/>
          <w:sz w:val="14"/>
          <w:szCs w:val="14"/>
        </w:rPr>
        <w:t>In Forage Mode, foragers should always move to the adjacent square containing the highest level of pheromone,</w:t>
      </w:r>
      <w:r w:rsidR="00243D92"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except:</w:t>
      </w:r>
    </w:p>
    <w:p w:rsidR="00E020F5" w:rsidRDefault="00E020F5" w:rsidP="00243D92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proofErr w:type="spellStart"/>
      <w:r>
        <w:rPr>
          <w:rFonts w:ascii="Verdana" w:hAnsi="Verdana" w:cs="Verdana"/>
          <w:sz w:val="14"/>
          <w:szCs w:val="14"/>
        </w:rPr>
        <w:t>i</w:t>
      </w:r>
      <w:proofErr w:type="spellEnd"/>
      <w:r>
        <w:rPr>
          <w:rFonts w:ascii="Verdana" w:hAnsi="Verdana" w:cs="Verdana"/>
          <w:sz w:val="14"/>
          <w:szCs w:val="14"/>
        </w:rPr>
        <w:t xml:space="preserve">. </w:t>
      </w:r>
      <w:r>
        <w:rPr>
          <w:rFonts w:ascii="Verdana" w:hAnsi="Verdana" w:cs="Verdana"/>
          <w:sz w:val="14"/>
          <w:szCs w:val="14"/>
        </w:rPr>
        <w:t>If more than one adjacent square has the same level of pheromone they should randomly pick one of those</w:t>
      </w:r>
      <w:r w:rsidR="00243D92"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squares.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ii. </w:t>
      </w:r>
      <w:r>
        <w:rPr>
          <w:rFonts w:ascii="Verdana" w:hAnsi="Verdana" w:cs="Verdana"/>
          <w:sz w:val="14"/>
          <w:szCs w:val="14"/>
        </w:rPr>
        <w:t>When following a pheromone trail a forager should never move into the square it just came from unless it has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no other choice.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iii. </w:t>
      </w:r>
      <w:r>
        <w:rPr>
          <w:rFonts w:ascii="Verdana" w:hAnsi="Verdana" w:cs="Verdana"/>
          <w:sz w:val="14"/>
          <w:szCs w:val="14"/>
        </w:rPr>
        <w:t>Depending on how you implement your movement algorithm, it is possible for a forager to get stuck in a loop,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traveling round and round the same squares without getting anywhere. Try t</w:t>
      </w:r>
      <w:r>
        <w:rPr>
          <w:rFonts w:ascii="Verdana" w:hAnsi="Verdana" w:cs="Verdana"/>
          <w:sz w:val="14"/>
          <w:szCs w:val="14"/>
        </w:rPr>
        <w:t xml:space="preserve">o detect when this happens, and </w:t>
      </w:r>
      <w:r>
        <w:rPr>
          <w:rFonts w:ascii="Verdana" w:hAnsi="Verdana" w:cs="Verdana"/>
          <w:sz w:val="14"/>
          <w:szCs w:val="14"/>
        </w:rPr>
        <w:t>prevent the endless looping.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c. Foragers should maintain a history of their movement, to be used when they need to return to the nest.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d. When a forager enters a square containing food, it should pick up 1 unit of food, unless it is already carrying food.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e. When a forager picks up a unit of food, it enters </w:t>
      </w:r>
      <w:r>
        <w:rPr>
          <w:rFonts w:ascii="Verdana" w:hAnsi="Verdana" w:cs="Verdana"/>
          <w:i/>
          <w:iCs/>
          <w:sz w:val="14"/>
          <w:szCs w:val="14"/>
        </w:rPr>
        <w:t>return-to-nest mode</w:t>
      </w:r>
      <w:r>
        <w:rPr>
          <w:rFonts w:ascii="Verdana" w:hAnsi="Verdana" w:cs="Verdana"/>
          <w:sz w:val="14"/>
          <w:szCs w:val="14"/>
        </w:rPr>
        <w:t>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f. Foragers should </w:t>
      </w:r>
      <w:r>
        <w:rPr>
          <w:rFonts w:ascii="Verdana" w:hAnsi="Verdana" w:cs="Verdana"/>
          <w:i/>
          <w:iCs/>
          <w:sz w:val="14"/>
          <w:szCs w:val="14"/>
        </w:rPr>
        <w:t xml:space="preserve">never </w:t>
      </w:r>
      <w:r>
        <w:rPr>
          <w:rFonts w:ascii="Verdana" w:hAnsi="Verdana" w:cs="Verdana"/>
          <w:sz w:val="14"/>
          <w:szCs w:val="14"/>
        </w:rPr>
        <w:t>pick up food from the square containing the queen.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g. After a forager has picked up 1 unit of food, it should not move again until the next turn.</w:t>
      </w: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4"/>
          <w:szCs w:val="14"/>
          <w:u w:val="single"/>
        </w:rPr>
      </w:pPr>
      <w:r w:rsidRPr="00243D92">
        <w:rPr>
          <w:rFonts w:ascii="Verdana" w:hAnsi="Verdana" w:cs="Verdana"/>
          <w:i/>
          <w:sz w:val="14"/>
          <w:szCs w:val="14"/>
          <w:u w:val="single"/>
        </w:rPr>
        <w:t>2. Return-to-nest Mode</w:t>
      </w:r>
    </w:p>
    <w:p w:rsidR="00243D92" w:rsidRPr="00243D92" w:rsidRDefault="00243D92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4"/>
          <w:szCs w:val="14"/>
          <w:u w:val="single"/>
        </w:rPr>
      </w:pPr>
    </w:p>
    <w:p w:rsidR="00E020F5" w:rsidRDefault="00243D92" w:rsidP="00243D9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a. </w:t>
      </w:r>
      <w:r w:rsidR="00E020F5">
        <w:rPr>
          <w:rFonts w:ascii="Verdana" w:hAnsi="Verdana" w:cs="Verdana"/>
          <w:sz w:val="14"/>
          <w:szCs w:val="14"/>
        </w:rPr>
        <w:t>When a forager is carrying food, it should retrace its steps exactly back to the colony entrance; i.e., it should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backtrack whatever path it took to get to the food.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b. </w:t>
      </w:r>
      <w:r w:rsidR="00E020F5">
        <w:rPr>
          <w:rFonts w:ascii="Verdana" w:hAnsi="Verdana" w:cs="Verdana"/>
          <w:sz w:val="14"/>
          <w:szCs w:val="14"/>
        </w:rPr>
        <w:t xml:space="preserve">Foragers should ignore pheromone in this mode; i.e., they should </w:t>
      </w:r>
      <w:r w:rsidR="00E020F5">
        <w:rPr>
          <w:rFonts w:ascii="Verdana" w:hAnsi="Verdana" w:cs="Verdana"/>
          <w:i/>
          <w:iCs/>
          <w:sz w:val="14"/>
          <w:szCs w:val="14"/>
        </w:rPr>
        <w:t xml:space="preserve">not </w:t>
      </w:r>
      <w:r w:rsidR="00E020F5">
        <w:rPr>
          <w:rFonts w:ascii="Verdana" w:hAnsi="Verdana" w:cs="Verdana"/>
          <w:sz w:val="14"/>
          <w:szCs w:val="14"/>
        </w:rPr>
        <w:t>move to the adjacent square containing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the highest level of pheromone.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E020F5" w:rsidP="008914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c. Foragers should not move randomly in this mode.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d. </w:t>
      </w:r>
      <w:r w:rsidR="00E020F5">
        <w:rPr>
          <w:rFonts w:ascii="Verdana" w:hAnsi="Verdana" w:cs="Verdana"/>
          <w:sz w:val="14"/>
          <w:szCs w:val="14"/>
        </w:rPr>
        <w:t>Foragers should deposit 10 units of pheromone in each square along the w</w:t>
      </w:r>
      <w:r>
        <w:rPr>
          <w:rFonts w:ascii="Verdana" w:hAnsi="Verdana" w:cs="Verdana"/>
          <w:sz w:val="14"/>
          <w:szCs w:val="14"/>
        </w:rPr>
        <w:t xml:space="preserve">ay back to the colony entrance, </w:t>
      </w:r>
      <w:r w:rsidR="00E020F5">
        <w:rPr>
          <w:rFonts w:ascii="Verdana" w:hAnsi="Verdana" w:cs="Verdana"/>
          <w:i/>
          <w:iCs/>
          <w:sz w:val="14"/>
          <w:szCs w:val="14"/>
        </w:rPr>
        <w:t xml:space="preserve">including </w:t>
      </w:r>
      <w:r w:rsidR="00E020F5">
        <w:rPr>
          <w:rFonts w:ascii="Verdana" w:hAnsi="Verdana" w:cs="Verdana"/>
          <w:sz w:val="14"/>
          <w:szCs w:val="14"/>
        </w:rPr>
        <w:t xml:space="preserve">the square in which the food was found, but </w:t>
      </w:r>
      <w:r w:rsidR="00E020F5">
        <w:rPr>
          <w:rFonts w:ascii="Verdana" w:hAnsi="Verdana" w:cs="Verdana"/>
          <w:i/>
          <w:iCs/>
          <w:sz w:val="14"/>
          <w:szCs w:val="14"/>
        </w:rPr>
        <w:t xml:space="preserve">excluding </w:t>
      </w:r>
      <w:r w:rsidR="00E020F5">
        <w:rPr>
          <w:rFonts w:ascii="Verdana" w:hAnsi="Verdana" w:cs="Verdana"/>
          <w:sz w:val="14"/>
          <w:szCs w:val="14"/>
        </w:rPr>
        <w:t>the colony entrance (the queen's square).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e. </w:t>
      </w:r>
      <w:r w:rsidR="00E020F5">
        <w:rPr>
          <w:rFonts w:ascii="Verdana" w:hAnsi="Verdana" w:cs="Verdana"/>
          <w:sz w:val="14"/>
          <w:szCs w:val="14"/>
        </w:rPr>
        <w:t>Foragers should only deposit pheromone in a given square if the current pheromone total in the square is &lt;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1000.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891440" w:rsidRDefault="00E020F5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f. A forager may deposit pheromone in one square, and move to a new square in the same turn.</w:t>
      </w:r>
    </w:p>
    <w:p w:rsidR="00891440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g. </w:t>
      </w:r>
      <w:r w:rsidR="00E020F5">
        <w:rPr>
          <w:rFonts w:ascii="Verdana" w:hAnsi="Verdana" w:cs="Verdana"/>
          <w:sz w:val="14"/>
          <w:szCs w:val="14"/>
        </w:rPr>
        <w:t>When a forager reaches the colony entrance, it should add the food it is carrying to the food supply in that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square, in the same turn in which it entered the colony entrance.</w:t>
      </w:r>
    </w:p>
    <w:p w:rsidR="00891440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E020F5" w:rsidRDefault="00E020F5" w:rsidP="008914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h. Foragers should not move out of the colony entrance on the same turn they deliver food there.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proofErr w:type="spellStart"/>
      <w:r>
        <w:rPr>
          <w:rFonts w:ascii="Verdana" w:hAnsi="Verdana" w:cs="Verdana"/>
          <w:sz w:val="14"/>
          <w:szCs w:val="14"/>
        </w:rPr>
        <w:t>i</w:t>
      </w:r>
      <w:proofErr w:type="spellEnd"/>
      <w:r>
        <w:rPr>
          <w:rFonts w:ascii="Verdana" w:hAnsi="Verdana" w:cs="Verdana"/>
          <w:sz w:val="14"/>
          <w:szCs w:val="14"/>
        </w:rPr>
        <w:t xml:space="preserve">. </w:t>
      </w:r>
      <w:r w:rsidR="00E020F5">
        <w:rPr>
          <w:rFonts w:ascii="Verdana" w:hAnsi="Verdana" w:cs="Verdana"/>
          <w:sz w:val="14"/>
          <w:szCs w:val="14"/>
        </w:rPr>
        <w:t>If a forager dies while carrying food, the food it was carrying should remain in the square in which the forager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died.</w:t>
      </w:r>
    </w:p>
    <w:p w:rsidR="00891440" w:rsidRDefault="00891440" w:rsidP="00E020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E020F5" w:rsidRDefault="00891440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j. </w:t>
      </w:r>
      <w:r w:rsidR="00E020F5">
        <w:rPr>
          <w:rFonts w:ascii="Verdana" w:hAnsi="Verdana" w:cs="Verdana"/>
          <w:sz w:val="14"/>
          <w:szCs w:val="14"/>
        </w:rPr>
        <w:t>When a forager has deposited food at the nest, the forager re-enters forage mode, and its movement history</w:t>
      </w:r>
      <w:r>
        <w:rPr>
          <w:rFonts w:ascii="Verdana" w:hAnsi="Verdana" w:cs="Verdana"/>
          <w:sz w:val="14"/>
          <w:szCs w:val="14"/>
        </w:rPr>
        <w:t xml:space="preserve"> </w:t>
      </w:r>
      <w:r w:rsidR="00E020F5">
        <w:rPr>
          <w:rFonts w:ascii="Verdana" w:hAnsi="Verdana" w:cs="Verdana"/>
          <w:sz w:val="14"/>
          <w:szCs w:val="14"/>
        </w:rPr>
        <w:t>should be reset.</w:t>
      </w:r>
    </w:p>
    <w:p w:rsidR="00262E94" w:rsidRDefault="00262E94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262E94" w:rsidRDefault="00262E94" w:rsidP="008914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lastRenderedPageBreak/>
        <w:t>F. Scouts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Scouts are responsible for enlarging the foraging area available to the foragers. The spec</w:t>
      </w:r>
      <w:r>
        <w:rPr>
          <w:rFonts w:ascii="Verdana" w:hAnsi="Verdana" w:cs="Verdana"/>
          <w:sz w:val="14"/>
          <w:szCs w:val="14"/>
        </w:rPr>
        <w:t xml:space="preserve">ific requirements for the scout </w:t>
      </w:r>
      <w:r>
        <w:rPr>
          <w:rFonts w:ascii="Verdana" w:hAnsi="Verdana" w:cs="Verdana"/>
          <w:sz w:val="14"/>
          <w:szCs w:val="14"/>
        </w:rPr>
        <w:t>ant are: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>Scouts should always randomly pick one of the eight possible directions of movement when it is their turn to do something.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a. </w:t>
      </w:r>
      <w:r>
        <w:rPr>
          <w:rFonts w:ascii="Verdana" w:hAnsi="Verdana" w:cs="Verdana"/>
          <w:sz w:val="14"/>
          <w:szCs w:val="14"/>
        </w:rPr>
        <w:t>If the chosen square is open, the scout should simply a. move into that square.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b. </w:t>
      </w:r>
      <w:r>
        <w:rPr>
          <w:rFonts w:ascii="Verdana" w:hAnsi="Verdana" w:cs="Verdana"/>
          <w:sz w:val="14"/>
          <w:szCs w:val="14"/>
        </w:rPr>
        <w:t xml:space="preserve">If the chosen square is closed, the scout should move into that square </w:t>
      </w:r>
      <w:r>
        <w:rPr>
          <w:rFonts w:ascii="Verdana" w:hAnsi="Verdana" w:cs="Verdana"/>
          <w:sz w:val="14"/>
          <w:szCs w:val="14"/>
        </w:rPr>
        <w:t xml:space="preserve">and the contents of that square </w:t>
      </w:r>
      <w:r>
        <w:rPr>
          <w:rFonts w:ascii="Verdana" w:hAnsi="Verdana" w:cs="Verdana"/>
          <w:sz w:val="14"/>
          <w:szCs w:val="14"/>
        </w:rPr>
        <w:t>should be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revealed.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</w:t>
      </w:r>
      <w:r>
        <w:rPr>
          <w:rFonts w:ascii="Verdana" w:hAnsi="Verdana" w:cs="Verdana"/>
          <w:sz w:val="14"/>
          <w:szCs w:val="14"/>
        </w:rPr>
        <w:t>Whenever a closed square is revealed, there is a chance of there being food in the square, according to the following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frequency: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a. There is a 25% chance that the square will contain a random amount of food between 500 and 1000 units.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b. The other 75% of the time the square is empty.</w:t>
      </w:r>
    </w:p>
    <w:p w:rsidR="00262E94" w:rsidRDefault="00262E94" w:rsidP="00262E94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c. </w:t>
      </w:r>
      <w:r>
        <w:rPr>
          <w:rFonts w:ascii="Verdana" w:hAnsi="Verdana" w:cs="Verdana"/>
          <w:sz w:val="14"/>
          <w:szCs w:val="14"/>
        </w:rPr>
        <w:t>You can predetermine the contents of all the squares at the beginning of the simulation, or you can dynamically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determine the contents of each square as it is opened.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G. Soldier Ants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Soldiers are responsible for protecting the colony by fighting the enemy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ants. Soldier ants have two primary modes of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 xml:space="preserve">behavior: </w:t>
      </w:r>
      <w:r>
        <w:rPr>
          <w:rFonts w:ascii="Verdana" w:hAnsi="Verdana" w:cs="Verdana"/>
          <w:i/>
          <w:iCs/>
          <w:sz w:val="14"/>
          <w:szCs w:val="14"/>
        </w:rPr>
        <w:t xml:space="preserve">scout mode </w:t>
      </w:r>
      <w:r>
        <w:rPr>
          <w:rFonts w:ascii="Verdana" w:hAnsi="Verdana" w:cs="Verdana"/>
          <w:sz w:val="14"/>
          <w:szCs w:val="14"/>
        </w:rPr>
        <w:t xml:space="preserve">and </w:t>
      </w:r>
      <w:r>
        <w:rPr>
          <w:rFonts w:ascii="Verdana" w:hAnsi="Verdana" w:cs="Verdana"/>
          <w:i/>
          <w:iCs/>
          <w:sz w:val="14"/>
          <w:szCs w:val="14"/>
        </w:rPr>
        <w:t>attack mode</w:t>
      </w:r>
      <w:r>
        <w:rPr>
          <w:rFonts w:ascii="Verdana" w:hAnsi="Verdana" w:cs="Verdana"/>
          <w:sz w:val="14"/>
          <w:szCs w:val="14"/>
        </w:rPr>
        <w:t>. The specific requirements for the soldier ant are: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710740" w:rsidRPr="00710740" w:rsidRDefault="00710740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i/>
          <w:sz w:val="14"/>
          <w:szCs w:val="14"/>
          <w:u w:val="single"/>
        </w:rPr>
      </w:pPr>
      <w:r w:rsidRPr="00710740">
        <w:rPr>
          <w:rFonts w:ascii="Verdana" w:hAnsi="Verdana" w:cs="Verdana"/>
          <w:i/>
          <w:sz w:val="14"/>
          <w:szCs w:val="14"/>
          <w:u w:val="single"/>
        </w:rPr>
        <w:t xml:space="preserve">1. </w:t>
      </w:r>
      <w:r w:rsidRPr="00710740">
        <w:rPr>
          <w:rFonts w:ascii="Verdana" w:hAnsi="Verdana" w:cs="Verdana"/>
          <w:i/>
          <w:sz w:val="14"/>
          <w:szCs w:val="14"/>
          <w:u w:val="single"/>
        </w:rPr>
        <w:t>Scout Mode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A soldier is in scout mode when it is in a square that does not contain any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</w:t>
      </w:r>
      <w:r>
        <w:rPr>
          <w:rFonts w:ascii="Verdana" w:hAnsi="Verdana" w:cs="Verdana"/>
          <w:sz w:val="14"/>
          <w:szCs w:val="14"/>
        </w:rPr>
        <w:t>While in scout mode: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a. </w:t>
      </w:r>
      <w:r>
        <w:rPr>
          <w:rFonts w:ascii="Verdana" w:hAnsi="Verdana" w:cs="Verdana"/>
          <w:sz w:val="14"/>
          <w:szCs w:val="14"/>
        </w:rPr>
        <w:t xml:space="preserve">If there are one or more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in one or more of the squares adjacent to the square the soldier </w:t>
      </w:r>
      <w:proofErr w:type="gramStart"/>
      <w:r>
        <w:rPr>
          <w:rFonts w:ascii="Verdana" w:hAnsi="Verdana" w:cs="Verdana"/>
          <w:sz w:val="14"/>
          <w:szCs w:val="14"/>
        </w:rPr>
        <w:t>is</w:t>
      </w:r>
      <w:proofErr w:type="gramEnd"/>
      <w:r>
        <w:rPr>
          <w:rFonts w:ascii="Verdana" w:hAnsi="Verdana" w:cs="Verdana"/>
          <w:sz w:val="14"/>
          <w:szCs w:val="14"/>
        </w:rPr>
        <w:t xml:space="preserve"> in, the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 xml:space="preserve">soldier should move into any one of the squares containing a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</w:t>
      </w:r>
      <w:r>
        <w:rPr>
          <w:rFonts w:ascii="Verdana" w:hAnsi="Verdana" w:cs="Verdana"/>
          <w:sz w:val="14"/>
          <w:szCs w:val="14"/>
        </w:rPr>
        <w:t xml:space="preserve">. If there are no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in any of the adjacent squares, the soldier should move randomly.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710740" w:rsidRPr="00710740" w:rsidRDefault="00710740" w:rsidP="0071074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i/>
          <w:sz w:val="14"/>
          <w:szCs w:val="14"/>
          <w:u w:val="single"/>
        </w:rPr>
      </w:pPr>
      <w:r w:rsidRPr="00710740">
        <w:rPr>
          <w:rFonts w:ascii="Verdana" w:hAnsi="Verdana" w:cs="Verdana"/>
          <w:i/>
          <w:sz w:val="14"/>
          <w:szCs w:val="14"/>
          <w:u w:val="single"/>
        </w:rPr>
        <w:t xml:space="preserve">2. </w:t>
      </w:r>
      <w:r w:rsidRPr="00710740">
        <w:rPr>
          <w:rFonts w:ascii="Verdana" w:hAnsi="Verdana" w:cs="Verdana"/>
          <w:i/>
          <w:sz w:val="14"/>
          <w:szCs w:val="14"/>
          <w:u w:val="single"/>
        </w:rPr>
        <w:t>Attack Mode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 xml:space="preserve">A soldier is in attack mode when it is in a square that contains one or more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ants. Attack mode takes precedence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over scout mode.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While in attack mode, a soldier should attack any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present.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3. If there are multiple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present, only one of them should be attacked.</w:t>
      </w: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710740" w:rsidRDefault="00710740" w:rsidP="0071074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4. </w:t>
      </w:r>
      <w:proofErr w:type="gramStart"/>
      <w:r>
        <w:rPr>
          <w:rFonts w:ascii="Verdana" w:hAnsi="Verdana" w:cs="Verdana"/>
          <w:sz w:val="14"/>
          <w:szCs w:val="14"/>
        </w:rPr>
        <w:t>During</w:t>
      </w:r>
      <w:proofErr w:type="gramEnd"/>
      <w:r>
        <w:rPr>
          <w:rFonts w:ascii="Verdana" w:hAnsi="Verdana" w:cs="Verdana"/>
          <w:sz w:val="14"/>
          <w:szCs w:val="14"/>
        </w:rPr>
        <w:t xml:space="preserve"> an attack, there is a 50% chance the soldier kills the enemy ant; otherwise, the soldier misses and the enemy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ant survives.</w:t>
      </w:r>
    </w:p>
    <w:p w:rsidR="00720C60" w:rsidRDefault="00720C60" w:rsidP="0071074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 xml:space="preserve">H. </w:t>
      </w:r>
      <w:proofErr w:type="spellStart"/>
      <w:r>
        <w:rPr>
          <w:rFonts w:ascii="Verdana" w:hAnsi="Verdana" w:cs="Verdana"/>
          <w:b/>
          <w:bCs/>
          <w:sz w:val="14"/>
          <w:szCs w:val="14"/>
        </w:rPr>
        <w:t>Bala</w:t>
      </w:r>
      <w:proofErr w:type="spellEnd"/>
      <w:r>
        <w:rPr>
          <w:rFonts w:ascii="Verdana" w:hAnsi="Verdana" w:cs="Verdana"/>
          <w:b/>
          <w:bCs/>
          <w:sz w:val="14"/>
          <w:szCs w:val="14"/>
        </w:rPr>
        <w:t xml:space="preserve"> ants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are enemies of the colony. They should enter only at the periphery of the colony (i.e., they should not simply pop up in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the middle of the colony). Once in the colony they may move around freely. Assume they never leave</w:t>
      </w:r>
      <w:r>
        <w:rPr>
          <w:rFonts w:ascii="Verdana" w:hAnsi="Verdana" w:cs="Verdana"/>
          <w:sz w:val="14"/>
          <w:szCs w:val="14"/>
        </w:rPr>
        <w:t xml:space="preserve"> the colony once they enter it.  </w:t>
      </w:r>
      <w:r>
        <w:rPr>
          <w:rFonts w:ascii="Verdana" w:hAnsi="Verdana" w:cs="Verdana"/>
          <w:sz w:val="14"/>
          <w:szCs w:val="14"/>
        </w:rPr>
        <w:t xml:space="preserve">The specific requirements for the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 are: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 xml:space="preserve">Each turn there is a 3% chance one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 will appear in one of the squares at the boundary of the colony. You may choose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 xml:space="preserve">to have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always enter at the same square (e.g., upper left corner), or you may have them enter randoml</w:t>
      </w:r>
      <w:r>
        <w:rPr>
          <w:rFonts w:ascii="Verdana" w:hAnsi="Verdana" w:cs="Verdana"/>
          <w:sz w:val="14"/>
          <w:szCs w:val="14"/>
        </w:rPr>
        <w:t xml:space="preserve">y at any of </w:t>
      </w:r>
      <w:r>
        <w:rPr>
          <w:rFonts w:ascii="Verdana" w:hAnsi="Verdana" w:cs="Verdana"/>
          <w:sz w:val="14"/>
          <w:szCs w:val="14"/>
        </w:rPr>
        <w:t>the 106 squares on the edge of the colony.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Once a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appears, it should remain in the environment until it is killed, or dies of old age.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3.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should always move randomly.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4.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ants may move into squares that have not yet been revealed by scout ants.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5. </w:t>
      </w:r>
      <w:r>
        <w:rPr>
          <w:rFonts w:ascii="Verdana" w:hAnsi="Verdana" w:cs="Verdana"/>
          <w:sz w:val="14"/>
          <w:szCs w:val="14"/>
        </w:rPr>
        <w:t xml:space="preserve">If a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ant is in a square containing one or more friendly ants (scout, forager, soldier, queen), the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should attack one of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those ants. The ant that is attacked can be selected at random, or you can pick which ant gets attacked.</w:t>
      </w: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720C60" w:rsidRDefault="00720C60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6. </w:t>
      </w:r>
      <w:r>
        <w:rPr>
          <w:rFonts w:ascii="Verdana" w:hAnsi="Verdana" w:cs="Verdana"/>
          <w:sz w:val="14"/>
          <w:szCs w:val="14"/>
        </w:rPr>
        <w:t xml:space="preserve">During an attack, there is a 50% chance a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kills the ant it attacks; otherwise, the </w:t>
      </w:r>
      <w:proofErr w:type="spellStart"/>
      <w:r>
        <w:rPr>
          <w:rFonts w:ascii="Verdana" w:hAnsi="Verdana" w:cs="Verdana"/>
          <w:sz w:val="14"/>
          <w:szCs w:val="14"/>
        </w:rPr>
        <w:t>Bala</w:t>
      </w:r>
      <w:proofErr w:type="spellEnd"/>
      <w:r>
        <w:rPr>
          <w:rFonts w:ascii="Verdana" w:hAnsi="Verdana" w:cs="Verdana"/>
          <w:sz w:val="14"/>
          <w:szCs w:val="14"/>
        </w:rPr>
        <w:t xml:space="preserve"> misses and the ant that is attacked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survives.</w:t>
      </w:r>
    </w:p>
    <w:p w:rsidR="003446E2" w:rsidRDefault="003446E2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3446E2" w:rsidRDefault="003446E2" w:rsidP="00720C6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I. Passage of Time in the Simulation</w:t>
      </w:r>
    </w:p>
    <w:p w:rsidR="001F7719" w:rsidRDefault="001F7719" w:rsidP="003446E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Time plays an important role in controlling what happens in the simulation. Each "day" in the simulation is divided into 10 "turns".</w:t>
      </w:r>
      <w:r>
        <w:rPr>
          <w:rFonts w:ascii="Verdana" w:hAnsi="Verdana" w:cs="Verdana"/>
          <w:sz w:val="14"/>
          <w:szCs w:val="14"/>
        </w:rPr>
        <w:t xml:space="preserve">  </w:t>
      </w:r>
      <w:r>
        <w:rPr>
          <w:rFonts w:ascii="Verdana" w:hAnsi="Verdana" w:cs="Verdana"/>
          <w:sz w:val="14"/>
          <w:szCs w:val="14"/>
        </w:rPr>
        <w:t>Certain things happen at regular time intervals in the simulation:</w:t>
      </w: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1. The queen produces a new ant on the first turn of every day.</w:t>
      </w: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</w:t>
      </w:r>
      <w:r>
        <w:rPr>
          <w:rFonts w:ascii="Verdana" w:hAnsi="Verdana" w:cs="Verdana"/>
          <w:sz w:val="14"/>
          <w:szCs w:val="14"/>
        </w:rPr>
        <w:t>The pheromone level in each square should decrease by half (rounded down) each day (10 turns), but should never go below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zero.</w:t>
      </w: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3446E2" w:rsidRDefault="003446E2" w:rsidP="003446E2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lastRenderedPageBreak/>
        <w:t>3. Every turn, each ant in the simulation should get a chance to perform an action, as defined above, depending on the ant type.</w:t>
      </w:r>
    </w:p>
    <w:p w:rsidR="00A122D1" w:rsidRDefault="00A122D1" w:rsidP="003446E2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J. Death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Ants may die in one of several ways: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1. They may be killed by an attack.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They may die of old age (they will die the day after they have reached their maximum allotted lifespan).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Starvation (</w:t>
      </w:r>
      <w:r>
        <w:rPr>
          <w:rFonts w:ascii="Verdana" w:hAnsi="Verdana" w:cs="Verdana"/>
          <w:sz w:val="14"/>
          <w:szCs w:val="14"/>
        </w:rPr>
        <w:t>only applies to the queen).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When an ant dies: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1. The dead ant should be removed (i.e., deleted) from the square it is in.</w:t>
      </w: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A122D1" w:rsidRDefault="00A122D1" w:rsidP="00A122D1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If the ant died before it had a chance to do something, it does not get to do anything posthumously on that turn.</w:t>
      </w:r>
    </w:p>
    <w:p w:rsidR="005C25F1" w:rsidRDefault="005C25F1" w:rsidP="00A122D1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4250F1" w:rsidRDefault="004250F1" w:rsidP="00A122D1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K. Initial State of the Simulation</w:t>
      </w:r>
    </w:p>
    <w:p w:rsidR="004250F1" w:rsidRDefault="004250F1" w:rsidP="005C25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Your simulation should begin with the center square of the environment and its adjacent squares open</w:t>
      </w:r>
      <w:r>
        <w:rPr>
          <w:rFonts w:ascii="Verdana" w:hAnsi="Verdana" w:cs="Verdana"/>
          <w:sz w:val="14"/>
          <w:szCs w:val="14"/>
        </w:rPr>
        <w:t xml:space="preserve">.  </w:t>
      </w:r>
      <w:r>
        <w:rPr>
          <w:rFonts w:ascii="Verdana" w:hAnsi="Verdana" w:cs="Verdana"/>
          <w:sz w:val="14"/>
          <w:szCs w:val="14"/>
        </w:rPr>
        <w:t>The center square represents the entrance to the colony. It should contain the following:</w:t>
      </w: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proofErr w:type="gramStart"/>
      <w:r>
        <w:rPr>
          <w:rFonts w:ascii="Verdana" w:hAnsi="Verdana" w:cs="Verdana"/>
          <w:sz w:val="14"/>
          <w:szCs w:val="14"/>
        </w:rPr>
        <w:t>the</w:t>
      </w:r>
      <w:proofErr w:type="gramEnd"/>
      <w:r>
        <w:rPr>
          <w:rFonts w:ascii="Verdana" w:hAnsi="Verdana" w:cs="Verdana"/>
          <w:sz w:val="14"/>
          <w:szCs w:val="14"/>
        </w:rPr>
        <w:t xml:space="preserve"> queen ant</w:t>
      </w: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10 soldier ants</w:t>
      </w: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3. 50 forager ants</w:t>
      </w: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4. 4 scout ants</w:t>
      </w:r>
    </w:p>
    <w:p w:rsidR="005C25F1" w:rsidRDefault="005C25F1" w:rsidP="005C2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5. 1000 units of food</w:t>
      </w:r>
    </w:p>
    <w:p w:rsidR="004250F1" w:rsidRDefault="004250F1" w:rsidP="00425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4250F1" w:rsidRDefault="004250F1" w:rsidP="00425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4250F1" w:rsidRDefault="004250F1" w:rsidP="00425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L. Ending State of the Simulation</w:t>
      </w:r>
    </w:p>
    <w:p w:rsidR="004250F1" w:rsidRDefault="004250F1" w:rsidP="00425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</w:p>
    <w:p w:rsidR="004250F1" w:rsidRDefault="004250F1" w:rsidP="004250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The simulation should end immediately after the queen dies, either from starvation, from old age, or from an attack.</w:t>
      </w:r>
    </w:p>
    <w:p w:rsidR="00CD6B47" w:rsidRDefault="00CD6B47" w:rsidP="004250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D6B47" w:rsidRDefault="00CD6B47" w:rsidP="004250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M. Controlling the Simulation</w:t>
      </w: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Since this is a fairly complex project, it is useful to have two different modes of execution:</w:t>
      </w: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CD6B47" w:rsidRPr="00CD6B47" w:rsidRDefault="00CD6B47" w:rsidP="00CD6B4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i/>
          <w:sz w:val="14"/>
          <w:szCs w:val="14"/>
          <w:u w:val="single"/>
        </w:rPr>
      </w:pPr>
      <w:r w:rsidRPr="00CD6B47">
        <w:rPr>
          <w:rFonts w:ascii="Verdana" w:hAnsi="Verdana" w:cs="Verdana"/>
          <w:i/>
          <w:sz w:val="14"/>
          <w:szCs w:val="14"/>
          <w:u w:val="single"/>
        </w:rPr>
        <w:t xml:space="preserve">1. </w:t>
      </w:r>
      <w:r w:rsidRPr="00CD6B47">
        <w:rPr>
          <w:rFonts w:ascii="Verdana" w:hAnsi="Verdana" w:cs="Verdana"/>
          <w:i/>
          <w:sz w:val="14"/>
          <w:szCs w:val="14"/>
          <w:u w:val="single"/>
        </w:rPr>
        <w:t>Continuous Execution</w:t>
      </w: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 this mode the simulation simply runs non-stop until the ending state is reached.</w:t>
      </w: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CD6B47" w:rsidRPr="00CD6B47" w:rsidRDefault="00CD6B47" w:rsidP="00CD6B4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i/>
          <w:sz w:val="14"/>
          <w:szCs w:val="14"/>
          <w:u w:val="single"/>
        </w:rPr>
      </w:pPr>
      <w:r w:rsidRPr="00CD6B47">
        <w:rPr>
          <w:rFonts w:ascii="Verdana" w:hAnsi="Verdana" w:cs="Verdana"/>
          <w:i/>
          <w:sz w:val="14"/>
          <w:szCs w:val="14"/>
          <w:u w:val="single"/>
        </w:rPr>
        <w:t xml:space="preserve">2. </w:t>
      </w:r>
      <w:r w:rsidRPr="00CD6B47">
        <w:rPr>
          <w:rFonts w:ascii="Verdana" w:hAnsi="Verdana" w:cs="Verdana"/>
          <w:i/>
          <w:sz w:val="14"/>
          <w:szCs w:val="14"/>
          <w:u w:val="single"/>
        </w:rPr>
        <w:t>Stepwise Execution</w:t>
      </w:r>
    </w:p>
    <w:p w:rsidR="00CD6B47" w:rsidRDefault="00CD6B47" w:rsidP="00CD6B47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 this mode the simulation can be stepped forward one turn at a time, either at the click of a button or by a key press. This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is helpful for observing what happens from one turn to the next. This mode is extremely valuable for testing purposes.</w:t>
      </w:r>
    </w:p>
    <w:p w:rsidR="008A7540" w:rsidRDefault="008A7540" w:rsidP="00CD6B47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8A7540" w:rsidRDefault="008A7540" w:rsidP="00CD6B47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</w:p>
    <w:p w:rsidR="008A7540" w:rsidRDefault="008A7540" w:rsidP="008A754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N. User Interface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You must use a graphical user interface (GUI) for this project. A GUI will allow you to more easily interpret what is happening in the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simulation as you test and debug your project. You have two options: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1. </w:t>
      </w:r>
      <w:r>
        <w:rPr>
          <w:rFonts w:ascii="Verdana" w:hAnsi="Verdana" w:cs="Verdana"/>
          <w:sz w:val="14"/>
          <w:szCs w:val="14"/>
        </w:rPr>
        <w:t>You can use the GUI I have provided. The challenge here is that you will need to design your simulation to use it. The GUI has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all the necessary methods for your simulation to update it. You will need to understand how those methods work in order to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connect your simulation to the interface.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2. You may build your own GUI.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Below is a screenshot from the prototype project I've built, which uses the GUI I have provided. The squares containing text have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 xml:space="preserve">been revealed by scout ants. The gray square near the center is the colony entrance, and contains </w:t>
      </w:r>
      <w:r>
        <w:rPr>
          <w:rFonts w:ascii="Verdana" w:hAnsi="Verdana" w:cs="Verdana"/>
          <w:sz w:val="14"/>
          <w:szCs w:val="14"/>
        </w:rPr>
        <w:t xml:space="preserve">the queen ant (the gold-colored </w:t>
      </w:r>
      <w:r>
        <w:rPr>
          <w:rFonts w:ascii="Verdana" w:hAnsi="Verdana" w:cs="Verdana"/>
          <w:sz w:val="14"/>
          <w:szCs w:val="14"/>
        </w:rPr>
        <w:t>ant in the upper right corner of the square). Scout ants are blue, soldier ants are black, and for</w:t>
      </w:r>
      <w:r>
        <w:rPr>
          <w:rFonts w:ascii="Verdana" w:hAnsi="Verdana" w:cs="Verdana"/>
          <w:sz w:val="14"/>
          <w:szCs w:val="14"/>
        </w:rPr>
        <w:t xml:space="preserve">ager ants are green. The violet </w:t>
      </w:r>
      <w:r>
        <w:rPr>
          <w:rFonts w:ascii="Verdana" w:hAnsi="Verdana" w:cs="Verdana"/>
          <w:sz w:val="14"/>
          <w:szCs w:val="14"/>
        </w:rPr>
        <w:t xml:space="preserve">squares represent the pheromone trail that has been laid down by the foragers that found a food </w:t>
      </w:r>
      <w:r>
        <w:rPr>
          <w:rFonts w:ascii="Verdana" w:hAnsi="Verdana" w:cs="Verdana"/>
          <w:sz w:val="14"/>
          <w:szCs w:val="14"/>
        </w:rPr>
        <w:t>supply in square 9</w:t>
      </w:r>
      <w:proofErr w:type="gramStart"/>
      <w:r>
        <w:rPr>
          <w:rFonts w:ascii="Verdana" w:hAnsi="Verdana" w:cs="Verdana"/>
          <w:sz w:val="14"/>
          <w:szCs w:val="14"/>
        </w:rPr>
        <w:t>,5</w:t>
      </w:r>
      <w:proofErr w:type="gramEnd"/>
      <w:r>
        <w:rPr>
          <w:rFonts w:ascii="Verdana" w:hAnsi="Verdana" w:cs="Verdana"/>
          <w:sz w:val="14"/>
          <w:szCs w:val="14"/>
        </w:rPr>
        <w:t xml:space="preserve">. The color </w:t>
      </w:r>
      <w:r>
        <w:rPr>
          <w:rFonts w:ascii="Verdana" w:hAnsi="Verdana" w:cs="Verdana"/>
          <w:sz w:val="14"/>
          <w:szCs w:val="14"/>
        </w:rPr>
        <w:t>changes to the various colors of the spectrum to reflect the strength of the pheromone concen</w:t>
      </w:r>
      <w:r>
        <w:rPr>
          <w:rFonts w:ascii="Verdana" w:hAnsi="Verdana" w:cs="Verdana"/>
          <w:sz w:val="14"/>
          <w:szCs w:val="14"/>
        </w:rPr>
        <w:t xml:space="preserve">tration (violet = lowest, red = </w:t>
      </w:r>
      <w:r>
        <w:rPr>
          <w:rFonts w:ascii="Verdana" w:hAnsi="Verdana" w:cs="Verdana"/>
          <w:sz w:val="14"/>
          <w:szCs w:val="14"/>
        </w:rPr>
        <w:t>highest).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5B0A2D" w:rsidRDefault="005B0A2D" w:rsidP="0024407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If you decide to use the GUI I have provided, you only need to make sure the following buttons are implemented:</w:t>
      </w:r>
    </w:p>
    <w:p w:rsidR="00244070" w:rsidRDefault="00244070" w:rsidP="0024407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4"/>
          <w:szCs w:val="14"/>
        </w:rPr>
      </w:pPr>
    </w:p>
    <w:p w:rsidR="005B0A2D" w:rsidRDefault="00244070" w:rsidP="0024407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 xml:space="preserve">1. </w:t>
      </w:r>
      <w:r w:rsidR="005B0A2D">
        <w:rPr>
          <w:rFonts w:ascii="Verdana" w:hAnsi="Verdana" w:cs="Verdana"/>
          <w:b/>
          <w:bCs/>
          <w:sz w:val="14"/>
          <w:szCs w:val="14"/>
        </w:rPr>
        <w:t xml:space="preserve">Normal Setup </w:t>
      </w:r>
      <w:r w:rsidR="005B0A2D">
        <w:rPr>
          <w:rFonts w:ascii="Verdana" w:hAnsi="Verdana" w:cs="Verdana"/>
          <w:sz w:val="14"/>
          <w:szCs w:val="14"/>
        </w:rPr>
        <w:t>- Clicking this button should initialize the simulation (see "Initial State of the Simulation", above). This button</w:t>
      </w:r>
      <w:r>
        <w:rPr>
          <w:rFonts w:ascii="Verdana" w:hAnsi="Verdana" w:cs="Verdana"/>
          <w:sz w:val="14"/>
          <w:szCs w:val="14"/>
        </w:rPr>
        <w:t xml:space="preserve"> </w:t>
      </w:r>
      <w:r w:rsidR="005B0A2D">
        <w:rPr>
          <w:rFonts w:ascii="Verdana" w:hAnsi="Verdana" w:cs="Verdana"/>
          <w:sz w:val="14"/>
          <w:szCs w:val="14"/>
        </w:rPr>
        <w:t>should be clicked prior to clicking either the Run or Step buttons.</w:t>
      </w:r>
    </w:p>
    <w:p w:rsidR="005B0A2D" w:rsidRDefault="005B0A2D" w:rsidP="005B0A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5B0A2D" w:rsidRDefault="005B0A2D" w:rsidP="00244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2. </w:t>
      </w:r>
      <w:r>
        <w:rPr>
          <w:rFonts w:ascii="Verdana" w:hAnsi="Verdana" w:cs="Verdana"/>
          <w:b/>
          <w:bCs/>
          <w:sz w:val="14"/>
          <w:szCs w:val="14"/>
        </w:rPr>
        <w:t xml:space="preserve">Run </w:t>
      </w:r>
      <w:r>
        <w:rPr>
          <w:rFonts w:ascii="Verdana" w:hAnsi="Verdana" w:cs="Verdana"/>
          <w:sz w:val="14"/>
          <w:szCs w:val="14"/>
        </w:rPr>
        <w:t>- After the simulation has been set up, clicking this button will run the simulation continuously.</w:t>
      </w:r>
    </w:p>
    <w:p w:rsidR="00244070" w:rsidRDefault="00244070" w:rsidP="00244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</w:p>
    <w:p w:rsidR="005B0A2D" w:rsidRDefault="005B0A2D" w:rsidP="00244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3. </w:t>
      </w:r>
      <w:r>
        <w:rPr>
          <w:rFonts w:ascii="Verdana" w:hAnsi="Verdana" w:cs="Verdana"/>
          <w:b/>
          <w:bCs/>
          <w:sz w:val="14"/>
          <w:szCs w:val="14"/>
        </w:rPr>
        <w:t xml:space="preserve">Step </w:t>
      </w:r>
      <w:r>
        <w:rPr>
          <w:rFonts w:ascii="Verdana" w:hAnsi="Verdana" w:cs="Verdana"/>
          <w:sz w:val="14"/>
          <w:szCs w:val="14"/>
        </w:rPr>
        <w:t>- After the simulation has been set up, clicking this button will run the simulation one turn at a time.</w:t>
      </w:r>
    </w:p>
    <w:p w:rsidR="00244070" w:rsidRDefault="00244070" w:rsidP="0024407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</w:p>
    <w:p w:rsidR="005B0A2D" w:rsidRDefault="005B0A2D" w:rsidP="0024407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The buttons labeled </w:t>
      </w:r>
      <w:r>
        <w:rPr>
          <w:rFonts w:ascii="Courier New" w:hAnsi="Courier New" w:cs="Courier New"/>
          <w:sz w:val="14"/>
          <w:szCs w:val="14"/>
        </w:rPr>
        <w:t xml:space="preserve">&lt;Ant Type&gt; Test </w:t>
      </w:r>
      <w:r>
        <w:rPr>
          <w:rFonts w:ascii="Verdana" w:hAnsi="Verdana" w:cs="Verdana"/>
          <w:sz w:val="14"/>
          <w:szCs w:val="14"/>
        </w:rPr>
        <w:t xml:space="preserve">are there for your own convenience for testing purposes. </w:t>
      </w:r>
      <w:r>
        <w:rPr>
          <w:rFonts w:ascii="Verdana" w:hAnsi="Verdana" w:cs="Verdana"/>
          <w:b/>
          <w:bCs/>
          <w:sz w:val="14"/>
          <w:szCs w:val="14"/>
        </w:rPr>
        <w:t>You are not required to</w:t>
      </w:r>
      <w:r w:rsidR="00244070">
        <w:rPr>
          <w:rFonts w:ascii="Verdana" w:hAnsi="Verdana" w:cs="Verdana"/>
          <w:b/>
          <w:bCs/>
          <w:sz w:val="14"/>
          <w:szCs w:val="14"/>
        </w:rPr>
        <w:t xml:space="preserve"> </w:t>
      </w:r>
      <w:r>
        <w:rPr>
          <w:rFonts w:ascii="Verdana" w:hAnsi="Verdana" w:cs="Verdana"/>
          <w:b/>
          <w:bCs/>
          <w:sz w:val="14"/>
          <w:szCs w:val="14"/>
        </w:rPr>
        <w:t xml:space="preserve">implement these buttons. </w:t>
      </w:r>
      <w:r>
        <w:rPr>
          <w:rFonts w:ascii="Verdana" w:hAnsi="Verdana" w:cs="Verdana"/>
          <w:sz w:val="14"/>
          <w:szCs w:val="14"/>
        </w:rPr>
        <w:t>You can use these buttons to set up the simulation with special starting conditions that will help you</w:t>
      </w:r>
      <w:r w:rsidR="00244070">
        <w:rPr>
          <w:rFonts w:ascii="Verdana" w:hAnsi="Verdana" w:cs="Verdana"/>
          <w:b/>
          <w:bCs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test the operation of each ant type individually, which is very useful.</w:t>
      </w:r>
    </w:p>
    <w:p w:rsidR="00244070" w:rsidRPr="00244070" w:rsidRDefault="00244070" w:rsidP="0024407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b/>
          <w:bCs/>
          <w:sz w:val="14"/>
          <w:szCs w:val="14"/>
        </w:rPr>
      </w:pPr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rFonts w:ascii="Verdana" w:hAnsi="Verdana" w:cs="Verdana"/>
          <w:b/>
          <w:bCs/>
          <w:sz w:val="14"/>
          <w:szCs w:val="14"/>
        </w:rPr>
        <w:t>O. Use of Appropriate Data Structures and Algorithms</w:t>
      </w:r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4"/>
          <w:szCs w:val="14"/>
        </w:rPr>
      </w:pPr>
      <w:bookmarkStart w:id="0" w:name="_GoBack"/>
      <w:bookmarkEnd w:id="0"/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One of the primary objectives of this course is to understand how to use data structures that are more sophisticated than simple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arrays. Certain facets of this project can be solved more efficiently and more appropriately using particular data structures</w:t>
      </w:r>
      <w:r>
        <w:rPr>
          <w:rFonts w:ascii="Verdana" w:hAnsi="Verdana" w:cs="Verdana"/>
          <w:sz w:val="14"/>
          <w:szCs w:val="14"/>
        </w:rPr>
        <w:t xml:space="preserve">. In order </w:t>
      </w:r>
      <w:r>
        <w:rPr>
          <w:rFonts w:ascii="Verdana" w:hAnsi="Verdana" w:cs="Verdana"/>
          <w:sz w:val="14"/>
          <w:szCs w:val="14"/>
        </w:rPr>
        <w:t>to receive full points for this project you must avoid using simple arrays. The one exception is tha</w:t>
      </w:r>
      <w:r>
        <w:rPr>
          <w:rFonts w:ascii="Verdana" w:hAnsi="Verdana" w:cs="Verdana"/>
          <w:sz w:val="14"/>
          <w:szCs w:val="14"/>
        </w:rPr>
        <w:t xml:space="preserve">t you may use a two-dimensional </w:t>
      </w:r>
      <w:r>
        <w:rPr>
          <w:rFonts w:ascii="Verdana" w:hAnsi="Verdana" w:cs="Verdana"/>
          <w:sz w:val="14"/>
          <w:szCs w:val="14"/>
        </w:rPr>
        <w:t>array for the grid that models the ants' environment.</w:t>
      </w:r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 avoid conflicts with the data structures provided in the JDK library, I recommend usin</w:t>
      </w:r>
      <w:r>
        <w:rPr>
          <w:rFonts w:ascii="Verdana" w:hAnsi="Verdana" w:cs="Verdana"/>
          <w:sz w:val="14"/>
          <w:szCs w:val="14"/>
        </w:rPr>
        <w:t xml:space="preserve">g only the data structures that </w:t>
      </w:r>
      <w:r>
        <w:rPr>
          <w:rFonts w:ascii="Verdana" w:hAnsi="Verdana" w:cs="Verdana"/>
          <w:sz w:val="14"/>
          <w:szCs w:val="14"/>
        </w:rPr>
        <w:t>I've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provided. To use them, simply copy the source files for the data structures into the same directory as the source files for your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project.</w:t>
      </w:r>
    </w:p>
    <w:p w:rsidR="0063466D" w:rsidRDefault="0063466D" w:rsidP="006346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p w:rsidR="008A7540" w:rsidRPr="00891440" w:rsidRDefault="0063466D" w:rsidP="0063466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You will also need to pay attention to how you design your algorithms for controlli</w:t>
      </w:r>
      <w:r>
        <w:rPr>
          <w:rFonts w:ascii="Verdana" w:hAnsi="Verdana" w:cs="Verdana"/>
          <w:sz w:val="14"/>
          <w:szCs w:val="14"/>
        </w:rPr>
        <w:t xml:space="preserve">ng the project's execution. For </w:t>
      </w:r>
      <w:r>
        <w:rPr>
          <w:rFonts w:ascii="Verdana" w:hAnsi="Verdana" w:cs="Verdana"/>
          <w:sz w:val="14"/>
          <w:szCs w:val="14"/>
        </w:rPr>
        <w:t>example,</w:t>
      </w:r>
      <w:r>
        <w:rPr>
          <w:rFonts w:ascii="Verdana" w:hAnsi="Verdana" w:cs="Verdana"/>
          <w:sz w:val="14"/>
          <w:szCs w:val="14"/>
        </w:rPr>
        <w:t xml:space="preserve"> </w:t>
      </w:r>
      <w:r>
        <w:rPr>
          <w:rFonts w:ascii="Verdana" w:hAnsi="Verdana" w:cs="Verdana"/>
          <w:sz w:val="14"/>
          <w:szCs w:val="14"/>
        </w:rPr>
        <w:t>traversals will be common, so think about how to do them efficiently to avoid slowing down your program.</w:t>
      </w:r>
    </w:p>
    <w:sectPr w:rsidR="008A7540" w:rsidRPr="0089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F6"/>
    <w:rsid w:val="000E5B57"/>
    <w:rsid w:val="001377B4"/>
    <w:rsid w:val="001F7719"/>
    <w:rsid w:val="00243D92"/>
    <w:rsid w:val="00244070"/>
    <w:rsid w:val="00262E94"/>
    <w:rsid w:val="003446E2"/>
    <w:rsid w:val="003820F6"/>
    <w:rsid w:val="004250F1"/>
    <w:rsid w:val="005B0A2D"/>
    <w:rsid w:val="005C25F1"/>
    <w:rsid w:val="0063466D"/>
    <w:rsid w:val="00710740"/>
    <w:rsid w:val="00720C60"/>
    <w:rsid w:val="00851E28"/>
    <w:rsid w:val="00891440"/>
    <w:rsid w:val="008A7540"/>
    <w:rsid w:val="00A122D1"/>
    <w:rsid w:val="00CB7B8B"/>
    <w:rsid w:val="00CD6B47"/>
    <w:rsid w:val="00E020F5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7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Arakis00</dc:creator>
  <cp:keywords/>
  <dc:description/>
  <cp:lastModifiedBy>Arakis00</cp:lastModifiedBy>
  <cp:revision>34</cp:revision>
  <dcterms:created xsi:type="dcterms:W3CDTF">2015-06-08T16:29:00Z</dcterms:created>
  <dcterms:modified xsi:type="dcterms:W3CDTF">2015-06-08T17:25:00Z</dcterms:modified>
</cp:coreProperties>
</file>