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DFCD6">
      <w:pPr>
        <w:pStyle w:val="2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Style w:val="8"/>
          <w:rFonts w:hint="eastAsia"/>
          <w:b/>
          <w:bCs/>
          <w:lang w:val="en-US" w:eastAsia="zh-CN"/>
        </w:rPr>
        <w:t>面板说明</w:t>
      </w:r>
      <w:r>
        <w:drawing>
          <wp:inline distT="0" distB="0" distL="114300" distR="114300">
            <wp:extent cx="5271770" cy="20542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C309">
      <w:pPr>
        <w:widowControl w:val="0"/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配置解析格式支持json和byte；</w:t>
      </w:r>
    </w:p>
    <w:p w14:paraId="065AD820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将本地配置表解析为程序可用资源；</w:t>
      </w:r>
    </w:p>
    <w:p w14:paraId="352883BE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选择Luban的位置，方便4打开，以及2解析需要的配置文件也是这里，默认就好；</w:t>
      </w:r>
    </w:p>
    <w:p w14:paraId="65488D63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打开Luban的位置；</w:t>
      </w:r>
    </w:p>
    <w:p w14:paraId="0CC76423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同3，选择配置表位置，方便6打开，以及2解析的配置表；</w:t>
      </w:r>
    </w:p>
    <w:p w14:paraId="6164BCC1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打开配置表，方便本地编辑数据表；</w:t>
      </w:r>
    </w:p>
    <w:p w14:paraId="3EC27D4C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如果有云端数据表的话，可以填写；</w:t>
      </w:r>
    </w:p>
    <w:p w14:paraId="61091376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打开云端的配置表，默认打开的是模板配置表；</w:t>
      </w:r>
    </w:p>
    <w:p w14:paraId="4C9B6867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打开本文档；</w:t>
      </w:r>
    </w:p>
    <w:p w14:paraId="58CB4341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打开Luban官方文档Excel格式栏，所有格式标准以官方为准</w:t>
      </w:r>
    </w:p>
    <w:p w14:paraId="46D4A4C8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Luban需要安装.net8才能运行，点击会导航到.net8下载页面</w:t>
      </w:r>
    </w:p>
    <w:p w14:paraId="5E424620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命令行</w:t>
      </w:r>
    </w:p>
    <w:p w14:paraId="2B61BD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CCA7F06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配置表填写入门</w:t>
      </w:r>
    </w:p>
    <w:p w14:paraId="76ED0E85"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前言：标准的Luban配置表是3 + n张表，这里为了方便编辑和下载以及适应小型项目整合到了一张xlsx上。</w:t>
      </w:r>
    </w:p>
    <w:p w14:paraId="27EFF22B">
      <w:pPr>
        <w:numPr>
          <w:numId w:val="0"/>
        </w:numPr>
        <w:bidi w:val="0"/>
        <w:rPr>
          <w:rFonts w:hint="eastAsia"/>
          <w:lang w:val="en-US" w:eastAsia="zh-CN"/>
        </w:rPr>
      </w:pPr>
    </w:p>
    <w:p w14:paraId="25AE8E3C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表格说明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更多内容详见官方文档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"https://luban.doc.code-philosophy.com/docs/intro"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介绍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28B1A46"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以下格式算模板标准，适应于小项目，方便协作。</w:t>
      </w:r>
    </w:p>
    <w:p w14:paraId="4945F305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tables: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（程序必知）</w:t>
      </w:r>
    </w:p>
    <w:p w14:paraId="45B3F32C"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108140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939C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表格名默认以Tb+类名（即2的名称）， 对应一张表；</w:t>
      </w:r>
    </w:p>
    <w:p w14:paraId="17CDF754"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普通表一行的集合，没什么可说的;</w:t>
      </w:r>
    </w:p>
    <w:p w14:paraId="5A2DBB99"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默认True就完事了，如果true不方便就填1；</w:t>
      </w:r>
    </w:p>
    <w:p w14:paraId="79DB65DE"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因为采用一张表的格式，这里是一个sheet对应一个表格，格式为：sheet名@所在表格文件名</w:t>
      </w:r>
    </w:p>
    <w:p w14:paraId="599EB0D0"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默认第一列是id作为key，但也存在通过不同key，或者多个key索引的方式</w:t>
      </w:r>
    </w:p>
    <w:p w14:paraId="128C06C8"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注：Luban这里支持的样式很多，详见官方文档</w:t>
      </w:r>
    </w:p>
    <w:p w14:paraId="4ACB4FA4"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beans:</w:t>
      </w:r>
    </w:p>
    <w:p w14:paraId="1F9893B5">
      <w:pPr>
        <w:numPr>
          <w:numId w:val="0"/>
        </w:numPr>
        <w:bidi w:val="0"/>
      </w:pPr>
      <w:r>
        <w:drawing>
          <wp:inline distT="0" distB="0" distL="114300" distR="114300">
            <wp:extent cx="6114415" cy="520700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49C3"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这是预定义类，可以理解成整合数据表用的，特别复杂的数据结构才会用到，理解入门后再研究吧</w:t>
      </w:r>
    </w:p>
    <w:p w14:paraId="64F86BF2"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enums: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（策划必知）</w:t>
      </w:r>
    </w:p>
    <w:p w14:paraId="5D9D468F">
      <w:pPr>
        <w:numPr>
          <w:numId w:val="0"/>
        </w:numPr>
        <w:bidi w:val="0"/>
      </w:pPr>
      <w:r>
        <w:drawing>
          <wp:inline distT="0" distB="0" distL="114300" distR="114300">
            <wp:extent cx="6109970" cy="88328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E7A4"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这是预定义枚举，用来做分类的，很多表格解析工具好像都没有枚举这个功能。枚举是最好的防呆机制之一，拒绝魔数从你我他做起。</w:t>
      </w:r>
    </w:p>
    <w:p w14:paraId="57124749">
      <w:pPr>
        <w:numPr>
          <w:numId w:val="0"/>
        </w:numPr>
        <w:bidi w:val="0"/>
        <w:rPr>
          <w:rFonts w:hint="eastAsia"/>
          <w:lang w:val="en-US" w:eastAsia="zh-CN"/>
        </w:rPr>
      </w:pPr>
    </w:p>
    <w:p w14:paraId="504474FA"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full_name在三个预定义表(tables, beans, enums)中都存在，其支持命名空间，一开始不要那么花里胡哨，写一个名字就好了；</w:t>
      </w:r>
    </w:p>
    <w:p w14:paraId="0BD42F1C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位标记，用以表示既是又是，比如对某个文档，你可以打开，他可以打开和编辑；但位标记的表比较复杂，入门还是不要弄这个；</w:t>
      </w:r>
    </w:p>
    <w:p w14:paraId="1C314BB9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填True就完事了；</w:t>
      </w:r>
    </w:p>
    <w:p w14:paraId="068A86F3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枚举注释，填中文，描述干啥的，方便程序；</w:t>
      </w:r>
    </w:p>
    <w:p w14:paraId="751F7D78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程序中的名称，程序自己填；</w:t>
      </w:r>
    </w:p>
    <w:p w14:paraId="600F193F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，这是一个很好的系统，beans也存在这个属性。这个导出的配置里面没有，主要是方便填表，比如上面的例子，打开和编辑，程序里面是read和edit，策划这边填表前还要和程序沟通呢？那就填别名吧，导出的配置会根据其对应的枚举名生成程序想要的代码的；</w:t>
      </w:r>
    </w:p>
    <w:p w14:paraId="72A6C018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对应值，程序中的事情，这里默认不填都行，位标记或者特殊的枚举会使用到；</w:t>
      </w:r>
    </w:p>
    <w:p w14:paraId="0B504A3D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同4，但这是枚举中的一个分类的描述；</w:t>
      </w:r>
    </w:p>
    <w:p w14:paraId="2D9A009D"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728C543F"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基础表格：</w:t>
      </w:r>
    </w:p>
    <w:p w14:paraId="3DC238FC"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2346960" cy="2301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5D96">
      <w:pPr>
        <w:widowControl w:val="0"/>
        <w:numPr>
          <w:numId w:val="0"/>
        </w:numPr>
        <w:bidi w:val="0"/>
        <w:jc w:val="both"/>
      </w:pPr>
    </w:p>
    <w:p w14:paraId="0E3A62D5"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##var </w:t>
      </w:r>
      <w:r>
        <w:rPr>
          <w:rFonts w:hint="eastAsia"/>
          <w:lang w:val="en-US" w:eastAsia="zh-CN"/>
        </w:rPr>
        <w:tab/>
        <w:t>字段名称，程序自己起名字吧</w:t>
      </w:r>
    </w:p>
    <w:p w14:paraId="7829BF03"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##type </w:t>
      </w:r>
      <w:r>
        <w:rPr>
          <w:rFonts w:hint="eastAsia"/>
          <w:lang w:val="en-US" w:eastAsia="zh-CN"/>
        </w:rPr>
        <w:tab/>
        <w:t>字段类型，麻烦策划自己了解一下数据类型，或者和程序好好沟通（数组填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array, 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 w14:paraId="083138D7"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注释行</w:t>
      </w:r>
    </w:p>
    <w:p w14:paraId="73E20439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2C2CA00A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单例表：</w:t>
      </w:r>
    </w:p>
    <w:p w14:paraId="4A4593C7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4671060" cy="16002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3AEB8">
      <w:pPr>
        <w:numPr>
          <w:numId w:val="0"/>
        </w:numPr>
        <w:bidi w:val="0"/>
        <w:ind w:leftChars="0"/>
      </w:pPr>
    </w:p>
    <w:p w14:paraId="0EEDE6F8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比如玩家等级上限，这些都是只有一个的数据，可以横着填，但一般习惯是竖着，方便查阅；</w:t>
      </w:r>
    </w:p>
    <w:p w14:paraId="5FB92B47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要竖着就必须在##var前添加##column表示为竖表；</w:t>
      </w:r>
    </w:p>
    <w:p w14:paraId="774485B4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1EA6F267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进阶参考：</w:t>
      </w:r>
    </w:p>
    <w:p w14:paraId="38A56A11">
      <w:pPr>
        <w:numPr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"https://luban.doc.code-philosophy.com/docs/manual/defaultschemacollector"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配置定义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AE6813F">
      <w:pPr>
        <w:numPr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"https://luban.doc.code-philosophy.com/docs/manual/types"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类型系统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10A1671">
      <w:pPr>
        <w:numPr>
          <w:numId w:val="0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"https://luban.doc.code-philosophy.com/docs/manual/excel"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excel格式（初级）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D3FFB"/>
    <w:multiLevelType w:val="singleLevel"/>
    <w:tmpl w:val="96FD3F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7A04B3"/>
    <w:multiLevelType w:val="singleLevel"/>
    <w:tmpl w:val="AA7A04B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C6D1C51"/>
    <w:multiLevelType w:val="singleLevel"/>
    <w:tmpl w:val="AC6D1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99683E"/>
    <w:multiLevelType w:val="singleLevel"/>
    <w:tmpl w:val="BB9968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2MjMyZjRkYzM4OGRhY2ZhMzk3ZjQ0OGZiZDRhYTcifQ=="/>
  </w:docVars>
  <w:rsids>
    <w:rsidRoot w:val="00000000"/>
    <w:rsid w:val="3EEF2DAA"/>
    <w:rsid w:val="55CF386F"/>
    <w:rsid w:val="57D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2"/>
    <w:uiPriority w:val="0"/>
    <w:rPr>
      <w:b/>
      <w:sz w:val="32"/>
    </w:rPr>
  </w:style>
  <w:style w:type="character" w:customStyle="1" w:styleId="9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</Words>
  <Characters>4</Characters>
  <Lines>0</Lines>
  <Paragraphs>0</Paragraphs>
  <TotalTime>94</TotalTime>
  <ScaleCrop>false</ScaleCrop>
  <LinksUpToDate>false</LinksUpToDate>
  <CharactersWithSpaces>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2024-08-31T05:01:00Z</dcterms:created>
  <dc:creator>Ein</dc:creator>
  <cp:lastModifiedBy>abc</cp:lastModifiedBy>
  <dcterms:modified xsi:type="dcterms:W3CDTF">2024-08-31T06:44:11Z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7A72AE9975884990B1B65B330155451C_12</vt:lpwstr>
  </property>
</Properties>
</file>