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260C3A" w14:textId="77777777" w:rsidR="006454A9" w:rsidRPr="00E651D1" w:rsidRDefault="00E651D1">
      <w:pPr>
        <w:spacing w:line="240" w:lineRule="auto"/>
        <w:jc w:val="center"/>
        <w:rPr>
          <w:lang w:val="ru-RU"/>
        </w:rPr>
      </w:pPr>
      <w:r w:rsidRPr="00E651D1">
        <w:rPr>
          <w:b/>
          <w:lang w:val="ru-RU"/>
        </w:rPr>
        <w:t>ТЕХНИЧЕСКОЕ ЗАДАНИЕ</w:t>
      </w:r>
    </w:p>
    <w:p w14:paraId="4EAFBAB3" w14:textId="77777777" w:rsidR="006454A9" w:rsidRPr="00E651D1" w:rsidRDefault="00E651D1">
      <w:pPr>
        <w:spacing w:line="240" w:lineRule="auto"/>
        <w:jc w:val="center"/>
        <w:rPr>
          <w:lang w:val="ru-RU"/>
        </w:rPr>
      </w:pPr>
      <w:r w:rsidRPr="00E651D1">
        <w:rPr>
          <w:lang w:val="ru-RU"/>
        </w:rPr>
        <w:t>на разработку электронного учебного пособия</w:t>
      </w:r>
    </w:p>
    <w:p w14:paraId="469A569F" w14:textId="77777777" w:rsidR="006454A9" w:rsidRPr="00E651D1" w:rsidRDefault="00E651D1">
      <w:pPr>
        <w:spacing w:after="360" w:line="240" w:lineRule="auto"/>
        <w:jc w:val="center"/>
        <w:rPr>
          <w:lang w:val="ru-RU"/>
        </w:rPr>
      </w:pPr>
      <w:r w:rsidRPr="00E651D1">
        <w:rPr>
          <w:lang w:val="ru-RU"/>
        </w:rPr>
        <w:t>по методам кластеризации с использованием онтологического подхода</w:t>
      </w:r>
    </w:p>
    <w:p w14:paraId="29F9E1B6" w14:textId="77777777" w:rsidR="006454A9" w:rsidRPr="00E651D1" w:rsidRDefault="00E651D1">
      <w:pPr>
        <w:spacing w:before="240" w:after="120" w:line="360" w:lineRule="auto"/>
        <w:jc w:val="center"/>
        <w:rPr>
          <w:lang w:val="ru-RU"/>
        </w:rPr>
      </w:pPr>
      <w:r w:rsidRPr="00E651D1">
        <w:rPr>
          <w:b/>
          <w:lang w:val="ru-RU"/>
        </w:rPr>
        <w:t>1. Введение</w:t>
      </w:r>
    </w:p>
    <w:p w14:paraId="7254D5AF" w14:textId="659740A3" w:rsidR="006454A9" w:rsidRPr="00E651D1" w:rsidRDefault="00E651D1">
      <w:pPr>
        <w:spacing w:line="360" w:lineRule="auto"/>
        <w:ind w:firstLine="709"/>
        <w:jc w:val="both"/>
        <w:rPr>
          <w:lang w:val="ru-RU"/>
        </w:rPr>
      </w:pPr>
      <w:r w:rsidRPr="00E651D1">
        <w:rPr>
          <w:lang w:val="ru-RU"/>
        </w:rPr>
        <w:t>Настоящее техническое задание распространяется на разработку программного комплекса «Электронное учебное пособие по методам кластеризации» (далее – система, электронное пособие), предназначенного для поддержки изучения алгоритмов кластеризации данных в рамках дисциплин, связанных с машинным обучением и анализом данных.</w:t>
      </w:r>
    </w:p>
    <w:p w14:paraId="3B96A139" w14:textId="4A7AD806" w:rsidR="006454A9" w:rsidRPr="00E651D1" w:rsidRDefault="00E651D1">
      <w:pPr>
        <w:spacing w:line="360" w:lineRule="auto"/>
        <w:ind w:firstLine="709"/>
        <w:jc w:val="both"/>
        <w:rPr>
          <w:lang w:val="ru-RU"/>
        </w:rPr>
      </w:pPr>
      <w:r w:rsidRPr="00E651D1">
        <w:rPr>
          <w:lang w:val="ru-RU"/>
        </w:rPr>
        <w:t>Полное наименование системы – «Электронное учебное пособие по методам кластеризации с использованием онтологического подхода».</w:t>
      </w:r>
    </w:p>
    <w:p w14:paraId="1CB3CAEC" w14:textId="4F523426" w:rsidR="006454A9" w:rsidRDefault="00E651D1">
      <w:pPr>
        <w:spacing w:line="360" w:lineRule="auto"/>
        <w:ind w:firstLine="709"/>
        <w:jc w:val="both"/>
      </w:pPr>
      <w:r>
        <w:t>Условное обозначение – Clustering Learning Platform.</w:t>
      </w:r>
    </w:p>
    <w:p w14:paraId="387C7097" w14:textId="76F6ED27" w:rsidR="006454A9" w:rsidRPr="00E651D1" w:rsidRDefault="00E651D1">
      <w:pPr>
        <w:spacing w:line="360" w:lineRule="auto"/>
        <w:ind w:firstLine="709"/>
        <w:jc w:val="both"/>
        <w:rPr>
          <w:lang w:val="ru-RU"/>
        </w:rPr>
      </w:pPr>
      <w:r w:rsidRPr="00E651D1">
        <w:rPr>
          <w:lang w:val="ru-RU"/>
        </w:rPr>
        <w:t>Область применения – образовательный процесс по направлениям подготовки, связанным с прикладной математикой, информатикой и анализом данных, как в рамках самостоятельной работы обучающихся, так и в составе аудиторных занятий под руководством преподавателя.</w:t>
      </w:r>
    </w:p>
    <w:p w14:paraId="18F814D1" w14:textId="77777777" w:rsidR="006454A9" w:rsidRPr="00E651D1" w:rsidRDefault="00E651D1">
      <w:pPr>
        <w:spacing w:before="240" w:after="120" w:line="360" w:lineRule="auto"/>
        <w:jc w:val="center"/>
        <w:rPr>
          <w:lang w:val="ru-RU"/>
        </w:rPr>
      </w:pPr>
      <w:r w:rsidRPr="00E651D1">
        <w:rPr>
          <w:b/>
          <w:lang w:val="ru-RU"/>
        </w:rPr>
        <w:t>2. Основания для разработки</w:t>
      </w:r>
    </w:p>
    <w:p w14:paraId="0043661A" w14:textId="41E89D32" w:rsidR="006454A9" w:rsidRPr="00E651D1" w:rsidRDefault="00E651D1">
      <w:pPr>
        <w:spacing w:line="360" w:lineRule="auto"/>
        <w:ind w:firstLine="709"/>
        <w:jc w:val="both"/>
        <w:rPr>
          <w:lang w:val="ru-RU"/>
        </w:rPr>
      </w:pPr>
      <w:r w:rsidRPr="00E651D1">
        <w:rPr>
          <w:lang w:val="ru-RU"/>
        </w:rPr>
        <w:t>Документ, на основании которого ведётся разработка, – задание на выпускную квалификационную работу бакалавра по направлению 01.03.02 «Прикладная математика и информатика».</w:t>
      </w:r>
    </w:p>
    <w:p w14:paraId="34B0B48F" w14:textId="1671A500" w:rsidR="006454A9" w:rsidRPr="00E651D1" w:rsidRDefault="00E651D1">
      <w:pPr>
        <w:spacing w:line="360" w:lineRule="auto"/>
        <w:ind w:firstLine="709"/>
        <w:jc w:val="both"/>
        <w:rPr>
          <w:lang w:val="ru-RU"/>
        </w:rPr>
      </w:pPr>
      <w:r w:rsidRPr="00E651D1">
        <w:rPr>
          <w:lang w:val="ru-RU"/>
        </w:rPr>
        <w:t>Организация, утвердившая документ, – Институт компьютерных наук и технологий федерального государственного автономного образовательного учреждения высшего образования «Пермский государственный национальный исследовательский университет» (ИКНТ ПГНИУ).</w:t>
      </w:r>
    </w:p>
    <w:p w14:paraId="7A0BA5DE" w14:textId="7630C1C2" w:rsidR="006454A9" w:rsidRPr="00E651D1" w:rsidRDefault="00E651D1">
      <w:pPr>
        <w:spacing w:line="360" w:lineRule="auto"/>
        <w:ind w:firstLine="709"/>
        <w:jc w:val="both"/>
        <w:rPr>
          <w:lang w:val="ru-RU"/>
        </w:rPr>
      </w:pPr>
      <w:r w:rsidRPr="00E651D1">
        <w:rPr>
          <w:lang w:val="ru-RU"/>
        </w:rPr>
        <w:t>Тема разработки – «Разработка электронного пособия по методам кластеризации».</w:t>
      </w:r>
    </w:p>
    <w:p w14:paraId="2BE72EA9" w14:textId="034FE768" w:rsidR="006454A9" w:rsidRPr="00E651D1" w:rsidRDefault="00E651D1">
      <w:pPr>
        <w:spacing w:line="360" w:lineRule="auto"/>
        <w:ind w:firstLine="709"/>
        <w:jc w:val="both"/>
        <w:rPr>
          <w:lang w:val="ru-RU"/>
        </w:rPr>
      </w:pPr>
      <w:r w:rsidRPr="00E651D1">
        <w:rPr>
          <w:lang w:val="ru-RU"/>
        </w:rPr>
        <w:lastRenderedPageBreak/>
        <w:t>Исполнитель – студент группы ПРЕ-1-2022 НБ Минасян Т.А.</w:t>
      </w:r>
    </w:p>
    <w:p w14:paraId="5EF5CA5B" w14:textId="19E49DD9" w:rsidR="006454A9" w:rsidRPr="00E651D1" w:rsidRDefault="00E651D1">
      <w:pPr>
        <w:spacing w:line="360" w:lineRule="auto"/>
        <w:ind w:firstLine="709"/>
        <w:jc w:val="both"/>
        <w:rPr>
          <w:lang w:val="ru-RU"/>
        </w:rPr>
      </w:pPr>
      <w:r w:rsidRPr="00E651D1">
        <w:rPr>
          <w:lang w:val="ru-RU"/>
        </w:rPr>
        <w:t>Научный руководитель – Замятина Е.Б.</w:t>
      </w:r>
    </w:p>
    <w:p w14:paraId="1660F168" w14:textId="77777777" w:rsidR="006454A9" w:rsidRPr="00E651D1" w:rsidRDefault="00E651D1">
      <w:pPr>
        <w:spacing w:before="240" w:after="120" w:line="360" w:lineRule="auto"/>
        <w:jc w:val="center"/>
        <w:rPr>
          <w:lang w:val="ru-RU"/>
        </w:rPr>
      </w:pPr>
      <w:r w:rsidRPr="00E651D1">
        <w:rPr>
          <w:b/>
          <w:lang w:val="ru-RU"/>
        </w:rPr>
        <w:t>3. Назначение разработки</w:t>
      </w:r>
    </w:p>
    <w:p w14:paraId="2019EF49" w14:textId="77777777" w:rsidR="006454A9" w:rsidRPr="00E651D1" w:rsidRDefault="00E651D1">
      <w:pPr>
        <w:spacing w:before="160" w:after="80" w:line="360" w:lineRule="auto"/>
        <w:ind w:firstLine="709"/>
        <w:rPr>
          <w:lang w:val="ru-RU"/>
        </w:rPr>
      </w:pPr>
      <w:r w:rsidRPr="00E651D1">
        <w:rPr>
          <w:b/>
          <w:lang w:val="ru-RU"/>
        </w:rPr>
        <w:t>3.1. Функциональное назначение</w:t>
      </w:r>
    </w:p>
    <w:p w14:paraId="1DFD8875" w14:textId="77777777" w:rsidR="006454A9" w:rsidRPr="00E651D1" w:rsidRDefault="00E651D1">
      <w:pPr>
        <w:spacing w:line="360" w:lineRule="auto"/>
        <w:ind w:firstLine="709"/>
        <w:jc w:val="both"/>
        <w:rPr>
          <w:lang w:val="ru-RU"/>
        </w:rPr>
      </w:pPr>
      <w:r w:rsidRPr="00E651D1">
        <w:rPr>
          <w:lang w:val="ru-RU"/>
        </w:rPr>
        <w:t>Система предназначена для интерактивного изучения теоретических основ и практической реализации алгоритмов кластеризации данных. Электронное пособие предоставляет обучающемуся теоретические материалы, средства визуальной демонстрации работы алгоритмов, среду выполнения практических заданий с автоматической проверкой, а также адаптивный учебный маршрут, формируемый на основе индивидуального прогресса обучающегося.</w:t>
      </w:r>
    </w:p>
    <w:p w14:paraId="2268A82E" w14:textId="77777777" w:rsidR="006454A9" w:rsidRPr="00E651D1" w:rsidRDefault="00E651D1">
      <w:pPr>
        <w:spacing w:before="160" w:after="80" w:line="360" w:lineRule="auto"/>
        <w:ind w:firstLine="709"/>
        <w:rPr>
          <w:lang w:val="ru-RU"/>
        </w:rPr>
      </w:pPr>
      <w:r w:rsidRPr="00E651D1">
        <w:rPr>
          <w:b/>
          <w:lang w:val="ru-RU"/>
        </w:rPr>
        <w:t>3.2. Эксплуатационное назначение</w:t>
      </w:r>
    </w:p>
    <w:p w14:paraId="24089E9D" w14:textId="4D1DED0E" w:rsidR="006454A9" w:rsidRPr="00E651D1" w:rsidRDefault="00E651D1">
      <w:pPr>
        <w:spacing w:line="360" w:lineRule="auto"/>
        <w:ind w:firstLine="709"/>
        <w:jc w:val="both"/>
        <w:rPr>
          <w:lang w:val="ru-RU"/>
        </w:rPr>
      </w:pPr>
      <w:r w:rsidRPr="00E651D1">
        <w:rPr>
          <w:lang w:val="ru-RU"/>
        </w:rPr>
        <w:t>Система ориентирована на две категории конечных пользователей. Первая категория – обучающиеся, использующие систему для самостоятельного изучения предметной области, прохождения учебных модулей, решения практических задач и подготовки к контрольным мероприятиям. Вторая категория – преподаватели, осуществляющие наполнение учебного контента через административный интерфейс, формирующие учебные группы и тестовые задания, а также проверяющие выполненные работы обучающихся.</w:t>
      </w:r>
    </w:p>
    <w:p w14:paraId="79B9C5D2" w14:textId="77777777" w:rsidR="006454A9" w:rsidRPr="00E651D1" w:rsidRDefault="00E651D1">
      <w:pPr>
        <w:spacing w:before="240" w:after="120" w:line="360" w:lineRule="auto"/>
        <w:jc w:val="center"/>
        <w:rPr>
          <w:lang w:val="ru-RU"/>
        </w:rPr>
      </w:pPr>
      <w:r w:rsidRPr="00E651D1">
        <w:rPr>
          <w:b/>
          <w:lang w:val="ru-RU"/>
        </w:rPr>
        <w:t>4. Требования к программе</w:t>
      </w:r>
    </w:p>
    <w:p w14:paraId="66E712DB" w14:textId="77777777" w:rsidR="006454A9" w:rsidRPr="00E651D1" w:rsidRDefault="00E651D1">
      <w:pPr>
        <w:spacing w:before="160" w:after="80" w:line="360" w:lineRule="auto"/>
        <w:ind w:firstLine="709"/>
        <w:rPr>
          <w:lang w:val="ru-RU"/>
        </w:rPr>
      </w:pPr>
      <w:r w:rsidRPr="00E651D1">
        <w:rPr>
          <w:b/>
          <w:lang w:val="ru-RU"/>
        </w:rPr>
        <w:t>4.1. Требования к функциональным характеристикам</w:t>
      </w:r>
    </w:p>
    <w:p w14:paraId="49CB4847" w14:textId="77777777" w:rsidR="006454A9" w:rsidRPr="00E651D1" w:rsidRDefault="00E651D1">
      <w:pPr>
        <w:spacing w:line="360" w:lineRule="auto"/>
        <w:ind w:firstLine="709"/>
        <w:jc w:val="both"/>
        <w:rPr>
          <w:lang w:val="ru-RU"/>
        </w:rPr>
      </w:pPr>
      <w:r w:rsidRPr="00E651D1">
        <w:rPr>
          <w:lang w:val="ru-RU"/>
        </w:rPr>
        <w:t>Система должна обеспечивать выполнение следующего состава функций.</w:t>
      </w:r>
    </w:p>
    <w:p w14:paraId="16A0BB24" w14:textId="21B155DD" w:rsidR="006454A9" w:rsidRPr="00E651D1" w:rsidRDefault="00E651D1">
      <w:pPr>
        <w:pStyle w:val="ae"/>
        <w:spacing w:line="360" w:lineRule="auto"/>
        <w:ind w:left="0" w:firstLine="709"/>
        <w:jc w:val="both"/>
        <w:rPr>
          <w:lang w:val="ru-RU"/>
        </w:rPr>
      </w:pPr>
      <w:r w:rsidRPr="00E651D1">
        <w:rPr>
          <w:lang w:val="ru-RU"/>
        </w:rPr>
        <w:t>– Регистрация и аутентификация пользователей с разграничением ролей (обучающийся, преподаватель, администратор).</w:t>
      </w:r>
    </w:p>
    <w:p w14:paraId="2F380469" w14:textId="14A07FB1" w:rsidR="006454A9" w:rsidRPr="00E651D1" w:rsidRDefault="00E651D1">
      <w:pPr>
        <w:pStyle w:val="ae"/>
        <w:spacing w:line="360" w:lineRule="auto"/>
        <w:ind w:left="0" w:firstLine="709"/>
        <w:jc w:val="both"/>
        <w:rPr>
          <w:lang w:val="ru-RU"/>
        </w:rPr>
      </w:pPr>
      <w:r w:rsidRPr="00E651D1">
        <w:rPr>
          <w:lang w:val="ru-RU"/>
        </w:rPr>
        <w:lastRenderedPageBreak/>
        <w:t xml:space="preserve">– Хранение и предоставление теоретических учебных материалов с поддержкой разметки </w:t>
      </w:r>
      <w:r>
        <w:t>Markdown</w:t>
      </w:r>
      <w:r w:rsidRPr="00E651D1">
        <w:rPr>
          <w:lang w:val="ru-RU"/>
        </w:rPr>
        <w:t xml:space="preserve">, формул в нотации </w:t>
      </w:r>
      <w:r>
        <w:t>LaTeX</w:t>
      </w:r>
      <w:r w:rsidRPr="00E651D1">
        <w:rPr>
          <w:lang w:val="ru-RU"/>
        </w:rPr>
        <w:t xml:space="preserve"> и привязки к концептам предметной области.</w:t>
      </w:r>
    </w:p>
    <w:p w14:paraId="130DE9B1" w14:textId="3FA3820E" w:rsidR="006454A9" w:rsidRPr="00E651D1" w:rsidRDefault="00E651D1">
      <w:pPr>
        <w:pStyle w:val="ae"/>
        <w:spacing w:line="360" w:lineRule="auto"/>
        <w:ind w:left="0" w:firstLine="709"/>
        <w:jc w:val="both"/>
        <w:rPr>
          <w:lang w:val="ru-RU"/>
        </w:rPr>
      </w:pPr>
      <w:r w:rsidRPr="00E651D1">
        <w:rPr>
          <w:lang w:val="ru-RU"/>
        </w:rPr>
        <w:t>– Учёт прогресса изучения материалов с возможностью отметки материала как изученного и обратной операции.</w:t>
      </w:r>
    </w:p>
    <w:p w14:paraId="17CAF1F6" w14:textId="53109B57" w:rsidR="006454A9" w:rsidRPr="00E651D1" w:rsidRDefault="00E651D1">
      <w:pPr>
        <w:pStyle w:val="ae"/>
        <w:spacing w:line="360" w:lineRule="auto"/>
        <w:ind w:left="0" w:firstLine="709"/>
        <w:jc w:val="both"/>
        <w:rPr>
          <w:lang w:val="ru-RU"/>
        </w:rPr>
      </w:pPr>
      <w:r w:rsidRPr="00E651D1">
        <w:rPr>
          <w:lang w:val="ru-RU"/>
        </w:rPr>
        <w:t xml:space="preserve">– Поддержка двух типов практических заданий: написание программного кода на языке </w:t>
      </w:r>
      <w:r>
        <w:t>Python</w:t>
      </w:r>
      <w:r w:rsidRPr="00E651D1">
        <w:rPr>
          <w:lang w:val="ru-RU"/>
        </w:rPr>
        <w:t xml:space="preserve"> с автоматической проверкой и тестовые задания с выбором варианта ответа.</w:t>
      </w:r>
    </w:p>
    <w:p w14:paraId="5FB128DB" w14:textId="6A541539" w:rsidR="006454A9" w:rsidRPr="00E651D1" w:rsidRDefault="00E651D1">
      <w:pPr>
        <w:pStyle w:val="ae"/>
        <w:spacing w:line="360" w:lineRule="auto"/>
        <w:ind w:left="0" w:firstLine="709"/>
        <w:jc w:val="both"/>
        <w:rPr>
          <w:lang w:val="ru-RU"/>
        </w:rPr>
      </w:pPr>
      <w:r w:rsidRPr="00E651D1">
        <w:rPr>
          <w:lang w:val="ru-RU"/>
        </w:rPr>
        <w:t>– Безопасное выполнение пользовательского программного кода в изолированной среде с многоуровневой защитой от вредоносных действий и бесконтрольного потребления ресурсов.</w:t>
      </w:r>
    </w:p>
    <w:p w14:paraId="2A794622" w14:textId="5BB74156" w:rsidR="006454A9" w:rsidRPr="00E651D1" w:rsidRDefault="00E651D1">
      <w:pPr>
        <w:pStyle w:val="ae"/>
        <w:spacing w:line="360" w:lineRule="auto"/>
        <w:ind w:left="0" w:firstLine="709"/>
        <w:jc w:val="both"/>
        <w:rPr>
          <w:lang w:val="ru-RU"/>
        </w:rPr>
      </w:pPr>
      <w:r w:rsidRPr="00E651D1">
        <w:rPr>
          <w:lang w:val="ru-RU"/>
        </w:rPr>
        <w:t xml:space="preserve">– Интерактивный симулятор алгоритмов кластеризации с пошаговой визуализацией процесса работы тринадцати алгоритмов: </w:t>
      </w:r>
      <w:r>
        <w:t>K</w:t>
      </w:r>
      <w:r w:rsidRPr="00E651D1">
        <w:rPr>
          <w:lang w:val="ru-RU"/>
        </w:rPr>
        <w:t>-</w:t>
      </w:r>
      <w:r>
        <w:t>Means</w:t>
      </w:r>
      <w:r w:rsidRPr="00E651D1">
        <w:rPr>
          <w:lang w:val="ru-RU"/>
        </w:rPr>
        <w:t xml:space="preserve">, </w:t>
      </w:r>
      <w:r>
        <w:t>MiniBatch</w:t>
      </w:r>
      <w:r w:rsidRPr="00E651D1">
        <w:rPr>
          <w:lang w:val="ru-RU"/>
        </w:rPr>
        <w:t xml:space="preserve"> </w:t>
      </w:r>
      <w:r>
        <w:t>K</w:t>
      </w:r>
      <w:r w:rsidRPr="00E651D1">
        <w:rPr>
          <w:lang w:val="ru-RU"/>
        </w:rPr>
        <w:t>-</w:t>
      </w:r>
      <w:r>
        <w:t>Means</w:t>
      </w:r>
      <w:r w:rsidRPr="00E651D1">
        <w:rPr>
          <w:lang w:val="ru-RU"/>
        </w:rPr>
        <w:t xml:space="preserve">, </w:t>
      </w:r>
      <w:r>
        <w:t>Bisecting</w:t>
      </w:r>
      <w:r w:rsidRPr="00E651D1">
        <w:rPr>
          <w:lang w:val="ru-RU"/>
        </w:rPr>
        <w:t xml:space="preserve"> </w:t>
      </w:r>
      <w:r>
        <w:t>K</w:t>
      </w:r>
      <w:r w:rsidRPr="00E651D1">
        <w:rPr>
          <w:lang w:val="ru-RU"/>
        </w:rPr>
        <w:t>-</w:t>
      </w:r>
      <w:r>
        <w:t>Means</w:t>
      </w:r>
      <w:r w:rsidRPr="00E651D1">
        <w:rPr>
          <w:lang w:val="ru-RU"/>
        </w:rPr>
        <w:t xml:space="preserve">, </w:t>
      </w:r>
      <w:r>
        <w:t>DBSCAN</w:t>
      </w:r>
      <w:r w:rsidRPr="00E651D1">
        <w:rPr>
          <w:lang w:val="ru-RU"/>
        </w:rPr>
        <w:t xml:space="preserve">, </w:t>
      </w:r>
      <w:r>
        <w:t>HDBSCAN</w:t>
      </w:r>
      <w:r w:rsidRPr="00E651D1">
        <w:rPr>
          <w:lang w:val="ru-RU"/>
        </w:rPr>
        <w:t xml:space="preserve">, </w:t>
      </w:r>
      <w:r>
        <w:t>OPTICS</w:t>
      </w:r>
      <w:r w:rsidRPr="00E651D1">
        <w:rPr>
          <w:lang w:val="ru-RU"/>
        </w:rPr>
        <w:t xml:space="preserve">, </w:t>
      </w:r>
      <w:r>
        <w:t>Mean</w:t>
      </w:r>
      <w:r w:rsidRPr="00E651D1">
        <w:rPr>
          <w:lang w:val="ru-RU"/>
        </w:rPr>
        <w:t xml:space="preserve"> </w:t>
      </w:r>
      <w:r>
        <w:t>Shift</w:t>
      </w:r>
      <w:r w:rsidRPr="00E651D1">
        <w:rPr>
          <w:lang w:val="ru-RU"/>
        </w:rPr>
        <w:t xml:space="preserve">, </w:t>
      </w:r>
      <w:r>
        <w:t>Agglomerative</w:t>
      </w:r>
      <w:r w:rsidRPr="00E651D1">
        <w:rPr>
          <w:lang w:val="ru-RU"/>
        </w:rPr>
        <w:t xml:space="preserve">, </w:t>
      </w:r>
      <w:r>
        <w:t>Ward</w:t>
      </w:r>
      <w:r w:rsidRPr="00E651D1">
        <w:rPr>
          <w:lang w:val="ru-RU"/>
        </w:rPr>
        <w:t xml:space="preserve">, </w:t>
      </w:r>
      <w:r>
        <w:t>BIRCH</w:t>
      </w:r>
      <w:r w:rsidRPr="00E651D1">
        <w:rPr>
          <w:lang w:val="ru-RU"/>
        </w:rPr>
        <w:t xml:space="preserve">, </w:t>
      </w:r>
      <w:r>
        <w:t>Gaussian</w:t>
      </w:r>
      <w:r w:rsidRPr="00E651D1">
        <w:rPr>
          <w:lang w:val="ru-RU"/>
        </w:rPr>
        <w:t xml:space="preserve"> </w:t>
      </w:r>
      <w:r>
        <w:t>Mixtures</w:t>
      </w:r>
      <w:r w:rsidRPr="00E651D1">
        <w:rPr>
          <w:lang w:val="ru-RU"/>
        </w:rPr>
        <w:t xml:space="preserve">, </w:t>
      </w:r>
      <w:r>
        <w:t>Spectral</w:t>
      </w:r>
      <w:r w:rsidRPr="00E651D1">
        <w:rPr>
          <w:lang w:val="ru-RU"/>
        </w:rPr>
        <w:t xml:space="preserve"> </w:t>
      </w:r>
      <w:r>
        <w:t>Clustering</w:t>
      </w:r>
      <w:r w:rsidRPr="00E651D1">
        <w:rPr>
          <w:lang w:val="ru-RU"/>
        </w:rPr>
        <w:t xml:space="preserve">, </w:t>
      </w:r>
      <w:r>
        <w:t>Affinity</w:t>
      </w:r>
      <w:r w:rsidRPr="00E651D1">
        <w:rPr>
          <w:lang w:val="ru-RU"/>
        </w:rPr>
        <w:t xml:space="preserve"> </w:t>
      </w:r>
      <w:r>
        <w:t>Propagation</w:t>
      </w:r>
      <w:r w:rsidRPr="00E651D1">
        <w:rPr>
          <w:lang w:val="ru-RU"/>
        </w:rPr>
        <w:t>.</w:t>
      </w:r>
    </w:p>
    <w:p w14:paraId="09844166" w14:textId="159E038A" w:rsidR="006454A9" w:rsidRPr="00E651D1" w:rsidRDefault="00E651D1">
      <w:pPr>
        <w:pStyle w:val="ae"/>
        <w:spacing w:line="360" w:lineRule="auto"/>
        <w:ind w:left="0" w:firstLine="709"/>
        <w:jc w:val="both"/>
        <w:rPr>
          <w:lang w:val="ru-RU"/>
        </w:rPr>
      </w:pPr>
      <w:r w:rsidRPr="00E651D1">
        <w:rPr>
          <w:lang w:val="ru-RU"/>
        </w:rPr>
        <w:t>– Возможность настройки параметров алгоритмов и выбора предустановленных наборов данных для демонстрации работы симулятора.</w:t>
      </w:r>
    </w:p>
    <w:p w14:paraId="31CD9EA0" w14:textId="4C83E138" w:rsidR="006454A9" w:rsidRPr="00E651D1" w:rsidRDefault="00E651D1">
      <w:pPr>
        <w:pStyle w:val="ae"/>
        <w:spacing w:line="360" w:lineRule="auto"/>
        <w:ind w:left="0" w:firstLine="709"/>
        <w:jc w:val="both"/>
        <w:rPr>
          <w:lang w:val="ru-RU"/>
        </w:rPr>
      </w:pPr>
      <w:r w:rsidRPr="00E651D1">
        <w:rPr>
          <w:lang w:val="ru-RU"/>
        </w:rPr>
        <w:t>– Представление предметной области в виде интерактивного графа знаний с типизированными связями между концептами и возможностью фильтрации по освоенным узлам.</w:t>
      </w:r>
    </w:p>
    <w:p w14:paraId="384B3F49" w14:textId="67AB1720" w:rsidR="006454A9" w:rsidRPr="00E651D1" w:rsidRDefault="00E651D1">
      <w:pPr>
        <w:pStyle w:val="ae"/>
        <w:spacing w:line="360" w:lineRule="auto"/>
        <w:ind w:left="0" w:firstLine="709"/>
        <w:jc w:val="both"/>
        <w:rPr>
          <w:lang w:val="ru-RU"/>
        </w:rPr>
      </w:pPr>
      <w:r w:rsidRPr="00E651D1">
        <w:rPr>
          <w:lang w:val="ru-RU"/>
        </w:rPr>
        <w:t>– Адаптивная рекомендательная подсистема, формирующая персонализированную выдачу учебных задач и материалов на основе истории действий обучающегося и онтологической модели предметной области.</w:t>
      </w:r>
    </w:p>
    <w:p w14:paraId="39C7A139" w14:textId="6FE5096A" w:rsidR="006454A9" w:rsidRPr="00E651D1" w:rsidRDefault="00E651D1">
      <w:pPr>
        <w:pStyle w:val="ae"/>
        <w:spacing w:line="360" w:lineRule="auto"/>
        <w:ind w:left="0" w:firstLine="709"/>
        <w:jc w:val="both"/>
        <w:rPr>
          <w:lang w:val="ru-RU"/>
        </w:rPr>
      </w:pPr>
      <w:r w:rsidRPr="00E651D1">
        <w:rPr>
          <w:lang w:val="ru-RU"/>
        </w:rPr>
        <w:t xml:space="preserve">– Подсистема поиска научных публикаций для каждого концепта с использованием внешних провайдеров </w:t>
      </w:r>
      <w:r>
        <w:t>Semantic</w:t>
      </w:r>
      <w:r w:rsidRPr="00E651D1">
        <w:rPr>
          <w:lang w:val="ru-RU"/>
        </w:rPr>
        <w:t xml:space="preserve"> </w:t>
      </w:r>
      <w:r>
        <w:t>Scholar</w:t>
      </w:r>
      <w:r w:rsidRPr="00E651D1">
        <w:rPr>
          <w:lang w:val="ru-RU"/>
        </w:rPr>
        <w:t xml:space="preserve"> и </w:t>
      </w:r>
      <w:r>
        <w:t>Crossref</w:t>
      </w:r>
      <w:r w:rsidRPr="00E651D1">
        <w:rPr>
          <w:lang w:val="ru-RU"/>
        </w:rPr>
        <w:t xml:space="preserve"> и внутренним ранжированием результатов.</w:t>
      </w:r>
    </w:p>
    <w:p w14:paraId="3A80C90C" w14:textId="64C5A43A" w:rsidR="006454A9" w:rsidRPr="00E651D1" w:rsidRDefault="00E651D1">
      <w:pPr>
        <w:pStyle w:val="ae"/>
        <w:spacing w:line="360" w:lineRule="auto"/>
        <w:ind w:left="0" w:firstLine="709"/>
        <w:jc w:val="both"/>
        <w:rPr>
          <w:lang w:val="ru-RU"/>
        </w:rPr>
      </w:pPr>
      <w:r w:rsidRPr="00E651D1">
        <w:rPr>
          <w:lang w:val="ru-RU"/>
        </w:rPr>
        <w:t>– Диагностическая подсказка при неверном решении задачи с подбором учебных материалов по основному и связанным концептам.</w:t>
      </w:r>
    </w:p>
    <w:p w14:paraId="79AD93D1" w14:textId="0ED6C7BC" w:rsidR="006454A9" w:rsidRPr="00E651D1" w:rsidRDefault="00E651D1">
      <w:pPr>
        <w:pStyle w:val="ae"/>
        <w:spacing w:line="360" w:lineRule="auto"/>
        <w:ind w:left="0" w:firstLine="709"/>
        <w:jc w:val="both"/>
        <w:rPr>
          <w:lang w:val="ru-RU"/>
        </w:rPr>
      </w:pPr>
      <w:r w:rsidRPr="00E651D1">
        <w:rPr>
          <w:lang w:val="ru-RU"/>
        </w:rPr>
        <w:lastRenderedPageBreak/>
        <w:t>– Создание преподавателем учебных групп с кодами подключения и управление составом участников.</w:t>
      </w:r>
    </w:p>
    <w:p w14:paraId="130CBD8D" w14:textId="3C8ACA01" w:rsidR="006454A9" w:rsidRPr="00E651D1" w:rsidRDefault="00E651D1">
      <w:pPr>
        <w:pStyle w:val="ae"/>
        <w:spacing w:line="360" w:lineRule="auto"/>
        <w:ind w:left="0" w:firstLine="709"/>
        <w:jc w:val="both"/>
        <w:rPr>
          <w:lang w:val="ru-RU"/>
        </w:rPr>
      </w:pPr>
      <w:r w:rsidRPr="00E651D1">
        <w:rPr>
          <w:lang w:val="ru-RU"/>
        </w:rPr>
        <w:t>– Формирование контрольных работ из автопроверяемых задач и преподавательских вопросов с возможностью ручной проверки и выставления оценок.</w:t>
      </w:r>
    </w:p>
    <w:p w14:paraId="6AD0912D" w14:textId="13301355" w:rsidR="006454A9" w:rsidRPr="00E651D1" w:rsidRDefault="00E651D1">
      <w:pPr>
        <w:pStyle w:val="ae"/>
        <w:spacing w:line="360" w:lineRule="auto"/>
        <w:ind w:left="0" w:firstLine="709"/>
        <w:jc w:val="both"/>
        <w:rPr>
          <w:lang w:val="ru-RU"/>
        </w:rPr>
      </w:pPr>
      <w:r w:rsidRPr="00E651D1">
        <w:rPr>
          <w:lang w:val="ru-RU"/>
        </w:rPr>
        <w:t>– Административный интерфейс наполнения и сопровождения учебного контента (концепты, материалы, задачи, учебные модули).</w:t>
      </w:r>
    </w:p>
    <w:p w14:paraId="5E5E6C13" w14:textId="77777777" w:rsidR="006454A9" w:rsidRPr="00E651D1" w:rsidRDefault="00E651D1">
      <w:pPr>
        <w:spacing w:line="360" w:lineRule="auto"/>
        <w:ind w:firstLine="709"/>
        <w:jc w:val="both"/>
        <w:rPr>
          <w:lang w:val="ru-RU"/>
        </w:rPr>
      </w:pPr>
      <w:r w:rsidRPr="00E651D1">
        <w:rPr>
          <w:lang w:val="ru-RU"/>
        </w:rPr>
        <w:t>Состав входных данных системы включает: учебный контент (</w:t>
      </w:r>
      <w:r>
        <w:t>OWL</w:t>
      </w:r>
      <w:r w:rsidRPr="00E651D1">
        <w:rPr>
          <w:lang w:val="ru-RU"/>
        </w:rPr>
        <w:t xml:space="preserve">-онтология, материалы, описания задач), пользовательские данные (учётные записи, ответы на задания, попытки решений), внешние данные (результаты запросов к </w:t>
      </w:r>
      <w:r>
        <w:t>API</w:t>
      </w:r>
      <w:r w:rsidRPr="00E651D1">
        <w:rPr>
          <w:lang w:val="ru-RU"/>
        </w:rPr>
        <w:t xml:space="preserve"> научных публикаций).</w:t>
      </w:r>
    </w:p>
    <w:p w14:paraId="6764F123" w14:textId="77777777" w:rsidR="006454A9" w:rsidRPr="00E651D1" w:rsidRDefault="00E651D1">
      <w:pPr>
        <w:spacing w:line="360" w:lineRule="auto"/>
        <w:ind w:firstLine="709"/>
        <w:jc w:val="both"/>
        <w:rPr>
          <w:lang w:val="ru-RU"/>
        </w:rPr>
      </w:pPr>
      <w:r w:rsidRPr="00E651D1">
        <w:rPr>
          <w:lang w:val="ru-RU"/>
        </w:rPr>
        <w:t>Состав выходных данных системы включает: персонализированные рекомендации задач и материалов, результаты автоматической проверки решений, статистику прогресса обучающегося, визуализации работы алгоритмов кластеризации, рекомендуемые научные публикации по концептам.</w:t>
      </w:r>
    </w:p>
    <w:p w14:paraId="2683BC8F" w14:textId="77777777" w:rsidR="006454A9" w:rsidRPr="00E651D1" w:rsidRDefault="00E651D1">
      <w:pPr>
        <w:spacing w:before="160" w:after="80" w:line="360" w:lineRule="auto"/>
        <w:ind w:firstLine="709"/>
        <w:rPr>
          <w:lang w:val="ru-RU"/>
        </w:rPr>
      </w:pPr>
      <w:r w:rsidRPr="00E651D1">
        <w:rPr>
          <w:b/>
          <w:lang w:val="ru-RU"/>
        </w:rPr>
        <w:t>4.2. Требования к надёжности</w:t>
      </w:r>
    </w:p>
    <w:p w14:paraId="26E5828E" w14:textId="77777777" w:rsidR="006454A9" w:rsidRPr="00E651D1" w:rsidRDefault="00E651D1">
      <w:pPr>
        <w:spacing w:line="360" w:lineRule="auto"/>
        <w:ind w:firstLine="709"/>
        <w:jc w:val="both"/>
        <w:rPr>
          <w:lang w:val="ru-RU"/>
        </w:rPr>
      </w:pPr>
      <w:r w:rsidRPr="00E651D1">
        <w:rPr>
          <w:lang w:val="ru-RU"/>
        </w:rPr>
        <w:t xml:space="preserve">Система должна обеспечивать корректную обработку пользовательских действий и исключать возможность нарушения целостности данных при некорректных входных значениях. Безопасность исполнения пользовательского программного кода обеспечивается четырьмя уровнями защиты: статическим анализом синтаксического дерева на этапе предобработки, фильтрацией импортов по списку разрешённых модулей, ограничением словаря встроенных функций при исполнении и изоляцией процесса в </w:t>
      </w:r>
      <w:r>
        <w:t>Docker</w:t>
      </w:r>
      <w:r w:rsidRPr="00E651D1">
        <w:rPr>
          <w:lang w:val="ru-RU"/>
        </w:rPr>
        <w:t>-контейнере с отключённой сетью, ограничениями по ресурсам и файловой системой только для чтения.</w:t>
      </w:r>
    </w:p>
    <w:p w14:paraId="4DCE5BCD" w14:textId="77777777" w:rsidR="006454A9" w:rsidRPr="00E651D1" w:rsidRDefault="00E651D1">
      <w:pPr>
        <w:spacing w:line="360" w:lineRule="auto"/>
        <w:ind w:firstLine="709"/>
        <w:jc w:val="both"/>
        <w:rPr>
          <w:lang w:val="ru-RU"/>
        </w:rPr>
      </w:pPr>
      <w:r w:rsidRPr="00E651D1">
        <w:rPr>
          <w:lang w:val="ru-RU"/>
        </w:rPr>
        <w:lastRenderedPageBreak/>
        <w:t xml:space="preserve">Должна быть предусмотрена возможность регулярного резервного копирования базы данных средствами </w:t>
      </w:r>
      <w:r>
        <w:t>PostgreSQL</w:t>
      </w:r>
      <w:r w:rsidRPr="00E651D1">
        <w:rPr>
          <w:lang w:val="ru-RU"/>
        </w:rPr>
        <w:t xml:space="preserve"> без необходимости остановки системы.</w:t>
      </w:r>
    </w:p>
    <w:p w14:paraId="00A495A1" w14:textId="77777777" w:rsidR="006454A9" w:rsidRPr="00E651D1" w:rsidRDefault="00E651D1">
      <w:pPr>
        <w:spacing w:line="360" w:lineRule="auto"/>
        <w:ind w:firstLine="709"/>
        <w:jc w:val="both"/>
        <w:rPr>
          <w:lang w:val="ru-RU"/>
        </w:rPr>
      </w:pPr>
      <w:r w:rsidRPr="00E651D1">
        <w:rPr>
          <w:lang w:val="ru-RU"/>
        </w:rPr>
        <w:t>Восстановление работоспособности системы после программного или аппаратного сбоя должно осуществляться путём перезапуска контейнеров без потери пользовательских данных.</w:t>
      </w:r>
    </w:p>
    <w:p w14:paraId="450CDFE9" w14:textId="77777777" w:rsidR="006454A9" w:rsidRPr="00E651D1" w:rsidRDefault="00E651D1">
      <w:pPr>
        <w:spacing w:before="160" w:after="80" w:line="360" w:lineRule="auto"/>
        <w:ind w:firstLine="709"/>
        <w:rPr>
          <w:lang w:val="ru-RU"/>
        </w:rPr>
      </w:pPr>
      <w:r w:rsidRPr="00E651D1">
        <w:rPr>
          <w:b/>
          <w:lang w:val="ru-RU"/>
        </w:rPr>
        <w:t>4.3. Условия эксплуатации</w:t>
      </w:r>
    </w:p>
    <w:p w14:paraId="19F6BDBF" w14:textId="77777777" w:rsidR="006454A9" w:rsidRPr="00E651D1" w:rsidRDefault="00E651D1">
      <w:pPr>
        <w:spacing w:line="360" w:lineRule="auto"/>
        <w:ind w:firstLine="709"/>
        <w:jc w:val="both"/>
        <w:rPr>
          <w:lang w:val="ru-RU"/>
        </w:rPr>
      </w:pPr>
      <w:r w:rsidRPr="00E651D1">
        <w:rPr>
          <w:lang w:val="ru-RU"/>
        </w:rPr>
        <w:t xml:space="preserve">Система предназначена для эксплуатации на стационарном сервере с круглосуточным режимом работы. Доступ пользователей осуществляется удалённо через современные веб-браузеры по протоколу </w:t>
      </w:r>
      <w:r>
        <w:t>HTTP</w:t>
      </w:r>
      <w:r w:rsidRPr="00E651D1">
        <w:rPr>
          <w:lang w:val="ru-RU"/>
        </w:rPr>
        <w:t>/</w:t>
      </w:r>
      <w:r>
        <w:t>HTTPS</w:t>
      </w:r>
      <w:r w:rsidRPr="00E651D1">
        <w:rPr>
          <w:lang w:val="ru-RU"/>
        </w:rPr>
        <w:t>.</w:t>
      </w:r>
    </w:p>
    <w:p w14:paraId="29DA0DFF" w14:textId="77777777" w:rsidR="006454A9" w:rsidRPr="00E651D1" w:rsidRDefault="00E651D1">
      <w:pPr>
        <w:spacing w:line="360" w:lineRule="auto"/>
        <w:ind w:firstLine="709"/>
        <w:jc w:val="both"/>
        <w:rPr>
          <w:lang w:val="ru-RU"/>
        </w:rPr>
      </w:pPr>
      <w:r w:rsidRPr="00E651D1">
        <w:rPr>
          <w:lang w:val="ru-RU"/>
        </w:rPr>
        <w:t>Климатические условия эксплуатации серверного оборудования должны соответствовать требованиям производителя соответствующих технических средств. Специальных требований к климатическим условиям программная часть системы не предъявляет.</w:t>
      </w:r>
    </w:p>
    <w:p w14:paraId="2D57BFA9" w14:textId="77777777" w:rsidR="006454A9" w:rsidRPr="00E651D1" w:rsidRDefault="00E651D1">
      <w:pPr>
        <w:spacing w:line="360" w:lineRule="auto"/>
        <w:ind w:firstLine="709"/>
        <w:jc w:val="both"/>
        <w:rPr>
          <w:lang w:val="ru-RU"/>
        </w:rPr>
      </w:pPr>
      <w:r w:rsidRPr="00E651D1">
        <w:rPr>
          <w:lang w:val="ru-RU"/>
        </w:rPr>
        <w:t xml:space="preserve">Поддержание работоспособности системы осуществляется силами администратора с базовыми навыками работы с командной строкой операционной системы </w:t>
      </w:r>
      <w:r>
        <w:t>Linux</w:t>
      </w:r>
      <w:r w:rsidRPr="00E651D1">
        <w:rPr>
          <w:lang w:val="ru-RU"/>
        </w:rPr>
        <w:t xml:space="preserve"> и средствами контейнеризации </w:t>
      </w:r>
      <w:r>
        <w:t>Docker</w:t>
      </w:r>
      <w:r w:rsidRPr="00E651D1">
        <w:rPr>
          <w:lang w:val="ru-RU"/>
        </w:rPr>
        <w:t>.</w:t>
      </w:r>
    </w:p>
    <w:p w14:paraId="1A608FF0" w14:textId="77777777" w:rsidR="006454A9" w:rsidRPr="00E651D1" w:rsidRDefault="00E651D1">
      <w:pPr>
        <w:spacing w:before="160" w:after="80" w:line="360" w:lineRule="auto"/>
        <w:ind w:firstLine="709"/>
        <w:rPr>
          <w:lang w:val="ru-RU"/>
        </w:rPr>
      </w:pPr>
      <w:r w:rsidRPr="00E651D1">
        <w:rPr>
          <w:b/>
          <w:lang w:val="ru-RU"/>
        </w:rPr>
        <w:t>4.4. Требования к составу и параметрам технических средств</w:t>
      </w:r>
    </w:p>
    <w:p w14:paraId="057E9FFD" w14:textId="77777777" w:rsidR="006454A9" w:rsidRPr="00E651D1" w:rsidRDefault="00E651D1">
      <w:pPr>
        <w:spacing w:line="360" w:lineRule="auto"/>
        <w:ind w:firstLine="709"/>
        <w:jc w:val="both"/>
        <w:rPr>
          <w:lang w:val="ru-RU"/>
        </w:rPr>
      </w:pPr>
      <w:r w:rsidRPr="00E651D1">
        <w:rPr>
          <w:lang w:val="ru-RU"/>
        </w:rPr>
        <w:t>Минимальные требования к серверной части:</w:t>
      </w:r>
    </w:p>
    <w:p w14:paraId="65CC706B" w14:textId="777B9BAF" w:rsidR="006454A9" w:rsidRPr="00E651D1" w:rsidRDefault="00E651D1">
      <w:pPr>
        <w:pStyle w:val="ae"/>
        <w:spacing w:line="360" w:lineRule="auto"/>
        <w:ind w:left="0" w:firstLine="709"/>
        <w:jc w:val="both"/>
        <w:rPr>
          <w:lang w:val="ru-RU"/>
        </w:rPr>
      </w:pPr>
      <w:r w:rsidRPr="00E651D1">
        <w:rPr>
          <w:lang w:val="ru-RU"/>
        </w:rPr>
        <w:t>– процессор: 64-разрядный, не менее двух логических ядер;</w:t>
      </w:r>
    </w:p>
    <w:p w14:paraId="6F01ABF5" w14:textId="7D8D97CE" w:rsidR="006454A9" w:rsidRPr="00E651D1" w:rsidRDefault="00E651D1">
      <w:pPr>
        <w:pStyle w:val="ae"/>
        <w:spacing w:line="360" w:lineRule="auto"/>
        <w:ind w:left="0" w:firstLine="709"/>
        <w:jc w:val="both"/>
        <w:rPr>
          <w:lang w:val="ru-RU"/>
        </w:rPr>
      </w:pPr>
      <w:r w:rsidRPr="00E651D1">
        <w:rPr>
          <w:lang w:val="ru-RU"/>
        </w:rPr>
        <w:t>– оперативная память: не менее 2 ГБ для сервера приложений и 1 ГБ для СУБД;</w:t>
      </w:r>
    </w:p>
    <w:p w14:paraId="2E2ED635" w14:textId="3F522AE6" w:rsidR="006454A9" w:rsidRPr="00E651D1" w:rsidRDefault="00E651D1">
      <w:pPr>
        <w:pStyle w:val="ae"/>
        <w:spacing w:line="360" w:lineRule="auto"/>
        <w:ind w:left="0" w:firstLine="709"/>
        <w:jc w:val="both"/>
        <w:rPr>
          <w:lang w:val="ru-RU"/>
        </w:rPr>
      </w:pPr>
      <w:r w:rsidRPr="00E651D1">
        <w:rPr>
          <w:lang w:val="ru-RU"/>
        </w:rPr>
        <w:t>– дисковое пространство: не менее 20 ГБ свободного места;</w:t>
      </w:r>
    </w:p>
    <w:p w14:paraId="55DC8100" w14:textId="3880F3BC" w:rsidR="006454A9" w:rsidRPr="00E651D1" w:rsidRDefault="00E651D1">
      <w:pPr>
        <w:pStyle w:val="ae"/>
        <w:spacing w:line="360" w:lineRule="auto"/>
        <w:ind w:left="0" w:firstLine="709"/>
        <w:jc w:val="both"/>
        <w:rPr>
          <w:lang w:val="ru-RU"/>
        </w:rPr>
      </w:pPr>
      <w:r w:rsidRPr="00E651D1">
        <w:rPr>
          <w:lang w:val="ru-RU"/>
        </w:rPr>
        <w:t>– сетевой интерфейс с пропускной способностью не менее 10 Мбит/с.</w:t>
      </w:r>
    </w:p>
    <w:p w14:paraId="074DBD5D" w14:textId="77777777" w:rsidR="006454A9" w:rsidRPr="000223CC" w:rsidRDefault="00E651D1">
      <w:pPr>
        <w:spacing w:line="360" w:lineRule="auto"/>
        <w:ind w:firstLine="709"/>
        <w:jc w:val="both"/>
        <w:rPr>
          <w:lang w:val="ru-RU"/>
        </w:rPr>
      </w:pPr>
      <w:r w:rsidRPr="000223CC">
        <w:rPr>
          <w:lang w:val="ru-RU"/>
        </w:rPr>
        <w:t>Требования к клиентской части:</w:t>
      </w:r>
    </w:p>
    <w:p w14:paraId="4C663C87" w14:textId="6B808089" w:rsidR="006454A9" w:rsidRPr="00E651D1" w:rsidRDefault="00E651D1">
      <w:pPr>
        <w:pStyle w:val="ae"/>
        <w:spacing w:line="360" w:lineRule="auto"/>
        <w:ind w:left="0" w:firstLine="709"/>
        <w:jc w:val="both"/>
        <w:rPr>
          <w:lang w:val="ru-RU"/>
        </w:rPr>
      </w:pPr>
      <w:r w:rsidRPr="00E651D1">
        <w:rPr>
          <w:lang w:val="ru-RU"/>
        </w:rPr>
        <w:lastRenderedPageBreak/>
        <w:t xml:space="preserve">– персональный компьютер, планшет или мобильное устройство с веб-браузером, поддерживающим стандарт </w:t>
      </w:r>
      <w:r>
        <w:t>ECMAScript</w:t>
      </w:r>
      <w:r w:rsidRPr="00E651D1">
        <w:rPr>
          <w:lang w:val="ru-RU"/>
        </w:rPr>
        <w:t xml:space="preserve"> 6 и более новые;</w:t>
      </w:r>
    </w:p>
    <w:p w14:paraId="092CD32C" w14:textId="324E0124" w:rsidR="006454A9" w:rsidRPr="00E651D1" w:rsidRDefault="00E651D1">
      <w:pPr>
        <w:pStyle w:val="ae"/>
        <w:spacing w:line="360" w:lineRule="auto"/>
        <w:ind w:left="0" w:firstLine="709"/>
        <w:jc w:val="both"/>
        <w:rPr>
          <w:lang w:val="ru-RU"/>
        </w:rPr>
      </w:pPr>
      <w:r w:rsidRPr="00E651D1">
        <w:rPr>
          <w:lang w:val="ru-RU"/>
        </w:rPr>
        <w:t>– разрешение экрана не ниже 1024×768 пикселей для полнофункционального использования;</w:t>
      </w:r>
    </w:p>
    <w:p w14:paraId="17AE0771" w14:textId="77B61DEF" w:rsidR="006454A9" w:rsidRPr="00E651D1" w:rsidRDefault="00E651D1">
      <w:pPr>
        <w:pStyle w:val="ae"/>
        <w:spacing w:line="360" w:lineRule="auto"/>
        <w:ind w:left="0" w:firstLine="709"/>
        <w:jc w:val="both"/>
        <w:rPr>
          <w:lang w:val="ru-RU"/>
        </w:rPr>
      </w:pPr>
      <w:r w:rsidRPr="00E651D1">
        <w:rPr>
          <w:lang w:val="ru-RU"/>
        </w:rPr>
        <w:t>– подключение к сети Интернет с пропускной способностью не менее 1 Мбит/с.</w:t>
      </w:r>
    </w:p>
    <w:p w14:paraId="0A604655" w14:textId="77777777" w:rsidR="006454A9" w:rsidRPr="00E651D1" w:rsidRDefault="00E651D1">
      <w:pPr>
        <w:spacing w:before="160" w:after="80" w:line="360" w:lineRule="auto"/>
        <w:ind w:firstLine="709"/>
        <w:rPr>
          <w:lang w:val="ru-RU"/>
        </w:rPr>
      </w:pPr>
      <w:r w:rsidRPr="00E651D1">
        <w:rPr>
          <w:b/>
          <w:lang w:val="ru-RU"/>
        </w:rPr>
        <w:t>4.5. Требования к информационной и программной совместимости</w:t>
      </w:r>
    </w:p>
    <w:p w14:paraId="2A76DAE9" w14:textId="77777777" w:rsidR="006454A9" w:rsidRPr="00E651D1" w:rsidRDefault="00E651D1">
      <w:pPr>
        <w:spacing w:line="360" w:lineRule="auto"/>
        <w:ind w:firstLine="709"/>
        <w:jc w:val="both"/>
        <w:rPr>
          <w:lang w:val="ru-RU"/>
        </w:rPr>
      </w:pPr>
      <w:r w:rsidRPr="00E651D1">
        <w:rPr>
          <w:lang w:val="ru-RU"/>
        </w:rPr>
        <w:t xml:space="preserve">Серверная часть системы должна функционировать в среде операционной системы </w:t>
      </w:r>
      <w:r>
        <w:t>Linux</w:t>
      </w:r>
      <w:r w:rsidRPr="00E651D1">
        <w:rPr>
          <w:lang w:val="ru-RU"/>
        </w:rPr>
        <w:t xml:space="preserve"> версии не ниже </w:t>
      </w:r>
      <w:r>
        <w:t>Ubuntu</w:t>
      </w:r>
      <w:r w:rsidRPr="00E651D1">
        <w:rPr>
          <w:lang w:val="ru-RU"/>
        </w:rPr>
        <w:t xml:space="preserve"> 20.04 </w:t>
      </w:r>
      <w:r>
        <w:t>LTS</w:t>
      </w:r>
      <w:r w:rsidRPr="00E651D1">
        <w:rPr>
          <w:lang w:val="ru-RU"/>
        </w:rPr>
        <w:t xml:space="preserve"> либо в эквивалентном дистрибутиве, а также в среде </w:t>
      </w:r>
      <w:r>
        <w:t>Microsoft</w:t>
      </w:r>
      <w:r w:rsidRPr="00E651D1">
        <w:rPr>
          <w:lang w:val="ru-RU"/>
        </w:rPr>
        <w:t xml:space="preserve"> </w:t>
      </w:r>
      <w:r>
        <w:t>Windows</w:t>
      </w:r>
      <w:r w:rsidRPr="00E651D1">
        <w:rPr>
          <w:lang w:val="ru-RU"/>
        </w:rPr>
        <w:t xml:space="preserve"> с поддержкой </w:t>
      </w:r>
      <w:r>
        <w:t>Docker</w:t>
      </w:r>
      <w:r w:rsidRPr="00E651D1">
        <w:rPr>
          <w:lang w:val="ru-RU"/>
        </w:rPr>
        <w:t xml:space="preserve"> </w:t>
      </w:r>
      <w:r>
        <w:t>Desktop</w:t>
      </w:r>
      <w:r w:rsidRPr="00E651D1">
        <w:rPr>
          <w:lang w:val="ru-RU"/>
        </w:rPr>
        <w:t>.</w:t>
      </w:r>
    </w:p>
    <w:p w14:paraId="2CB8E0AE" w14:textId="77777777" w:rsidR="006454A9" w:rsidRPr="000223CC" w:rsidRDefault="00E651D1">
      <w:pPr>
        <w:spacing w:line="360" w:lineRule="auto"/>
        <w:ind w:firstLine="709"/>
        <w:jc w:val="both"/>
        <w:rPr>
          <w:lang w:val="ru-RU"/>
        </w:rPr>
      </w:pPr>
      <w:r w:rsidRPr="000223CC">
        <w:rPr>
          <w:lang w:val="ru-RU"/>
        </w:rPr>
        <w:t>Программные зависимости серверной части:</w:t>
      </w:r>
    </w:p>
    <w:p w14:paraId="4B904A5A" w14:textId="4C21F3B9" w:rsidR="006454A9" w:rsidRPr="00E651D1" w:rsidRDefault="00E651D1">
      <w:pPr>
        <w:pStyle w:val="ae"/>
        <w:spacing w:line="360" w:lineRule="auto"/>
        <w:ind w:left="0" w:firstLine="709"/>
        <w:jc w:val="both"/>
        <w:rPr>
          <w:lang w:val="ru-RU"/>
        </w:rPr>
      </w:pPr>
      <w:r w:rsidRPr="00E651D1">
        <w:rPr>
          <w:lang w:val="ru-RU"/>
        </w:rPr>
        <w:t xml:space="preserve">– </w:t>
      </w:r>
      <w:r>
        <w:t>Python</w:t>
      </w:r>
      <w:r w:rsidRPr="00E651D1">
        <w:rPr>
          <w:lang w:val="ru-RU"/>
        </w:rPr>
        <w:t xml:space="preserve"> версии 3.11 или выше;</w:t>
      </w:r>
    </w:p>
    <w:p w14:paraId="7981420C" w14:textId="67A404C3" w:rsidR="006454A9" w:rsidRPr="00E651D1" w:rsidRDefault="00E651D1">
      <w:pPr>
        <w:pStyle w:val="ae"/>
        <w:spacing w:line="360" w:lineRule="auto"/>
        <w:ind w:left="0" w:firstLine="709"/>
        <w:jc w:val="both"/>
        <w:rPr>
          <w:lang w:val="ru-RU"/>
        </w:rPr>
      </w:pPr>
      <w:r w:rsidRPr="00E651D1">
        <w:rPr>
          <w:lang w:val="ru-RU"/>
        </w:rPr>
        <w:t xml:space="preserve">– фреймворк </w:t>
      </w:r>
      <w:r>
        <w:t>Django</w:t>
      </w:r>
      <w:r w:rsidRPr="00E651D1">
        <w:rPr>
          <w:lang w:val="ru-RU"/>
        </w:rPr>
        <w:t xml:space="preserve"> версии 4.2</w:t>
      </w:r>
      <w:r w:rsidR="000223CC">
        <w:rPr>
          <w:lang w:val="ru-RU"/>
        </w:rPr>
        <w:t xml:space="preserve"> или выше</w:t>
      </w:r>
      <w:r w:rsidRPr="00E651D1">
        <w:rPr>
          <w:lang w:val="ru-RU"/>
        </w:rPr>
        <w:t>;</w:t>
      </w:r>
    </w:p>
    <w:p w14:paraId="6ECFC104" w14:textId="7F56AC7C" w:rsidR="006454A9" w:rsidRPr="00E651D1" w:rsidRDefault="00E651D1">
      <w:pPr>
        <w:pStyle w:val="ae"/>
        <w:spacing w:line="360" w:lineRule="auto"/>
        <w:ind w:left="0" w:firstLine="709"/>
        <w:jc w:val="both"/>
        <w:rPr>
          <w:lang w:val="ru-RU"/>
        </w:rPr>
      </w:pPr>
      <w:r w:rsidRPr="00E651D1">
        <w:rPr>
          <w:lang w:val="ru-RU"/>
        </w:rPr>
        <w:t xml:space="preserve">– СУБД </w:t>
      </w:r>
      <w:r>
        <w:t>PostgreSQL</w:t>
      </w:r>
      <w:r w:rsidRPr="00E651D1">
        <w:rPr>
          <w:lang w:val="ru-RU"/>
        </w:rPr>
        <w:t xml:space="preserve"> версии 14 или выше;</w:t>
      </w:r>
    </w:p>
    <w:p w14:paraId="332C9DA1" w14:textId="73434426" w:rsidR="006454A9" w:rsidRPr="00E651D1" w:rsidRDefault="00E651D1">
      <w:pPr>
        <w:pStyle w:val="ae"/>
        <w:spacing w:line="360" w:lineRule="auto"/>
        <w:ind w:left="0" w:firstLine="709"/>
        <w:jc w:val="both"/>
        <w:rPr>
          <w:lang w:val="ru-RU"/>
        </w:rPr>
      </w:pPr>
      <w:r w:rsidRPr="00E651D1">
        <w:rPr>
          <w:lang w:val="ru-RU"/>
        </w:rPr>
        <w:t xml:space="preserve">– платформа контейнеризации </w:t>
      </w:r>
      <w:r>
        <w:t>Docker</w:t>
      </w:r>
      <w:r w:rsidRPr="00E651D1">
        <w:rPr>
          <w:lang w:val="ru-RU"/>
        </w:rPr>
        <w:t xml:space="preserve"> версии 20.10 или выше;</w:t>
      </w:r>
    </w:p>
    <w:p w14:paraId="51A807F9" w14:textId="188537BA" w:rsidR="006454A9" w:rsidRPr="00E651D1" w:rsidRDefault="00E651D1">
      <w:pPr>
        <w:pStyle w:val="ae"/>
        <w:spacing w:line="360" w:lineRule="auto"/>
        <w:ind w:left="0" w:firstLine="709"/>
        <w:jc w:val="both"/>
        <w:rPr>
          <w:lang w:val="ru-RU"/>
        </w:rPr>
      </w:pPr>
      <w:r w:rsidRPr="00E651D1">
        <w:rPr>
          <w:lang w:val="ru-RU"/>
        </w:rPr>
        <w:t xml:space="preserve">– </w:t>
      </w:r>
      <w:r>
        <w:t>Docker</w:t>
      </w:r>
      <w:r w:rsidRPr="00E651D1">
        <w:rPr>
          <w:lang w:val="ru-RU"/>
        </w:rPr>
        <w:t xml:space="preserve"> </w:t>
      </w:r>
      <w:r>
        <w:t>Compose</w:t>
      </w:r>
      <w:r w:rsidRPr="00E651D1">
        <w:rPr>
          <w:lang w:val="ru-RU"/>
        </w:rPr>
        <w:t xml:space="preserve"> версии 2.0 или выше.</w:t>
      </w:r>
    </w:p>
    <w:p w14:paraId="3646B72C" w14:textId="77777777" w:rsidR="006454A9" w:rsidRPr="00E651D1" w:rsidRDefault="00E651D1">
      <w:pPr>
        <w:spacing w:line="360" w:lineRule="auto"/>
        <w:ind w:firstLine="709"/>
        <w:jc w:val="both"/>
        <w:rPr>
          <w:lang w:val="ru-RU"/>
        </w:rPr>
      </w:pPr>
      <w:r w:rsidRPr="00E651D1">
        <w:rPr>
          <w:lang w:val="ru-RU"/>
        </w:rPr>
        <w:t>Клиентская часть должна корректно отображаться в следующих браузерах:</w:t>
      </w:r>
    </w:p>
    <w:p w14:paraId="51EDD30C" w14:textId="21AEB596" w:rsidR="006454A9" w:rsidRPr="00E651D1" w:rsidRDefault="00E651D1">
      <w:pPr>
        <w:pStyle w:val="ae"/>
        <w:spacing w:line="360" w:lineRule="auto"/>
        <w:ind w:left="0" w:firstLine="709"/>
        <w:jc w:val="both"/>
        <w:rPr>
          <w:lang w:val="ru-RU"/>
        </w:rPr>
      </w:pPr>
      <w:r w:rsidRPr="00E651D1">
        <w:rPr>
          <w:lang w:val="ru-RU"/>
        </w:rPr>
        <w:t xml:space="preserve">– </w:t>
      </w:r>
      <w:r>
        <w:t>Google</w:t>
      </w:r>
      <w:r w:rsidRPr="00E651D1">
        <w:rPr>
          <w:lang w:val="ru-RU"/>
        </w:rPr>
        <w:t xml:space="preserve"> </w:t>
      </w:r>
      <w:r>
        <w:t>Chrome</w:t>
      </w:r>
      <w:r w:rsidRPr="00E651D1">
        <w:rPr>
          <w:lang w:val="ru-RU"/>
        </w:rPr>
        <w:t xml:space="preserve"> версии 90 и выше;</w:t>
      </w:r>
    </w:p>
    <w:p w14:paraId="2BC658D0" w14:textId="2A0C9F67" w:rsidR="006454A9" w:rsidRPr="00E651D1" w:rsidRDefault="00E651D1">
      <w:pPr>
        <w:pStyle w:val="ae"/>
        <w:spacing w:line="360" w:lineRule="auto"/>
        <w:ind w:left="0" w:firstLine="709"/>
        <w:jc w:val="both"/>
        <w:rPr>
          <w:lang w:val="ru-RU"/>
        </w:rPr>
      </w:pPr>
      <w:r w:rsidRPr="00E651D1">
        <w:rPr>
          <w:lang w:val="ru-RU"/>
        </w:rPr>
        <w:t xml:space="preserve">– </w:t>
      </w:r>
      <w:r>
        <w:t>Mozilla</w:t>
      </w:r>
      <w:r w:rsidRPr="00E651D1">
        <w:rPr>
          <w:lang w:val="ru-RU"/>
        </w:rPr>
        <w:t xml:space="preserve"> </w:t>
      </w:r>
      <w:r>
        <w:t>Firefox</w:t>
      </w:r>
      <w:r w:rsidRPr="00E651D1">
        <w:rPr>
          <w:lang w:val="ru-RU"/>
        </w:rPr>
        <w:t xml:space="preserve"> версии 88 и выше;</w:t>
      </w:r>
    </w:p>
    <w:p w14:paraId="7349FB27" w14:textId="1BF8233D" w:rsidR="006454A9" w:rsidRPr="00E651D1" w:rsidRDefault="00E651D1">
      <w:pPr>
        <w:pStyle w:val="ae"/>
        <w:spacing w:line="360" w:lineRule="auto"/>
        <w:ind w:left="0" w:firstLine="709"/>
        <w:jc w:val="both"/>
        <w:rPr>
          <w:lang w:val="ru-RU"/>
        </w:rPr>
      </w:pPr>
      <w:r w:rsidRPr="00E651D1">
        <w:rPr>
          <w:lang w:val="ru-RU"/>
        </w:rPr>
        <w:t xml:space="preserve">– </w:t>
      </w:r>
      <w:r>
        <w:t>Microsoft</w:t>
      </w:r>
      <w:r w:rsidRPr="00E651D1">
        <w:rPr>
          <w:lang w:val="ru-RU"/>
        </w:rPr>
        <w:t xml:space="preserve"> </w:t>
      </w:r>
      <w:r>
        <w:t>Edge</w:t>
      </w:r>
      <w:r w:rsidRPr="00E651D1">
        <w:rPr>
          <w:lang w:val="ru-RU"/>
        </w:rPr>
        <w:t xml:space="preserve"> версии 90 и выше;</w:t>
      </w:r>
    </w:p>
    <w:p w14:paraId="7834EDF7" w14:textId="78186D4F" w:rsidR="006454A9" w:rsidRPr="00E651D1" w:rsidRDefault="00E651D1">
      <w:pPr>
        <w:pStyle w:val="ae"/>
        <w:spacing w:line="360" w:lineRule="auto"/>
        <w:ind w:left="0" w:firstLine="709"/>
        <w:jc w:val="both"/>
        <w:rPr>
          <w:lang w:val="ru-RU"/>
        </w:rPr>
      </w:pPr>
      <w:r w:rsidRPr="00E651D1">
        <w:rPr>
          <w:lang w:val="ru-RU"/>
        </w:rPr>
        <w:t xml:space="preserve">– </w:t>
      </w:r>
      <w:r>
        <w:t>Apple</w:t>
      </w:r>
      <w:r w:rsidRPr="00E651D1">
        <w:rPr>
          <w:lang w:val="ru-RU"/>
        </w:rPr>
        <w:t xml:space="preserve"> </w:t>
      </w:r>
      <w:r>
        <w:t>Safari</w:t>
      </w:r>
      <w:r w:rsidRPr="00E651D1">
        <w:rPr>
          <w:lang w:val="ru-RU"/>
        </w:rPr>
        <w:t xml:space="preserve"> версии 14 и выше.</w:t>
      </w:r>
    </w:p>
    <w:p w14:paraId="219A2507" w14:textId="4A4C3AE8" w:rsidR="006454A9" w:rsidRPr="00E651D1" w:rsidRDefault="00E651D1">
      <w:pPr>
        <w:spacing w:line="360" w:lineRule="auto"/>
        <w:ind w:firstLine="709"/>
        <w:jc w:val="both"/>
        <w:rPr>
          <w:lang w:val="ru-RU"/>
        </w:rPr>
      </w:pPr>
      <w:r w:rsidRPr="00E651D1">
        <w:rPr>
          <w:lang w:val="ru-RU"/>
        </w:rPr>
        <w:t xml:space="preserve">Формат хранения онтологии предметной области – </w:t>
      </w:r>
      <w:r>
        <w:t>OWL</w:t>
      </w:r>
      <w:r w:rsidRPr="00E651D1">
        <w:rPr>
          <w:lang w:val="ru-RU"/>
        </w:rPr>
        <w:t xml:space="preserve"> (</w:t>
      </w:r>
      <w:r>
        <w:t>Web</w:t>
      </w:r>
      <w:r w:rsidRPr="00E651D1">
        <w:rPr>
          <w:lang w:val="ru-RU"/>
        </w:rPr>
        <w:t xml:space="preserve"> </w:t>
      </w:r>
      <w:r>
        <w:t>Ontology</w:t>
      </w:r>
      <w:r w:rsidRPr="00E651D1">
        <w:rPr>
          <w:lang w:val="ru-RU"/>
        </w:rPr>
        <w:t xml:space="preserve"> </w:t>
      </w:r>
      <w:r>
        <w:t>Language</w:t>
      </w:r>
      <w:r w:rsidRPr="00E651D1">
        <w:rPr>
          <w:lang w:val="ru-RU"/>
        </w:rPr>
        <w:t xml:space="preserve">) согласно рекомендации </w:t>
      </w:r>
      <w:r>
        <w:t>W</w:t>
      </w:r>
      <w:r w:rsidRPr="00E651D1">
        <w:rPr>
          <w:lang w:val="ru-RU"/>
        </w:rPr>
        <w:t>3</w:t>
      </w:r>
      <w:r>
        <w:t>C</w:t>
      </w:r>
      <w:r w:rsidRPr="00E651D1">
        <w:rPr>
          <w:lang w:val="ru-RU"/>
        </w:rPr>
        <w:t xml:space="preserve">. Импорт онтологии в реляционную базу данных выполняется библиотекой </w:t>
      </w:r>
      <w:r>
        <w:t>owlready</w:t>
      </w:r>
      <w:r w:rsidRPr="00E651D1">
        <w:rPr>
          <w:lang w:val="ru-RU"/>
        </w:rPr>
        <w:t>2.</w:t>
      </w:r>
    </w:p>
    <w:p w14:paraId="318B409B" w14:textId="77777777" w:rsidR="006454A9" w:rsidRPr="00E651D1" w:rsidRDefault="00E651D1">
      <w:pPr>
        <w:spacing w:before="240" w:after="120" w:line="360" w:lineRule="auto"/>
        <w:jc w:val="center"/>
        <w:rPr>
          <w:lang w:val="ru-RU"/>
        </w:rPr>
      </w:pPr>
      <w:r w:rsidRPr="00E651D1">
        <w:rPr>
          <w:b/>
          <w:lang w:val="ru-RU"/>
        </w:rPr>
        <w:t>5. Требования к программной документации</w:t>
      </w:r>
    </w:p>
    <w:p w14:paraId="463A4397" w14:textId="77777777" w:rsidR="006454A9" w:rsidRPr="00E651D1" w:rsidRDefault="00E651D1">
      <w:pPr>
        <w:spacing w:line="360" w:lineRule="auto"/>
        <w:ind w:firstLine="709"/>
        <w:jc w:val="both"/>
        <w:rPr>
          <w:lang w:val="ru-RU"/>
        </w:rPr>
      </w:pPr>
      <w:r w:rsidRPr="00E651D1">
        <w:rPr>
          <w:lang w:val="ru-RU"/>
        </w:rPr>
        <w:lastRenderedPageBreak/>
        <w:t>В состав сопроводительной документации к системе входят следующие документы:</w:t>
      </w:r>
    </w:p>
    <w:p w14:paraId="443FC40F" w14:textId="6DE8192B" w:rsidR="006454A9" w:rsidRPr="00E651D1" w:rsidRDefault="00E651D1">
      <w:pPr>
        <w:pStyle w:val="ae"/>
        <w:spacing w:line="360" w:lineRule="auto"/>
        <w:ind w:left="0" w:firstLine="709"/>
        <w:jc w:val="both"/>
        <w:rPr>
          <w:lang w:val="ru-RU"/>
        </w:rPr>
      </w:pPr>
      <w:r w:rsidRPr="00E651D1">
        <w:rPr>
          <w:lang w:val="ru-RU"/>
        </w:rPr>
        <w:t>– настоящее техническое задание;</w:t>
      </w:r>
    </w:p>
    <w:p w14:paraId="5D5142DF" w14:textId="1BB9B79E" w:rsidR="006454A9" w:rsidRPr="00E651D1" w:rsidRDefault="00E651D1">
      <w:pPr>
        <w:pStyle w:val="ae"/>
        <w:spacing w:line="360" w:lineRule="auto"/>
        <w:ind w:left="0" w:firstLine="709"/>
        <w:jc w:val="both"/>
        <w:rPr>
          <w:lang w:val="ru-RU"/>
        </w:rPr>
      </w:pPr>
      <w:r w:rsidRPr="00E651D1">
        <w:rPr>
          <w:lang w:val="ru-RU"/>
        </w:rPr>
        <w:t>– руководство по эксплуатации системы, включающее раздел для обучающихся и преподавателей и раздел для администратора;</w:t>
      </w:r>
    </w:p>
    <w:p w14:paraId="117F5389" w14:textId="4AE3CBC4" w:rsidR="006454A9" w:rsidRPr="00E651D1" w:rsidRDefault="00E651D1">
      <w:pPr>
        <w:pStyle w:val="ae"/>
        <w:spacing w:line="360" w:lineRule="auto"/>
        <w:ind w:left="0" w:firstLine="709"/>
        <w:jc w:val="both"/>
        <w:rPr>
          <w:lang w:val="ru-RU"/>
        </w:rPr>
      </w:pPr>
      <w:r w:rsidRPr="00E651D1">
        <w:rPr>
          <w:lang w:val="ru-RU"/>
        </w:rPr>
        <w:t>– пояснительная записка с описанием архитектуры системы и принципов работы её ключевых подсистем;</w:t>
      </w:r>
    </w:p>
    <w:p w14:paraId="5CB45F2C" w14:textId="2DAE42FF" w:rsidR="006454A9" w:rsidRPr="00E651D1" w:rsidRDefault="00E651D1">
      <w:pPr>
        <w:pStyle w:val="ae"/>
        <w:spacing w:line="360" w:lineRule="auto"/>
        <w:ind w:left="0" w:firstLine="709"/>
        <w:jc w:val="both"/>
        <w:rPr>
          <w:lang w:val="ru-RU"/>
        </w:rPr>
      </w:pPr>
      <w:r w:rsidRPr="00E651D1">
        <w:rPr>
          <w:lang w:val="ru-RU"/>
        </w:rPr>
        <w:t>– инфологическая модель базы данных;</w:t>
      </w:r>
    </w:p>
    <w:p w14:paraId="0EB401DD" w14:textId="507E5FAF" w:rsidR="006454A9" w:rsidRPr="00E651D1" w:rsidRDefault="00E651D1">
      <w:pPr>
        <w:pStyle w:val="ae"/>
        <w:spacing w:line="360" w:lineRule="auto"/>
        <w:ind w:left="0" w:firstLine="709"/>
        <w:jc w:val="both"/>
        <w:rPr>
          <w:lang w:val="ru-RU"/>
        </w:rPr>
      </w:pPr>
      <w:r w:rsidRPr="00E651D1">
        <w:rPr>
          <w:lang w:val="ru-RU"/>
        </w:rPr>
        <w:t>– схема общей архитектуры программного комплекса;</w:t>
      </w:r>
    </w:p>
    <w:p w14:paraId="2AB83DD3" w14:textId="29254805" w:rsidR="006454A9" w:rsidRPr="00E651D1" w:rsidRDefault="00E651D1">
      <w:pPr>
        <w:pStyle w:val="ae"/>
        <w:spacing w:line="360" w:lineRule="auto"/>
        <w:ind w:left="0" w:firstLine="709"/>
        <w:jc w:val="both"/>
        <w:rPr>
          <w:lang w:val="ru-RU"/>
        </w:rPr>
      </w:pPr>
      <w:r w:rsidRPr="00E651D1">
        <w:rPr>
          <w:lang w:val="ru-RU"/>
        </w:rPr>
        <w:t>– схема механизма автоматической проверки пользовательских решений;</w:t>
      </w:r>
    </w:p>
    <w:p w14:paraId="79288684" w14:textId="000C1DC7" w:rsidR="006454A9" w:rsidRPr="00E651D1" w:rsidRDefault="00E651D1">
      <w:pPr>
        <w:pStyle w:val="ae"/>
        <w:spacing w:line="360" w:lineRule="auto"/>
        <w:ind w:left="0" w:firstLine="709"/>
        <w:jc w:val="both"/>
        <w:rPr>
          <w:lang w:val="ru-RU"/>
        </w:rPr>
      </w:pPr>
      <w:r w:rsidRPr="00E651D1">
        <w:rPr>
          <w:lang w:val="ru-RU"/>
        </w:rPr>
        <w:t>– схема работы модуля адаптивных рекомендаций.</w:t>
      </w:r>
    </w:p>
    <w:p w14:paraId="22BD5F01" w14:textId="77777777" w:rsidR="006454A9" w:rsidRPr="00E651D1" w:rsidRDefault="00E651D1">
      <w:pPr>
        <w:spacing w:line="360" w:lineRule="auto"/>
        <w:ind w:firstLine="709"/>
        <w:jc w:val="both"/>
        <w:rPr>
          <w:lang w:val="ru-RU"/>
        </w:rPr>
      </w:pPr>
      <w:r w:rsidRPr="00E651D1">
        <w:rPr>
          <w:lang w:val="ru-RU"/>
        </w:rPr>
        <w:t>Документация оформляется в соответствии с требованиями ГОСТ 19.105-78 «Общие требования к программным документам» и ГОСТ 7.32-2017 «Отчёт о научно-исследовательской работе. Структура и правила оформления».</w:t>
      </w:r>
    </w:p>
    <w:p w14:paraId="55F27650" w14:textId="77777777" w:rsidR="006454A9" w:rsidRPr="00E651D1" w:rsidRDefault="00E651D1">
      <w:pPr>
        <w:spacing w:before="240" w:after="120" w:line="360" w:lineRule="auto"/>
        <w:jc w:val="center"/>
        <w:rPr>
          <w:lang w:val="ru-RU"/>
        </w:rPr>
      </w:pPr>
      <w:r w:rsidRPr="00E651D1">
        <w:rPr>
          <w:b/>
          <w:lang w:val="ru-RU"/>
        </w:rPr>
        <w:t>6. Технико-экономические показатели</w:t>
      </w:r>
    </w:p>
    <w:p w14:paraId="51B1C9CE" w14:textId="77777777" w:rsidR="006454A9" w:rsidRPr="00E651D1" w:rsidRDefault="00E651D1">
      <w:pPr>
        <w:spacing w:line="360" w:lineRule="auto"/>
        <w:ind w:firstLine="709"/>
        <w:jc w:val="both"/>
        <w:rPr>
          <w:lang w:val="ru-RU"/>
        </w:rPr>
      </w:pPr>
      <w:r w:rsidRPr="00E651D1">
        <w:rPr>
          <w:lang w:val="ru-RU"/>
        </w:rPr>
        <w:t>Разработка осуществляется в рамках выпускной квалификационной работы и не предполагает прямой экономической оценки. Ожидаемая педагогическая эффективность определяется снижением временных затрат обучающихся на освоение материала за счёт автоматизированной адаптивной поддержки учебного процесса и сокращением нагрузки на преподавателя за счёт автоматической проверки практических заданий.</w:t>
      </w:r>
    </w:p>
    <w:p w14:paraId="2C97CF82" w14:textId="77777777" w:rsidR="006454A9" w:rsidRPr="00E651D1" w:rsidRDefault="00E651D1">
      <w:pPr>
        <w:spacing w:before="240" w:after="120" w:line="360" w:lineRule="auto"/>
        <w:jc w:val="center"/>
        <w:rPr>
          <w:lang w:val="ru-RU"/>
        </w:rPr>
      </w:pPr>
      <w:r w:rsidRPr="00E651D1">
        <w:rPr>
          <w:b/>
          <w:lang w:val="ru-RU"/>
        </w:rPr>
        <w:t>7. Стадии и этапы разработки</w:t>
      </w:r>
    </w:p>
    <w:p w14:paraId="570088BD" w14:textId="77777777" w:rsidR="006454A9" w:rsidRPr="00E651D1" w:rsidRDefault="00E651D1">
      <w:pPr>
        <w:spacing w:line="360" w:lineRule="auto"/>
        <w:ind w:firstLine="709"/>
        <w:jc w:val="both"/>
        <w:rPr>
          <w:lang w:val="ru-RU"/>
        </w:rPr>
      </w:pPr>
      <w:r w:rsidRPr="00E651D1">
        <w:rPr>
          <w:lang w:val="ru-RU"/>
        </w:rPr>
        <w:t>Разработка системы выполняется в следующих стадиях.</w:t>
      </w:r>
    </w:p>
    <w:p w14:paraId="4A8AA4AF" w14:textId="77777777" w:rsidR="006454A9" w:rsidRPr="00E651D1" w:rsidRDefault="00E651D1">
      <w:pPr>
        <w:spacing w:before="160" w:after="80" w:line="360" w:lineRule="auto"/>
        <w:ind w:firstLine="709"/>
        <w:rPr>
          <w:lang w:val="ru-RU"/>
        </w:rPr>
      </w:pPr>
      <w:r w:rsidRPr="00E651D1">
        <w:rPr>
          <w:b/>
          <w:lang w:val="ru-RU"/>
        </w:rPr>
        <w:t>Стадия 1. Аналитический обзор предметной области</w:t>
      </w:r>
    </w:p>
    <w:p w14:paraId="43DCA83D" w14:textId="77777777" w:rsidR="006454A9" w:rsidRPr="00E651D1" w:rsidRDefault="00E651D1">
      <w:pPr>
        <w:spacing w:line="360" w:lineRule="auto"/>
        <w:ind w:firstLine="709"/>
        <w:jc w:val="both"/>
        <w:rPr>
          <w:lang w:val="ru-RU"/>
        </w:rPr>
      </w:pPr>
      <w:r w:rsidRPr="00E651D1">
        <w:rPr>
          <w:lang w:val="ru-RU"/>
        </w:rPr>
        <w:lastRenderedPageBreak/>
        <w:t>Анализ литературных источников по теории кластеризации и адаптивным образовательным системам. Обзор существующих программных аналогов. Формулирование функциональных требований к системе.</w:t>
      </w:r>
    </w:p>
    <w:p w14:paraId="032EFDC3" w14:textId="77777777" w:rsidR="006454A9" w:rsidRPr="00E651D1" w:rsidRDefault="00E651D1">
      <w:pPr>
        <w:spacing w:before="160" w:after="80" w:line="360" w:lineRule="auto"/>
        <w:ind w:firstLine="709"/>
        <w:rPr>
          <w:lang w:val="ru-RU"/>
        </w:rPr>
      </w:pPr>
      <w:r w:rsidRPr="00E651D1">
        <w:rPr>
          <w:b/>
          <w:lang w:val="ru-RU"/>
        </w:rPr>
        <w:t>Стадия 2. Проектирование</w:t>
      </w:r>
    </w:p>
    <w:p w14:paraId="3CC9CDE6" w14:textId="77777777" w:rsidR="006454A9" w:rsidRPr="00E651D1" w:rsidRDefault="00E651D1">
      <w:pPr>
        <w:spacing w:line="360" w:lineRule="auto"/>
        <w:ind w:firstLine="709"/>
        <w:jc w:val="both"/>
        <w:rPr>
          <w:lang w:val="ru-RU"/>
        </w:rPr>
      </w:pPr>
      <w:r w:rsidRPr="00E651D1">
        <w:rPr>
          <w:lang w:val="ru-RU"/>
        </w:rPr>
        <w:t>Разработка архитектуры программного комплекса. Формализация онтологической модели предметной области. Проектирование структуры базы данных. Проектирование интерфейсов взаимодействия компонентов системы и пользовательских интерфейсов.</w:t>
      </w:r>
    </w:p>
    <w:p w14:paraId="24ECC2E8" w14:textId="77777777" w:rsidR="006454A9" w:rsidRPr="00E651D1" w:rsidRDefault="00E651D1">
      <w:pPr>
        <w:spacing w:before="160" w:after="80" w:line="360" w:lineRule="auto"/>
        <w:ind w:firstLine="709"/>
        <w:rPr>
          <w:lang w:val="ru-RU"/>
        </w:rPr>
      </w:pPr>
      <w:r w:rsidRPr="00E651D1">
        <w:rPr>
          <w:b/>
          <w:lang w:val="ru-RU"/>
        </w:rPr>
        <w:t>Стадия 3. Реализация</w:t>
      </w:r>
    </w:p>
    <w:p w14:paraId="29FDFA4D" w14:textId="77777777" w:rsidR="006454A9" w:rsidRPr="00E651D1" w:rsidRDefault="00E651D1">
      <w:pPr>
        <w:spacing w:line="360" w:lineRule="auto"/>
        <w:ind w:firstLine="709"/>
        <w:jc w:val="both"/>
        <w:rPr>
          <w:lang w:val="ru-RU"/>
        </w:rPr>
      </w:pPr>
      <w:r w:rsidRPr="00E651D1">
        <w:rPr>
          <w:lang w:val="ru-RU"/>
        </w:rPr>
        <w:t xml:space="preserve">Разработка серверной части на фреймворке </w:t>
      </w:r>
      <w:r>
        <w:t>Django</w:t>
      </w:r>
      <w:r w:rsidRPr="00E651D1">
        <w:rPr>
          <w:lang w:val="ru-RU"/>
        </w:rPr>
        <w:t>. Реализация модуля материализации онтологии. Реализация адаптивной рекомендательной подсистемы. Разработка интерактивного симулятора алгоритмов. Реализация подсистемы безопасного выполнения пользовательского кода. Разработка клиентских интерфейсов.</w:t>
      </w:r>
    </w:p>
    <w:p w14:paraId="0F782269" w14:textId="77777777" w:rsidR="006454A9" w:rsidRPr="00E651D1" w:rsidRDefault="00E651D1">
      <w:pPr>
        <w:spacing w:before="160" w:after="80" w:line="360" w:lineRule="auto"/>
        <w:ind w:firstLine="709"/>
        <w:rPr>
          <w:lang w:val="ru-RU"/>
        </w:rPr>
      </w:pPr>
      <w:r w:rsidRPr="00E651D1">
        <w:rPr>
          <w:b/>
          <w:lang w:val="ru-RU"/>
        </w:rPr>
        <w:t>Стадия 4. Тестирование</w:t>
      </w:r>
    </w:p>
    <w:p w14:paraId="0ECCBFBC" w14:textId="77777777" w:rsidR="006454A9" w:rsidRPr="00E651D1" w:rsidRDefault="00E651D1">
      <w:pPr>
        <w:spacing w:line="360" w:lineRule="auto"/>
        <w:ind w:firstLine="709"/>
        <w:jc w:val="both"/>
        <w:rPr>
          <w:lang w:val="ru-RU"/>
        </w:rPr>
      </w:pPr>
      <w:r w:rsidRPr="00E651D1">
        <w:rPr>
          <w:lang w:val="ru-RU"/>
        </w:rPr>
        <w:t>Автоматизированное тестирование ключевых модулей системы. Функциональное тестирование пользовательских сценариев. Проверка безопасности подсистемы исполнения пользовательского кода.</w:t>
      </w:r>
    </w:p>
    <w:p w14:paraId="5FE43B81" w14:textId="77777777" w:rsidR="006454A9" w:rsidRPr="00E651D1" w:rsidRDefault="00E651D1">
      <w:pPr>
        <w:spacing w:before="160" w:after="80" w:line="360" w:lineRule="auto"/>
        <w:ind w:firstLine="709"/>
        <w:rPr>
          <w:lang w:val="ru-RU"/>
        </w:rPr>
      </w:pPr>
      <w:r w:rsidRPr="00E651D1">
        <w:rPr>
          <w:b/>
          <w:lang w:val="ru-RU"/>
        </w:rPr>
        <w:t>Стадия 5. Документирование и развёртывание</w:t>
      </w:r>
    </w:p>
    <w:p w14:paraId="51CBA425" w14:textId="77777777" w:rsidR="006454A9" w:rsidRPr="00E651D1" w:rsidRDefault="00E651D1">
      <w:pPr>
        <w:spacing w:line="360" w:lineRule="auto"/>
        <w:ind w:firstLine="709"/>
        <w:jc w:val="both"/>
        <w:rPr>
          <w:lang w:val="ru-RU"/>
        </w:rPr>
      </w:pPr>
      <w:r w:rsidRPr="00E651D1">
        <w:rPr>
          <w:lang w:val="ru-RU"/>
        </w:rPr>
        <w:t>Подготовка программной документации. Развёртывание системы в демонстрационной конфигурации. Подготовка пояснительной записки выпускной квалификационной работы.</w:t>
      </w:r>
    </w:p>
    <w:p w14:paraId="0C6508F2" w14:textId="77777777" w:rsidR="006454A9" w:rsidRPr="00E651D1" w:rsidRDefault="00E651D1">
      <w:pPr>
        <w:spacing w:before="240" w:after="120" w:line="360" w:lineRule="auto"/>
        <w:jc w:val="center"/>
        <w:rPr>
          <w:lang w:val="ru-RU"/>
        </w:rPr>
      </w:pPr>
      <w:r w:rsidRPr="00E651D1">
        <w:rPr>
          <w:b/>
          <w:lang w:val="ru-RU"/>
        </w:rPr>
        <w:t>8. Порядок контроля и приёмки</w:t>
      </w:r>
    </w:p>
    <w:p w14:paraId="1B14D5CD" w14:textId="77777777" w:rsidR="006454A9" w:rsidRPr="00E651D1" w:rsidRDefault="00E651D1">
      <w:pPr>
        <w:spacing w:line="360" w:lineRule="auto"/>
        <w:ind w:firstLine="709"/>
        <w:jc w:val="both"/>
        <w:rPr>
          <w:lang w:val="ru-RU"/>
        </w:rPr>
      </w:pPr>
      <w:r w:rsidRPr="00E651D1">
        <w:rPr>
          <w:lang w:val="ru-RU"/>
        </w:rPr>
        <w:t>Приёмка результатов разработки осуществляется в три этапа.</w:t>
      </w:r>
    </w:p>
    <w:p w14:paraId="095AE18F" w14:textId="77777777" w:rsidR="006454A9" w:rsidRPr="00E651D1" w:rsidRDefault="00E651D1">
      <w:pPr>
        <w:spacing w:before="160" w:after="80" w:line="360" w:lineRule="auto"/>
        <w:ind w:firstLine="709"/>
        <w:rPr>
          <w:lang w:val="ru-RU"/>
        </w:rPr>
      </w:pPr>
      <w:r w:rsidRPr="00E651D1">
        <w:rPr>
          <w:b/>
          <w:lang w:val="ru-RU"/>
        </w:rPr>
        <w:t>8.1. Текущий контроль</w:t>
      </w:r>
    </w:p>
    <w:p w14:paraId="7E8BD462" w14:textId="77777777" w:rsidR="006454A9" w:rsidRPr="00E651D1" w:rsidRDefault="00E651D1">
      <w:pPr>
        <w:spacing w:line="360" w:lineRule="auto"/>
        <w:ind w:firstLine="709"/>
        <w:jc w:val="both"/>
        <w:rPr>
          <w:lang w:val="ru-RU"/>
        </w:rPr>
      </w:pPr>
      <w:r w:rsidRPr="00E651D1">
        <w:rPr>
          <w:lang w:val="ru-RU"/>
        </w:rPr>
        <w:lastRenderedPageBreak/>
        <w:t>Текущий контроль выполняется научным руководителем в процессе разработки на основании отчётов исполнителя по выполненным этапам.</w:t>
      </w:r>
    </w:p>
    <w:p w14:paraId="555F9E99" w14:textId="77777777" w:rsidR="006454A9" w:rsidRPr="00E651D1" w:rsidRDefault="00E651D1">
      <w:pPr>
        <w:spacing w:before="160" w:after="80" w:line="360" w:lineRule="auto"/>
        <w:ind w:firstLine="709"/>
        <w:rPr>
          <w:lang w:val="ru-RU"/>
        </w:rPr>
      </w:pPr>
      <w:r w:rsidRPr="00E651D1">
        <w:rPr>
          <w:b/>
          <w:lang w:val="ru-RU"/>
        </w:rPr>
        <w:t>8.2. Функциональное тестирование</w:t>
      </w:r>
    </w:p>
    <w:p w14:paraId="50543C1B" w14:textId="77777777" w:rsidR="006454A9" w:rsidRPr="00E651D1" w:rsidRDefault="00E651D1">
      <w:pPr>
        <w:spacing w:line="360" w:lineRule="auto"/>
        <w:ind w:firstLine="709"/>
        <w:jc w:val="both"/>
        <w:rPr>
          <w:lang w:val="ru-RU"/>
        </w:rPr>
      </w:pPr>
      <w:r w:rsidRPr="00E651D1">
        <w:rPr>
          <w:lang w:val="ru-RU"/>
        </w:rPr>
        <w:t>Функциональное тестирование охватывает проверку соответствия реализованных функций требованиям, изложенным в пункте 4.1 настоящего документа. Тестирование выполняется по сценариям, моделирующим основные пути использования системы обучающимся и преподавателем.</w:t>
      </w:r>
    </w:p>
    <w:p w14:paraId="4A92C08F" w14:textId="77777777" w:rsidR="006454A9" w:rsidRPr="00E651D1" w:rsidRDefault="00E651D1">
      <w:pPr>
        <w:spacing w:before="160" w:after="80" w:line="360" w:lineRule="auto"/>
        <w:ind w:firstLine="709"/>
        <w:rPr>
          <w:lang w:val="ru-RU"/>
        </w:rPr>
      </w:pPr>
      <w:r w:rsidRPr="00E651D1">
        <w:rPr>
          <w:b/>
          <w:lang w:val="ru-RU"/>
        </w:rPr>
        <w:t>8.3. Защита выпускной квалификационной работы</w:t>
      </w:r>
    </w:p>
    <w:p w14:paraId="7AF2053D" w14:textId="77777777" w:rsidR="006454A9" w:rsidRPr="00E651D1" w:rsidRDefault="00E651D1">
      <w:pPr>
        <w:spacing w:line="360" w:lineRule="auto"/>
        <w:ind w:firstLine="709"/>
        <w:jc w:val="both"/>
        <w:rPr>
          <w:lang w:val="ru-RU"/>
        </w:rPr>
      </w:pPr>
      <w:r w:rsidRPr="00E651D1">
        <w:rPr>
          <w:lang w:val="ru-RU"/>
        </w:rPr>
        <w:t>Окончательная приёмка результатов разработки производится государственной экзаменационной комиссией в ходе защиты выпускной квалификационной работы. Критериями приёмки являются: соответствие разработанной системы требованиям настоящего технического задания, полнота и корректность сопроводительной документации, качество защиты и ответов на вопросы комиссии.</w:t>
      </w:r>
    </w:p>
    <w:sectPr w:rsidR="006454A9" w:rsidRPr="00E651D1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23CC"/>
    <w:rsid w:val="00034616"/>
    <w:rsid w:val="0006063C"/>
    <w:rsid w:val="0015074B"/>
    <w:rsid w:val="0029639D"/>
    <w:rsid w:val="00326F90"/>
    <w:rsid w:val="006454A9"/>
    <w:rsid w:val="00AA1D8D"/>
    <w:rsid w:val="00B47730"/>
    <w:rsid w:val="00CB0664"/>
    <w:rsid w:val="00E651D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9F8BC32"/>
  <w14:defaultImageDpi w14:val="300"/>
  <w15:docId w15:val="{35374D1A-4750-43D6-B29E-9C1C915F99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Times New Roman" w:hAnsi="Times New Roman" w:cs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1768</Words>
  <Characters>10082</Characters>
  <Application>Microsoft Office Word</Application>
  <DocSecurity>0</DocSecurity>
  <Lines>84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11827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Тигран Минасян</cp:lastModifiedBy>
  <cp:revision>5</cp:revision>
  <dcterms:created xsi:type="dcterms:W3CDTF">2013-12-23T23:15:00Z</dcterms:created>
  <dcterms:modified xsi:type="dcterms:W3CDTF">2026-06-01T12:02:00Z</dcterms:modified>
  <cp:category/>
</cp:coreProperties>
</file>