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0D564" w14:textId="4CFF7E8F" w:rsidR="006359C3" w:rsidRDefault="0090599B" w:rsidP="0090599B">
      <w:pPr>
        <w:pStyle w:val="Heading1"/>
        <w:jc w:val="center"/>
        <w:rPr>
          <w:b/>
          <w:bCs/>
          <w:sz w:val="36"/>
          <w:szCs w:val="36"/>
          <w:u w:val="single"/>
        </w:rPr>
      </w:pPr>
      <w:r w:rsidRPr="0090599B">
        <w:rPr>
          <w:b/>
          <w:bCs/>
          <w:sz w:val="36"/>
          <w:szCs w:val="36"/>
          <w:u w:val="single"/>
        </w:rPr>
        <w:t>Lab</w:t>
      </w:r>
      <w:r w:rsidR="00BC72EC">
        <w:rPr>
          <w:b/>
          <w:bCs/>
          <w:sz w:val="36"/>
          <w:szCs w:val="36"/>
          <w:u w:val="single"/>
        </w:rPr>
        <w:t>3</w:t>
      </w:r>
      <w:r w:rsidRPr="0090599B">
        <w:rPr>
          <w:b/>
          <w:bCs/>
          <w:sz w:val="36"/>
          <w:szCs w:val="36"/>
          <w:u w:val="single"/>
        </w:rPr>
        <w:t xml:space="preserve"> Preparation Report</w:t>
      </w:r>
    </w:p>
    <w:p w14:paraId="50C7069D" w14:textId="77777777" w:rsidR="0090599B" w:rsidRPr="0090599B" w:rsidRDefault="0090599B" w:rsidP="0090599B">
      <w:pPr>
        <w:bidi/>
        <w:jc w:val="center"/>
        <w:rPr>
          <w:i/>
          <w:iCs/>
          <w:sz w:val="20"/>
          <w:szCs w:val="20"/>
          <w:rtl/>
        </w:rPr>
      </w:pPr>
      <w:r w:rsidRPr="0090599B">
        <w:rPr>
          <w:rFonts w:hint="cs"/>
          <w:i/>
          <w:iCs/>
          <w:sz w:val="20"/>
          <w:szCs w:val="20"/>
          <w:rtl/>
        </w:rPr>
        <w:t xml:space="preserve">יהונתן </w:t>
      </w:r>
      <w:proofErr w:type="spellStart"/>
      <w:r w:rsidRPr="0090599B">
        <w:rPr>
          <w:rFonts w:hint="cs"/>
          <w:i/>
          <w:iCs/>
          <w:sz w:val="20"/>
          <w:szCs w:val="20"/>
          <w:rtl/>
        </w:rPr>
        <w:t>ארמא</w:t>
      </w:r>
      <w:proofErr w:type="spellEnd"/>
      <w:r w:rsidRPr="0090599B">
        <w:rPr>
          <w:rFonts w:hint="cs"/>
          <w:i/>
          <w:iCs/>
          <w:sz w:val="20"/>
          <w:szCs w:val="20"/>
          <w:rtl/>
        </w:rPr>
        <w:t xml:space="preserve"> 207938903</w:t>
      </w:r>
    </w:p>
    <w:p w14:paraId="7E559218" w14:textId="77777777" w:rsidR="0090599B" w:rsidRPr="0090599B" w:rsidRDefault="0090599B" w:rsidP="0090599B">
      <w:pPr>
        <w:bidi/>
        <w:jc w:val="center"/>
        <w:rPr>
          <w:i/>
          <w:iCs/>
          <w:sz w:val="20"/>
          <w:szCs w:val="20"/>
          <w:rtl/>
        </w:rPr>
      </w:pPr>
      <w:r w:rsidRPr="0090599B">
        <w:rPr>
          <w:rFonts w:hint="cs"/>
          <w:i/>
          <w:iCs/>
          <w:sz w:val="20"/>
          <w:szCs w:val="20"/>
          <w:rtl/>
        </w:rPr>
        <w:t>יובל יעקב סעיד 206921892</w:t>
      </w:r>
    </w:p>
    <w:p w14:paraId="33D2937D" w14:textId="4D5047B5" w:rsidR="0090599B" w:rsidRDefault="0090599B" w:rsidP="0090599B">
      <w:pPr>
        <w:pStyle w:val="Heading2"/>
        <w:rPr>
          <w:u w:val="single"/>
          <w:rtl/>
        </w:rPr>
      </w:pPr>
      <w:r w:rsidRPr="0090599B">
        <w:rPr>
          <w:rFonts w:hint="cs"/>
          <w:u w:val="single"/>
        </w:rPr>
        <w:t>PART</w:t>
      </w:r>
      <w:r w:rsidRPr="0090599B">
        <w:rPr>
          <w:rFonts w:hint="cs"/>
          <w:u w:val="single"/>
          <w:rtl/>
        </w:rPr>
        <w:t xml:space="preserve"> </w:t>
      </w:r>
      <w:r w:rsidR="007355BB">
        <w:rPr>
          <w:u w:val="single"/>
        </w:rPr>
        <w:t>C</w:t>
      </w:r>
      <w:r>
        <w:rPr>
          <w:u w:val="single"/>
        </w:rPr>
        <w:t xml:space="preserve">: </w:t>
      </w:r>
    </w:p>
    <w:p w14:paraId="21B78844" w14:textId="77777777" w:rsidR="007355BB" w:rsidRDefault="007355BB" w:rsidP="007355BB">
      <w:pPr>
        <w:pStyle w:val="ListParagraph"/>
        <w:bidi/>
      </w:pPr>
    </w:p>
    <w:p w14:paraId="405ABE46" w14:textId="600275B7" w:rsidR="00FE7C08" w:rsidRDefault="007355BB" w:rsidP="007355BB">
      <w:pPr>
        <w:pStyle w:val="ListParagraph"/>
        <w:numPr>
          <w:ilvl w:val="0"/>
          <w:numId w:val="2"/>
        </w:numPr>
        <w:bidi/>
      </w:pPr>
      <w:r>
        <w:rPr>
          <w:rFonts w:hint="cs"/>
          <w:rtl/>
        </w:rPr>
        <w:t>ה-</w:t>
      </w:r>
      <w:r>
        <w:t>DMA (Direct memory access)</w:t>
      </w:r>
      <w:r>
        <w:rPr>
          <w:rFonts w:hint="cs"/>
          <w:rtl/>
        </w:rPr>
        <w:t xml:space="preserve"> הוא רכיב שאחראי על העברת מידע מכתובת אחת לכתובת </w:t>
      </w:r>
      <w:r w:rsidR="00952534">
        <w:rPr>
          <w:rFonts w:hint="cs"/>
          <w:rtl/>
        </w:rPr>
        <w:t>א</w:t>
      </w:r>
      <w:r>
        <w:rPr>
          <w:rFonts w:hint="cs"/>
          <w:rtl/>
        </w:rPr>
        <w:t>חרת ללא התערבות ה-</w:t>
      </w:r>
      <w:r>
        <w:t>CPU</w:t>
      </w:r>
      <w:r>
        <w:rPr>
          <w:rFonts w:hint="cs"/>
          <w:rtl/>
        </w:rPr>
        <w:t xml:space="preserve">, בכל מרחב הכתובות, אפילו </w:t>
      </w:r>
      <w:proofErr w:type="spellStart"/>
      <w:r w:rsidR="00A67CA5">
        <w:rPr>
          <w:rFonts w:hint="cs"/>
          <w:rtl/>
        </w:rPr>
        <w:t>מרגיסטרי</w:t>
      </w:r>
      <w:proofErr w:type="spellEnd"/>
      <w:r w:rsidR="00A67CA5">
        <w:rPr>
          <w:rFonts w:hint="cs"/>
          <w:rtl/>
        </w:rPr>
        <w:t xml:space="preserve"> הפריפריה ל-</w:t>
      </w:r>
      <w:r w:rsidR="00A67CA5">
        <w:t>RAM</w:t>
      </w:r>
      <w:r w:rsidR="00952534">
        <w:rPr>
          <w:rFonts w:hint="cs"/>
          <w:rtl/>
        </w:rPr>
        <w:t>.</w:t>
      </w:r>
    </w:p>
    <w:p w14:paraId="67A40982" w14:textId="09E31459" w:rsidR="00A67CA5" w:rsidRDefault="00952534" w:rsidP="00F63311">
      <w:pPr>
        <w:pStyle w:val="ListParagraph"/>
        <w:bidi/>
        <w:rPr>
          <w:rtl/>
        </w:rPr>
      </w:pPr>
      <w:r>
        <w:rPr>
          <w:rFonts w:hint="cs"/>
          <w:rtl/>
        </w:rPr>
        <w:t>שימוש ב-</w:t>
      </w:r>
      <w:r>
        <w:t>DMA</w:t>
      </w:r>
      <w:r>
        <w:rPr>
          <w:rFonts w:hint="cs"/>
          <w:rtl/>
        </w:rPr>
        <w:t xml:space="preserve"> יכול להגביר את תפוקת המערכת (</w:t>
      </w:r>
      <w:r>
        <w:t>Throughput</w:t>
      </w:r>
      <w:r>
        <w:rPr>
          <w:rFonts w:hint="cs"/>
          <w:rtl/>
        </w:rPr>
        <w:t>), בנוסף זה יכול להוריד את צריכת ההספק של המערכת על ידי שמירת ה-</w:t>
      </w:r>
      <w:r>
        <w:t>CPU</w:t>
      </w:r>
      <w:r>
        <w:rPr>
          <w:rFonts w:hint="cs"/>
          <w:rtl/>
        </w:rPr>
        <w:t xml:space="preserve"> על מצב חיסכון בהספק</w:t>
      </w:r>
      <w:r w:rsidR="00F63311">
        <w:rPr>
          <w:rFonts w:hint="cs"/>
          <w:rtl/>
        </w:rPr>
        <w:t>.</w:t>
      </w:r>
    </w:p>
    <w:p w14:paraId="27BABC37" w14:textId="14B98482" w:rsidR="00F63311" w:rsidRDefault="00F63311" w:rsidP="00F63311">
      <w:pPr>
        <w:pStyle w:val="ListParagraph"/>
        <w:bidi/>
        <w:rPr>
          <w:rtl/>
        </w:rPr>
      </w:pPr>
      <w:r>
        <w:rPr>
          <w:rFonts w:hint="cs"/>
          <w:rtl/>
        </w:rPr>
        <w:t>ה-</w:t>
      </w:r>
      <w:r>
        <w:t xml:space="preserve">Tradeoff </w:t>
      </w:r>
      <w:r>
        <w:rPr>
          <w:rFonts w:hint="cs"/>
          <w:rtl/>
        </w:rPr>
        <w:t xml:space="preserve"> על השימוש הזה הוא שהוספת רכיב פריפריאלי זה יקר.</w:t>
      </w:r>
    </w:p>
    <w:p w14:paraId="7CCC2CCC" w14:textId="473A5857" w:rsidR="00F63311" w:rsidRDefault="00F63311" w:rsidP="00F63311">
      <w:pPr>
        <w:pStyle w:val="ListParagraph"/>
        <w:numPr>
          <w:ilvl w:val="0"/>
          <w:numId w:val="2"/>
        </w:numPr>
        <w:bidi/>
      </w:pPr>
      <w:r>
        <w:rPr>
          <w:rFonts w:hint="cs"/>
          <w:rtl/>
        </w:rPr>
        <w:t>ל-</w:t>
      </w:r>
      <w:r>
        <w:t>DMA</w:t>
      </w:r>
      <w:r>
        <w:rPr>
          <w:rFonts w:hint="cs"/>
          <w:rtl/>
        </w:rPr>
        <w:t xml:space="preserve"> שלנו יש 4 שיטות </w:t>
      </w:r>
      <w:proofErr w:type="spellStart"/>
      <w:r>
        <w:rPr>
          <w:rFonts w:hint="cs"/>
          <w:rtl/>
        </w:rPr>
        <w:t>מיעון</w:t>
      </w:r>
      <w:proofErr w:type="spellEnd"/>
      <w:r>
        <w:rPr>
          <w:rFonts w:hint="cs"/>
          <w:rtl/>
        </w:rPr>
        <w:t>, כל</w:t>
      </w:r>
      <w:r w:rsidR="00CB3EA8">
        <w:rPr>
          <w:rFonts w:hint="cs"/>
          <w:rtl/>
        </w:rPr>
        <w:t xml:space="preserve"> ערוץ </w:t>
      </w:r>
      <w:r w:rsidR="00CB3EA8">
        <w:t>DMA</w:t>
      </w:r>
      <w:r w:rsidR="00CB3EA8">
        <w:rPr>
          <w:rFonts w:hint="cs"/>
          <w:rtl/>
        </w:rPr>
        <w:t xml:space="preserve"> יכול לעבוד במוד אחר באופן בלתי תלוי.</w:t>
      </w:r>
    </w:p>
    <w:p w14:paraId="72F016BB" w14:textId="30D056E0" w:rsidR="00CB3EA8" w:rsidRDefault="00CB3EA8" w:rsidP="00CB3EA8">
      <w:pPr>
        <w:pStyle w:val="ListParagraph"/>
        <w:numPr>
          <w:ilvl w:val="1"/>
          <w:numId w:val="2"/>
        </w:numPr>
        <w:bidi/>
      </w:pPr>
      <w:r>
        <w:t>Fixed address to fixed address</w:t>
      </w:r>
      <w:r>
        <w:rPr>
          <w:rFonts w:hint="cs"/>
          <w:rtl/>
        </w:rPr>
        <w:t>: העתקה מכתובת בודדת לכתובת בודדת.</w:t>
      </w:r>
    </w:p>
    <w:p w14:paraId="60BCE638" w14:textId="7398EE52" w:rsidR="00CB3EA8" w:rsidRDefault="00CB3EA8" w:rsidP="00CB3EA8">
      <w:pPr>
        <w:pStyle w:val="ListParagraph"/>
        <w:numPr>
          <w:ilvl w:val="1"/>
          <w:numId w:val="2"/>
        </w:numPr>
        <w:bidi/>
      </w:pPr>
      <w:r>
        <w:t>Fixed address to block addresses</w:t>
      </w:r>
      <w:r>
        <w:rPr>
          <w:rFonts w:hint="cs"/>
          <w:rtl/>
        </w:rPr>
        <w:t>: העתקה מכתובת בודדת לבלוק של כתובות.</w:t>
      </w:r>
    </w:p>
    <w:p w14:paraId="5C967D67" w14:textId="031F3FDC" w:rsidR="00CB3EA8" w:rsidRDefault="00CB3EA8" w:rsidP="00CB3EA8">
      <w:pPr>
        <w:pStyle w:val="ListParagraph"/>
        <w:numPr>
          <w:ilvl w:val="1"/>
          <w:numId w:val="2"/>
        </w:numPr>
        <w:bidi/>
      </w:pPr>
      <w:r>
        <w:t xml:space="preserve">Block </w:t>
      </w:r>
      <w:proofErr w:type="spellStart"/>
      <w:r>
        <w:t>addesses</w:t>
      </w:r>
      <w:proofErr w:type="spellEnd"/>
      <w:r>
        <w:t xml:space="preserve"> to fixed address</w:t>
      </w:r>
      <w:r>
        <w:rPr>
          <w:rFonts w:hint="cs"/>
          <w:rtl/>
        </w:rPr>
        <w:t>: העתקה מבלוק של כתובות לכתובת בודדת.</w:t>
      </w:r>
    </w:p>
    <w:p w14:paraId="2A4C0020" w14:textId="3FA65F9C" w:rsidR="00CB3EA8" w:rsidRDefault="00CB3EA8" w:rsidP="00CB3EA8">
      <w:pPr>
        <w:pStyle w:val="ListParagraph"/>
        <w:numPr>
          <w:ilvl w:val="1"/>
          <w:numId w:val="2"/>
        </w:numPr>
        <w:bidi/>
      </w:pPr>
      <w:r>
        <w:t xml:space="preserve">Block </w:t>
      </w:r>
      <w:proofErr w:type="spellStart"/>
      <w:r>
        <w:t>addesses</w:t>
      </w:r>
      <w:proofErr w:type="spellEnd"/>
      <w:r>
        <w:t xml:space="preserve"> to fixed address</w:t>
      </w:r>
      <w:r>
        <w:rPr>
          <w:rFonts w:hint="cs"/>
          <w:rtl/>
        </w:rPr>
        <w:t>: העתקה מבלוק של כתובות לבלוק של כתובות.</w:t>
      </w:r>
    </w:p>
    <w:p w14:paraId="5F340A44" w14:textId="3DB05257" w:rsidR="00991FA8" w:rsidRDefault="00991FA8" w:rsidP="00991FA8">
      <w:pPr>
        <w:bidi/>
        <w:ind w:left="720"/>
        <w:rPr>
          <w:rtl/>
        </w:rPr>
      </w:pPr>
      <w:r w:rsidRPr="00991FA8">
        <w:rPr>
          <w:rFonts w:cs="Arial"/>
          <w:noProof/>
          <w:rtl/>
        </w:rPr>
        <w:drawing>
          <wp:anchor distT="0" distB="0" distL="114300" distR="114300" simplePos="0" relativeHeight="251665408" behindDoc="0" locked="0" layoutInCell="1" allowOverlap="1" wp14:anchorId="606995FB" wp14:editId="3053A9B3">
            <wp:simplePos x="0" y="0"/>
            <wp:positionH relativeFrom="margin">
              <wp:align>left</wp:align>
            </wp:positionH>
            <wp:positionV relativeFrom="paragraph">
              <wp:posOffset>283540</wp:posOffset>
            </wp:positionV>
            <wp:extent cx="5344271" cy="3277057"/>
            <wp:effectExtent l="0" t="0" r="8890" b="0"/>
            <wp:wrapThrough wrapText="bothSides">
              <wp:wrapPolygon edited="0">
                <wp:start x="0" y="0"/>
                <wp:lineTo x="0" y="21474"/>
                <wp:lineTo x="21559" y="21474"/>
                <wp:lineTo x="21559" y="0"/>
                <wp:lineTo x="0" y="0"/>
              </wp:wrapPolygon>
            </wp:wrapThrough>
            <wp:docPr id="58448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84164" name=""/>
                    <pic:cNvPicPr/>
                  </pic:nvPicPr>
                  <pic:blipFill>
                    <a:blip r:embed="rId5">
                      <a:extLst>
                        <a:ext uri="{28A0092B-C50C-407E-A947-70E740481C1C}">
                          <a14:useLocalDpi xmlns:a14="http://schemas.microsoft.com/office/drawing/2010/main" val="0"/>
                        </a:ext>
                      </a:extLst>
                    </a:blip>
                    <a:stretch>
                      <a:fillRect/>
                    </a:stretch>
                  </pic:blipFill>
                  <pic:spPr>
                    <a:xfrm>
                      <a:off x="0" y="0"/>
                      <a:ext cx="5344271" cy="3277057"/>
                    </a:xfrm>
                    <a:prstGeom prst="rect">
                      <a:avLst/>
                    </a:prstGeom>
                  </pic:spPr>
                </pic:pic>
              </a:graphicData>
            </a:graphic>
          </wp:anchor>
        </w:drawing>
      </w:r>
      <w:r>
        <w:rPr>
          <w:rFonts w:hint="cs"/>
          <w:rtl/>
        </w:rPr>
        <w:t>תיאור מהמשפחה:</w:t>
      </w:r>
    </w:p>
    <w:p w14:paraId="3F8B0EFD" w14:textId="48A35994" w:rsidR="00991FA8" w:rsidRDefault="00991FA8" w:rsidP="00991FA8">
      <w:pPr>
        <w:bidi/>
        <w:ind w:left="720"/>
      </w:pPr>
    </w:p>
    <w:p w14:paraId="255BF8A5" w14:textId="6804A299" w:rsidR="00301EB0" w:rsidRDefault="00301EB0" w:rsidP="00301EB0">
      <w:pPr>
        <w:pStyle w:val="ListParagraph"/>
        <w:numPr>
          <w:ilvl w:val="0"/>
          <w:numId w:val="2"/>
        </w:numPr>
        <w:bidi/>
      </w:pPr>
      <w:r>
        <w:rPr>
          <w:rFonts w:hint="cs"/>
          <w:rtl/>
        </w:rPr>
        <w:t>ל-</w:t>
      </w:r>
      <w:r>
        <w:t>DMA</w:t>
      </w:r>
      <w:r>
        <w:rPr>
          <w:rFonts w:hint="cs"/>
          <w:rtl/>
        </w:rPr>
        <w:t xml:space="preserve"> שלנו יש 6 שיטות להעברת מידע, כל ערוץ </w:t>
      </w:r>
      <w:r>
        <w:t>DMA</w:t>
      </w:r>
      <w:r>
        <w:rPr>
          <w:rFonts w:hint="cs"/>
          <w:rtl/>
        </w:rPr>
        <w:t xml:space="preserve"> יכול לעבוד במוד אחר באופן בלתי תלוי.</w:t>
      </w:r>
    </w:p>
    <w:p w14:paraId="6493E7F8" w14:textId="5D7AC4E6" w:rsidR="00CB3EA8" w:rsidRDefault="00D1115B" w:rsidP="00301EB0">
      <w:pPr>
        <w:pStyle w:val="ListParagraph"/>
        <w:numPr>
          <w:ilvl w:val="1"/>
          <w:numId w:val="2"/>
        </w:numPr>
        <w:bidi/>
      </w:pPr>
      <w:r>
        <w:t>Single Transfer</w:t>
      </w:r>
      <w:r>
        <w:rPr>
          <w:rFonts w:hint="cs"/>
          <w:rtl/>
        </w:rPr>
        <w:t xml:space="preserve">: כל העברת מידע בודדת דורשת טריגר. ומתבצע </w:t>
      </w:r>
      <w:r>
        <w:t>Clear</w:t>
      </w:r>
      <w:r>
        <w:rPr>
          <w:rFonts w:hint="cs"/>
          <w:rtl/>
        </w:rPr>
        <w:t xml:space="preserve"> בצורה אוטומטית.</w:t>
      </w:r>
    </w:p>
    <w:p w14:paraId="36D7DA3E" w14:textId="7334F0A7" w:rsidR="00D1115B" w:rsidRDefault="00D1115B" w:rsidP="00D1115B">
      <w:pPr>
        <w:pStyle w:val="ListParagraph"/>
        <w:numPr>
          <w:ilvl w:val="1"/>
          <w:numId w:val="2"/>
        </w:numPr>
        <w:bidi/>
      </w:pPr>
      <w:r>
        <w:lastRenderedPageBreak/>
        <w:t>Block transfer</w:t>
      </w:r>
      <w:r>
        <w:rPr>
          <w:rFonts w:hint="cs"/>
          <w:rtl/>
        </w:rPr>
        <w:t xml:space="preserve">: כל העברת בלוק שלם דורשת </w:t>
      </w:r>
      <w:proofErr w:type="spellStart"/>
      <w:r>
        <w:rPr>
          <w:rFonts w:hint="cs"/>
          <w:rtl/>
        </w:rPr>
        <w:t>טריגת</w:t>
      </w:r>
      <w:proofErr w:type="spellEnd"/>
      <w:r>
        <w:rPr>
          <w:rFonts w:hint="cs"/>
          <w:rtl/>
        </w:rPr>
        <w:t xml:space="preserve"> בודד. שוב, מתבצע </w:t>
      </w:r>
      <w:r>
        <w:t>Clear</w:t>
      </w:r>
      <w:r>
        <w:rPr>
          <w:rFonts w:hint="cs"/>
          <w:rtl/>
        </w:rPr>
        <w:t xml:space="preserve"> אוטומטי בסיום.</w:t>
      </w:r>
    </w:p>
    <w:p w14:paraId="63E842FD" w14:textId="3F5B3A11" w:rsidR="00D1115B" w:rsidRDefault="00D1115B" w:rsidP="00D1115B">
      <w:pPr>
        <w:pStyle w:val="ListParagraph"/>
        <w:numPr>
          <w:ilvl w:val="1"/>
          <w:numId w:val="2"/>
        </w:numPr>
        <w:bidi/>
      </w:pPr>
      <w:r>
        <w:t>Burst-block transfer</w:t>
      </w:r>
      <w:r>
        <w:rPr>
          <w:rFonts w:hint="cs"/>
          <w:rtl/>
        </w:rPr>
        <w:t xml:space="preserve">: </w:t>
      </w:r>
      <w:r w:rsidR="005B173B">
        <w:rPr>
          <w:rFonts w:hint="cs"/>
          <w:rtl/>
        </w:rPr>
        <w:t>ה-</w:t>
      </w:r>
      <w:r w:rsidR="005B173B">
        <w:t>DMA</w:t>
      </w:r>
      <w:r w:rsidR="005B173B">
        <w:rPr>
          <w:rFonts w:hint="cs"/>
          <w:rtl/>
        </w:rPr>
        <w:t xml:space="preserve"> מבצע העברת </w:t>
      </w:r>
      <w:r w:rsidR="005B173B">
        <w:t>Burst</w:t>
      </w:r>
      <w:r w:rsidR="005B173B">
        <w:rPr>
          <w:rFonts w:hint="cs"/>
          <w:rtl/>
        </w:rPr>
        <w:t xml:space="preserve">, </w:t>
      </w:r>
      <w:r w:rsidR="005B173B">
        <w:t>Blocking</w:t>
      </w:r>
      <w:r w:rsidR="005B173B">
        <w:rPr>
          <w:rFonts w:hint="cs"/>
          <w:rtl/>
        </w:rPr>
        <w:t xml:space="preserve"> ל-</w:t>
      </w:r>
      <w:r w:rsidR="005B173B">
        <w:t>CPU</w:t>
      </w:r>
      <w:r w:rsidR="005B173B">
        <w:rPr>
          <w:rFonts w:hint="cs"/>
          <w:rtl/>
        </w:rPr>
        <w:t>, כאשר ה-</w:t>
      </w:r>
      <w:r w:rsidR="005B173B">
        <w:t>CPU</w:t>
      </w:r>
      <w:r w:rsidR="005B173B">
        <w:rPr>
          <w:rFonts w:hint="cs"/>
          <w:rtl/>
        </w:rPr>
        <w:t xml:space="preserve"> מבצע 20 אחוז מהיכולות שלו בין כל 4 העברות של ה-</w:t>
      </w:r>
      <w:r w:rsidR="005B173B">
        <w:t>DMA</w:t>
      </w:r>
      <w:r w:rsidR="005B173B">
        <w:rPr>
          <w:rFonts w:hint="cs"/>
          <w:rtl/>
        </w:rPr>
        <w:t xml:space="preserve">. גם פה מתבצע </w:t>
      </w:r>
      <w:r w:rsidR="005B173B">
        <w:t>Clear</w:t>
      </w:r>
      <w:r w:rsidR="005B173B">
        <w:rPr>
          <w:rFonts w:hint="cs"/>
          <w:rtl/>
        </w:rPr>
        <w:t xml:space="preserve"> לביט.</w:t>
      </w:r>
    </w:p>
    <w:p w14:paraId="3D3C6D4E" w14:textId="60BD442C" w:rsidR="00D1115B" w:rsidRDefault="00D1115B" w:rsidP="005B173B">
      <w:pPr>
        <w:pStyle w:val="ListParagraph"/>
        <w:numPr>
          <w:ilvl w:val="1"/>
          <w:numId w:val="2"/>
        </w:numPr>
        <w:bidi/>
      </w:pPr>
      <w:r>
        <w:t>Repeated single transfer</w:t>
      </w:r>
      <w:r>
        <w:rPr>
          <w:rFonts w:hint="cs"/>
          <w:rtl/>
        </w:rPr>
        <w:t>:</w:t>
      </w:r>
      <w:r w:rsidR="005B173B">
        <w:rPr>
          <w:rFonts w:hint="cs"/>
          <w:rtl/>
        </w:rPr>
        <w:t xml:space="preserve"> כל העברת מידע בודדת דורשת טריגר. </w:t>
      </w:r>
      <w:r w:rsidR="005B173B" w:rsidRPr="004F56ED">
        <w:rPr>
          <w:rFonts w:hint="cs"/>
          <w:b/>
          <w:bCs/>
          <w:u w:val="single"/>
          <w:rtl/>
        </w:rPr>
        <w:t>ולא</w:t>
      </w:r>
      <w:r w:rsidR="005B173B">
        <w:rPr>
          <w:rFonts w:hint="cs"/>
          <w:rtl/>
        </w:rPr>
        <w:t xml:space="preserve"> מתבצע </w:t>
      </w:r>
      <w:r w:rsidR="005B173B">
        <w:t>Clear</w:t>
      </w:r>
      <w:r w:rsidR="005B173B">
        <w:rPr>
          <w:rFonts w:hint="cs"/>
          <w:rtl/>
        </w:rPr>
        <w:t xml:space="preserve"> בצורה אוטומטית.</w:t>
      </w:r>
    </w:p>
    <w:p w14:paraId="2006726A" w14:textId="08C409E1" w:rsidR="00D1115B" w:rsidRDefault="00D1115B" w:rsidP="00D1115B">
      <w:pPr>
        <w:pStyle w:val="ListParagraph"/>
        <w:numPr>
          <w:ilvl w:val="1"/>
          <w:numId w:val="2"/>
        </w:numPr>
        <w:bidi/>
      </w:pPr>
      <w:r>
        <w:t>Repeated block transfer</w:t>
      </w:r>
      <w:r>
        <w:rPr>
          <w:rFonts w:hint="cs"/>
          <w:rtl/>
        </w:rPr>
        <w:t>:</w:t>
      </w:r>
      <w:r w:rsidR="004F56ED">
        <w:rPr>
          <w:rFonts w:hint="cs"/>
          <w:rtl/>
        </w:rPr>
        <w:t xml:space="preserve"> </w:t>
      </w:r>
      <w:r w:rsidR="000738B1">
        <w:rPr>
          <w:rFonts w:hint="cs"/>
          <w:rtl/>
        </w:rPr>
        <w:t xml:space="preserve">כל העברת בלוק שלם דורשת </w:t>
      </w:r>
      <w:proofErr w:type="spellStart"/>
      <w:r w:rsidR="000738B1">
        <w:rPr>
          <w:rFonts w:hint="cs"/>
          <w:rtl/>
        </w:rPr>
        <w:t>טריגת</w:t>
      </w:r>
      <w:proofErr w:type="spellEnd"/>
      <w:r w:rsidR="000738B1">
        <w:rPr>
          <w:rFonts w:hint="cs"/>
          <w:rtl/>
        </w:rPr>
        <w:t xml:space="preserve"> בודד. </w:t>
      </w:r>
      <w:r w:rsidR="000738B1" w:rsidRPr="000738B1">
        <w:rPr>
          <w:rFonts w:hint="cs"/>
          <w:b/>
          <w:bCs/>
          <w:u w:val="single"/>
          <w:rtl/>
        </w:rPr>
        <w:t>ולא</w:t>
      </w:r>
      <w:r w:rsidR="000738B1">
        <w:rPr>
          <w:rFonts w:hint="cs"/>
          <w:rtl/>
        </w:rPr>
        <w:t xml:space="preserve"> מתבצע </w:t>
      </w:r>
      <w:r w:rsidR="000738B1">
        <w:t>Clear</w:t>
      </w:r>
      <w:r w:rsidR="000738B1">
        <w:rPr>
          <w:rFonts w:hint="cs"/>
          <w:rtl/>
        </w:rPr>
        <w:t xml:space="preserve"> אוטומטי בסיום.</w:t>
      </w:r>
    </w:p>
    <w:p w14:paraId="39DC2FF7" w14:textId="38E55A93" w:rsidR="00D1115B" w:rsidRDefault="00D1115B" w:rsidP="00D1115B">
      <w:pPr>
        <w:pStyle w:val="ListParagraph"/>
        <w:numPr>
          <w:ilvl w:val="1"/>
          <w:numId w:val="2"/>
        </w:numPr>
        <w:bidi/>
      </w:pPr>
      <w:r>
        <w:t>Repeated burst-block transfer</w:t>
      </w:r>
      <w:r>
        <w:rPr>
          <w:rFonts w:hint="cs"/>
          <w:rtl/>
        </w:rPr>
        <w:t>:</w:t>
      </w:r>
      <w:r w:rsidR="000738B1">
        <w:rPr>
          <w:rFonts w:hint="cs"/>
          <w:rtl/>
        </w:rPr>
        <w:t xml:space="preserve"> ה-</w:t>
      </w:r>
      <w:r w:rsidR="000738B1">
        <w:t>DMA</w:t>
      </w:r>
      <w:r w:rsidR="000738B1">
        <w:rPr>
          <w:rFonts w:hint="cs"/>
          <w:rtl/>
        </w:rPr>
        <w:t xml:space="preserve"> מבצע העברת </w:t>
      </w:r>
      <w:r w:rsidR="000738B1">
        <w:t>Burst</w:t>
      </w:r>
      <w:r w:rsidR="000738B1">
        <w:rPr>
          <w:rFonts w:hint="cs"/>
          <w:rtl/>
        </w:rPr>
        <w:t xml:space="preserve">, </w:t>
      </w:r>
      <w:r w:rsidR="000738B1">
        <w:t>Blocking</w:t>
      </w:r>
      <w:r w:rsidR="000738B1">
        <w:rPr>
          <w:rFonts w:hint="cs"/>
          <w:rtl/>
        </w:rPr>
        <w:t xml:space="preserve"> ל-</w:t>
      </w:r>
      <w:r w:rsidR="000738B1">
        <w:t>CPU</w:t>
      </w:r>
      <w:r w:rsidR="000738B1">
        <w:rPr>
          <w:rFonts w:hint="cs"/>
          <w:rtl/>
        </w:rPr>
        <w:t>, כאשר ה-</w:t>
      </w:r>
      <w:r w:rsidR="000738B1">
        <w:t>CPU</w:t>
      </w:r>
      <w:r w:rsidR="000738B1">
        <w:rPr>
          <w:rFonts w:hint="cs"/>
          <w:rtl/>
        </w:rPr>
        <w:t xml:space="preserve"> מבצע 20 אחוז מהיכולות שלו בין כל 4 העברות של ה-</w:t>
      </w:r>
      <w:r w:rsidR="000738B1">
        <w:t>DMA</w:t>
      </w:r>
      <w:r w:rsidR="000738B1">
        <w:rPr>
          <w:rFonts w:hint="cs"/>
          <w:rtl/>
        </w:rPr>
        <w:t xml:space="preserve">. </w:t>
      </w:r>
      <w:r w:rsidR="000738B1" w:rsidRPr="000738B1">
        <w:rPr>
          <w:rFonts w:hint="cs"/>
          <w:b/>
          <w:bCs/>
          <w:u w:val="single"/>
          <w:rtl/>
        </w:rPr>
        <w:t>ולא</w:t>
      </w:r>
      <w:r w:rsidR="000738B1">
        <w:rPr>
          <w:rFonts w:hint="cs"/>
          <w:rtl/>
        </w:rPr>
        <w:t xml:space="preserve"> מתבצע </w:t>
      </w:r>
      <w:r w:rsidR="000738B1">
        <w:t>Clear</w:t>
      </w:r>
      <w:r w:rsidR="000738B1">
        <w:rPr>
          <w:rFonts w:hint="cs"/>
          <w:rtl/>
        </w:rPr>
        <w:t xml:space="preserve"> לביט.</w:t>
      </w:r>
    </w:p>
    <w:p w14:paraId="630DF6B9" w14:textId="35F70BAC" w:rsidR="00A91E95" w:rsidRDefault="00A91E95" w:rsidP="00A91E95">
      <w:pPr>
        <w:pStyle w:val="ListParagraph"/>
        <w:numPr>
          <w:ilvl w:val="0"/>
          <w:numId w:val="2"/>
        </w:numPr>
        <w:bidi/>
      </w:pPr>
      <w:r>
        <w:t>ACD12</w:t>
      </w:r>
      <w:r>
        <w:rPr>
          <w:rFonts w:hint="cs"/>
          <w:rtl/>
        </w:rPr>
        <w:t xml:space="preserve"> </w:t>
      </w:r>
      <w:r>
        <w:rPr>
          <w:rtl/>
        </w:rPr>
        <w:t>–</w:t>
      </w:r>
      <w:r>
        <w:rPr>
          <w:rFonts w:hint="cs"/>
          <w:rtl/>
        </w:rPr>
        <w:t xml:space="preserve"> ניתן להעביר מידע בצורה אוטומטית </w:t>
      </w:r>
      <w:proofErr w:type="spellStart"/>
      <w:r>
        <w:rPr>
          <w:rFonts w:hint="cs"/>
          <w:rtl/>
        </w:rPr>
        <w:t>מהזכרון</w:t>
      </w:r>
      <w:proofErr w:type="spellEnd"/>
      <w:r>
        <w:rPr>
          <w:rFonts w:hint="cs"/>
          <w:rtl/>
        </w:rPr>
        <w:t xml:space="preserve"> של ה-</w:t>
      </w:r>
      <w:r>
        <w:t>ADC</w:t>
      </w:r>
      <w:r>
        <w:rPr>
          <w:rFonts w:hint="cs"/>
          <w:rtl/>
        </w:rPr>
        <w:t xml:space="preserve"> (</w:t>
      </w:r>
      <w:r>
        <w:t>ADC12MEM</w:t>
      </w:r>
      <w:r>
        <w:rPr>
          <w:rFonts w:hint="cs"/>
          <w:rtl/>
        </w:rPr>
        <w:t>) למיקום אחר, מתבצע ללא ה-</w:t>
      </w:r>
      <w:r>
        <w:t>CPU</w:t>
      </w:r>
      <w:r>
        <w:rPr>
          <w:rFonts w:hint="cs"/>
          <w:rtl/>
        </w:rPr>
        <w:t>. פעולת ה-</w:t>
      </w:r>
      <w:r>
        <w:t>DMA</w:t>
      </w:r>
      <w:r>
        <w:rPr>
          <w:rFonts w:hint="cs"/>
          <w:rtl/>
        </w:rPr>
        <w:t xml:space="preserve"> יכולה להיות </w:t>
      </w:r>
      <w:proofErr w:type="spellStart"/>
      <w:r>
        <w:rPr>
          <w:rFonts w:hint="cs"/>
          <w:rtl/>
        </w:rPr>
        <w:t>מוטרגת</w:t>
      </w:r>
      <w:proofErr w:type="spellEnd"/>
      <w:r>
        <w:rPr>
          <w:rFonts w:hint="cs"/>
          <w:rtl/>
        </w:rPr>
        <w:t xml:space="preserve"> מרגיסטר ה-</w:t>
      </w:r>
      <w:r>
        <w:t>ADC12IFG</w:t>
      </w:r>
      <w:r>
        <w:rPr>
          <w:rFonts w:hint="cs"/>
          <w:rtl/>
        </w:rPr>
        <w:t xml:space="preserve"> </w:t>
      </w:r>
    </w:p>
    <w:p w14:paraId="292670C8" w14:textId="0A330F7A" w:rsidR="00A91E95" w:rsidRDefault="00A91E95" w:rsidP="00A91E95">
      <w:pPr>
        <w:pStyle w:val="ListParagraph"/>
        <w:bidi/>
        <w:rPr>
          <w:rtl/>
        </w:rPr>
      </w:pPr>
      <w:r>
        <w:t>DAC12</w:t>
      </w:r>
      <w:r>
        <w:rPr>
          <w:rFonts w:hint="cs"/>
          <w:rtl/>
        </w:rPr>
        <w:t xml:space="preserve"> </w:t>
      </w:r>
      <w:r>
        <w:rPr>
          <w:rtl/>
        </w:rPr>
        <w:t>–</w:t>
      </w:r>
      <w:r>
        <w:rPr>
          <w:rFonts w:hint="cs"/>
          <w:rtl/>
        </w:rPr>
        <w:t xml:space="preserve"> כנ"ל יכול </w:t>
      </w:r>
      <w:r w:rsidR="00FC68D8">
        <w:rPr>
          <w:rFonts w:hint="cs"/>
          <w:rtl/>
        </w:rPr>
        <w:t>להעביר מידע ל-</w:t>
      </w:r>
      <w:r w:rsidR="00FC68D8">
        <w:t>DAC12_xDAT</w:t>
      </w:r>
      <w:r w:rsidR="00FC68D8">
        <w:rPr>
          <w:rFonts w:hint="cs"/>
          <w:rtl/>
        </w:rPr>
        <w:t>, והדגל יורד אוטומטית.</w:t>
      </w:r>
    </w:p>
    <w:p w14:paraId="739BFC7F" w14:textId="6AA1C8B8" w:rsidR="00FC68D8" w:rsidRDefault="00FC68D8" w:rsidP="00FC68D8">
      <w:pPr>
        <w:pStyle w:val="ListParagraph"/>
        <w:bidi/>
        <w:rPr>
          <w:rtl/>
        </w:rPr>
      </w:pPr>
      <w:proofErr w:type="spellStart"/>
      <w:r>
        <w:t>TimerB</w:t>
      </w:r>
      <w:proofErr w:type="spellEnd"/>
      <w:r>
        <w:rPr>
          <w:rFonts w:hint="cs"/>
          <w:rtl/>
        </w:rPr>
        <w:t xml:space="preserve"> </w:t>
      </w:r>
      <w:r>
        <w:rPr>
          <w:rtl/>
        </w:rPr>
        <w:t>–</w:t>
      </w:r>
      <w:r>
        <w:rPr>
          <w:rFonts w:hint="cs"/>
          <w:rtl/>
        </w:rPr>
        <w:t xml:space="preserve"> שוב, ה-</w:t>
      </w:r>
      <w:r>
        <w:t>DMA</w:t>
      </w:r>
      <w:r>
        <w:rPr>
          <w:rFonts w:hint="cs"/>
          <w:rtl/>
        </w:rPr>
        <w:t xml:space="preserve"> יכול להיות </w:t>
      </w:r>
      <w:proofErr w:type="spellStart"/>
      <w:r>
        <w:rPr>
          <w:rFonts w:hint="cs"/>
          <w:rtl/>
        </w:rPr>
        <w:t>מוטרג</w:t>
      </w:r>
      <w:proofErr w:type="spellEnd"/>
      <w:r>
        <w:rPr>
          <w:rFonts w:hint="cs"/>
          <w:rtl/>
        </w:rPr>
        <w:t xml:space="preserve"> מהדגל של </w:t>
      </w:r>
      <w:proofErr w:type="spellStart"/>
      <w:r>
        <w:rPr>
          <w:rFonts w:hint="cs"/>
          <w:rtl/>
        </w:rPr>
        <w:t>האינטרפט</w:t>
      </w:r>
      <w:proofErr w:type="spellEnd"/>
      <w:r>
        <w:rPr>
          <w:rFonts w:hint="cs"/>
          <w:rtl/>
        </w:rPr>
        <w:t>.</w:t>
      </w:r>
    </w:p>
    <w:p w14:paraId="5A14BC91" w14:textId="28350766" w:rsidR="004B03A8" w:rsidRDefault="004B03A8" w:rsidP="004B03A8">
      <w:pPr>
        <w:pStyle w:val="ListParagraph"/>
        <w:numPr>
          <w:ilvl w:val="0"/>
          <w:numId w:val="2"/>
        </w:numPr>
        <w:bidi/>
      </w:pPr>
      <w:r>
        <w:rPr>
          <w:rFonts w:cs="Arial"/>
          <w:rtl/>
        </w:rPr>
        <w:t xml:space="preserve"> בבוקר שלנו יש שלושה רכיבים להעברת מידע דרך </w:t>
      </w:r>
      <w:r>
        <w:t>DMA</w:t>
      </w:r>
      <w:r>
        <w:rPr>
          <w:rFonts w:cs="Arial"/>
          <w:rtl/>
        </w:rPr>
        <w:t xml:space="preserve">, שמסודרים בין 0 ל-2. רק רכיב אחד יכול לפעול בכל עת. אם יש טריגר לשני רכיבים במקביל, הרכיב שיש לו עדיפות גבוהה יתחיל לפעול, והרכיב עם עדיפות נמוכה ימתין עד לסיום ההעברה של הרכיב הראשון. ניתן להגדיר את סדר העדיפויות, שעשוי להשתנות באמצעות ביטים </w:t>
      </w:r>
      <w:r>
        <w:t>ROUNDROBIN</w:t>
      </w:r>
      <w:r>
        <w:rPr>
          <w:rFonts w:cs="Arial"/>
          <w:rtl/>
        </w:rPr>
        <w:t xml:space="preserve">. במצב רגיל, הרכיבים פועלים בסדר מהמספר הנמוך לגבוהה. ב </w:t>
      </w:r>
      <w:r>
        <w:t>ROUNDROBIN</w:t>
      </w:r>
      <w:r>
        <w:rPr>
          <w:rFonts w:cs="Arial"/>
          <w:rtl/>
        </w:rPr>
        <w:t xml:space="preserve">, הרכיב </w:t>
      </w:r>
      <w:r w:rsidR="00F51224">
        <w:rPr>
          <w:rFonts w:cs="Arial" w:hint="cs"/>
          <w:rtl/>
        </w:rPr>
        <w:t>ש</w:t>
      </w:r>
      <w:r>
        <w:rPr>
          <w:rFonts w:cs="Arial"/>
          <w:rtl/>
        </w:rPr>
        <w:t>סיים את ההעברה האחרונה יתחיל בעדיפות הנמוכה ביותר.</w:t>
      </w:r>
    </w:p>
    <w:p w14:paraId="6892FF15" w14:textId="77777777" w:rsidR="004B03A8" w:rsidRDefault="004B03A8" w:rsidP="004B03A8">
      <w:pPr>
        <w:pStyle w:val="ListParagraph"/>
        <w:numPr>
          <w:ilvl w:val="0"/>
          <w:numId w:val="2"/>
        </w:numPr>
        <w:bidi/>
      </w:pPr>
    </w:p>
    <w:p w14:paraId="6A50C4DC" w14:textId="744A1719" w:rsidR="004B03A8" w:rsidRDefault="004B03A8" w:rsidP="004B03A8">
      <w:pPr>
        <w:pStyle w:val="ListParagraph"/>
        <w:bidi/>
      </w:pPr>
      <w:r>
        <w:rPr>
          <w:rFonts w:cs="Arial"/>
          <w:rtl/>
        </w:rPr>
        <w:t xml:space="preserve"> לרכיב ה-</w:t>
      </w:r>
      <w:r>
        <w:t>DMA</w:t>
      </w:r>
      <w:r>
        <w:rPr>
          <w:rFonts w:cs="Arial"/>
          <w:rtl/>
        </w:rPr>
        <w:t xml:space="preserve"> נדרש זמן להתחיל לפעול. כדי לסנכרן את עבודתו עם המעבד, הוא צריך בין מחזור אחד לשני של שעון </w:t>
      </w:r>
      <w:r>
        <w:t>MCLK</w:t>
      </w:r>
      <w:r>
        <w:rPr>
          <w:rFonts w:cs="Arial"/>
          <w:rtl/>
        </w:rPr>
        <w:t xml:space="preserve">. לאחר הסנכרון, הרכיב דורש עוד שני מחזורי שעון להעברת בייט או מילה, ומחזור נוסף של המתנה בין כל העברה להעברה. לכן, סה"כ הזמן של הפעולה הוא בין 4 ל-5 מחזורי שעון </w:t>
      </w:r>
      <w:r>
        <w:t>MCLK</w:t>
      </w:r>
      <w:r>
        <w:rPr>
          <w:rFonts w:cs="Arial"/>
          <w:rtl/>
        </w:rPr>
        <w:t>.</w:t>
      </w:r>
    </w:p>
    <w:p w14:paraId="0A321692" w14:textId="4A52D88E" w:rsidR="004B03A8" w:rsidRPr="004B03A8" w:rsidRDefault="004B03A8" w:rsidP="004B03A8">
      <w:pPr>
        <w:pStyle w:val="ListParagraph"/>
        <w:bidi/>
        <w:rPr>
          <w:rFonts w:cs="Arial"/>
        </w:rPr>
      </w:pPr>
      <w:r>
        <w:rPr>
          <w:rFonts w:cs="Arial"/>
          <w:rtl/>
        </w:rPr>
        <w:t xml:space="preserve">עבור מקרה 1 על פי טבלת ה- </w:t>
      </w:r>
      <w:r>
        <w:t>datasheet</w:t>
      </w:r>
      <w:r>
        <w:rPr>
          <w:rFonts w:cs="Arial"/>
          <w:rtl/>
        </w:rPr>
        <w:t>, הרכיב ה-</w:t>
      </w:r>
      <w:r>
        <w:t>DMA</w:t>
      </w:r>
      <w:r>
        <w:rPr>
          <w:rFonts w:cs="Arial"/>
          <w:rtl/>
        </w:rPr>
        <w:t xml:space="preserve"> דורש 4 מחזורי שעון </w:t>
      </w:r>
      <w:r>
        <w:t>MCLK. b</w:t>
      </w:r>
      <w:r>
        <w:rPr>
          <w:rFonts w:cs="Arial"/>
          <w:rtl/>
        </w:rPr>
        <w:t xml:space="preserve">) עבור מקרה 2 על פי טבלת ה- </w:t>
      </w:r>
      <w:r>
        <w:t>datasheet</w:t>
      </w:r>
      <w:r>
        <w:rPr>
          <w:rFonts w:cs="Arial"/>
          <w:rtl/>
        </w:rPr>
        <w:t>, הרכיב ה-</w:t>
      </w:r>
      <w:r>
        <w:t>DMA</w:t>
      </w:r>
      <w:r>
        <w:rPr>
          <w:rFonts w:cs="Arial"/>
          <w:rtl/>
        </w:rPr>
        <w:t xml:space="preserve"> דורש 5 מחזורי שעון </w:t>
      </w:r>
      <w:r>
        <w:t>MCLK</w:t>
      </w:r>
      <w:r>
        <w:rPr>
          <w:rFonts w:cs="Arial"/>
          <w:rtl/>
        </w:rPr>
        <w:t>.</w:t>
      </w:r>
    </w:p>
    <w:p w14:paraId="4840ECDC" w14:textId="0180FDDE" w:rsidR="004B03A8" w:rsidRDefault="004B03A8" w:rsidP="004B03A8">
      <w:pPr>
        <w:pStyle w:val="ListParagraph"/>
        <w:bidi/>
      </w:pPr>
      <w:r w:rsidRPr="004B03A8">
        <w:rPr>
          <w:rFonts w:cs="Arial"/>
          <w:rtl/>
        </w:rPr>
        <w:t xml:space="preserve"> </w:t>
      </w:r>
    </w:p>
    <w:p w14:paraId="1FCCBBAD" w14:textId="77777777" w:rsidR="004B03A8" w:rsidRDefault="004B03A8" w:rsidP="004B03A8">
      <w:pPr>
        <w:pStyle w:val="ListParagraph"/>
        <w:numPr>
          <w:ilvl w:val="0"/>
          <w:numId w:val="2"/>
        </w:numPr>
        <w:bidi/>
      </w:pPr>
      <w:r w:rsidRPr="004B03A8">
        <w:rPr>
          <w:rFonts w:cs="Arial"/>
          <w:rtl/>
        </w:rPr>
        <w:t xml:space="preserve">בכל ערוץ של </w:t>
      </w:r>
      <w:r>
        <w:t>DMA</w:t>
      </w:r>
      <w:r w:rsidRPr="004B03A8">
        <w:rPr>
          <w:rFonts w:cs="Arial"/>
          <w:rtl/>
        </w:rPr>
        <w:t xml:space="preserve"> קיים ביט המאפשר בקשה לפסיקה. פסיקה זו מתרחשת כאשר ערך הרגיסטר </w:t>
      </w:r>
      <w:proofErr w:type="spellStart"/>
      <w:r>
        <w:t>DMAxSZ</w:t>
      </w:r>
      <w:proofErr w:type="spellEnd"/>
      <w:r w:rsidRPr="004B03A8">
        <w:rPr>
          <w:rFonts w:cs="Arial"/>
          <w:rtl/>
        </w:rPr>
        <w:t xml:space="preserve"> מגיע לערך 0, המציין סיום העברת המידע. על מנת לאפשר את הפסיקה, יש להפעיל פסיקה גלובלית ופסיקה מקומית באופן מתאים.</w:t>
      </w:r>
    </w:p>
    <w:p w14:paraId="5F57B806" w14:textId="1024117A" w:rsidR="00FC68D8" w:rsidRDefault="004B03A8" w:rsidP="004B03A8">
      <w:pPr>
        <w:pStyle w:val="ListParagraph"/>
        <w:numPr>
          <w:ilvl w:val="0"/>
          <w:numId w:val="2"/>
        </w:numPr>
        <w:bidi/>
        <w:rPr>
          <w:rtl/>
        </w:rPr>
      </w:pPr>
      <w:r>
        <w:rPr>
          <w:rFonts w:cs="Arial"/>
          <w:rtl/>
        </w:rPr>
        <w:t>בזמן פעולת ה-</w:t>
      </w:r>
      <w:r>
        <w:t>DMA</w:t>
      </w:r>
      <w:r>
        <w:rPr>
          <w:rFonts w:cs="Arial"/>
          <w:rtl/>
        </w:rPr>
        <w:t xml:space="preserve"> אין אפשרות להפעיל בקשות פסיקה אחרות. כל בקשות הפסיקה שיתקבלו במהלך זמן זה יוכנסו לתור המתנה עד שה-</w:t>
      </w:r>
      <w:r>
        <w:t>DMA</w:t>
      </w:r>
      <w:r>
        <w:rPr>
          <w:rFonts w:cs="Arial"/>
          <w:rtl/>
        </w:rPr>
        <w:t xml:space="preserve"> יסיים את פעולתו. כדי למנוע בעיות כאלה, נמליץ להשבית את מודול ה-</w:t>
      </w:r>
      <w:r>
        <w:t>DMA</w:t>
      </w:r>
      <w:r>
        <w:rPr>
          <w:rFonts w:cs="Arial"/>
          <w:rtl/>
        </w:rPr>
        <w:t xml:space="preserve"> כאשר איננו משתמשים בו ולהפעילו רק בזמן שימוש בו.</w:t>
      </w:r>
    </w:p>
    <w:p w14:paraId="25D6E4D4" w14:textId="77777777" w:rsidR="00D1115B" w:rsidRDefault="00D1115B" w:rsidP="00D1115B">
      <w:pPr>
        <w:pStyle w:val="ListParagraph"/>
        <w:bidi/>
        <w:ind w:left="1440"/>
        <w:rPr>
          <w:rtl/>
        </w:rPr>
      </w:pPr>
    </w:p>
    <w:p w14:paraId="192D2565" w14:textId="0ADAAD1B" w:rsidR="002B1F49" w:rsidRPr="003133FA" w:rsidRDefault="002B1F49" w:rsidP="002B1F49">
      <w:pPr>
        <w:bidi/>
        <w:ind w:left="1080"/>
        <w:rPr>
          <w:rtl/>
        </w:rPr>
      </w:pPr>
    </w:p>
    <w:sectPr w:rsidR="002B1F49" w:rsidRPr="003133F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805B2"/>
    <w:multiLevelType w:val="hybridMultilevel"/>
    <w:tmpl w:val="ACBA0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14C22"/>
    <w:multiLevelType w:val="hybridMultilevel"/>
    <w:tmpl w:val="0CB8355C"/>
    <w:lvl w:ilvl="0" w:tplc="50D8E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366C0"/>
    <w:multiLevelType w:val="hybridMultilevel"/>
    <w:tmpl w:val="ACBA0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74F36"/>
    <w:multiLevelType w:val="hybridMultilevel"/>
    <w:tmpl w:val="ACBA0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71CFF"/>
    <w:multiLevelType w:val="hybridMultilevel"/>
    <w:tmpl w:val="E4345AD4"/>
    <w:lvl w:ilvl="0" w:tplc="BEFAF38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C3595C"/>
    <w:multiLevelType w:val="hybridMultilevel"/>
    <w:tmpl w:val="DEDC3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D0497"/>
    <w:multiLevelType w:val="hybridMultilevel"/>
    <w:tmpl w:val="45B46B02"/>
    <w:lvl w:ilvl="0" w:tplc="547A2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F864A4"/>
    <w:multiLevelType w:val="hybridMultilevel"/>
    <w:tmpl w:val="45B46B02"/>
    <w:lvl w:ilvl="0" w:tplc="547A2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CF0F30"/>
    <w:multiLevelType w:val="hybridMultilevel"/>
    <w:tmpl w:val="9C20E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234097"/>
    <w:multiLevelType w:val="hybridMultilevel"/>
    <w:tmpl w:val="B646375C"/>
    <w:lvl w:ilvl="0" w:tplc="0EFC5E00">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781FAA"/>
    <w:multiLevelType w:val="hybridMultilevel"/>
    <w:tmpl w:val="4920E8AE"/>
    <w:lvl w:ilvl="0" w:tplc="B1904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9657AE"/>
    <w:multiLevelType w:val="hybridMultilevel"/>
    <w:tmpl w:val="45B46B02"/>
    <w:lvl w:ilvl="0" w:tplc="547A2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C30E4A"/>
    <w:multiLevelType w:val="hybridMultilevel"/>
    <w:tmpl w:val="45B46B02"/>
    <w:lvl w:ilvl="0" w:tplc="547A2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FF0105"/>
    <w:multiLevelType w:val="hybridMultilevel"/>
    <w:tmpl w:val="45B46B02"/>
    <w:lvl w:ilvl="0" w:tplc="547A2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CF0D82"/>
    <w:multiLevelType w:val="hybridMultilevel"/>
    <w:tmpl w:val="ACBA02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792511">
    <w:abstractNumId w:val="8"/>
  </w:num>
  <w:num w:numId="2" w16cid:durableId="1099985852">
    <w:abstractNumId w:val="14"/>
  </w:num>
  <w:num w:numId="3" w16cid:durableId="1837382215">
    <w:abstractNumId w:val="4"/>
  </w:num>
  <w:num w:numId="4" w16cid:durableId="161091216">
    <w:abstractNumId w:val="9"/>
  </w:num>
  <w:num w:numId="5" w16cid:durableId="416824394">
    <w:abstractNumId w:val="2"/>
  </w:num>
  <w:num w:numId="6" w16cid:durableId="17246786">
    <w:abstractNumId w:val="0"/>
  </w:num>
  <w:num w:numId="7" w16cid:durableId="1804079612">
    <w:abstractNumId w:val="10"/>
  </w:num>
  <w:num w:numId="8" w16cid:durableId="1255552322">
    <w:abstractNumId w:val="3"/>
  </w:num>
  <w:num w:numId="9" w16cid:durableId="1677073882">
    <w:abstractNumId w:val="1"/>
  </w:num>
  <w:num w:numId="10" w16cid:durableId="1757483057">
    <w:abstractNumId w:val="5"/>
  </w:num>
  <w:num w:numId="11" w16cid:durableId="1974559948">
    <w:abstractNumId w:val="13"/>
  </w:num>
  <w:num w:numId="12" w16cid:durableId="1744718733">
    <w:abstractNumId w:val="12"/>
  </w:num>
  <w:num w:numId="13" w16cid:durableId="2060981793">
    <w:abstractNumId w:val="6"/>
  </w:num>
  <w:num w:numId="14" w16cid:durableId="1185024850">
    <w:abstractNumId w:val="7"/>
  </w:num>
  <w:num w:numId="15" w16cid:durableId="667557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E88"/>
    <w:rsid w:val="000738B1"/>
    <w:rsid w:val="0007750A"/>
    <w:rsid w:val="002B1F49"/>
    <w:rsid w:val="002F2428"/>
    <w:rsid w:val="00301EB0"/>
    <w:rsid w:val="003133FA"/>
    <w:rsid w:val="00340FD6"/>
    <w:rsid w:val="00346BF8"/>
    <w:rsid w:val="003706C0"/>
    <w:rsid w:val="004064EA"/>
    <w:rsid w:val="00465491"/>
    <w:rsid w:val="004B03A8"/>
    <w:rsid w:val="004C41DB"/>
    <w:rsid w:val="004E6E88"/>
    <w:rsid w:val="004F56ED"/>
    <w:rsid w:val="00523970"/>
    <w:rsid w:val="00524E25"/>
    <w:rsid w:val="00547BF3"/>
    <w:rsid w:val="005618D9"/>
    <w:rsid w:val="00571CA5"/>
    <w:rsid w:val="005B173B"/>
    <w:rsid w:val="006359C3"/>
    <w:rsid w:val="00662AE5"/>
    <w:rsid w:val="0066573E"/>
    <w:rsid w:val="006C3EB5"/>
    <w:rsid w:val="00724E67"/>
    <w:rsid w:val="007355BB"/>
    <w:rsid w:val="007747E4"/>
    <w:rsid w:val="00795E96"/>
    <w:rsid w:val="00853F38"/>
    <w:rsid w:val="0088194D"/>
    <w:rsid w:val="008D4290"/>
    <w:rsid w:val="0090599B"/>
    <w:rsid w:val="009170DE"/>
    <w:rsid w:val="00952534"/>
    <w:rsid w:val="00991FA8"/>
    <w:rsid w:val="00995FF1"/>
    <w:rsid w:val="009D28DF"/>
    <w:rsid w:val="00A67CA5"/>
    <w:rsid w:val="00A91E95"/>
    <w:rsid w:val="00BC3F72"/>
    <w:rsid w:val="00BC72EC"/>
    <w:rsid w:val="00BE079B"/>
    <w:rsid w:val="00CB3EA8"/>
    <w:rsid w:val="00CF33EE"/>
    <w:rsid w:val="00D1115B"/>
    <w:rsid w:val="00DB5E2D"/>
    <w:rsid w:val="00E83AF0"/>
    <w:rsid w:val="00EA2DC3"/>
    <w:rsid w:val="00F51224"/>
    <w:rsid w:val="00F52549"/>
    <w:rsid w:val="00F63311"/>
    <w:rsid w:val="00F90568"/>
    <w:rsid w:val="00F944D5"/>
    <w:rsid w:val="00F95920"/>
    <w:rsid w:val="00FC68D8"/>
    <w:rsid w:val="00FE7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1F60"/>
  <w15:chartTrackingRefBased/>
  <w15:docId w15:val="{B0ECDFF8-C0F5-4368-BE81-671B6B45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9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59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599B"/>
    <w:pPr>
      <w:ind w:left="720"/>
      <w:contextualSpacing/>
    </w:pPr>
  </w:style>
  <w:style w:type="character" w:styleId="PlaceholderText">
    <w:name w:val="Placeholder Text"/>
    <w:basedOn w:val="DefaultParagraphFont"/>
    <w:uiPriority w:val="99"/>
    <w:semiHidden/>
    <w:rsid w:val="00BC3F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3362">
      <w:bodyDiv w:val="1"/>
      <w:marLeft w:val="0"/>
      <w:marRight w:val="0"/>
      <w:marTop w:val="0"/>
      <w:marBottom w:val="0"/>
      <w:divBdr>
        <w:top w:val="none" w:sz="0" w:space="0" w:color="auto"/>
        <w:left w:val="none" w:sz="0" w:space="0" w:color="auto"/>
        <w:bottom w:val="none" w:sz="0" w:space="0" w:color="auto"/>
        <w:right w:val="none" w:sz="0" w:space="0" w:color="auto"/>
      </w:divBdr>
      <w:divsChild>
        <w:div w:id="340352463">
          <w:marLeft w:val="0"/>
          <w:marRight w:val="0"/>
          <w:marTop w:val="0"/>
          <w:marBottom w:val="0"/>
          <w:divBdr>
            <w:top w:val="none" w:sz="0" w:space="0" w:color="auto"/>
            <w:left w:val="none" w:sz="0" w:space="0" w:color="auto"/>
            <w:bottom w:val="none" w:sz="0" w:space="0" w:color="auto"/>
            <w:right w:val="none" w:sz="0" w:space="0" w:color="auto"/>
          </w:divBdr>
        </w:div>
        <w:div w:id="47340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profadmin</dc:creator>
  <cp:keywords/>
  <dc:description/>
  <cp:lastModifiedBy>Yehonatan Arama</cp:lastModifiedBy>
  <cp:revision>44</cp:revision>
  <dcterms:created xsi:type="dcterms:W3CDTF">2024-06-04T06:28:00Z</dcterms:created>
  <dcterms:modified xsi:type="dcterms:W3CDTF">2024-06-23T16:22:00Z</dcterms:modified>
</cp:coreProperties>
</file>