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46A4E" w14:textId="77777777" w:rsidR="007552F3" w:rsidRDefault="00000000">
      <w:pPr>
        <w:spacing w:before="2400" w:after="200"/>
        <w:jc w:val="center"/>
      </w:pPr>
      <w:r>
        <w:rPr>
          <w:rFonts w:ascii="Calibri" w:eastAsia="Calibri" w:hAnsi="Calibri" w:cs="Calibri"/>
          <w:b/>
          <w:bCs/>
          <w:color w:val="2E7D32"/>
          <w:sz w:val="72"/>
          <w:szCs w:val="72"/>
        </w:rPr>
        <w:t xml:space="preserve">⚽ </w:t>
      </w:r>
      <w:proofErr w:type="spellStart"/>
      <w:r>
        <w:rPr>
          <w:rFonts w:ascii="Calibri" w:eastAsia="Calibri" w:hAnsi="Calibri" w:cs="Calibri"/>
          <w:b/>
          <w:bCs/>
          <w:color w:val="2E7D32"/>
          <w:sz w:val="72"/>
          <w:szCs w:val="72"/>
        </w:rPr>
        <w:t>GolBet</w:t>
      </w:r>
      <w:proofErr w:type="spellEnd"/>
    </w:p>
    <w:p w14:paraId="028EEFDB" w14:textId="77777777" w:rsidR="007552F3" w:rsidRDefault="00000000">
      <w:pPr>
        <w:spacing w:after="120"/>
        <w:jc w:val="center"/>
      </w:pPr>
      <w:r>
        <w:rPr>
          <w:rFonts w:ascii="Calibri" w:eastAsia="Calibri" w:hAnsi="Calibri" w:cs="Calibri"/>
          <w:color w:val="1F4E79"/>
          <w:sz w:val="32"/>
          <w:szCs w:val="32"/>
        </w:rPr>
        <w:t>Simulador de Casa de Apuestas de Fútbol</w:t>
      </w:r>
    </w:p>
    <w:p w14:paraId="40945CE8" w14:textId="77777777" w:rsidR="007552F3" w:rsidRDefault="00000000">
      <w:pPr>
        <w:spacing w:after="2000"/>
        <w:jc w:val="center"/>
        <w:rPr>
          <w:rFonts w:ascii="Calibri" w:eastAsia="Calibri" w:hAnsi="Calibri" w:cs="Calibri"/>
          <w:i/>
          <w:iCs/>
          <w:sz w:val="24"/>
          <w:szCs w:val="24"/>
        </w:rPr>
      </w:pPr>
      <w:r>
        <w:rPr>
          <w:rFonts w:ascii="Calibri" w:eastAsia="Calibri" w:hAnsi="Calibri" w:cs="Calibri"/>
          <w:i/>
          <w:iCs/>
          <w:sz w:val="24"/>
          <w:szCs w:val="24"/>
        </w:rPr>
        <w:t>Curso de Desarrollo de Software · .NET 8 · Arquitectura N-Capas</w:t>
      </w:r>
    </w:p>
    <w:p w14:paraId="33CCB6BC" w14:textId="6E850E32" w:rsidR="00345DFA" w:rsidRDefault="00345DFA">
      <w:pPr>
        <w:spacing w:after="2000"/>
        <w:jc w:val="center"/>
      </w:pPr>
      <w:r>
        <w:rPr>
          <w:rFonts w:ascii="Calibri" w:eastAsia="Calibri" w:hAnsi="Calibri" w:cs="Calibri"/>
          <w:i/>
          <w:iCs/>
          <w:sz w:val="24"/>
          <w:szCs w:val="24"/>
        </w:rPr>
        <w:t>Creado por: Carlos J Díaz S</w:t>
      </w:r>
    </w:p>
    <w:p w14:paraId="16BCFA8A" w14:textId="77777777" w:rsidR="007552F3" w:rsidRDefault="00000000">
      <w:pPr>
        <w:jc w:val="center"/>
      </w:pPr>
      <w:r>
        <w:rPr>
          <w:rFonts w:ascii="Calibri" w:eastAsia="Calibri" w:hAnsi="Calibri" w:cs="Calibri"/>
          <w:b/>
          <w:bCs/>
          <w:sz w:val="28"/>
          <w:szCs w:val="28"/>
        </w:rPr>
        <w:t>Documento 0 — Guía Introductoria</w:t>
      </w:r>
    </w:p>
    <w:p w14:paraId="6AE44AD6" w14:textId="77777777" w:rsidR="007552F3" w:rsidRDefault="00000000">
      <w:pPr>
        <w:spacing w:before="200"/>
        <w:jc w:val="center"/>
      </w:pPr>
      <w:r>
        <w:rPr>
          <w:rFonts w:ascii="Calibri" w:eastAsia="Calibri" w:hAnsi="Calibri" w:cs="Calibri"/>
          <w:color w:val="808080"/>
        </w:rPr>
        <w:t>Versión 1.0 · 2026</w:t>
      </w:r>
    </w:p>
    <w:p w14:paraId="5317D140" w14:textId="77777777" w:rsidR="007552F3" w:rsidRDefault="00000000">
      <w:r>
        <w:br w:type="page"/>
      </w:r>
    </w:p>
    <w:p w14:paraId="53C37877" w14:textId="77777777" w:rsidR="007552F3" w:rsidRDefault="00000000">
      <w:pPr>
        <w:pStyle w:val="Ttulo1"/>
        <w:spacing w:before="320" w:after="160"/>
      </w:pPr>
      <w:bookmarkStart w:id="0" w:name="_Toc237277093"/>
      <w:r>
        <w:rPr>
          <w:rFonts w:ascii="Calibri" w:eastAsia="Calibri" w:hAnsi="Calibri" w:cs="Calibri"/>
          <w:b/>
          <w:bCs/>
          <w:color w:val="1F4E79"/>
        </w:rPr>
        <w:lastRenderedPageBreak/>
        <w:t>Contenido</w:t>
      </w:r>
      <w:bookmarkEnd w:id="0"/>
    </w:p>
    <w:sdt>
      <w:sdtPr>
        <w:alias w:val="Tabla de contenido"/>
        <w:id w:val="155887440"/>
      </w:sdtPr>
      <w:sdtContent>
        <w:p w14:paraId="0CF13C82" w14:textId="77777777" w:rsidR="00345DFA" w:rsidRDefault="00000000">
          <w:pPr>
            <w:pStyle w:val="TDC1"/>
            <w:tabs>
              <w:tab w:val="right" w:leader="dot" w:pos="9350"/>
            </w:tabs>
            <w:rPr>
              <w:noProof/>
            </w:rPr>
          </w:pPr>
          <w:r>
            <w:fldChar w:fldCharType="begin"/>
          </w:r>
          <w:r>
            <w:instrText>TOC \h \o "1-2"</w:instrText>
          </w:r>
          <w:r>
            <w:fldChar w:fldCharType="separate"/>
          </w:r>
          <w:hyperlink w:anchor="_Toc237277093" w:history="1">
            <w:r w:rsidR="00345DFA" w:rsidRPr="0032676F">
              <w:rPr>
                <w:rStyle w:val="Hipervnculo"/>
                <w:rFonts w:ascii="Calibri" w:eastAsia="Calibri" w:hAnsi="Calibri" w:cs="Calibri"/>
                <w:b/>
                <w:bCs/>
                <w:noProof/>
              </w:rPr>
              <w:t>Contenido</w:t>
            </w:r>
            <w:r w:rsidR="00345DFA">
              <w:rPr>
                <w:noProof/>
              </w:rPr>
              <w:tab/>
            </w:r>
            <w:r w:rsidR="00345DFA">
              <w:rPr>
                <w:noProof/>
              </w:rPr>
              <w:fldChar w:fldCharType="begin"/>
            </w:r>
            <w:r w:rsidR="00345DFA">
              <w:rPr>
                <w:noProof/>
              </w:rPr>
              <w:instrText xml:space="preserve"> PAGEREF _Toc237277093 \h </w:instrText>
            </w:r>
            <w:r w:rsidR="00345DFA">
              <w:rPr>
                <w:noProof/>
              </w:rPr>
            </w:r>
            <w:r w:rsidR="00345DFA">
              <w:rPr>
                <w:noProof/>
              </w:rPr>
              <w:fldChar w:fldCharType="separate"/>
            </w:r>
            <w:r w:rsidR="00345DFA">
              <w:rPr>
                <w:noProof/>
              </w:rPr>
              <w:t>2</w:t>
            </w:r>
            <w:r w:rsidR="00345DFA">
              <w:rPr>
                <w:noProof/>
              </w:rPr>
              <w:fldChar w:fldCharType="end"/>
            </w:r>
          </w:hyperlink>
        </w:p>
        <w:p w14:paraId="1DAB0173" w14:textId="77777777" w:rsidR="00345DFA" w:rsidRDefault="00345DFA">
          <w:pPr>
            <w:pStyle w:val="TDC1"/>
            <w:tabs>
              <w:tab w:val="right" w:leader="dot" w:pos="9350"/>
            </w:tabs>
            <w:rPr>
              <w:noProof/>
            </w:rPr>
          </w:pPr>
          <w:hyperlink w:anchor="_Toc237277094" w:history="1">
            <w:r w:rsidRPr="0032676F">
              <w:rPr>
                <w:rStyle w:val="Hipervnculo"/>
                <w:rFonts w:ascii="Calibri" w:eastAsia="Calibri" w:hAnsi="Calibri" w:cs="Calibri"/>
                <w:b/>
                <w:bCs/>
                <w:noProof/>
              </w:rPr>
              <w:t>1. ¿Qué desarrollaremos?</w:t>
            </w:r>
            <w:r>
              <w:rPr>
                <w:noProof/>
              </w:rPr>
              <w:tab/>
            </w:r>
            <w:r>
              <w:rPr>
                <w:noProof/>
              </w:rPr>
              <w:fldChar w:fldCharType="begin"/>
            </w:r>
            <w:r>
              <w:rPr>
                <w:noProof/>
              </w:rPr>
              <w:instrText xml:space="preserve"> PAGEREF _Toc237277094 \h </w:instrText>
            </w:r>
            <w:r>
              <w:rPr>
                <w:noProof/>
              </w:rPr>
            </w:r>
            <w:r>
              <w:rPr>
                <w:noProof/>
              </w:rPr>
              <w:fldChar w:fldCharType="separate"/>
            </w:r>
            <w:r>
              <w:rPr>
                <w:noProof/>
              </w:rPr>
              <w:t>3</w:t>
            </w:r>
            <w:r>
              <w:rPr>
                <w:noProof/>
              </w:rPr>
              <w:fldChar w:fldCharType="end"/>
            </w:r>
          </w:hyperlink>
        </w:p>
        <w:p w14:paraId="4463516C" w14:textId="77777777" w:rsidR="00345DFA" w:rsidRDefault="00345DFA">
          <w:pPr>
            <w:pStyle w:val="TDC1"/>
            <w:tabs>
              <w:tab w:val="right" w:leader="dot" w:pos="9350"/>
            </w:tabs>
            <w:rPr>
              <w:noProof/>
            </w:rPr>
          </w:pPr>
          <w:hyperlink w:anchor="_Toc237277095" w:history="1">
            <w:r w:rsidRPr="0032676F">
              <w:rPr>
                <w:rStyle w:val="Hipervnculo"/>
                <w:rFonts w:ascii="Calibri" w:eastAsia="Calibri" w:hAnsi="Calibri" w:cs="Calibri"/>
                <w:b/>
                <w:bCs/>
                <w:noProof/>
              </w:rPr>
              <w:t>2. Arquitectura: N-Capas</w:t>
            </w:r>
            <w:r>
              <w:rPr>
                <w:noProof/>
              </w:rPr>
              <w:tab/>
            </w:r>
            <w:r>
              <w:rPr>
                <w:noProof/>
              </w:rPr>
              <w:fldChar w:fldCharType="begin"/>
            </w:r>
            <w:r>
              <w:rPr>
                <w:noProof/>
              </w:rPr>
              <w:instrText xml:space="preserve"> PAGEREF _Toc237277095 \h </w:instrText>
            </w:r>
            <w:r>
              <w:rPr>
                <w:noProof/>
              </w:rPr>
            </w:r>
            <w:r>
              <w:rPr>
                <w:noProof/>
              </w:rPr>
              <w:fldChar w:fldCharType="separate"/>
            </w:r>
            <w:r>
              <w:rPr>
                <w:noProof/>
              </w:rPr>
              <w:t>3</w:t>
            </w:r>
            <w:r>
              <w:rPr>
                <w:noProof/>
              </w:rPr>
              <w:fldChar w:fldCharType="end"/>
            </w:r>
          </w:hyperlink>
        </w:p>
        <w:p w14:paraId="3137825D" w14:textId="77777777" w:rsidR="00345DFA" w:rsidRDefault="00345DFA">
          <w:pPr>
            <w:pStyle w:val="TDC1"/>
            <w:tabs>
              <w:tab w:val="right" w:leader="dot" w:pos="9350"/>
            </w:tabs>
            <w:rPr>
              <w:noProof/>
            </w:rPr>
          </w:pPr>
          <w:hyperlink w:anchor="_Toc237277096" w:history="1">
            <w:r w:rsidRPr="0032676F">
              <w:rPr>
                <w:rStyle w:val="Hipervnculo"/>
                <w:rFonts w:ascii="Calibri" w:eastAsia="Calibri" w:hAnsi="Calibri" w:cs="Calibri"/>
                <w:b/>
                <w:bCs/>
                <w:noProof/>
              </w:rPr>
              <w:t>3. Patrones y buenas prácticas</w:t>
            </w:r>
            <w:r>
              <w:rPr>
                <w:noProof/>
              </w:rPr>
              <w:tab/>
            </w:r>
            <w:r>
              <w:rPr>
                <w:noProof/>
              </w:rPr>
              <w:fldChar w:fldCharType="begin"/>
            </w:r>
            <w:r>
              <w:rPr>
                <w:noProof/>
              </w:rPr>
              <w:instrText xml:space="preserve"> PAGEREF _Toc237277096 \h </w:instrText>
            </w:r>
            <w:r>
              <w:rPr>
                <w:noProof/>
              </w:rPr>
            </w:r>
            <w:r>
              <w:rPr>
                <w:noProof/>
              </w:rPr>
              <w:fldChar w:fldCharType="separate"/>
            </w:r>
            <w:r>
              <w:rPr>
                <w:noProof/>
              </w:rPr>
              <w:t>4</w:t>
            </w:r>
            <w:r>
              <w:rPr>
                <w:noProof/>
              </w:rPr>
              <w:fldChar w:fldCharType="end"/>
            </w:r>
          </w:hyperlink>
        </w:p>
        <w:p w14:paraId="3990F35E" w14:textId="77777777" w:rsidR="00345DFA" w:rsidRDefault="00345DFA">
          <w:pPr>
            <w:pStyle w:val="TDC1"/>
            <w:tabs>
              <w:tab w:val="right" w:leader="dot" w:pos="9350"/>
            </w:tabs>
            <w:rPr>
              <w:noProof/>
            </w:rPr>
          </w:pPr>
          <w:hyperlink w:anchor="_Toc237277097" w:history="1">
            <w:r w:rsidRPr="0032676F">
              <w:rPr>
                <w:rStyle w:val="Hipervnculo"/>
                <w:rFonts w:ascii="Calibri" w:eastAsia="Calibri" w:hAnsi="Calibri" w:cs="Calibri"/>
                <w:b/>
                <w:bCs/>
                <w:noProof/>
              </w:rPr>
              <w:t>4. Modelo de dominio</w:t>
            </w:r>
            <w:r>
              <w:rPr>
                <w:noProof/>
              </w:rPr>
              <w:tab/>
            </w:r>
            <w:r>
              <w:rPr>
                <w:noProof/>
              </w:rPr>
              <w:fldChar w:fldCharType="begin"/>
            </w:r>
            <w:r>
              <w:rPr>
                <w:noProof/>
              </w:rPr>
              <w:instrText xml:space="preserve"> PAGEREF _Toc237277097 \h </w:instrText>
            </w:r>
            <w:r>
              <w:rPr>
                <w:noProof/>
              </w:rPr>
            </w:r>
            <w:r>
              <w:rPr>
                <w:noProof/>
              </w:rPr>
              <w:fldChar w:fldCharType="separate"/>
            </w:r>
            <w:r>
              <w:rPr>
                <w:noProof/>
              </w:rPr>
              <w:t>5</w:t>
            </w:r>
            <w:r>
              <w:rPr>
                <w:noProof/>
              </w:rPr>
              <w:fldChar w:fldCharType="end"/>
            </w:r>
          </w:hyperlink>
        </w:p>
        <w:p w14:paraId="08D51EDD" w14:textId="77777777" w:rsidR="00345DFA" w:rsidRDefault="00345DFA">
          <w:pPr>
            <w:pStyle w:val="TDC1"/>
            <w:tabs>
              <w:tab w:val="right" w:leader="dot" w:pos="9350"/>
            </w:tabs>
            <w:rPr>
              <w:noProof/>
            </w:rPr>
          </w:pPr>
          <w:hyperlink w:anchor="_Toc237277098" w:history="1">
            <w:r w:rsidRPr="0032676F">
              <w:rPr>
                <w:rStyle w:val="Hipervnculo"/>
                <w:rFonts w:ascii="Calibri" w:eastAsia="Calibri" w:hAnsi="Calibri" w:cs="Calibri"/>
                <w:b/>
                <w:bCs/>
                <w:noProof/>
              </w:rPr>
              <w:t>5. Reglas de negocio</w:t>
            </w:r>
            <w:r>
              <w:rPr>
                <w:noProof/>
              </w:rPr>
              <w:tab/>
            </w:r>
            <w:r>
              <w:rPr>
                <w:noProof/>
              </w:rPr>
              <w:fldChar w:fldCharType="begin"/>
            </w:r>
            <w:r>
              <w:rPr>
                <w:noProof/>
              </w:rPr>
              <w:instrText xml:space="preserve"> PAGEREF _Toc237277098 \h </w:instrText>
            </w:r>
            <w:r>
              <w:rPr>
                <w:noProof/>
              </w:rPr>
            </w:r>
            <w:r>
              <w:rPr>
                <w:noProof/>
              </w:rPr>
              <w:fldChar w:fldCharType="separate"/>
            </w:r>
            <w:r>
              <w:rPr>
                <w:noProof/>
              </w:rPr>
              <w:t>5</w:t>
            </w:r>
            <w:r>
              <w:rPr>
                <w:noProof/>
              </w:rPr>
              <w:fldChar w:fldCharType="end"/>
            </w:r>
          </w:hyperlink>
        </w:p>
        <w:p w14:paraId="730DC339" w14:textId="77777777" w:rsidR="00345DFA" w:rsidRDefault="00345DFA">
          <w:pPr>
            <w:pStyle w:val="TDC1"/>
            <w:tabs>
              <w:tab w:val="right" w:leader="dot" w:pos="9350"/>
            </w:tabs>
            <w:rPr>
              <w:noProof/>
            </w:rPr>
          </w:pPr>
          <w:hyperlink w:anchor="_Toc237277099" w:history="1">
            <w:r w:rsidRPr="0032676F">
              <w:rPr>
                <w:rStyle w:val="Hipervnculo"/>
                <w:rFonts w:ascii="Calibri" w:eastAsia="Calibri" w:hAnsi="Calibri" w:cs="Calibri"/>
                <w:b/>
                <w:bCs/>
                <w:noProof/>
              </w:rPr>
              <w:t>6. Seguridad: roles y accesos</w:t>
            </w:r>
            <w:r>
              <w:rPr>
                <w:noProof/>
              </w:rPr>
              <w:tab/>
            </w:r>
            <w:r>
              <w:rPr>
                <w:noProof/>
              </w:rPr>
              <w:fldChar w:fldCharType="begin"/>
            </w:r>
            <w:r>
              <w:rPr>
                <w:noProof/>
              </w:rPr>
              <w:instrText xml:space="preserve"> PAGEREF _Toc237277099 \h </w:instrText>
            </w:r>
            <w:r>
              <w:rPr>
                <w:noProof/>
              </w:rPr>
            </w:r>
            <w:r>
              <w:rPr>
                <w:noProof/>
              </w:rPr>
              <w:fldChar w:fldCharType="separate"/>
            </w:r>
            <w:r>
              <w:rPr>
                <w:noProof/>
              </w:rPr>
              <w:t>6</w:t>
            </w:r>
            <w:r>
              <w:rPr>
                <w:noProof/>
              </w:rPr>
              <w:fldChar w:fldCharType="end"/>
            </w:r>
          </w:hyperlink>
        </w:p>
        <w:p w14:paraId="720751B9" w14:textId="77777777" w:rsidR="00345DFA" w:rsidRDefault="00345DFA">
          <w:pPr>
            <w:pStyle w:val="TDC1"/>
            <w:tabs>
              <w:tab w:val="right" w:leader="dot" w:pos="9350"/>
            </w:tabs>
            <w:rPr>
              <w:noProof/>
            </w:rPr>
          </w:pPr>
          <w:hyperlink w:anchor="_Toc237277100" w:history="1">
            <w:r w:rsidRPr="0032676F">
              <w:rPr>
                <w:rStyle w:val="Hipervnculo"/>
                <w:rFonts w:ascii="Calibri" w:eastAsia="Calibri" w:hAnsi="Calibri" w:cs="Calibri"/>
                <w:b/>
                <w:bCs/>
                <w:noProof/>
              </w:rPr>
              <w:t>7. Tecnologías del proyecto</w:t>
            </w:r>
            <w:r>
              <w:rPr>
                <w:noProof/>
              </w:rPr>
              <w:tab/>
            </w:r>
            <w:r>
              <w:rPr>
                <w:noProof/>
              </w:rPr>
              <w:fldChar w:fldCharType="begin"/>
            </w:r>
            <w:r>
              <w:rPr>
                <w:noProof/>
              </w:rPr>
              <w:instrText xml:space="preserve"> PAGEREF _Toc237277100 \h </w:instrText>
            </w:r>
            <w:r>
              <w:rPr>
                <w:noProof/>
              </w:rPr>
            </w:r>
            <w:r>
              <w:rPr>
                <w:noProof/>
              </w:rPr>
              <w:fldChar w:fldCharType="separate"/>
            </w:r>
            <w:r>
              <w:rPr>
                <w:noProof/>
              </w:rPr>
              <w:t>7</w:t>
            </w:r>
            <w:r>
              <w:rPr>
                <w:noProof/>
              </w:rPr>
              <w:fldChar w:fldCharType="end"/>
            </w:r>
          </w:hyperlink>
        </w:p>
        <w:p w14:paraId="1DD71554" w14:textId="77777777" w:rsidR="00345DFA" w:rsidRDefault="00345DFA">
          <w:pPr>
            <w:pStyle w:val="TDC1"/>
            <w:tabs>
              <w:tab w:val="right" w:leader="dot" w:pos="9350"/>
            </w:tabs>
            <w:rPr>
              <w:noProof/>
            </w:rPr>
          </w:pPr>
          <w:hyperlink w:anchor="_Toc237277101" w:history="1">
            <w:r w:rsidRPr="0032676F">
              <w:rPr>
                <w:rStyle w:val="Hipervnculo"/>
                <w:rFonts w:ascii="Calibri" w:eastAsia="Calibri" w:hAnsi="Calibri" w:cs="Calibri"/>
                <w:b/>
                <w:bCs/>
                <w:noProof/>
              </w:rPr>
              <w:t>8. Entorno de desarrollo local: qué instalar</w:t>
            </w:r>
            <w:r>
              <w:rPr>
                <w:noProof/>
              </w:rPr>
              <w:tab/>
            </w:r>
            <w:r>
              <w:rPr>
                <w:noProof/>
              </w:rPr>
              <w:fldChar w:fldCharType="begin"/>
            </w:r>
            <w:r>
              <w:rPr>
                <w:noProof/>
              </w:rPr>
              <w:instrText xml:space="preserve"> PAGEREF _Toc237277101 \h </w:instrText>
            </w:r>
            <w:r>
              <w:rPr>
                <w:noProof/>
              </w:rPr>
            </w:r>
            <w:r>
              <w:rPr>
                <w:noProof/>
              </w:rPr>
              <w:fldChar w:fldCharType="separate"/>
            </w:r>
            <w:r>
              <w:rPr>
                <w:noProof/>
              </w:rPr>
              <w:t>7</w:t>
            </w:r>
            <w:r>
              <w:rPr>
                <w:noProof/>
              </w:rPr>
              <w:fldChar w:fldCharType="end"/>
            </w:r>
          </w:hyperlink>
        </w:p>
        <w:p w14:paraId="5F59F960" w14:textId="77777777" w:rsidR="00345DFA" w:rsidRDefault="00345DFA">
          <w:pPr>
            <w:pStyle w:val="TDC1"/>
            <w:tabs>
              <w:tab w:val="right" w:leader="dot" w:pos="9350"/>
            </w:tabs>
            <w:rPr>
              <w:noProof/>
            </w:rPr>
          </w:pPr>
          <w:hyperlink w:anchor="_Toc237277102" w:history="1">
            <w:r w:rsidRPr="0032676F">
              <w:rPr>
                <w:rStyle w:val="Hipervnculo"/>
                <w:rFonts w:ascii="Calibri" w:eastAsia="Calibri" w:hAnsi="Calibri" w:cs="Calibri"/>
                <w:b/>
                <w:bCs/>
                <w:noProof/>
              </w:rPr>
              <w:t>9. Control de versiones con GitHub</w:t>
            </w:r>
            <w:r>
              <w:rPr>
                <w:noProof/>
              </w:rPr>
              <w:tab/>
            </w:r>
            <w:r>
              <w:rPr>
                <w:noProof/>
              </w:rPr>
              <w:fldChar w:fldCharType="begin"/>
            </w:r>
            <w:r>
              <w:rPr>
                <w:noProof/>
              </w:rPr>
              <w:instrText xml:space="preserve"> PAGEREF _Toc237277102 \h </w:instrText>
            </w:r>
            <w:r>
              <w:rPr>
                <w:noProof/>
              </w:rPr>
            </w:r>
            <w:r>
              <w:rPr>
                <w:noProof/>
              </w:rPr>
              <w:fldChar w:fldCharType="separate"/>
            </w:r>
            <w:r>
              <w:rPr>
                <w:noProof/>
              </w:rPr>
              <w:t>8</w:t>
            </w:r>
            <w:r>
              <w:rPr>
                <w:noProof/>
              </w:rPr>
              <w:fldChar w:fldCharType="end"/>
            </w:r>
          </w:hyperlink>
        </w:p>
        <w:p w14:paraId="19C0CB1E" w14:textId="77777777" w:rsidR="00345DFA" w:rsidRDefault="00345DFA">
          <w:pPr>
            <w:pStyle w:val="TDC1"/>
            <w:tabs>
              <w:tab w:val="right" w:leader="dot" w:pos="9350"/>
            </w:tabs>
            <w:rPr>
              <w:noProof/>
            </w:rPr>
          </w:pPr>
          <w:hyperlink w:anchor="_Toc237277103" w:history="1">
            <w:r w:rsidRPr="0032676F">
              <w:rPr>
                <w:rStyle w:val="Hipervnculo"/>
                <w:rFonts w:ascii="Calibri" w:eastAsia="Calibri" w:hAnsi="Calibri" w:cs="Calibri"/>
                <w:b/>
                <w:bCs/>
                <w:noProof/>
              </w:rPr>
              <w:t>10. Ruta del curso: los 10 módulos</w:t>
            </w:r>
            <w:r>
              <w:rPr>
                <w:noProof/>
              </w:rPr>
              <w:tab/>
            </w:r>
            <w:r>
              <w:rPr>
                <w:noProof/>
              </w:rPr>
              <w:fldChar w:fldCharType="begin"/>
            </w:r>
            <w:r>
              <w:rPr>
                <w:noProof/>
              </w:rPr>
              <w:instrText xml:space="preserve"> PAGEREF _Toc237277103 \h </w:instrText>
            </w:r>
            <w:r>
              <w:rPr>
                <w:noProof/>
              </w:rPr>
            </w:r>
            <w:r>
              <w:rPr>
                <w:noProof/>
              </w:rPr>
              <w:fldChar w:fldCharType="separate"/>
            </w:r>
            <w:r>
              <w:rPr>
                <w:noProof/>
              </w:rPr>
              <w:t>9</w:t>
            </w:r>
            <w:r>
              <w:rPr>
                <w:noProof/>
              </w:rPr>
              <w:fldChar w:fldCharType="end"/>
            </w:r>
          </w:hyperlink>
        </w:p>
        <w:p w14:paraId="143CFF50" w14:textId="77777777" w:rsidR="00345DFA" w:rsidRDefault="00345DFA">
          <w:pPr>
            <w:pStyle w:val="TDC1"/>
            <w:tabs>
              <w:tab w:val="right" w:leader="dot" w:pos="9350"/>
            </w:tabs>
            <w:rPr>
              <w:noProof/>
            </w:rPr>
          </w:pPr>
          <w:hyperlink w:anchor="_Toc237277104" w:history="1">
            <w:r w:rsidRPr="0032676F">
              <w:rPr>
                <w:rStyle w:val="Hipervnculo"/>
                <w:rFonts w:ascii="Calibri" w:eastAsia="Calibri" w:hAnsi="Calibri" w:cs="Calibri"/>
                <w:b/>
                <w:bCs/>
                <w:noProof/>
              </w:rPr>
              <w:t>11. Convencione</w:t>
            </w:r>
            <w:r w:rsidRPr="0032676F">
              <w:rPr>
                <w:rStyle w:val="Hipervnculo"/>
                <w:rFonts w:ascii="Calibri" w:eastAsia="Calibri" w:hAnsi="Calibri" w:cs="Calibri"/>
                <w:b/>
                <w:bCs/>
                <w:noProof/>
              </w:rPr>
              <w:t>s</w:t>
            </w:r>
            <w:r w:rsidRPr="0032676F">
              <w:rPr>
                <w:rStyle w:val="Hipervnculo"/>
                <w:rFonts w:ascii="Calibri" w:eastAsia="Calibri" w:hAnsi="Calibri" w:cs="Calibri"/>
                <w:b/>
                <w:bCs/>
                <w:noProof/>
              </w:rPr>
              <w:t xml:space="preserve"> del curso</w:t>
            </w:r>
            <w:r>
              <w:rPr>
                <w:noProof/>
              </w:rPr>
              <w:tab/>
            </w:r>
            <w:r>
              <w:rPr>
                <w:noProof/>
              </w:rPr>
              <w:fldChar w:fldCharType="begin"/>
            </w:r>
            <w:r>
              <w:rPr>
                <w:noProof/>
              </w:rPr>
              <w:instrText xml:space="preserve"> PAGEREF _Toc237277104 \h </w:instrText>
            </w:r>
            <w:r>
              <w:rPr>
                <w:noProof/>
              </w:rPr>
            </w:r>
            <w:r>
              <w:rPr>
                <w:noProof/>
              </w:rPr>
              <w:fldChar w:fldCharType="separate"/>
            </w:r>
            <w:r>
              <w:rPr>
                <w:noProof/>
              </w:rPr>
              <w:t>9</w:t>
            </w:r>
            <w:r>
              <w:rPr>
                <w:noProof/>
              </w:rPr>
              <w:fldChar w:fldCharType="end"/>
            </w:r>
          </w:hyperlink>
        </w:p>
        <w:p w14:paraId="031B697F" w14:textId="77777777" w:rsidR="007552F3" w:rsidRDefault="00000000">
          <w:r>
            <w:fldChar w:fldCharType="end"/>
          </w:r>
        </w:p>
      </w:sdtContent>
    </w:sdt>
    <w:p w14:paraId="4DAAE0E9" w14:textId="77777777" w:rsidR="007552F3" w:rsidRDefault="00000000">
      <w:r>
        <w:br w:type="page"/>
      </w:r>
    </w:p>
    <w:p w14:paraId="2F833832" w14:textId="77777777" w:rsidR="007552F3" w:rsidRDefault="00000000">
      <w:pPr>
        <w:pStyle w:val="Ttulo1"/>
        <w:spacing w:before="320" w:after="160"/>
      </w:pPr>
      <w:bookmarkStart w:id="1" w:name="_Toc237277094"/>
      <w:r>
        <w:rPr>
          <w:rFonts w:ascii="Calibri" w:eastAsia="Calibri" w:hAnsi="Calibri" w:cs="Calibri"/>
          <w:b/>
          <w:bCs/>
          <w:color w:val="1F4E79"/>
        </w:rPr>
        <w:lastRenderedPageBreak/>
        <w:t>1. ¿Qué desarrollaremos?</w:t>
      </w:r>
      <w:bookmarkEnd w:id="1"/>
    </w:p>
    <w:p w14:paraId="580F8FB5" w14:textId="77777777" w:rsidR="007552F3" w:rsidRDefault="00000000">
      <w:pPr>
        <w:spacing w:after="120" w:line="276" w:lineRule="auto"/>
      </w:pPr>
      <w:r>
        <w:rPr>
          <w:rFonts w:ascii="Calibri" w:eastAsia="Calibri" w:hAnsi="Calibri" w:cs="Calibri"/>
          <w:sz w:val="22"/>
          <w:szCs w:val="22"/>
        </w:rPr>
        <w:t xml:space="preserve">A lo largo del curso construiremos </w:t>
      </w:r>
      <w:proofErr w:type="spellStart"/>
      <w:r>
        <w:rPr>
          <w:rFonts w:ascii="Calibri" w:eastAsia="Calibri" w:hAnsi="Calibri" w:cs="Calibri"/>
          <w:b/>
          <w:bCs/>
          <w:color w:val="2E7D32"/>
          <w:sz w:val="22"/>
          <w:szCs w:val="22"/>
        </w:rPr>
        <w:t>GolBet</w:t>
      </w:r>
      <w:proofErr w:type="spellEnd"/>
      <w:r>
        <w:rPr>
          <w:rFonts w:ascii="Calibri" w:eastAsia="Calibri" w:hAnsi="Calibri" w:cs="Calibri"/>
          <w:sz w:val="22"/>
          <w:szCs w:val="22"/>
        </w:rPr>
        <w:t xml:space="preserve">, una aplicación web que simula una casa de apuestas deportivas dedicada exclusivamente al fútbol. Los usuarios consultan la cartelera de partidos, revisan las cuotas y apuestan por el resultado (victoria local, empate o victoria visitante) usando </w:t>
      </w:r>
      <w:r>
        <w:rPr>
          <w:rFonts w:ascii="Calibri" w:eastAsia="Calibri" w:hAnsi="Calibri" w:cs="Calibri"/>
          <w:b/>
          <w:bCs/>
          <w:sz w:val="22"/>
          <w:szCs w:val="22"/>
        </w:rPr>
        <w:t xml:space="preserve">monedas virtuales llamadas </w:t>
      </w:r>
      <w:proofErr w:type="spellStart"/>
      <w:r>
        <w:rPr>
          <w:rFonts w:ascii="Calibri" w:eastAsia="Calibri" w:hAnsi="Calibri" w:cs="Calibri"/>
          <w:b/>
          <w:bCs/>
          <w:sz w:val="22"/>
          <w:szCs w:val="22"/>
        </w:rPr>
        <w:t>FutCoins</w:t>
      </w:r>
      <w:proofErr w:type="spellEnd"/>
      <w:r>
        <w:rPr>
          <w:rFonts w:ascii="Calibri" w:eastAsia="Calibri" w:hAnsi="Calibri" w:cs="Calibri"/>
          <w:sz w:val="22"/>
          <w:szCs w:val="22"/>
        </w:rPr>
        <w:t xml:space="preserve">. No se maneja dinero real en ningún momento: </w:t>
      </w:r>
      <w:proofErr w:type="spellStart"/>
      <w:r>
        <w:rPr>
          <w:rFonts w:ascii="Calibri" w:eastAsia="Calibri" w:hAnsi="Calibri" w:cs="Calibri"/>
          <w:sz w:val="22"/>
          <w:szCs w:val="22"/>
        </w:rPr>
        <w:t>GolBet</w:t>
      </w:r>
      <w:proofErr w:type="spellEnd"/>
      <w:r>
        <w:rPr>
          <w:rFonts w:ascii="Calibri" w:eastAsia="Calibri" w:hAnsi="Calibri" w:cs="Calibri"/>
          <w:sz w:val="22"/>
          <w:szCs w:val="22"/>
        </w:rPr>
        <w:t xml:space="preserve"> es un simulador con fines exclusivamente académicos.</w:t>
      </w:r>
    </w:p>
    <w:p w14:paraId="6808FFC6" w14:textId="77777777" w:rsidR="007552F3" w:rsidRDefault="00000000">
      <w:pPr>
        <w:spacing w:after="120" w:line="276" w:lineRule="auto"/>
      </w:pPr>
      <w:r>
        <w:rPr>
          <w:rFonts w:ascii="Calibri" w:eastAsia="Calibri" w:hAnsi="Calibri" w:cs="Calibri"/>
          <w:sz w:val="22"/>
          <w:szCs w:val="22"/>
        </w:rPr>
        <w:t>La aplicación tiene dos caras claramente diferenciadas:</w:t>
      </w:r>
    </w:p>
    <w:p w14:paraId="3C4933C9" w14:textId="77777777" w:rsidR="007552F3" w:rsidRDefault="00000000">
      <w:pPr>
        <w:pStyle w:val="Prrafodelista"/>
        <w:numPr>
          <w:ilvl w:val="0"/>
          <w:numId w:val="2"/>
        </w:numPr>
        <w:spacing w:after="80"/>
      </w:pPr>
      <w:r>
        <w:rPr>
          <w:rFonts w:ascii="Calibri" w:eastAsia="Calibri" w:hAnsi="Calibri" w:cs="Calibri"/>
          <w:b/>
          <w:bCs/>
          <w:sz w:val="22"/>
          <w:szCs w:val="22"/>
        </w:rPr>
        <w:t>Cara pública</w:t>
      </w:r>
      <w:r>
        <w:rPr>
          <w:rFonts w:ascii="Calibri" w:eastAsia="Calibri" w:hAnsi="Calibri" w:cs="Calibri"/>
          <w:sz w:val="22"/>
          <w:szCs w:val="22"/>
        </w:rPr>
        <w:t xml:space="preserve"> (rol Apostador): cartelera de partidos con escudos, fechas y cuotas; realizar apuestas sobre partidos programados; consultar el saldo de </w:t>
      </w:r>
      <w:proofErr w:type="spellStart"/>
      <w:r>
        <w:rPr>
          <w:rFonts w:ascii="Calibri" w:eastAsia="Calibri" w:hAnsi="Calibri" w:cs="Calibri"/>
          <w:sz w:val="22"/>
          <w:szCs w:val="22"/>
        </w:rPr>
        <w:t>FutCoins</w:t>
      </w:r>
      <w:proofErr w:type="spellEnd"/>
      <w:r>
        <w:rPr>
          <w:rFonts w:ascii="Calibri" w:eastAsia="Calibri" w:hAnsi="Calibri" w:cs="Calibri"/>
          <w:sz w:val="22"/>
          <w:szCs w:val="22"/>
        </w:rPr>
        <w:t>; ver el historial "Mis apuestas" con su estado (Pendiente, Ganada, Perdida).</w:t>
      </w:r>
    </w:p>
    <w:p w14:paraId="5F546C3A" w14:textId="77777777" w:rsidR="007552F3" w:rsidRDefault="00000000">
      <w:pPr>
        <w:pStyle w:val="Prrafodelista"/>
        <w:numPr>
          <w:ilvl w:val="0"/>
          <w:numId w:val="2"/>
        </w:numPr>
        <w:spacing w:after="80"/>
      </w:pPr>
      <w:r>
        <w:rPr>
          <w:rFonts w:ascii="Calibri" w:eastAsia="Calibri" w:hAnsi="Calibri" w:cs="Calibri"/>
          <w:b/>
          <w:bCs/>
          <w:sz w:val="22"/>
          <w:szCs w:val="22"/>
        </w:rPr>
        <w:t>Cara administrativa</w:t>
      </w:r>
      <w:r>
        <w:rPr>
          <w:rFonts w:ascii="Calibri" w:eastAsia="Calibri" w:hAnsi="Calibri" w:cs="Calibri"/>
          <w:sz w:val="22"/>
          <w:szCs w:val="22"/>
        </w:rPr>
        <w:t xml:space="preserve"> (rol </w:t>
      </w:r>
      <w:proofErr w:type="spellStart"/>
      <w:r>
        <w:rPr>
          <w:rFonts w:ascii="Calibri" w:eastAsia="Calibri" w:hAnsi="Calibri" w:cs="Calibri"/>
          <w:sz w:val="22"/>
          <w:szCs w:val="22"/>
        </w:rPr>
        <w:t>Admin</w:t>
      </w:r>
      <w:proofErr w:type="spellEnd"/>
      <w:r>
        <w:rPr>
          <w:rFonts w:ascii="Calibri" w:eastAsia="Calibri" w:hAnsi="Calibri" w:cs="Calibri"/>
          <w:sz w:val="22"/>
          <w:szCs w:val="22"/>
        </w:rPr>
        <w:t>): CRUD de equipos y partidos, actualización de cuotas, registro del marcador final y cierre del partido, lo que dispara la resolución automática de todas las apuestas asociadas.</w:t>
      </w:r>
    </w:p>
    <w:p w14:paraId="44C8CE7A" w14:textId="77777777" w:rsidR="007552F3" w:rsidRDefault="00000000">
      <w:pPr>
        <w:spacing w:after="120" w:line="276" w:lineRule="auto"/>
      </w:pPr>
      <w:r>
        <w:rPr>
          <w:rFonts w:ascii="Calibri" w:eastAsia="Calibri" w:hAnsi="Calibri" w:cs="Calibri"/>
          <w:sz w:val="22"/>
          <w:szCs w:val="22"/>
        </w:rPr>
        <w:t>El momento estelar de la aplicación es la resolución de apuestas: cuando el administrador registra el resultado final de un partido, el sistema evalúa cada apuesta, la marca como ganada o perdida y acredita las ganancias (monto × cuota) al saldo de los ganadores. Esa lógica vive en la capa de servicios y es el mejor ejemplo del curso de por qué la lógica de negocio no pertenece ni a los controladores ni a la base de datos.</w:t>
      </w:r>
    </w:p>
    <w:p w14:paraId="66A5FD41" w14:textId="77777777" w:rsidR="007552F3" w:rsidRDefault="00000000">
      <w:pPr>
        <w:pStyle w:val="Ttulo1"/>
        <w:spacing w:before="320" w:after="160"/>
      </w:pPr>
      <w:bookmarkStart w:id="2" w:name="_Toc237277095"/>
      <w:r>
        <w:rPr>
          <w:rFonts w:ascii="Calibri" w:eastAsia="Calibri" w:hAnsi="Calibri" w:cs="Calibri"/>
          <w:b/>
          <w:bCs/>
          <w:color w:val="1F4E79"/>
        </w:rPr>
        <w:t>2. Arquitectura: N-Capas</w:t>
      </w:r>
      <w:bookmarkEnd w:id="2"/>
    </w:p>
    <w:p w14:paraId="08F185C7" w14:textId="77777777" w:rsidR="007552F3" w:rsidRDefault="00000000">
      <w:pPr>
        <w:spacing w:after="120" w:line="276" w:lineRule="auto"/>
      </w:pPr>
      <w:r>
        <w:rPr>
          <w:rFonts w:ascii="Calibri" w:eastAsia="Calibri" w:hAnsi="Calibri" w:cs="Calibri"/>
          <w:sz w:val="22"/>
          <w:szCs w:val="22"/>
        </w:rPr>
        <w:t>Usaremos una arquitectura de N capas con tres capas principales, cada una en su propio proyecto de la solución, más un proyecto transversal de entidades:</w:t>
      </w:r>
    </w:p>
    <w:p w14:paraId="34A5CAA2" w14:textId="77777777" w:rsidR="007552F3" w:rsidRDefault="00000000">
      <w:pPr>
        <w:shd w:val="clear" w:color="auto" w:fill="F2F2F2"/>
      </w:pPr>
      <w:r>
        <w:rPr>
          <w:rFonts w:ascii="Consolas" w:eastAsia="Consolas" w:hAnsi="Consolas" w:cs="Consolas"/>
          <w:sz w:val="18"/>
          <w:szCs w:val="18"/>
        </w:rPr>
        <w:t>┌─────────────────────────────────────────────┐</w:t>
      </w:r>
    </w:p>
    <w:p w14:paraId="575B6A30" w14:textId="77777777" w:rsidR="007552F3" w:rsidRDefault="00000000">
      <w:pPr>
        <w:shd w:val="clear" w:color="auto" w:fill="F2F2F2"/>
      </w:pP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GolBet.Web</w:t>
      </w:r>
      <w:proofErr w:type="spellEnd"/>
      <w:proofErr w:type="gramEnd"/>
      <w:r>
        <w:rPr>
          <w:rFonts w:ascii="Consolas" w:eastAsia="Consolas" w:hAnsi="Consolas" w:cs="Consolas"/>
          <w:sz w:val="18"/>
          <w:szCs w:val="18"/>
        </w:rPr>
        <w:t xml:space="preserve"> — CAPA DE PRESENTACIÓN          │</w:t>
      </w:r>
    </w:p>
    <w:p w14:paraId="69059C43" w14:textId="77777777" w:rsidR="007552F3" w:rsidRDefault="00000000">
      <w:pPr>
        <w:shd w:val="clear" w:color="auto" w:fill="F2F2F2"/>
      </w:pP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Controllers</w:t>
      </w:r>
      <w:proofErr w:type="spellEnd"/>
      <w:proofErr w:type="gramEnd"/>
      <w:r>
        <w:rPr>
          <w:rFonts w:ascii="Consolas" w:eastAsia="Consolas" w:hAnsi="Consolas" w:cs="Consolas"/>
          <w:sz w:val="18"/>
          <w:szCs w:val="18"/>
        </w:rPr>
        <w:t xml:space="preserve"> + Vistas Razor + </w:t>
      </w:r>
      <w:proofErr w:type="spellStart"/>
      <w:r>
        <w:rPr>
          <w:rFonts w:ascii="Consolas" w:eastAsia="Consolas" w:hAnsi="Consolas" w:cs="Consolas"/>
          <w:sz w:val="18"/>
          <w:szCs w:val="18"/>
        </w:rPr>
        <w:t>wwwroot</w:t>
      </w:r>
      <w:proofErr w:type="spellEnd"/>
      <w:r>
        <w:rPr>
          <w:rFonts w:ascii="Consolas" w:eastAsia="Consolas" w:hAnsi="Consolas" w:cs="Consolas"/>
          <w:sz w:val="18"/>
          <w:szCs w:val="18"/>
        </w:rPr>
        <w:t xml:space="preserve">       │</w:t>
      </w:r>
    </w:p>
    <w:p w14:paraId="1748949A" w14:textId="77777777" w:rsidR="007552F3" w:rsidRDefault="00000000">
      <w:pPr>
        <w:shd w:val="clear" w:color="auto" w:fill="F2F2F2"/>
      </w:pPr>
      <w:r>
        <w:rPr>
          <w:rFonts w:ascii="Consolas" w:eastAsia="Consolas" w:hAnsi="Consolas" w:cs="Consolas"/>
          <w:sz w:val="18"/>
          <w:szCs w:val="18"/>
        </w:rPr>
        <w:t>└──────────────────┬──────────────────────────┘</w:t>
      </w:r>
    </w:p>
    <w:p w14:paraId="56799EC0" w14:textId="77777777" w:rsidR="007552F3" w:rsidRDefault="00000000">
      <w:pPr>
        <w:shd w:val="clear" w:color="auto" w:fill="F2F2F2"/>
      </w:pPr>
      <w:r>
        <w:rPr>
          <w:rFonts w:ascii="Consolas" w:eastAsia="Consolas" w:hAnsi="Consolas" w:cs="Consolas"/>
          <w:sz w:val="18"/>
          <w:szCs w:val="18"/>
        </w:rPr>
        <w:t xml:space="preserve">                   │ consume </w:t>
      </w:r>
      <w:proofErr w:type="spellStart"/>
      <w:r>
        <w:rPr>
          <w:rFonts w:ascii="Consolas" w:eastAsia="Consolas" w:hAnsi="Consolas" w:cs="Consolas"/>
          <w:sz w:val="18"/>
          <w:szCs w:val="18"/>
        </w:rPr>
        <w:t>DTOs</w:t>
      </w:r>
      <w:proofErr w:type="spellEnd"/>
    </w:p>
    <w:p w14:paraId="12CC1E8B" w14:textId="77777777" w:rsidR="007552F3" w:rsidRDefault="00000000">
      <w:pPr>
        <w:shd w:val="clear" w:color="auto" w:fill="F2F2F2"/>
      </w:pPr>
      <w:r>
        <w:rPr>
          <w:rFonts w:ascii="Consolas" w:eastAsia="Consolas" w:hAnsi="Consolas" w:cs="Consolas"/>
          <w:sz w:val="18"/>
          <w:szCs w:val="18"/>
        </w:rPr>
        <w:t>┌──────────────────▼──────────────────────────┐</w:t>
      </w:r>
    </w:p>
    <w:p w14:paraId="3BBC7876" w14:textId="77777777" w:rsidR="007552F3" w:rsidRDefault="00000000">
      <w:pPr>
        <w:shd w:val="clear" w:color="auto" w:fill="F2F2F2"/>
      </w:pP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GolBet.Services</w:t>
      </w:r>
      <w:proofErr w:type="spellEnd"/>
      <w:proofErr w:type="gramEnd"/>
      <w:r>
        <w:rPr>
          <w:rFonts w:ascii="Consolas" w:eastAsia="Consolas" w:hAnsi="Consolas" w:cs="Consolas"/>
          <w:sz w:val="18"/>
          <w:szCs w:val="18"/>
        </w:rPr>
        <w:t xml:space="preserve"> — CAPA DE LÓGICA (</w:t>
      </w:r>
      <w:proofErr w:type="gramStart"/>
      <w:r>
        <w:rPr>
          <w:rFonts w:ascii="Consolas" w:eastAsia="Consolas" w:hAnsi="Consolas" w:cs="Consolas"/>
          <w:sz w:val="18"/>
          <w:szCs w:val="18"/>
        </w:rPr>
        <w:t xml:space="preserve">CORE)   </w:t>
      </w:r>
      <w:proofErr w:type="gramEnd"/>
      <w:r>
        <w:rPr>
          <w:rFonts w:ascii="Consolas" w:eastAsia="Consolas" w:hAnsi="Consolas" w:cs="Consolas"/>
          <w:sz w:val="18"/>
          <w:szCs w:val="18"/>
        </w:rPr>
        <w:t xml:space="preserve"> │</w:t>
      </w:r>
    </w:p>
    <w:p w14:paraId="48662906" w14:textId="77777777" w:rsidR="007552F3" w:rsidRDefault="00000000">
      <w:pPr>
        <w:shd w:val="clear" w:color="auto" w:fill="F2F2F2"/>
      </w:pPr>
      <w:proofErr w:type="gramStart"/>
      <w:r>
        <w:rPr>
          <w:rFonts w:ascii="Consolas" w:eastAsia="Consolas" w:hAnsi="Consolas" w:cs="Consolas"/>
          <w:sz w:val="18"/>
          <w:szCs w:val="18"/>
        </w:rPr>
        <w:t>│  Servicios</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DTOs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AutoMapper</w:t>
      </w:r>
      <w:proofErr w:type="spellEnd"/>
      <w:r>
        <w:rPr>
          <w:rFonts w:ascii="Consolas" w:eastAsia="Consolas" w:hAnsi="Consolas" w:cs="Consolas"/>
          <w:sz w:val="18"/>
          <w:szCs w:val="18"/>
        </w:rPr>
        <w:t xml:space="preserve"> + Reglas     │</w:t>
      </w:r>
    </w:p>
    <w:p w14:paraId="1240A313" w14:textId="77777777" w:rsidR="007552F3" w:rsidRDefault="00000000">
      <w:pPr>
        <w:shd w:val="clear" w:color="auto" w:fill="F2F2F2"/>
      </w:pPr>
      <w:r>
        <w:rPr>
          <w:rFonts w:ascii="Consolas" w:eastAsia="Consolas" w:hAnsi="Consolas" w:cs="Consolas"/>
          <w:sz w:val="18"/>
          <w:szCs w:val="18"/>
        </w:rPr>
        <w:t>└──────────────────┬──────────────────────────┘</w:t>
      </w:r>
    </w:p>
    <w:p w14:paraId="54BCC5DA" w14:textId="77777777" w:rsidR="007552F3" w:rsidRDefault="00000000">
      <w:pPr>
        <w:shd w:val="clear" w:color="auto" w:fill="F2F2F2"/>
      </w:pPr>
      <w:r>
        <w:rPr>
          <w:rFonts w:ascii="Consolas" w:eastAsia="Consolas" w:hAnsi="Consolas" w:cs="Consolas"/>
          <w:sz w:val="18"/>
          <w:szCs w:val="18"/>
        </w:rPr>
        <w:t xml:space="preserve">                   │ consume Entidades</w:t>
      </w:r>
    </w:p>
    <w:p w14:paraId="68FF0DA4" w14:textId="77777777" w:rsidR="007552F3" w:rsidRDefault="00000000">
      <w:pPr>
        <w:shd w:val="clear" w:color="auto" w:fill="F2F2F2"/>
      </w:pPr>
      <w:r>
        <w:rPr>
          <w:rFonts w:ascii="Consolas" w:eastAsia="Consolas" w:hAnsi="Consolas" w:cs="Consolas"/>
          <w:sz w:val="18"/>
          <w:szCs w:val="18"/>
        </w:rPr>
        <w:t>┌──────────────────▼──────────────────────────┐</w:t>
      </w:r>
    </w:p>
    <w:p w14:paraId="1BBB376E" w14:textId="77777777" w:rsidR="007552F3" w:rsidRDefault="00000000">
      <w:pPr>
        <w:shd w:val="clear" w:color="auto" w:fill="F2F2F2"/>
      </w:pP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GolBet.Repositories</w:t>
      </w:r>
      <w:proofErr w:type="spellEnd"/>
      <w:proofErr w:type="gramEnd"/>
      <w:r>
        <w:rPr>
          <w:rFonts w:ascii="Consolas" w:eastAsia="Consolas" w:hAnsi="Consolas" w:cs="Consolas"/>
          <w:sz w:val="18"/>
          <w:szCs w:val="18"/>
        </w:rPr>
        <w:t xml:space="preserve"> — ACCESO A DATOS       │</w:t>
      </w:r>
    </w:p>
    <w:p w14:paraId="784A2B2F" w14:textId="77777777" w:rsidR="007552F3" w:rsidRDefault="00000000">
      <w:pPr>
        <w:shd w:val="clear" w:color="auto" w:fill="F2F2F2"/>
      </w:pP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DbContext</w:t>
      </w:r>
      <w:proofErr w:type="spellEnd"/>
      <w:proofErr w:type="gramEnd"/>
      <w:r>
        <w:rPr>
          <w:rFonts w:ascii="Consolas" w:eastAsia="Consolas" w:hAnsi="Consolas" w:cs="Consolas"/>
          <w:sz w:val="18"/>
          <w:szCs w:val="18"/>
        </w:rPr>
        <w:t xml:space="preserve"> + Repositorio Genérico + </w:t>
      </w:r>
      <w:proofErr w:type="spellStart"/>
      <w:proofErr w:type="gramStart"/>
      <w:r>
        <w:rPr>
          <w:rFonts w:ascii="Consolas" w:eastAsia="Consolas" w:hAnsi="Consolas" w:cs="Consolas"/>
          <w:sz w:val="18"/>
          <w:szCs w:val="18"/>
        </w:rPr>
        <w:t>Seeder</w:t>
      </w:r>
      <w:proofErr w:type="spellEnd"/>
      <w:r>
        <w:rPr>
          <w:rFonts w:ascii="Consolas" w:eastAsia="Consolas" w:hAnsi="Consolas" w:cs="Consolas"/>
          <w:sz w:val="18"/>
          <w:szCs w:val="18"/>
        </w:rPr>
        <w:t xml:space="preserve">  │</w:t>
      </w:r>
      <w:proofErr w:type="gramEnd"/>
    </w:p>
    <w:p w14:paraId="50679B11" w14:textId="77777777" w:rsidR="007552F3" w:rsidRDefault="00000000">
      <w:pPr>
        <w:shd w:val="clear" w:color="auto" w:fill="F2F2F2"/>
      </w:pPr>
      <w:r>
        <w:rPr>
          <w:rFonts w:ascii="Consolas" w:eastAsia="Consolas" w:hAnsi="Consolas" w:cs="Consolas"/>
          <w:sz w:val="18"/>
          <w:szCs w:val="18"/>
        </w:rPr>
        <w:t>└──────────────────┬──────────────────────────┘</w:t>
      </w:r>
    </w:p>
    <w:p w14:paraId="31B4B1B8" w14:textId="77777777" w:rsidR="007552F3" w:rsidRDefault="00000000">
      <w:pPr>
        <w:shd w:val="clear" w:color="auto" w:fill="F2F2F2"/>
      </w:pPr>
      <w:r>
        <w:rPr>
          <w:rFonts w:ascii="Consolas" w:eastAsia="Consolas" w:hAnsi="Consolas" w:cs="Consolas"/>
          <w:sz w:val="18"/>
          <w:szCs w:val="18"/>
        </w:rPr>
        <w:t xml:space="preserve">                   │ EF Core (Code First)</w:t>
      </w:r>
    </w:p>
    <w:p w14:paraId="7C12B1D0" w14:textId="77777777" w:rsidR="007552F3" w:rsidRDefault="00000000">
      <w:pPr>
        <w:shd w:val="clear" w:color="auto" w:fill="F2F2F2"/>
      </w:pPr>
      <w:r>
        <w:rPr>
          <w:rFonts w:ascii="Consolas" w:eastAsia="Consolas" w:hAnsi="Consolas" w:cs="Consolas"/>
          <w:sz w:val="18"/>
          <w:szCs w:val="18"/>
        </w:rPr>
        <w:t>┌──────────────────▼──────────────────────────┐</w:t>
      </w:r>
    </w:p>
    <w:p w14:paraId="743C6DD3" w14:textId="77777777" w:rsidR="007552F3" w:rsidRDefault="00000000">
      <w:pPr>
        <w:shd w:val="clear" w:color="auto" w:fill="F2F2F2"/>
      </w:pPr>
      <w:proofErr w:type="gramStart"/>
      <w:r>
        <w:rPr>
          <w:rFonts w:ascii="Consolas" w:eastAsia="Consolas" w:hAnsi="Consolas" w:cs="Consolas"/>
          <w:sz w:val="18"/>
          <w:szCs w:val="18"/>
        </w:rPr>
        <w:t>│  SQL</w:t>
      </w:r>
      <w:proofErr w:type="gramEnd"/>
      <w:r>
        <w:rPr>
          <w:rFonts w:ascii="Consolas" w:eastAsia="Consolas" w:hAnsi="Consolas" w:cs="Consolas"/>
          <w:sz w:val="18"/>
          <w:szCs w:val="18"/>
        </w:rPr>
        <w:t xml:space="preserve"> SERVER — Base de datos </w:t>
      </w:r>
      <w:proofErr w:type="spellStart"/>
      <w:r>
        <w:rPr>
          <w:rFonts w:ascii="Consolas" w:eastAsia="Consolas" w:hAnsi="Consolas" w:cs="Consolas"/>
          <w:sz w:val="18"/>
          <w:szCs w:val="18"/>
        </w:rPr>
        <w:t>GolBetDB</w:t>
      </w:r>
      <w:proofErr w:type="spellEnd"/>
      <w:r>
        <w:rPr>
          <w:rFonts w:ascii="Consolas" w:eastAsia="Consolas" w:hAnsi="Consolas" w:cs="Consolas"/>
          <w:sz w:val="18"/>
          <w:szCs w:val="18"/>
        </w:rPr>
        <w:t xml:space="preserve">        │</w:t>
      </w:r>
    </w:p>
    <w:p w14:paraId="4D4E1BD5" w14:textId="77777777" w:rsidR="007552F3" w:rsidRDefault="00000000">
      <w:pPr>
        <w:shd w:val="clear" w:color="auto" w:fill="F2F2F2"/>
      </w:pPr>
      <w:r>
        <w:rPr>
          <w:rFonts w:ascii="Consolas" w:eastAsia="Consolas" w:hAnsi="Consolas" w:cs="Consolas"/>
          <w:sz w:val="18"/>
          <w:szCs w:val="18"/>
        </w:rPr>
        <w:t>└─────────────────────────────────────────────┘</w:t>
      </w:r>
    </w:p>
    <w:p w14:paraId="488E8EAC" w14:textId="77777777" w:rsidR="007552F3" w:rsidRDefault="007552F3">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7552F3" w14:paraId="32DF971D" w14:textId="77777777">
        <w:tblPrEx>
          <w:tblCellMar>
            <w:top w:w="0" w:type="dxa"/>
            <w:bottom w:w="0" w:type="dxa"/>
          </w:tblCellMar>
        </w:tblPrEx>
        <w:trPr>
          <w:tblHeader/>
        </w:trPr>
        <w:tc>
          <w:tcPr>
            <w:tcW w:w="2200" w:type="dxa"/>
            <w:shd w:val="clear" w:color="auto" w:fill="1F4E79"/>
            <w:tcMar>
              <w:top w:w="60" w:type="dxa"/>
              <w:left w:w="100" w:type="dxa"/>
              <w:bottom w:w="60" w:type="dxa"/>
              <w:right w:w="100" w:type="dxa"/>
            </w:tcMar>
          </w:tcPr>
          <w:p w14:paraId="20044397" w14:textId="77777777" w:rsidR="007552F3" w:rsidRDefault="00000000">
            <w:pPr>
              <w:spacing w:before="40" w:after="40"/>
            </w:pPr>
            <w:r>
              <w:rPr>
                <w:rFonts w:ascii="Calibri" w:eastAsia="Calibri" w:hAnsi="Calibri" w:cs="Calibri"/>
                <w:b/>
                <w:bCs/>
                <w:color w:val="FFFFFF"/>
              </w:rPr>
              <w:lastRenderedPageBreak/>
              <w:t>Proyecto</w:t>
            </w:r>
          </w:p>
        </w:tc>
        <w:tc>
          <w:tcPr>
            <w:tcW w:w="2600" w:type="dxa"/>
            <w:shd w:val="clear" w:color="auto" w:fill="1F4E79"/>
            <w:tcMar>
              <w:top w:w="60" w:type="dxa"/>
              <w:left w:w="100" w:type="dxa"/>
              <w:bottom w:w="60" w:type="dxa"/>
              <w:right w:w="100" w:type="dxa"/>
            </w:tcMar>
          </w:tcPr>
          <w:p w14:paraId="5EA1A8EF" w14:textId="77777777" w:rsidR="007552F3" w:rsidRDefault="00000000">
            <w:pPr>
              <w:spacing w:before="40" w:after="40"/>
            </w:pPr>
            <w:r>
              <w:rPr>
                <w:rFonts w:ascii="Calibri" w:eastAsia="Calibri" w:hAnsi="Calibri" w:cs="Calibri"/>
                <w:b/>
                <w:bCs/>
                <w:color w:val="FFFFFF"/>
              </w:rPr>
              <w:t>Tipo</w:t>
            </w:r>
          </w:p>
        </w:tc>
        <w:tc>
          <w:tcPr>
            <w:tcW w:w="4560" w:type="dxa"/>
            <w:shd w:val="clear" w:color="auto" w:fill="1F4E79"/>
            <w:tcMar>
              <w:top w:w="60" w:type="dxa"/>
              <w:left w:w="100" w:type="dxa"/>
              <w:bottom w:w="60" w:type="dxa"/>
              <w:right w:w="100" w:type="dxa"/>
            </w:tcMar>
          </w:tcPr>
          <w:p w14:paraId="7ADAB1B0" w14:textId="77777777" w:rsidR="007552F3" w:rsidRDefault="00000000">
            <w:pPr>
              <w:spacing w:before="40" w:after="40"/>
            </w:pPr>
            <w:r>
              <w:rPr>
                <w:rFonts w:ascii="Calibri" w:eastAsia="Calibri" w:hAnsi="Calibri" w:cs="Calibri"/>
                <w:b/>
                <w:bCs/>
                <w:color w:val="FFFFFF"/>
              </w:rPr>
              <w:t>Responsabilidad</w:t>
            </w:r>
          </w:p>
        </w:tc>
      </w:tr>
      <w:tr w:rsidR="007552F3" w14:paraId="24AF1ECF" w14:textId="77777777">
        <w:tblPrEx>
          <w:tblCellMar>
            <w:top w:w="0" w:type="dxa"/>
            <w:bottom w:w="0" w:type="dxa"/>
          </w:tblCellMar>
        </w:tblPrEx>
        <w:tc>
          <w:tcPr>
            <w:tcW w:w="2200" w:type="dxa"/>
            <w:tcMar>
              <w:top w:w="60" w:type="dxa"/>
              <w:left w:w="100" w:type="dxa"/>
              <w:bottom w:w="60" w:type="dxa"/>
              <w:right w:w="100" w:type="dxa"/>
            </w:tcMar>
          </w:tcPr>
          <w:p w14:paraId="46B4F5D9" w14:textId="77777777" w:rsidR="007552F3" w:rsidRDefault="00000000">
            <w:pPr>
              <w:spacing w:before="40" w:after="40"/>
            </w:pPr>
            <w:proofErr w:type="spellStart"/>
            <w:r>
              <w:rPr>
                <w:rFonts w:ascii="Calibri" w:eastAsia="Calibri" w:hAnsi="Calibri" w:cs="Calibri"/>
              </w:rPr>
              <w:t>GolBet.Web</w:t>
            </w:r>
            <w:proofErr w:type="spellEnd"/>
          </w:p>
        </w:tc>
        <w:tc>
          <w:tcPr>
            <w:tcW w:w="2600" w:type="dxa"/>
            <w:tcMar>
              <w:top w:w="60" w:type="dxa"/>
              <w:left w:w="100" w:type="dxa"/>
              <w:bottom w:w="60" w:type="dxa"/>
              <w:right w:w="100" w:type="dxa"/>
            </w:tcMar>
          </w:tcPr>
          <w:p w14:paraId="27485628" w14:textId="77777777" w:rsidR="007552F3" w:rsidRPr="00345DFA" w:rsidRDefault="00000000">
            <w:pPr>
              <w:spacing w:before="40" w:after="40"/>
              <w:rPr>
                <w:lang w:val="en-US"/>
              </w:rPr>
            </w:pPr>
            <w:r w:rsidRPr="00345DFA">
              <w:rPr>
                <w:rFonts w:ascii="Calibri" w:eastAsia="Calibri" w:hAnsi="Calibri" w:cs="Calibri"/>
                <w:lang w:val="en-US"/>
              </w:rPr>
              <w:t>ASP.NET Core MVC (.NET 8)</w:t>
            </w:r>
          </w:p>
        </w:tc>
        <w:tc>
          <w:tcPr>
            <w:tcW w:w="4560" w:type="dxa"/>
            <w:tcMar>
              <w:top w:w="60" w:type="dxa"/>
              <w:left w:w="100" w:type="dxa"/>
              <w:bottom w:w="60" w:type="dxa"/>
              <w:right w:w="100" w:type="dxa"/>
            </w:tcMar>
          </w:tcPr>
          <w:p w14:paraId="1D1E0B95" w14:textId="77777777" w:rsidR="007552F3" w:rsidRDefault="00000000">
            <w:pPr>
              <w:spacing w:before="40" w:after="40"/>
            </w:pPr>
            <w:r>
              <w:rPr>
                <w:rFonts w:ascii="Calibri" w:eastAsia="Calibri" w:hAnsi="Calibri" w:cs="Calibri"/>
              </w:rPr>
              <w:t>Recibir peticiones HTTP, orquestar y renderizar vistas. No contiene lógica de negocio ni acceso a datos.</w:t>
            </w:r>
          </w:p>
        </w:tc>
      </w:tr>
      <w:tr w:rsidR="007552F3" w14:paraId="04B0CC81" w14:textId="77777777">
        <w:tblPrEx>
          <w:tblCellMar>
            <w:top w:w="0" w:type="dxa"/>
            <w:bottom w:w="0" w:type="dxa"/>
          </w:tblCellMar>
        </w:tblPrEx>
        <w:tc>
          <w:tcPr>
            <w:tcW w:w="2200" w:type="dxa"/>
            <w:tcMar>
              <w:top w:w="60" w:type="dxa"/>
              <w:left w:w="100" w:type="dxa"/>
              <w:bottom w:w="60" w:type="dxa"/>
              <w:right w:w="100" w:type="dxa"/>
            </w:tcMar>
          </w:tcPr>
          <w:p w14:paraId="6D3DB035" w14:textId="77777777" w:rsidR="007552F3" w:rsidRDefault="00000000">
            <w:pPr>
              <w:spacing w:before="40" w:after="40"/>
            </w:pPr>
            <w:proofErr w:type="spellStart"/>
            <w:r>
              <w:rPr>
                <w:rFonts w:ascii="Calibri" w:eastAsia="Calibri" w:hAnsi="Calibri" w:cs="Calibri"/>
              </w:rPr>
              <w:t>GolBet.Services</w:t>
            </w:r>
            <w:proofErr w:type="spellEnd"/>
          </w:p>
        </w:tc>
        <w:tc>
          <w:tcPr>
            <w:tcW w:w="2600" w:type="dxa"/>
            <w:tcMar>
              <w:top w:w="60" w:type="dxa"/>
              <w:left w:w="100" w:type="dxa"/>
              <w:bottom w:w="60" w:type="dxa"/>
              <w:right w:w="100" w:type="dxa"/>
            </w:tcMar>
          </w:tcPr>
          <w:p w14:paraId="729DC641" w14:textId="77777777" w:rsidR="007552F3" w:rsidRDefault="00000000">
            <w:pPr>
              <w:spacing w:before="40" w:after="40"/>
            </w:pPr>
            <w:r>
              <w:rPr>
                <w:rFonts w:ascii="Calibri" w:eastAsia="Calibri" w:hAnsi="Calibri" w:cs="Calibri"/>
              </w:rPr>
              <w:t>Class Library</w:t>
            </w:r>
          </w:p>
        </w:tc>
        <w:tc>
          <w:tcPr>
            <w:tcW w:w="4560" w:type="dxa"/>
            <w:tcMar>
              <w:top w:w="60" w:type="dxa"/>
              <w:left w:w="100" w:type="dxa"/>
              <w:bottom w:w="60" w:type="dxa"/>
              <w:right w:w="100" w:type="dxa"/>
            </w:tcMar>
          </w:tcPr>
          <w:p w14:paraId="29CBA61F" w14:textId="77777777" w:rsidR="007552F3" w:rsidRDefault="00000000">
            <w:pPr>
              <w:spacing w:before="40" w:after="40"/>
            </w:pPr>
            <w:r>
              <w:rPr>
                <w:rFonts w:ascii="Calibri" w:eastAsia="Calibri" w:hAnsi="Calibri" w:cs="Calibri"/>
              </w:rPr>
              <w:t xml:space="preserve">Reglas de negocio, </w:t>
            </w:r>
            <w:proofErr w:type="spellStart"/>
            <w:r>
              <w:rPr>
                <w:rFonts w:ascii="Calibri" w:eastAsia="Calibri" w:hAnsi="Calibri" w:cs="Calibri"/>
              </w:rPr>
              <w:t>DTOs</w:t>
            </w:r>
            <w:proofErr w:type="spellEnd"/>
            <w:r>
              <w:rPr>
                <w:rFonts w:ascii="Calibri" w:eastAsia="Calibri" w:hAnsi="Calibri" w:cs="Calibri"/>
              </w:rPr>
              <w:t xml:space="preserve"> y mapeos. Es el cerebro de la aplicación.</w:t>
            </w:r>
          </w:p>
        </w:tc>
      </w:tr>
      <w:tr w:rsidR="007552F3" w14:paraId="026A7BFA" w14:textId="77777777">
        <w:tblPrEx>
          <w:tblCellMar>
            <w:top w:w="0" w:type="dxa"/>
            <w:bottom w:w="0" w:type="dxa"/>
          </w:tblCellMar>
        </w:tblPrEx>
        <w:tc>
          <w:tcPr>
            <w:tcW w:w="2200" w:type="dxa"/>
            <w:tcMar>
              <w:top w:w="60" w:type="dxa"/>
              <w:left w:w="100" w:type="dxa"/>
              <w:bottom w:w="60" w:type="dxa"/>
              <w:right w:w="100" w:type="dxa"/>
            </w:tcMar>
          </w:tcPr>
          <w:p w14:paraId="0DA23128" w14:textId="77777777" w:rsidR="007552F3" w:rsidRDefault="00000000">
            <w:pPr>
              <w:spacing w:before="40" w:after="40"/>
            </w:pPr>
            <w:proofErr w:type="spellStart"/>
            <w:r>
              <w:rPr>
                <w:rFonts w:ascii="Calibri" w:eastAsia="Calibri" w:hAnsi="Calibri" w:cs="Calibri"/>
              </w:rPr>
              <w:t>GolBet.Repositories</w:t>
            </w:r>
            <w:proofErr w:type="spellEnd"/>
          </w:p>
        </w:tc>
        <w:tc>
          <w:tcPr>
            <w:tcW w:w="2600" w:type="dxa"/>
            <w:tcMar>
              <w:top w:w="60" w:type="dxa"/>
              <w:left w:w="100" w:type="dxa"/>
              <w:bottom w:w="60" w:type="dxa"/>
              <w:right w:w="100" w:type="dxa"/>
            </w:tcMar>
          </w:tcPr>
          <w:p w14:paraId="2244792A" w14:textId="77777777" w:rsidR="007552F3" w:rsidRDefault="00000000">
            <w:pPr>
              <w:spacing w:before="40" w:after="40"/>
            </w:pPr>
            <w:r>
              <w:rPr>
                <w:rFonts w:ascii="Calibri" w:eastAsia="Calibri" w:hAnsi="Calibri" w:cs="Calibri"/>
              </w:rPr>
              <w:t>Class Library</w:t>
            </w:r>
          </w:p>
        </w:tc>
        <w:tc>
          <w:tcPr>
            <w:tcW w:w="4560" w:type="dxa"/>
            <w:tcMar>
              <w:top w:w="60" w:type="dxa"/>
              <w:left w:w="100" w:type="dxa"/>
              <w:bottom w:w="60" w:type="dxa"/>
              <w:right w:w="100" w:type="dxa"/>
            </w:tcMar>
          </w:tcPr>
          <w:p w14:paraId="37E90B7D" w14:textId="77777777" w:rsidR="007552F3" w:rsidRDefault="00000000">
            <w:pPr>
              <w:spacing w:before="40" w:after="40"/>
            </w:pPr>
            <w:proofErr w:type="spellStart"/>
            <w:r>
              <w:rPr>
                <w:rFonts w:ascii="Calibri" w:eastAsia="Calibri" w:hAnsi="Calibri" w:cs="Calibri"/>
              </w:rPr>
              <w:t>DbContext</w:t>
            </w:r>
            <w:proofErr w:type="spellEnd"/>
            <w:r>
              <w:rPr>
                <w:rFonts w:ascii="Calibri" w:eastAsia="Calibri" w:hAnsi="Calibri" w:cs="Calibri"/>
              </w:rPr>
              <w:t xml:space="preserve">, repositorio genérico, repositorios específicos y </w:t>
            </w:r>
            <w:proofErr w:type="spellStart"/>
            <w:r>
              <w:rPr>
                <w:rFonts w:ascii="Calibri" w:eastAsia="Calibri" w:hAnsi="Calibri" w:cs="Calibri"/>
              </w:rPr>
              <w:t>seeder</w:t>
            </w:r>
            <w:proofErr w:type="spellEnd"/>
            <w:r>
              <w:rPr>
                <w:rFonts w:ascii="Calibri" w:eastAsia="Calibri" w:hAnsi="Calibri" w:cs="Calibri"/>
              </w:rPr>
              <w:t>. Único lugar que conoce EF Core.</w:t>
            </w:r>
          </w:p>
        </w:tc>
      </w:tr>
      <w:tr w:rsidR="007552F3" w14:paraId="42DEFBB1" w14:textId="77777777">
        <w:tblPrEx>
          <w:tblCellMar>
            <w:top w:w="0" w:type="dxa"/>
            <w:bottom w:w="0" w:type="dxa"/>
          </w:tblCellMar>
        </w:tblPrEx>
        <w:tc>
          <w:tcPr>
            <w:tcW w:w="2200" w:type="dxa"/>
            <w:tcMar>
              <w:top w:w="60" w:type="dxa"/>
              <w:left w:w="100" w:type="dxa"/>
              <w:bottom w:w="60" w:type="dxa"/>
              <w:right w:w="100" w:type="dxa"/>
            </w:tcMar>
          </w:tcPr>
          <w:p w14:paraId="4A22D6D3" w14:textId="77777777" w:rsidR="007552F3" w:rsidRDefault="00000000">
            <w:pPr>
              <w:spacing w:before="40" w:after="40"/>
            </w:pPr>
            <w:proofErr w:type="spellStart"/>
            <w:r>
              <w:rPr>
                <w:rFonts w:ascii="Calibri" w:eastAsia="Calibri" w:hAnsi="Calibri" w:cs="Calibri"/>
              </w:rPr>
              <w:t>GolBet.Entities</w:t>
            </w:r>
            <w:proofErr w:type="spellEnd"/>
          </w:p>
        </w:tc>
        <w:tc>
          <w:tcPr>
            <w:tcW w:w="2600" w:type="dxa"/>
            <w:tcMar>
              <w:top w:w="60" w:type="dxa"/>
              <w:left w:w="100" w:type="dxa"/>
              <w:bottom w:w="60" w:type="dxa"/>
              <w:right w:w="100" w:type="dxa"/>
            </w:tcMar>
          </w:tcPr>
          <w:p w14:paraId="35982E8D" w14:textId="77777777" w:rsidR="007552F3" w:rsidRDefault="00000000">
            <w:pPr>
              <w:spacing w:before="40" w:after="40"/>
            </w:pPr>
            <w:r>
              <w:rPr>
                <w:rFonts w:ascii="Calibri" w:eastAsia="Calibri" w:hAnsi="Calibri" w:cs="Calibri"/>
              </w:rPr>
              <w:t>Class Library</w:t>
            </w:r>
          </w:p>
        </w:tc>
        <w:tc>
          <w:tcPr>
            <w:tcW w:w="4560" w:type="dxa"/>
            <w:tcMar>
              <w:top w:w="60" w:type="dxa"/>
              <w:left w:w="100" w:type="dxa"/>
              <w:bottom w:w="60" w:type="dxa"/>
              <w:right w:w="100" w:type="dxa"/>
            </w:tcMar>
          </w:tcPr>
          <w:p w14:paraId="2A3EB629" w14:textId="77777777" w:rsidR="007552F3" w:rsidRDefault="00000000">
            <w:pPr>
              <w:spacing w:before="40" w:after="40"/>
            </w:pPr>
            <w:r>
              <w:rPr>
                <w:rFonts w:ascii="Calibri" w:eastAsia="Calibri" w:hAnsi="Calibri" w:cs="Calibri"/>
              </w:rPr>
              <w:t>Entidades del dominio y enumeraciones. Proyecto transversal sin dependencias.</w:t>
            </w:r>
          </w:p>
        </w:tc>
      </w:tr>
    </w:tbl>
    <w:p w14:paraId="7F6A82FF" w14:textId="77777777" w:rsidR="007552F3" w:rsidRDefault="007552F3">
      <w:pPr>
        <w:spacing w:after="120" w:line="276" w:lineRule="auto"/>
      </w:pPr>
    </w:p>
    <w:p w14:paraId="34307EB4" w14:textId="77777777" w:rsidR="007552F3" w:rsidRDefault="00000000">
      <w:pPr>
        <w:spacing w:after="120" w:line="276" w:lineRule="auto"/>
      </w:pPr>
      <w:r>
        <w:rPr>
          <w:rFonts w:ascii="Calibri" w:eastAsia="Calibri" w:hAnsi="Calibri" w:cs="Calibri"/>
          <w:b/>
          <w:bCs/>
          <w:sz w:val="22"/>
          <w:szCs w:val="22"/>
        </w:rPr>
        <w:t xml:space="preserve">Regla de oro del curso: </w:t>
      </w:r>
      <w:r>
        <w:rPr>
          <w:rFonts w:ascii="Calibri" w:eastAsia="Calibri" w:hAnsi="Calibri" w:cs="Calibri"/>
          <w:sz w:val="22"/>
          <w:szCs w:val="22"/>
        </w:rPr>
        <w:t xml:space="preserve">cada capa solo conoce a la capa inmediatamente inferior. Los </w:t>
      </w:r>
      <w:proofErr w:type="spellStart"/>
      <w:r>
        <w:rPr>
          <w:rFonts w:ascii="Calibri" w:eastAsia="Calibri" w:hAnsi="Calibri" w:cs="Calibri"/>
          <w:sz w:val="22"/>
          <w:szCs w:val="22"/>
        </w:rPr>
        <w:t>Controllers</w:t>
      </w:r>
      <w:proofErr w:type="spellEnd"/>
      <w:r>
        <w:rPr>
          <w:rFonts w:ascii="Calibri" w:eastAsia="Calibri" w:hAnsi="Calibri" w:cs="Calibri"/>
          <w:sz w:val="22"/>
          <w:szCs w:val="22"/>
        </w:rPr>
        <w:t xml:space="preserve"> nunca hablan con el </w:t>
      </w:r>
      <w:proofErr w:type="spellStart"/>
      <w:r>
        <w:rPr>
          <w:rFonts w:ascii="Calibri" w:eastAsia="Calibri" w:hAnsi="Calibri" w:cs="Calibri"/>
          <w:sz w:val="22"/>
          <w:szCs w:val="22"/>
        </w:rPr>
        <w:t>DbContext</w:t>
      </w:r>
      <w:proofErr w:type="spellEnd"/>
      <w:r>
        <w:rPr>
          <w:rFonts w:ascii="Calibri" w:eastAsia="Calibri" w:hAnsi="Calibri" w:cs="Calibri"/>
          <w:sz w:val="22"/>
          <w:szCs w:val="22"/>
        </w:rPr>
        <w:t xml:space="preserve"> y los Servicios nunca entregan Entidades a las vistas: entregan </w:t>
      </w:r>
      <w:proofErr w:type="spellStart"/>
      <w:r>
        <w:rPr>
          <w:rFonts w:ascii="Calibri" w:eastAsia="Calibri" w:hAnsi="Calibri" w:cs="Calibri"/>
          <w:sz w:val="22"/>
          <w:szCs w:val="22"/>
        </w:rPr>
        <w:t>DTOs</w:t>
      </w:r>
      <w:proofErr w:type="spellEnd"/>
      <w:r>
        <w:rPr>
          <w:rFonts w:ascii="Calibri" w:eastAsia="Calibri" w:hAnsi="Calibri" w:cs="Calibri"/>
          <w:sz w:val="22"/>
          <w:szCs w:val="22"/>
        </w:rPr>
        <w:t>.</w:t>
      </w:r>
    </w:p>
    <w:p w14:paraId="437981DA" w14:textId="77777777" w:rsidR="007552F3" w:rsidRDefault="00000000">
      <w:pPr>
        <w:pStyle w:val="Ttulo1"/>
        <w:spacing w:before="320" w:after="160"/>
      </w:pPr>
      <w:bookmarkStart w:id="3" w:name="_Toc237277096"/>
      <w:r>
        <w:rPr>
          <w:rFonts w:ascii="Calibri" w:eastAsia="Calibri" w:hAnsi="Calibri" w:cs="Calibri"/>
          <w:b/>
          <w:bCs/>
          <w:color w:val="1F4E79"/>
        </w:rPr>
        <w:t>3. Patrones y buenas prácticas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7552F3" w14:paraId="5C1AA9BD" w14:textId="77777777">
        <w:tblPrEx>
          <w:tblCellMar>
            <w:top w:w="0" w:type="dxa"/>
            <w:bottom w:w="0" w:type="dxa"/>
          </w:tblCellMar>
        </w:tblPrEx>
        <w:trPr>
          <w:tblHeader/>
        </w:trPr>
        <w:tc>
          <w:tcPr>
            <w:tcW w:w="2400" w:type="dxa"/>
            <w:shd w:val="clear" w:color="auto" w:fill="1F4E79"/>
            <w:tcMar>
              <w:top w:w="60" w:type="dxa"/>
              <w:left w:w="100" w:type="dxa"/>
              <w:bottom w:w="60" w:type="dxa"/>
              <w:right w:w="100" w:type="dxa"/>
            </w:tcMar>
          </w:tcPr>
          <w:p w14:paraId="27776675" w14:textId="77777777" w:rsidR="007552F3" w:rsidRDefault="00000000">
            <w:pPr>
              <w:spacing w:before="40" w:after="40"/>
            </w:pPr>
            <w:r>
              <w:rPr>
                <w:rFonts w:ascii="Calibri" w:eastAsia="Calibri" w:hAnsi="Calibri" w:cs="Calibri"/>
                <w:b/>
                <w:bCs/>
                <w:color w:val="FFFFFF"/>
              </w:rPr>
              <w:t>Patrón / práctica</w:t>
            </w:r>
          </w:p>
        </w:tc>
        <w:tc>
          <w:tcPr>
            <w:tcW w:w="2400" w:type="dxa"/>
            <w:shd w:val="clear" w:color="auto" w:fill="1F4E79"/>
            <w:tcMar>
              <w:top w:w="60" w:type="dxa"/>
              <w:left w:w="100" w:type="dxa"/>
              <w:bottom w:w="60" w:type="dxa"/>
              <w:right w:w="100" w:type="dxa"/>
            </w:tcMar>
          </w:tcPr>
          <w:p w14:paraId="2AA25D50" w14:textId="77777777" w:rsidR="007552F3" w:rsidRDefault="00000000">
            <w:pPr>
              <w:spacing w:before="40" w:after="40"/>
            </w:pPr>
            <w:r>
              <w:rPr>
                <w:rFonts w:ascii="Calibri" w:eastAsia="Calibri" w:hAnsi="Calibri" w:cs="Calibri"/>
                <w:b/>
                <w:bCs/>
                <w:color w:val="FFFFFF"/>
              </w:rPr>
              <w:t>Dónde se aplica</w:t>
            </w:r>
          </w:p>
        </w:tc>
        <w:tc>
          <w:tcPr>
            <w:tcW w:w="4560" w:type="dxa"/>
            <w:shd w:val="clear" w:color="auto" w:fill="1F4E79"/>
            <w:tcMar>
              <w:top w:w="60" w:type="dxa"/>
              <w:left w:w="100" w:type="dxa"/>
              <w:bottom w:w="60" w:type="dxa"/>
              <w:right w:w="100" w:type="dxa"/>
            </w:tcMar>
          </w:tcPr>
          <w:p w14:paraId="31E2927E" w14:textId="77777777" w:rsidR="007552F3" w:rsidRDefault="00000000">
            <w:pPr>
              <w:spacing w:before="40" w:after="40"/>
            </w:pPr>
            <w:r>
              <w:rPr>
                <w:rFonts w:ascii="Calibri" w:eastAsia="Calibri" w:hAnsi="Calibri" w:cs="Calibri"/>
                <w:b/>
                <w:bCs/>
                <w:color w:val="FFFFFF"/>
              </w:rPr>
              <w:t>Qué nos aporta</w:t>
            </w:r>
          </w:p>
        </w:tc>
      </w:tr>
      <w:tr w:rsidR="007552F3" w14:paraId="3018D99C" w14:textId="77777777">
        <w:tblPrEx>
          <w:tblCellMar>
            <w:top w:w="0" w:type="dxa"/>
            <w:bottom w:w="0" w:type="dxa"/>
          </w:tblCellMar>
        </w:tblPrEx>
        <w:tc>
          <w:tcPr>
            <w:tcW w:w="2400" w:type="dxa"/>
            <w:tcMar>
              <w:top w:w="60" w:type="dxa"/>
              <w:left w:w="100" w:type="dxa"/>
              <w:bottom w:w="60" w:type="dxa"/>
              <w:right w:w="100" w:type="dxa"/>
            </w:tcMar>
          </w:tcPr>
          <w:p w14:paraId="05EE99D2" w14:textId="77777777" w:rsidR="007552F3" w:rsidRDefault="00000000">
            <w:pPr>
              <w:spacing w:before="40" w:after="40"/>
            </w:pPr>
            <w:r>
              <w:rPr>
                <w:rFonts w:ascii="Calibri" w:eastAsia="Calibri" w:hAnsi="Calibri" w:cs="Calibri"/>
              </w:rPr>
              <w:t>Programación Orientada a Objetos</w:t>
            </w:r>
          </w:p>
        </w:tc>
        <w:tc>
          <w:tcPr>
            <w:tcW w:w="2400" w:type="dxa"/>
            <w:tcMar>
              <w:top w:w="60" w:type="dxa"/>
              <w:left w:w="100" w:type="dxa"/>
              <w:bottom w:w="60" w:type="dxa"/>
              <w:right w:w="100" w:type="dxa"/>
            </w:tcMar>
          </w:tcPr>
          <w:p w14:paraId="2D8FBED1" w14:textId="77777777" w:rsidR="007552F3" w:rsidRDefault="00000000">
            <w:pPr>
              <w:spacing w:before="40" w:after="40"/>
            </w:pPr>
            <w:r>
              <w:rPr>
                <w:rFonts w:ascii="Calibri" w:eastAsia="Calibri" w:hAnsi="Calibri" w:cs="Calibri"/>
              </w:rPr>
              <w:t>Todo el proyecto</w:t>
            </w:r>
          </w:p>
        </w:tc>
        <w:tc>
          <w:tcPr>
            <w:tcW w:w="4560" w:type="dxa"/>
            <w:tcMar>
              <w:top w:w="60" w:type="dxa"/>
              <w:left w:w="100" w:type="dxa"/>
              <w:bottom w:w="60" w:type="dxa"/>
              <w:right w:w="100" w:type="dxa"/>
            </w:tcMar>
          </w:tcPr>
          <w:p w14:paraId="7E98343C" w14:textId="77777777" w:rsidR="007552F3" w:rsidRDefault="00000000">
            <w:pPr>
              <w:spacing w:before="40" w:after="40"/>
            </w:pPr>
            <w:r>
              <w:rPr>
                <w:rFonts w:ascii="Calibri" w:eastAsia="Calibri" w:hAnsi="Calibri" w:cs="Calibri"/>
              </w:rPr>
              <w:t>Encapsulamiento, herencia (repositorio genérico → específicos), polimorfismo e interfaces como contratos.</w:t>
            </w:r>
          </w:p>
        </w:tc>
      </w:tr>
      <w:tr w:rsidR="007552F3" w14:paraId="4480E793" w14:textId="77777777">
        <w:tblPrEx>
          <w:tblCellMar>
            <w:top w:w="0" w:type="dxa"/>
            <w:bottom w:w="0" w:type="dxa"/>
          </w:tblCellMar>
        </w:tblPrEx>
        <w:tc>
          <w:tcPr>
            <w:tcW w:w="2400" w:type="dxa"/>
            <w:tcMar>
              <w:top w:w="60" w:type="dxa"/>
              <w:left w:w="100" w:type="dxa"/>
              <w:bottom w:w="60" w:type="dxa"/>
              <w:right w:w="100" w:type="dxa"/>
            </w:tcMar>
          </w:tcPr>
          <w:p w14:paraId="4460FA3B" w14:textId="77777777" w:rsidR="007552F3" w:rsidRDefault="00000000">
            <w:pPr>
              <w:spacing w:before="40" w:after="40"/>
            </w:pPr>
            <w:proofErr w:type="spellStart"/>
            <w:r>
              <w:rPr>
                <w:rFonts w:ascii="Calibri" w:eastAsia="Calibri" w:hAnsi="Calibri" w:cs="Calibri"/>
              </w:rPr>
              <w:t>Repository</w:t>
            </w:r>
            <w:proofErr w:type="spellEnd"/>
            <w:r>
              <w:rPr>
                <w:rFonts w:ascii="Calibri" w:eastAsia="Calibri" w:hAnsi="Calibri" w:cs="Calibri"/>
              </w:rPr>
              <w:t xml:space="preserve"> + </w:t>
            </w:r>
            <w:proofErr w:type="spellStart"/>
            <w:r>
              <w:rPr>
                <w:rFonts w:ascii="Calibri" w:eastAsia="Calibri" w:hAnsi="Calibri" w:cs="Calibri"/>
              </w:rPr>
              <w:t>Generics</w:t>
            </w:r>
            <w:proofErr w:type="spellEnd"/>
          </w:p>
        </w:tc>
        <w:tc>
          <w:tcPr>
            <w:tcW w:w="2400" w:type="dxa"/>
            <w:tcMar>
              <w:top w:w="60" w:type="dxa"/>
              <w:left w:w="100" w:type="dxa"/>
              <w:bottom w:w="60" w:type="dxa"/>
              <w:right w:w="100" w:type="dxa"/>
            </w:tcMar>
          </w:tcPr>
          <w:p w14:paraId="576C8AFD" w14:textId="77777777" w:rsidR="007552F3" w:rsidRDefault="00000000">
            <w:pPr>
              <w:spacing w:before="40" w:after="40"/>
            </w:pPr>
            <w:proofErr w:type="spellStart"/>
            <w:r>
              <w:rPr>
                <w:rFonts w:ascii="Calibri" w:eastAsia="Calibri" w:hAnsi="Calibri" w:cs="Calibri"/>
              </w:rPr>
              <w:t>GolBet.Repositories</w:t>
            </w:r>
            <w:proofErr w:type="spellEnd"/>
          </w:p>
        </w:tc>
        <w:tc>
          <w:tcPr>
            <w:tcW w:w="4560" w:type="dxa"/>
            <w:tcMar>
              <w:top w:w="60" w:type="dxa"/>
              <w:left w:w="100" w:type="dxa"/>
              <w:bottom w:w="60" w:type="dxa"/>
              <w:right w:w="100" w:type="dxa"/>
            </w:tcMar>
          </w:tcPr>
          <w:p w14:paraId="7A1CF8C7" w14:textId="77777777" w:rsidR="007552F3" w:rsidRDefault="00000000">
            <w:pPr>
              <w:spacing w:before="40" w:after="40"/>
            </w:pPr>
            <w:r>
              <w:rPr>
                <w:rFonts w:ascii="Calibri" w:eastAsia="Calibri" w:hAnsi="Calibri" w:cs="Calibri"/>
              </w:rPr>
              <w:t xml:space="preserve">Un solo </w:t>
            </w:r>
            <w:proofErr w:type="spellStart"/>
            <w:r>
              <w:rPr>
                <w:rFonts w:ascii="Calibri" w:eastAsia="Calibri" w:hAnsi="Calibri" w:cs="Calibri"/>
              </w:rPr>
              <w:t>GenericRepository</w:t>
            </w:r>
            <w:proofErr w:type="spellEnd"/>
            <w:r>
              <w:rPr>
                <w:rFonts w:ascii="Calibri" w:eastAsia="Calibri" w:hAnsi="Calibri" w:cs="Calibri"/>
              </w:rPr>
              <w:t>&lt;T&gt; resuelve el CRUD de cualquier entidad; repositorios específicos solo para consultas complejas.</w:t>
            </w:r>
          </w:p>
        </w:tc>
      </w:tr>
      <w:tr w:rsidR="007552F3" w14:paraId="60CC0A10" w14:textId="77777777">
        <w:tblPrEx>
          <w:tblCellMar>
            <w:top w:w="0" w:type="dxa"/>
            <w:bottom w:w="0" w:type="dxa"/>
          </w:tblCellMar>
        </w:tblPrEx>
        <w:tc>
          <w:tcPr>
            <w:tcW w:w="2400" w:type="dxa"/>
            <w:tcMar>
              <w:top w:w="60" w:type="dxa"/>
              <w:left w:w="100" w:type="dxa"/>
              <w:bottom w:w="60" w:type="dxa"/>
              <w:right w:w="100" w:type="dxa"/>
            </w:tcMar>
          </w:tcPr>
          <w:p w14:paraId="2040C0DB" w14:textId="77777777" w:rsidR="007552F3" w:rsidRDefault="00000000">
            <w:pPr>
              <w:spacing w:before="40" w:after="40"/>
            </w:pPr>
            <w:r>
              <w:rPr>
                <w:rFonts w:ascii="Calibri" w:eastAsia="Calibri" w:hAnsi="Calibri" w:cs="Calibri"/>
              </w:rPr>
              <w:t>Inyección de Dependencias (DI)</w:t>
            </w:r>
          </w:p>
        </w:tc>
        <w:tc>
          <w:tcPr>
            <w:tcW w:w="2400" w:type="dxa"/>
            <w:tcMar>
              <w:top w:w="60" w:type="dxa"/>
              <w:left w:w="100" w:type="dxa"/>
              <w:bottom w:w="60" w:type="dxa"/>
              <w:right w:w="100" w:type="dxa"/>
            </w:tcMar>
          </w:tcPr>
          <w:p w14:paraId="6F334BDA" w14:textId="77777777" w:rsidR="007552F3" w:rsidRDefault="00000000">
            <w:pPr>
              <w:spacing w:before="40" w:after="40"/>
            </w:pPr>
            <w:proofErr w:type="spellStart"/>
            <w:r>
              <w:rPr>
                <w:rFonts w:ascii="Calibri" w:eastAsia="Calibri" w:hAnsi="Calibri" w:cs="Calibri"/>
              </w:rPr>
              <w:t>Program.cs</w:t>
            </w:r>
            <w:proofErr w:type="spellEnd"/>
            <w:r>
              <w:rPr>
                <w:rFonts w:ascii="Calibri" w:eastAsia="Calibri" w:hAnsi="Calibri" w:cs="Calibri"/>
              </w:rPr>
              <w:t xml:space="preserve"> y constructores</w:t>
            </w:r>
          </w:p>
        </w:tc>
        <w:tc>
          <w:tcPr>
            <w:tcW w:w="4560" w:type="dxa"/>
            <w:tcMar>
              <w:top w:w="60" w:type="dxa"/>
              <w:left w:w="100" w:type="dxa"/>
              <w:bottom w:w="60" w:type="dxa"/>
              <w:right w:w="100" w:type="dxa"/>
            </w:tcMar>
          </w:tcPr>
          <w:p w14:paraId="1DF1D02D" w14:textId="77777777" w:rsidR="007552F3" w:rsidRDefault="00000000">
            <w:pPr>
              <w:spacing w:before="40" w:after="40"/>
            </w:pPr>
            <w:r>
              <w:rPr>
                <w:rFonts w:ascii="Calibri" w:eastAsia="Calibri" w:hAnsi="Calibri" w:cs="Calibri"/>
              </w:rPr>
              <w:t>Bajo acoplamiento: las clases dependen de interfaces, no de implementaciones. Facilita pruebas.</w:t>
            </w:r>
          </w:p>
        </w:tc>
      </w:tr>
      <w:tr w:rsidR="007552F3" w14:paraId="009A3B8E" w14:textId="77777777">
        <w:tblPrEx>
          <w:tblCellMar>
            <w:top w:w="0" w:type="dxa"/>
            <w:bottom w:w="0" w:type="dxa"/>
          </w:tblCellMar>
        </w:tblPrEx>
        <w:tc>
          <w:tcPr>
            <w:tcW w:w="2400" w:type="dxa"/>
            <w:tcMar>
              <w:top w:w="60" w:type="dxa"/>
              <w:left w:w="100" w:type="dxa"/>
              <w:bottom w:w="60" w:type="dxa"/>
              <w:right w:w="100" w:type="dxa"/>
            </w:tcMar>
          </w:tcPr>
          <w:p w14:paraId="0EAAFF1A" w14:textId="77777777" w:rsidR="007552F3" w:rsidRDefault="00000000">
            <w:pPr>
              <w:spacing w:before="40" w:after="40"/>
            </w:pPr>
            <w:r>
              <w:rPr>
                <w:rFonts w:ascii="Calibri" w:eastAsia="Calibri" w:hAnsi="Calibri" w:cs="Calibri"/>
              </w:rPr>
              <w:t xml:space="preserve">DTO (Data Transfer </w:t>
            </w:r>
            <w:proofErr w:type="spellStart"/>
            <w:r>
              <w:rPr>
                <w:rFonts w:ascii="Calibri" w:eastAsia="Calibri" w:hAnsi="Calibri" w:cs="Calibri"/>
              </w:rPr>
              <w:t>Object</w:t>
            </w:r>
            <w:proofErr w:type="spellEnd"/>
            <w:r>
              <w:rPr>
                <w:rFonts w:ascii="Calibri" w:eastAsia="Calibri" w:hAnsi="Calibri" w:cs="Calibri"/>
              </w:rPr>
              <w:t>)</w:t>
            </w:r>
          </w:p>
        </w:tc>
        <w:tc>
          <w:tcPr>
            <w:tcW w:w="2400" w:type="dxa"/>
            <w:tcMar>
              <w:top w:w="60" w:type="dxa"/>
              <w:left w:w="100" w:type="dxa"/>
              <w:bottom w:w="60" w:type="dxa"/>
              <w:right w:w="100" w:type="dxa"/>
            </w:tcMar>
          </w:tcPr>
          <w:p w14:paraId="51094284" w14:textId="77777777" w:rsidR="007552F3" w:rsidRDefault="00000000">
            <w:pPr>
              <w:spacing w:before="40" w:after="40"/>
            </w:pPr>
            <w:proofErr w:type="spellStart"/>
            <w:r>
              <w:rPr>
                <w:rFonts w:ascii="Calibri" w:eastAsia="Calibri" w:hAnsi="Calibri" w:cs="Calibri"/>
              </w:rPr>
              <w:t>GolBet.Services</w:t>
            </w:r>
            <w:proofErr w:type="spellEnd"/>
          </w:p>
        </w:tc>
        <w:tc>
          <w:tcPr>
            <w:tcW w:w="4560" w:type="dxa"/>
            <w:tcMar>
              <w:top w:w="60" w:type="dxa"/>
              <w:left w:w="100" w:type="dxa"/>
              <w:bottom w:w="60" w:type="dxa"/>
              <w:right w:w="100" w:type="dxa"/>
            </w:tcMar>
          </w:tcPr>
          <w:p w14:paraId="6B499306" w14:textId="77777777" w:rsidR="007552F3" w:rsidRDefault="00000000">
            <w:pPr>
              <w:spacing w:before="40" w:after="40"/>
            </w:pPr>
            <w:r>
              <w:rPr>
                <w:rFonts w:ascii="Calibri" w:eastAsia="Calibri" w:hAnsi="Calibri" w:cs="Calibri"/>
              </w:rPr>
              <w:t>Las vistas nunca ven entidades: reciben objetos moldeados a su medida.</w:t>
            </w:r>
          </w:p>
        </w:tc>
      </w:tr>
      <w:tr w:rsidR="007552F3" w14:paraId="1C2BCC4E" w14:textId="77777777">
        <w:tblPrEx>
          <w:tblCellMar>
            <w:top w:w="0" w:type="dxa"/>
            <w:bottom w:w="0" w:type="dxa"/>
          </w:tblCellMar>
        </w:tblPrEx>
        <w:tc>
          <w:tcPr>
            <w:tcW w:w="2400" w:type="dxa"/>
            <w:tcMar>
              <w:top w:w="60" w:type="dxa"/>
              <w:left w:w="100" w:type="dxa"/>
              <w:bottom w:w="60" w:type="dxa"/>
              <w:right w:w="100" w:type="dxa"/>
            </w:tcMar>
          </w:tcPr>
          <w:p w14:paraId="37EB5921" w14:textId="77777777" w:rsidR="007552F3" w:rsidRDefault="00000000">
            <w:pPr>
              <w:spacing w:before="40" w:after="40"/>
            </w:pPr>
            <w:proofErr w:type="spellStart"/>
            <w:r>
              <w:rPr>
                <w:rFonts w:ascii="Calibri" w:eastAsia="Calibri" w:hAnsi="Calibri" w:cs="Calibri"/>
              </w:rPr>
              <w:t>AutoMapper</w:t>
            </w:r>
            <w:proofErr w:type="spellEnd"/>
          </w:p>
        </w:tc>
        <w:tc>
          <w:tcPr>
            <w:tcW w:w="2400" w:type="dxa"/>
            <w:tcMar>
              <w:top w:w="60" w:type="dxa"/>
              <w:left w:w="100" w:type="dxa"/>
              <w:bottom w:w="60" w:type="dxa"/>
              <w:right w:w="100" w:type="dxa"/>
            </w:tcMar>
          </w:tcPr>
          <w:p w14:paraId="5AC716B6" w14:textId="77777777" w:rsidR="007552F3" w:rsidRDefault="00000000">
            <w:pPr>
              <w:spacing w:before="40" w:after="40"/>
            </w:pPr>
            <w:proofErr w:type="spellStart"/>
            <w:r>
              <w:rPr>
                <w:rFonts w:ascii="Calibri" w:eastAsia="Calibri" w:hAnsi="Calibri" w:cs="Calibri"/>
              </w:rPr>
              <w:t>GolBet.Services</w:t>
            </w:r>
            <w:proofErr w:type="spellEnd"/>
          </w:p>
        </w:tc>
        <w:tc>
          <w:tcPr>
            <w:tcW w:w="4560" w:type="dxa"/>
            <w:tcMar>
              <w:top w:w="60" w:type="dxa"/>
              <w:left w:w="100" w:type="dxa"/>
              <w:bottom w:w="60" w:type="dxa"/>
              <w:right w:w="100" w:type="dxa"/>
            </w:tcMar>
          </w:tcPr>
          <w:p w14:paraId="22BF339D" w14:textId="77777777" w:rsidR="007552F3" w:rsidRDefault="00000000">
            <w:pPr>
              <w:spacing w:before="40" w:after="40"/>
            </w:pPr>
            <w:r>
              <w:rPr>
                <w:rFonts w:ascii="Calibri" w:eastAsia="Calibri" w:hAnsi="Calibri" w:cs="Calibri"/>
              </w:rPr>
              <w:t xml:space="preserve">Mapeo </w:t>
            </w:r>
            <w:proofErr w:type="spellStart"/>
            <w:r>
              <w:rPr>
                <w:rFonts w:ascii="Calibri" w:eastAsia="Calibri" w:hAnsi="Calibri" w:cs="Calibri"/>
              </w:rPr>
              <w:t>Entity</w:t>
            </w:r>
            <w:proofErr w:type="spellEnd"/>
            <w:r>
              <w:rPr>
                <w:rFonts w:ascii="Calibri" w:eastAsia="Calibri" w:hAnsi="Calibri" w:cs="Calibri"/>
              </w:rPr>
              <w:t xml:space="preserve"> ↔ DTO por convención, eliminando código repetitivo.</w:t>
            </w:r>
          </w:p>
        </w:tc>
      </w:tr>
      <w:tr w:rsidR="007552F3" w14:paraId="2F4224C9" w14:textId="77777777">
        <w:tblPrEx>
          <w:tblCellMar>
            <w:top w:w="0" w:type="dxa"/>
            <w:bottom w:w="0" w:type="dxa"/>
          </w:tblCellMar>
        </w:tblPrEx>
        <w:tc>
          <w:tcPr>
            <w:tcW w:w="2400" w:type="dxa"/>
            <w:tcMar>
              <w:top w:w="60" w:type="dxa"/>
              <w:left w:w="100" w:type="dxa"/>
              <w:bottom w:w="60" w:type="dxa"/>
              <w:right w:w="100" w:type="dxa"/>
            </w:tcMar>
          </w:tcPr>
          <w:p w14:paraId="57497DA3" w14:textId="77777777" w:rsidR="007552F3" w:rsidRDefault="00000000">
            <w:pPr>
              <w:spacing w:before="40" w:after="40"/>
            </w:pPr>
            <w:r>
              <w:rPr>
                <w:rFonts w:ascii="Calibri" w:eastAsia="Calibri" w:hAnsi="Calibri" w:cs="Calibri"/>
              </w:rPr>
              <w:t>Code First + Migraciones</w:t>
            </w:r>
          </w:p>
        </w:tc>
        <w:tc>
          <w:tcPr>
            <w:tcW w:w="2400" w:type="dxa"/>
            <w:tcMar>
              <w:top w:w="60" w:type="dxa"/>
              <w:left w:w="100" w:type="dxa"/>
              <w:bottom w:w="60" w:type="dxa"/>
              <w:right w:w="100" w:type="dxa"/>
            </w:tcMar>
          </w:tcPr>
          <w:p w14:paraId="3965C3FC" w14:textId="77777777" w:rsidR="007552F3" w:rsidRDefault="00000000">
            <w:pPr>
              <w:spacing w:before="40" w:after="40"/>
            </w:pPr>
            <w:proofErr w:type="spellStart"/>
            <w:r>
              <w:rPr>
                <w:rFonts w:ascii="Calibri" w:eastAsia="Calibri" w:hAnsi="Calibri" w:cs="Calibri"/>
              </w:rPr>
              <w:t>GolBet.Repositories</w:t>
            </w:r>
            <w:proofErr w:type="spellEnd"/>
          </w:p>
        </w:tc>
        <w:tc>
          <w:tcPr>
            <w:tcW w:w="4560" w:type="dxa"/>
            <w:tcMar>
              <w:top w:w="60" w:type="dxa"/>
              <w:left w:w="100" w:type="dxa"/>
              <w:bottom w:w="60" w:type="dxa"/>
              <w:right w:w="100" w:type="dxa"/>
            </w:tcMar>
          </w:tcPr>
          <w:p w14:paraId="101C785C" w14:textId="77777777" w:rsidR="007552F3" w:rsidRDefault="00000000">
            <w:pPr>
              <w:spacing w:before="40" w:after="40"/>
            </w:pPr>
            <w:r>
              <w:rPr>
                <w:rFonts w:ascii="Calibri" w:eastAsia="Calibri" w:hAnsi="Calibri" w:cs="Calibri"/>
              </w:rPr>
              <w:t>El código C# es la fuente de verdad; la BD se genera y versiona desde migraciones.</w:t>
            </w:r>
          </w:p>
        </w:tc>
      </w:tr>
      <w:tr w:rsidR="007552F3" w14:paraId="68A242B2" w14:textId="77777777">
        <w:tblPrEx>
          <w:tblCellMar>
            <w:top w:w="0" w:type="dxa"/>
            <w:bottom w:w="0" w:type="dxa"/>
          </w:tblCellMar>
        </w:tblPrEx>
        <w:tc>
          <w:tcPr>
            <w:tcW w:w="2400" w:type="dxa"/>
            <w:tcMar>
              <w:top w:w="60" w:type="dxa"/>
              <w:left w:w="100" w:type="dxa"/>
              <w:bottom w:w="60" w:type="dxa"/>
              <w:right w:w="100" w:type="dxa"/>
            </w:tcMar>
          </w:tcPr>
          <w:p w14:paraId="1789F1D0" w14:textId="77777777" w:rsidR="007552F3" w:rsidRDefault="00000000">
            <w:pPr>
              <w:spacing w:before="40" w:after="40"/>
            </w:pPr>
            <w:r>
              <w:rPr>
                <w:rFonts w:ascii="Calibri" w:eastAsia="Calibri" w:hAnsi="Calibri" w:cs="Calibri"/>
              </w:rPr>
              <w:t>PRG (Post-</w:t>
            </w:r>
            <w:proofErr w:type="spellStart"/>
            <w:r>
              <w:rPr>
                <w:rFonts w:ascii="Calibri" w:eastAsia="Calibri" w:hAnsi="Calibri" w:cs="Calibri"/>
              </w:rPr>
              <w:t>Redirect</w:t>
            </w:r>
            <w:proofErr w:type="spellEnd"/>
            <w:r>
              <w:rPr>
                <w:rFonts w:ascii="Calibri" w:eastAsia="Calibri" w:hAnsi="Calibri" w:cs="Calibri"/>
              </w:rPr>
              <w:t>-</w:t>
            </w:r>
            <w:proofErr w:type="spellStart"/>
            <w:r>
              <w:rPr>
                <w:rFonts w:ascii="Calibri" w:eastAsia="Calibri" w:hAnsi="Calibri" w:cs="Calibri"/>
              </w:rPr>
              <w:t>Get</w:t>
            </w:r>
            <w:proofErr w:type="spellEnd"/>
            <w:r>
              <w:rPr>
                <w:rFonts w:ascii="Calibri" w:eastAsia="Calibri" w:hAnsi="Calibri" w:cs="Calibri"/>
              </w:rPr>
              <w:t>)</w:t>
            </w:r>
          </w:p>
        </w:tc>
        <w:tc>
          <w:tcPr>
            <w:tcW w:w="2400" w:type="dxa"/>
            <w:tcMar>
              <w:top w:w="60" w:type="dxa"/>
              <w:left w:w="100" w:type="dxa"/>
              <w:bottom w:w="60" w:type="dxa"/>
              <w:right w:w="100" w:type="dxa"/>
            </w:tcMar>
          </w:tcPr>
          <w:p w14:paraId="220E7448" w14:textId="77777777" w:rsidR="007552F3" w:rsidRDefault="00000000">
            <w:pPr>
              <w:spacing w:before="40" w:after="40"/>
            </w:pPr>
            <w:proofErr w:type="spellStart"/>
            <w:r>
              <w:rPr>
                <w:rFonts w:ascii="Calibri" w:eastAsia="Calibri" w:hAnsi="Calibri" w:cs="Calibri"/>
              </w:rPr>
              <w:t>Controllers</w:t>
            </w:r>
            <w:proofErr w:type="spellEnd"/>
          </w:p>
        </w:tc>
        <w:tc>
          <w:tcPr>
            <w:tcW w:w="4560" w:type="dxa"/>
            <w:tcMar>
              <w:top w:w="60" w:type="dxa"/>
              <w:left w:w="100" w:type="dxa"/>
              <w:bottom w:w="60" w:type="dxa"/>
              <w:right w:w="100" w:type="dxa"/>
            </w:tcMar>
          </w:tcPr>
          <w:p w14:paraId="1F8FBF15" w14:textId="77777777" w:rsidR="007552F3" w:rsidRDefault="00000000">
            <w:pPr>
              <w:spacing w:before="40" w:after="40"/>
            </w:pPr>
            <w:r>
              <w:rPr>
                <w:rFonts w:ascii="Calibri" w:eastAsia="Calibri" w:hAnsi="Calibri" w:cs="Calibri"/>
              </w:rPr>
              <w:t>Evita reenvío de formularios tras un POST exitoso.</w:t>
            </w:r>
          </w:p>
        </w:tc>
      </w:tr>
      <w:tr w:rsidR="007552F3" w14:paraId="33204637" w14:textId="77777777">
        <w:tblPrEx>
          <w:tblCellMar>
            <w:top w:w="0" w:type="dxa"/>
            <w:bottom w:w="0" w:type="dxa"/>
          </w:tblCellMar>
        </w:tblPrEx>
        <w:tc>
          <w:tcPr>
            <w:tcW w:w="2400" w:type="dxa"/>
            <w:tcMar>
              <w:top w:w="60" w:type="dxa"/>
              <w:left w:w="100" w:type="dxa"/>
              <w:bottom w:w="60" w:type="dxa"/>
              <w:right w:w="100" w:type="dxa"/>
            </w:tcMar>
          </w:tcPr>
          <w:p w14:paraId="33E59E1A" w14:textId="77777777" w:rsidR="007552F3" w:rsidRDefault="00000000">
            <w:pPr>
              <w:spacing w:before="40" w:after="40"/>
            </w:pPr>
            <w:proofErr w:type="spellStart"/>
            <w:r>
              <w:rPr>
                <w:rFonts w:ascii="Calibri" w:eastAsia="Calibri" w:hAnsi="Calibri" w:cs="Calibri"/>
              </w:rPr>
              <w:t>Seeder</w:t>
            </w:r>
            <w:proofErr w:type="spellEnd"/>
            <w:r>
              <w:rPr>
                <w:rFonts w:ascii="Calibri" w:eastAsia="Calibri" w:hAnsi="Calibri" w:cs="Calibri"/>
              </w:rPr>
              <w:t xml:space="preserve"> idempotente</w:t>
            </w:r>
          </w:p>
        </w:tc>
        <w:tc>
          <w:tcPr>
            <w:tcW w:w="2400" w:type="dxa"/>
            <w:tcMar>
              <w:top w:w="60" w:type="dxa"/>
              <w:left w:w="100" w:type="dxa"/>
              <w:bottom w:w="60" w:type="dxa"/>
              <w:right w:w="100" w:type="dxa"/>
            </w:tcMar>
          </w:tcPr>
          <w:p w14:paraId="0AEF1374" w14:textId="77777777" w:rsidR="007552F3" w:rsidRDefault="00000000">
            <w:pPr>
              <w:spacing w:before="40" w:after="40"/>
            </w:pPr>
            <w:proofErr w:type="spellStart"/>
            <w:r>
              <w:rPr>
                <w:rFonts w:ascii="Calibri" w:eastAsia="Calibri" w:hAnsi="Calibri" w:cs="Calibri"/>
              </w:rPr>
              <w:t>GolBet.Repositories</w:t>
            </w:r>
            <w:proofErr w:type="spellEnd"/>
          </w:p>
        </w:tc>
        <w:tc>
          <w:tcPr>
            <w:tcW w:w="4560" w:type="dxa"/>
            <w:tcMar>
              <w:top w:w="60" w:type="dxa"/>
              <w:left w:w="100" w:type="dxa"/>
              <w:bottom w:w="60" w:type="dxa"/>
              <w:right w:w="100" w:type="dxa"/>
            </w:tcMar>
          </w:tcPr>
          <w:p w14:paraId="10CA11F9" w14:textId="77777777" w:rsidR="007552F3" w:rsidRDefault="00000000">
            <w:pPr>
              <w:spacing w:before="40" w:after="40"/>
            </w:pPr>
            <w:r>
              <w:rPr>
                <w:rFonts w:ascii="Calibri" w:eastAsia="Calibri" w:hAnsi="Calibri" w:cs="Calibri"/>
              </w:rPr>
              <w:t>La BD se reconstruye sola con datos de prueba en cualquier máquina.</w:t>
            </w:r>
          </w:p>
        </w:tc>
      </w:tr>
      <w:tr w:rsidR="007552F3" w14:paraId="291E377C" w14:textId="77777777">
        <w:tblPrEx>
          <w:tblCellMar>
            <w:top w:w="0" w:type="dxa"/>
            <w:bottom w:w="0" w:type="dxa"/>
          </w:tblCellMar>
        </w:tblPrEx>
        <w:tc>
          <w:tcPr>
            <w:tcW w:w="2400" w:type="dxa"/>
            <w:tcMar>
              <w:top w:w="60" w:type="dxa"/>
              <w:left w:w="100" w:type="dxa"/>
              <w:bottom w:w="60" w:type="dxa"/>
              <w:right w:w="100" w:type="dxa"/>
            </w:tcMar>
          </w:tcPr>
          <w:p w14:paraId="78326DC4" w14:textId="77777777" w:rsidR="007552F3" w:rsidRDefault="00000000">
            <w:pPr>
              <w:spacing w:before="40" w:after="40"/>
            </w:pPr>
            <w:proofErr w:type="spellStart"/>
            <w:r>
              <w:rPr>
                <w:rFonts w:ascii="Calibri" w:eastAsia="Calibri" w:hAnsi="Calibri" w:cs="Calibri"/>
              </w:rPr>
              <w:t>Logging</w:t>
            </w:r>
            <w:proofErr w:type="spellEnd"/>
            <w:r>
              <w:rPr>
                <w:rFonts w:ascii="Calibri" w:eastAsia="Calibri" w:hAnsi="Calibri" w:cs="Calibri"/>
              </w:rPr>
              <w:t xml:space="preserve"> estructurado</w:t>
            </w:r>
          </w:p>
        </w:tc>
        <w:tc>
          <w:tcPr>
            <w:tcW w:w="2400" w:type="dxa"/>
            <w:tcMar>
              <w:top w:w="60" w:type="dxa"/>
              <w:left w:w="100" w:type="dxa"/>
              <w:bottom w:w="60" w:type="dxa"/>
              <w:right w:w="100" w:type="dxa"/>
            </w:tcMar>
          </w:tcPr>
          <w:p w14:paraId="41A9E47A" w14:textId="77777777" w:rsidR="007552F3" w:rsidRDefault="00000000">
            <w:pPr>
              <w:spacing w:before="40" w:after="40"/>
            </w:pPr>
            <w:r>
              <w:rPr>
                <w:rFonts w:ascii="Calibri" w:eastAsia="Calibri" w:hAnsi="Calibri" w:cs="Calibri"/>
              </w:rPr>
              <w:t>Todas las capas (</w:t>
            </w:r>
            <w:proofErr w:type="spellStart"/>
            <w:r>
              <w:rPr>
                <w:rFonts w:ascii="Calibri" w:eastAsia="Calibri" w:hAnsi="Calibri" w:cs="Calibri"/>
              </w:rPr>
              <w:t>Serilog</w:t>
            </w:r>
            <w:proofErr w:type="spellEnd"/>
            <w:r>
              <w:rPr>
                <w:rFonts w:ascii="Calibri" w:eastAsia="Calibri" w:hAnsi="Calibri" w:cs="Calibri"/>
              </w:rPr>
              <w:t>)</w:t>
            </w:r>
          </w:p>
        </w:tc>
        <w:tc>
          <w:tcPr>
            <w:tcW w:w="4560" w:type="dxa"/>
            <w:tcMar>
              <w:top w:w="60" w:type="dxa"/>
              <w:left w:w="100" w:type="dxa"/>
              <w:bottom w:w="60" w:type="dxa"/>
              <w:right w:w="100" w:type="dxa"/>
            </w:tcMar>
          </w:tcPr>
          <w:p w14:paraId="2DAEE1EE" w14:textId="77777777" w:rsidR="007552F3" w:rsidRDefault="00000000">
            <w:pPr>
              <w:spacing w:before="40" w:after="40"/>
            </w:pPr>
            <w:r>
              <w:rPr>
                <w:rFonts w:ascii="Calibri" w:eastAsia="Calibri" w:hAnsi="Calibri" w:cs="Calibri"/>
              </w:rPr>
              <w:t>Monitoreo de cada petición HTTP y de los eventos de negocio importantes.</w:t>
            </w:r>
          </w:p>
        </w:tc>
      </w:tr>
    </w:tbl>
    <w:p w14:paraId="07436997" w14:textId="77777777" w:rsidR="007552F3" w:rsidRDefault="00000000">
      <w:r>
        <w:br w:type="page"/>
      </w:r>
    </w:p>
    <w:p w14:paraId="40367BA8" w14:textId="77777777" w:rsidR="007552F3" w:rsidRDefault="00000000">
      <w:pPr>
        <w:pStyle w:val="Ttulo1"/>
        <w:spacing w:before="320" w:after="160"/>
      </w:pPr>
      <w:bookmarkStart w:id="4" w:name="_Toc237277097"/>
      <w:r>
        <w:rPr>
          <w:rFonts w:ascii="Calibri" w:eastAsia="Calibri" w:hAnsi="Calibri" w:cs="Calibri"/>
          <w:b/>
          <w:bCs/>
          <w:color w:val="1F4E79"/>
        </w:rPr>
        <w:lastRenderedPageBreak/>
        <w:t>4. Modelo de dominio</w:t>
      </w:r>
      <w:bookmarkEnd w:id="4"/>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00"/>
        <w:gridCol w:w="3560"/>
      </w:tblGrid>
      <w:tr w:rsidR="007552F3" w14:paraId="1238A489" w14:textId="77777777">
        <w:tblPrEx>
          <w:tblCellMar>
            <w:top w:w="0" w:type="dxa"/>
            <w:bottom w:w="0" w:type="dxa"/>
          </w:tblCellMar>
        </w:tblPrEx>
        <w:trPr>
          <w:tblHeader/>
        </w:trPr>
        <w:tc>
          <w:tcPr>
            <w:tcW w:w="1600" w:type="dxa"/>
            <w:shd w:val="clear" w:color="auto" w:fill="1F4E79"/>
            <w:tcMar>
              <w:top w:w="60" w:type="dxa"/>
              <w:left w:w="100" w:type="dxa"/>
              <w:bottom w:w="60" w:type="dxa"/>
              <w:right w:w="100" w:type="dxa"/>
            </w:tcMar>
          </w:tcPr>
          <w:p w14:paraId="05329F8C" w14:textId="77777777" w:rsidR="007552F3" w:rsidRDefault="00000000">
            <w:pPr>
              <w:spacing w:before="40" w:after="40"/>
            </w:pPr>
            <w:r>
              <w:rPr>
                <w:rFonts w:ascii="Calibri" w:eastAsia="Calibri" w:hAnsi="Calibri" w:cs="Calibri"/>
                <w:b/>
                <w:bCs/>
                <w:color w:val="FFFFFF"/>
              </w:rPr>
              <w:t>Entidad</w:t>
            </w:r>
          </w:p>
        </w:tc>
        <w:tc>
          <w:tcPr>
            <w:tcW w:w="4400" w:type="dxa"/>
            <w:shd w:val="clear" w:color="auto" w:fill="1F4E79"/>
            <w:tcMar>
              <w:top w:w="60" w:type="dxa"/>
              <w:left w:w="100" w:type="dxa"/>
              <w:bottom w:w="60" w:type="dxa"/>
              <w:right w:w="100" w:type="dxa"/>
            </w:tcMar>
          </w:tcPr>
          <w:p w14:paraId="021F643A" w14:textId="77777777" w:rsidR="007552F3" w:rsidRDefault="00000000">
            <w:pPr>
              <w:spacing w:before="40" w:after="40"/>
            </w:pPr>
            <w:r>
              <w:rPr>
                <w:rFonts w:ascii="Calibri" w:eastAsia="Calibri" w:hAnsi="Calibri" w:cs="Calibri"/>
                <w:b/>
                <w:bCs/>
                <w:color w:val="FFFFFF"/>
              </w:rPr>
              <w:t>Descripción</w:t>
            </w:r>
          </w:p>
        </w:tc>
        <w:tc>
          <w:tcPr>
            <w:tcW w:w="3560" w:type="dxa"/>
            <w:shd w:val="clear" w:color="auto" w:fill="1F4E79"/>
            <w:tcMar>
              <w:top w:w="60" w:type="dxa"/>
              <w:left w:w="100" w:type="dxa"/>
              <w:bottom w:w="60" w:type="dxa"/>
              <w:right w:w="100" w:type="dxa"/>
            </w:tcMar>
          </w:tcPr>
          <w:p w14:paraId="0954B88D" w14:textId="77777777" w:rsidR="007552F3" w:rsidRDefault="00000000">
            <w:pPr>
              <w:spacing w:before="40" w:after="40"/>
            </w:pPr>
            <w:r>
              <w:rPr>
                <w:rFonts w:ascii="Calibri" w:eastAsia="Calibri" w:hAnsi="Calibri" w:cs="Calibri"/>
                <w:b/>
                <w:bCs/>
                <w:color w:val="FFFFFF"/>
              </w:rPr>
              <w:t>Relaciones clave</w:t>
            </w:r>
          </w:p>
        </w:tc>
      </w:tr>
      <w:tr w:rsidR="007552F3" w14:paraId="655D101C" w14:textId="77777777">
        <w:tblPrEx>
          <w:tblCellMar>
            <w:top w:w="0" w:type="dxa"/>
            <w:bottom w:w="0" w:type="dxa"/>
          </w:tblCellMar>
        </w:tblPrEx>
        <w:tc>
          <w:tcPr>
            <w:tcW w:w="1600" w:type="dxa"/>
            <w:tcMar>
              <w:top w:w="60" w:type="dxa"/>
              <w:left w:w="100" w:type="dxa"/>
              <w:bottom w:w="60" w:type="dxa"/>
              <w:right w:w="100" w:type="dxa"/>
            </w:tcMar>
          </w:tcPr>
          <w:p w14:paraId="220CE5CB" w14:textId="77777777" w:rsidR="007552F3" w:rsidRDefault="00000000">
            <w:pPr>
              <w:spacing w:before="40" w:after="40"/>
            </w:pPr>
            <w:r>
              <w:rPr>
                <w:rFonts w:ascii="Calibri" w:eastAsia="Calibri" w:hAnsi="Calibri" w:cs="Calibri"/>
              </w:rPr>
              <w:t>Team</w:t>
            </w:r>
          </w:p>
        </w:tc>
        <w:tc>
          <w:tcPr>
            <w:tcW w:w="4400" w:type="dxa"/>
            <w:tcMar>
              <w:top w:w="60" w:type="dxa"/>
              <w:left w:w="100" w:type="dxa"/>
              <w:bottom w:w="60" w:type="dxa"/>
              <w:right w:w="100" w:type="dxa"/>
            </w:tcMar>
          </w:tcPr>
          <w:p w14:paraId="63D852A8" w14:textId="77777777" w:rsidR="007552F3" w:rsidRDefault="00000000">
            <w:pPr>
              <w:spacing w:before="40" w:after="40"/>
            </w:pPr>
            <w:r>
              <w:rPr>
                <w:rFonts w:ascii="Calibri" w:eastAsia="Calibri" w:hAnsi="Calibri" w:cs="Calibri"/>
              </w:rPr>
              <w:t xml:space="preserve">Club de fútbol: Name, City y </w:t>
            </w:r>
            <w:proofErr w:type="spellStart"/>
            <w:r>
              <w:rPr>
                <w:rFonts w:ascii="Calibri" w:eastAsia="Calibri" w:hAnsi="Calibri" w:cs="Calibri"/>
              </w:rPr>
              <w:t>CrestUrl</w:t>
            </w:r>
            <w:proofErr w:type="spellEnd"/>
            <w:r>
              <w:rPr>
                <w:rFonts w:ascii="Calibri" w:eastAsia="Calibri" w:hAnsi="Calibri" w:cs="Calibri"/>
              </w:rPr>
              <w:t xml:space="preserve"> (escudo).</w:t>
            </w:r>
          </w:p>
        </w:tc>
        <w:tc>
          <w:tcPr>
            <w:tcW w:w="3560" w:type="dxa"/>
            <w:tcMar>
              <w:top w:w="60" w:type="dxa"/>
              <w:left w:w="100" w:type="dxa"/>
              <w:bottom w:w="60" w:type="dxa"/>
              <w:right w:w="100" w:type="dxa"/>
            </w:tcMar>
          </w:tcPr>
          <w:p w14:paraId="7CE7D82C" w14:textId="77777777" w:rsidR="007552F3" w:rsidRDefault="00000000">
            <w:pPr>
              <w:spacing w:before="40" w:after="40"/>
            </w:pPr>
            <w:r>
              <w:rPr>
                <w:rFonts w:ascii="Calibri" w:eastAsia="Calibri" w:hAnsi="Calibri" w:cs="Calibri"/>
              </w:rPr>
              <w:t xml:space="preserve">1 Team participa en N </w:t>
            </w:r>
            <w:proofErr w:type="spellStart"/>
            <w:r>
              <w:rPr>
                <w:rFonts w:ascii="Calibri" w:eastAsia="Calibri" w:hAnsi="Calibri" w:cs="Calibri"/>
              </w:rPr>
              <w:t>Matches</w:t>
            </w:r>
            <w:proofErr w:type="spellEnd"/>
            <w:r>
              <w:rPr>
                <w:rFonts w:ascii="Calibri" w:eastAsia="Calibri" w:hAnsi="Calibri" w:cs="Calibri"/>
              </w:rPr>
              <w:t xml:space="preserve"> (como </w:t>
            </w:r>
            <w:proofErr w:type="spellStart"/>
            <w:r>
              <w:rPr>
                <w:rFonts w:ascii="Calibri" w:eastAsia="Calibri" w:hAnsi="Calibri" w:cs="Calibri"/>
              </w:rPr>
              <w:t>HomeTeam</w:t>
            </w:r>
            <w:proofErr w:type="spellEnd"/>
            <w:r>
              <w:rPr>
                <w:rFonts w:ascii="Calibri" w:eastAsia="Calibri" w:hAnsi="Calibri" w:cs="Calibri"/>
              </w:rPr>
              <w:t xml:space="preserve"> o </w:t>
            </w:r>
            <w:proofErr w:type="spellStart"/>
            <w:r>
              <w:rPr>
                <w:rFonts w:ascii="Calibri" w:eastAsia="Calibri" w:hAnsi="Calibri" w:cs="Calibri"/>
              </w:rPr>
              <w:t>AwayTeam</w:t>
            </w:r>
            <w:proofErr w:type="spellEnd"/>
            <w:r>
              <w:rPr>
                <w:rFonts w:ascii="Calibri" w:eastAsia="Calibri" w:hAnsi="Calibri" w:cs="Calibri"/>
              </w:rPr>
              <w:t>).</w:t>
            </w:r>
          </w:p>
        </w:tc>
      </w:tr>
      <w:tr w:rsidR="007552F3" w14:paraId="70C99EEB" w14:textId="77777777">
        <w:tblPrEx>
          <w:tblCellMar>
            <w:top w:w="0" w:type="dxa"/>
            <w:bottom w:w="0" w:type="dxa"/>
          </w:tblCellMar>
        </w:tblPrEx>
        <w:tc>
          <w:tcPr>
            <w:tcW w:w="1600" w:type="dxa"/>
            <w:tcMar>
              <w:top w:w="60" w:type="dxa"/>
              <w:left w:w="100" w:type="dxa"/>
              <w:bottom w:w="60" w:type="dxa"/>
              <w:right w:w="100" w:type="dxa"/>
            </w:tcMar>
          </w:tcPr>
          <w:p w14:paraId="3E3FF364" w14:textId="77777777" w:rsidR="007552F3" w:rsidRDefault="00000000">
            <w:pPr>
              <w:spacing w:before="40" w:after="40"/>
            </w:pPr>
            <w:r>
              <w:rPr>
                <w:rFonts w:ascii="Calibri" w:eastAsia="Calibri" w:hAnsi="Calibri" w:cs="Calibri"/>
              </w:rPr>
              <w:t>Match</w:t>
            </w:r>
          </w:p>
        </w:tc>
        <w:tc>
          <w:tcPr>
            <w:tcW w:w="4400" w:type="dxa"/>
            <w:tcMar>
              <w:top w:w="60" w:type="dxa"/>
              <w:left w:w="100" w:type="dxa"/>
              <w:bottom w:w="60" w:type="dxa"/>
              <w:right w:w="100" w:type="dxa"/>
            </w:tcMar>
          </w:tcPr>
          <w:p w14:paraId="3669086A" w14:textId="77777777" w:rsidR="007552F3" w:rsidRPr="00345DFA" w:rsidRDefault="00000000">
            <w:pPr>
              <w:spacing w:before="40" w:after="40"/>
              <w:rPr>
                <w:lang w:val="en-US"/>
              </w:rPr>
            </w:pPr>
            <w:r w:rsidRPr="00345DFA">
              <w:rPr>
                <w:rFonts w:ascii="Calibri" w:eastAsia="Calibri" w:hAnsi="Calibri" w:cs="Calibri"/>
                <w:lang w:val="en-US"/>
              </w:rPr>
              <w:t xml:space="preserve">Encuentro entre dos </w:t>
            </w:r>
            <w:proofErr w:type="spellStart"/>
            <w:r w:rsidRPr="00345DFA">
              <w:rPr>
                <w:rFonts w:ascii="Calibri" w:eastAsia="Calibri" w:hAnsi="Calibri" w:cs="Calibri"/>
                <w:lang w:val="en-US"/>
              </w:rPr>
              <w:t>equipos</w:t>
            </w:r>
            <w:proofErr w:type="spellEnd"/>
            <w:r w:rsidRPr="00345DFA">
              <w:rPr>
                <w:rFonts w:ascii="Calibri" w:eastAsia="Calibri" w:hAnsi="Calibri" w:cs="Calibri"/>
                <w:lang w:val="en-US"/>
              </w:rPr>
              <w:t xml:space="preserve">: Date, Status (Scheduled, InProgress, Finished), </w:t>
            </w:r>
            <w:proofErr w:type="spellStart"/>
            <w:r w:rsidRPr="00345DFA">
              <w:rPr>
                <w:rFonts w:ascii="Calibri" w:eastAsia="Calibri" w:hAnsi="Calibri" w:cs="Calibri"/>
                <w:lang w:val="en-US"/>
              </w:rPr>
              <w:t>goles</w:t>
            </w:r>
            <w:proofErr w:type="spellEnd"/>
            <w:r w:rsidRPr="00345DFA">
              <w:rPr>
                <w:rFonts w:ascii="Calibri" w:eastAsia="Calibri" w:hAnsi="Calibri" w:cs="Calibri"/>
                <w:lang w:val="en-US"/>
              </w:rPr>
              <w:t xml:space="preserve"> (</w:t>
            </w:r>
            <w:proofErr w:type="spellStart"/>
            <w:r w:rsidRPr="00345DFA">
              <w:rPr>
                <w:rFonts w:ascii="Calibri" w:eastAsia="Calibri" w:hAnsi="Calibri" w:cs="Calibri"/>
                <w:lang w:val="en-US"/>
              </w:rPr>
              <w:t>HomeGoals</w:t>
            </w:r>
            <w:proofErr w:type="spellEnd"/>
            <w:r w:rsidRPr="00345DFA">
              <w:rPr>
                <w:rFonts w:ascii="Calibri" w:eastAsia="Calibri" w:hAnsi="Calibri" w:cs="Calibri"/>
                <w:lang w:val="en-US"/>
              </w:rPr>
              <w:t xml:space="preserve">, </w:t>
            </w:r>
            <w:proofErr w:type="spellStart"/>
            <w:r w:rsidRPr="00345DFA">
              <w:rPr>
                <w:rFonts w:ascii="Calibri" w:eastAsia="Calibri" w:hAnsi="Calibri" w:cs="Calibri"/>
                <w:lang w:val="en-US"/>
              </w:rPr>
              <w:t>AwayGoals</w:t>
            </w:r>
            <w:proofErr w:type="spellEnd"/>
            <w:r w:rsidRPr="00345DFA">
              <w:rPr>
                <w:rFonts w:ascii="Calibri" w:eastAsia="Calibri" w:hAnsi="Calibri" w:cs="Calibri"/>
                <w:lang w:val="en-US"/>
              </w:rPr>
              <w:t xml:space="preserve">) y las </w:t>
            </w:r>
            <w:proofErr w:type="spellStart"/>
            <w:r w:rsidRPr="00345DFA">
              <w:rPr>
                <w:rFonts w:ascii="Calibri" w:eastAsia="Calibri" w:hAnsi="Calibri" w:cs="Calibri"/>
                <w:lang w:val="en-US"/>
              </w:rPr>
              <w:t>tres</w:t>
            </w:r>
            <w:proofErr w:type="spellEnd"/>
            <w:r w:rsidRPr="00345DFA">
              <w:rPr>
                <w:rFonts w:ascii="Calibri" w:eastAsia="Calibri" w:hAnsi="Calibri" w:cs="Calibri"/>
                <w:lang w:val="en-US"/>
              </w:rPr>
              <w:t xml:space="preserve"> </w:t>
            </w:r>
            <w:proofErr w:type="spellStart"/>
            <w:r w:rsidRPr="00345DFA">
              <w:rPr>
                <w:rFonts w:ascii="Calibri" w:eastAsia="Calibri" w:hAnsi="Calibri" w:cs="Calibri"/>
                <w:lang w:val="en-US"/>
              </w:rPr>
              <w:t>cuotas</w:t>
            </w:r>
            <w:proofErr w:type="spellEnd"/>
            <w:r w:rsidRPr="00345DFA">
              <w:rPr>
                <w:rFonts w:ascii="Calibri" w:eastAsia="Calibri" w:hAnsi="Calibri" w:cs="Calibri"/>
                <w:lang w:val="en-US"/>
              </w:rPr>
              <w:t xml:space="preserve"> (</w:t>
            </w:r>
            <w:proofErr w:type="spellStart"/>
            <w:r w:rsidRPr="00345DFA">
              <w:rPr>
                <w:rFonts w:ascii="Calibri" w:eastAsia="Calibri" w:hAnsi="Calibri" w:cs="Calibri"/>
                <w:lang w:val="en-US"/>
              </w:rPr>
              <w:t>HomeOdds</w:t>
            </w:r>
            <w:proofErr w:type="spellEnd"/>
            <w:r w:rsidRPr="00345DFA">
              <w:rPr>
                <w:rFonts w:ascii="Calibri" w:eastAsia="Calibri" w:hAnsi="Calibri" w:cs="Calibri"/>
                <w:lang w:val="en-US"/>
              </w:rPr>
              <w:t xml:space="preserve">, </w:t>
            </w:r>
            <w:proofErr w:type="spellStart"/>
            <w:r w:rsidRPr="00345DFA">
              <w:rPr>
                <w:rFonts w:ascii="Calibri" w:eastAsia="Calibri" w:hAnsi="Calibri" w:cs="Calibri"/>
                <w:lang w:val="en-US"/>
              </w:rPr>
              <w:t>DrawOdds</w:t>
            </w:r>
            <w:proofErr w:type="spellEnd"/>
            <w:r w:rsidRPr="00345DFA">
              <w:rPr>
                <w:rFonts w:ascii="Calibri" w:eastAsia="Calibri" w:hAnsi="Calibri" w:cs="Calibri"/>
                <w:lang w:val="en-US"/>
              </w:rPr>
              <w:t xml:space="preserve">, </w:t>
            </w:r>
            <w:proofErr w:type="spellStart"/>
            <w:r w:rsidRPr="00345DFA">
              <w:rPr>
                <w:rFonts w:ascii="Calibri" w:eastAsia="Calibri" w:hAnsi="Calibri" w:cs="Calibri"/>
                <w:lang w:val="en-US"/>
              </w:rPr>
              <w:t>AwayOdds</w:t>
            </w:r>
            <w:proofErr w:type="spellEnd"/>
            <w:r w:rsidRPr="00345DFA">
              <w:rPr>
                <w:rFonts w:ascii="Calibri" w:eastAsia="Calibri" w:hAnsi="Calibri" w:cs="Calibri"/>
                <w:lang w:val="en-US"/>
              </w:rPr>
              <w:t>).</w:t>
            </w:r>
          </w:p>
        </w:tc>
        <w:tc>
          <w:tcPr>
            <w:tcW w:w="3560" w:type="dxa"/>
            <w:tcMar>
              <w:top w:w="60" w:type="dxa"/>
              <w:left w:w="100" w:type="dxa"/>
              <w:bottom w:w="60" w:type="dxa"/>
              <w:right w:w="100" w:type="dxa"/>
            </w:tcMar>
          </w:tcPr>
          <w:p w14:paraId="7674901D" w14:textId="77777777" w:rsidR="007552F3" w:rsidRDefault="00000000">
            <w:pPr>
              <w:spacing w:before="40" w:after="40"/>
            </w:pPr>
            <w:r>
              <w:rPr>
                <w:rFonts w:ascii="Calibri" w:eastAsia="Calibri" w:hAnsi="Calibri" w:cs="Calibri"/>
              </w:rPr>
              <w:t>N-1 con Team (dos veces); 1-N con Bet.</w:t>
            </w:r>
          </w:p>
        </w:tc>
      </w:tr>
      <w:tr w:rsidR="007552F3" w14:paraId="0FF367A2" w14:textId="77777777">
        <w:tblPrEx>
          <w:tblCellMar>
            <w:top w:w="0" w:type="dxa"/>
            <w:bottom w:w="0" w:type="dxa"/>
          </w:tblCellMar>
        </w:tblPrEx>
        <w:tc>
          <w:tcPr>
            <w:tcW w:w="1600" w:type="dxa"/>
            <w:tcMar>
              <w:top w:w="60" w:type="dxa"/>
              <w:left w:w="100" w:type="dxa"/>
              <w:bottom w:w="60" w:type="dxa"/>
              <w:right w:w="100" w:type="dxa"/>
            </w:tcMar>
          </w:tcPr>
          <w:p w14:paraId="01E29D47" w14:textId="77777777" w:rsidR="007552F3" w:rsidRDefault="00000000">
            <w:pPr>
              <w:spacing w:before="40" w:after="40"/>
            </w:pPr>
            <w:r>
              <w:rPr>
                <w:rFonts w:ascii="Calibri" w:eastAsia="Calibri" w:hAnsi="Calibri" w:cs="Calibri"/>
              </w:rPr>
              <w:t>Bet</w:t>
            </w:r>
          </w:p>
        </w:tc>
        <w:tc>
          <w:tcPr>
            <w:tcW w:w="4400" w:type="dxa"/>
            <w:tcMar>
              <w:top w:w="60" w:type="dxa"/>
              <w:left w:w="100" w:type="dxa"/>
              <w:bottom w:w="60" w:type="dxa"/>
              <w:right w:w="100" w:type="dxa"/>
            </w:tcMar>
          </w:tcPr>
          <w:p w14:paraId="6DB862AA" w14:textId="77777777" w:rsidR="007552F3" w:rsidRDefault="00000000">
            <w:pPr>
              <w:spacing w:before="40" w:after="40"/>
            </w:pPr>
            <w:r>
              <w:rPr>
                <w:rFonts w:ascii="Calibri" w:eastAsia="Calibri" w:hAnsi="Calibri" w:cs="Calibri"/>
              </w:rPr>
              <w:t>Apuesta de un usuario: Pick (Home/</w:t>
            </w:r>
            <w:proofErr w:type="spellStart"/>
            <w:r>
              <w:rPr>
                <w:rFonts w:ascii="Calibri" w:eastAsia="Calibri" w:hAnsi="Calibri" w:cs="Calibri"/>
              </w:rPr>
              <w:t>Draw</w:t>
            </w:r>
            <w:proofErr w:type="spellEnd"/>
            <w:r>
              <w:rPr>
                <w:rFonts w:ascii="Calibri" w:eastAsia="Calibri" w:hAnsi="Calibri" w:cs="Calibri"/>
              </w:rPr>
              <w:t>/</w:t>
            </w:r>
            <w:proofErr w:type="spellStart"/>
            <w:r>
              <w:rPr>
                <w:rFonts w:ascii="Calibri" w:eastAsia="Calibri" w:hAnsi="Calibri" w:cs="Calibri"/>
              </w:rPr>
              <w:t>Away</w:t>
            </w:r>
            <w:proofErr w:type="spellEnd"/>
            <w:r>
              <w:rPr>
                <w:rFonts w:ascii="Calibri" w:eastAsia="Calibri" w:hAnsi="Calibri" w:cs="Calibri"/>
              </w:rPr>
              <w:t xml:space="preserve">), </w:t>
            </w:r>
            <w:proofErr w:type="spellStart"/>
            <w:r>
              <w:rPr>
                <w:rFonts w:ascii="Calibri" w:eastAsia="Calibri" w:hAnsi="Calibri" w:cs="Calibri"/>
              </w:rPr>
              <w:t>Amount</w:t>
            </w:r>
            <w:proofErr w:type="spellEnd"/>
            <w:r>
              <w:rPr>
                <w:rFonts w:ascii="Calibri" w:eastAsia="Calibri" w:hAnsi="Calibri" w:cs="Calibri"/>
              </w:rPr>
              <w:t xml:space="preserve">, </w:t>
            </w:r>
            <w:proofErr w:type="spellStart"/>
            <w:r>
              <w:rPr>
                <w:rFonts w:ascii="Calibri" w:eastAsia="Calibri" w:hAnsi="Calibri" w:cs="Calibri"/>
              </w:rPr>
              <w:t>OddsAtPlacement</w:t>
            </w:r>
            <w:proofErr w:type="spellEnd"/>
            <w:r>
              <w:rPr>
                <w:rFonts w:ascii="Calibri" w:eastAsia="Calibri" w:hAnsi="Calibri" w:cs="Calibri"/>
              </w:rPr>
              <w:t xml:space="preserve"> (cuota congelada al apostar) y </w:t>
            </w:r>
            <w:proofErr w:type="gramStart"/>
            <w:r>
              <w:rPr>
                <w:rFonts w:ascii="Calibri" w:eastAsia="Calibri" w:hAnsi="Calibri" w:cs="Calibri"/>
              </w:rPr>
              <w:t>Status</w:t>
            </w:r>
            <w:proofErr w:type="gramEnd"/>
            <w:r>
              <w:rPr>
                <w:rFonts w:ascii="Calibri" w:eastAsia="Calibri" w:hAnsi="Calibri" w:cs="Calibri"/>
              </w:rPr>
              <w:t xml:space="preserve"> (</w:t>
            </w:r>
            <w:proofErr w:type="spellStart"/>
            <w:r>
              <w:rPr>
                <w:rFonts w:ascii="Calibri" w:eastAsia="Calibri" w:hAnsi="Calibri" w:cs="Calibri"/>
              </w:rPr>
              <w:t>Pending</w:t>
            </w:r>
            <w:proofErr w:type="spellEnd"/>
            <w:r>
              <w:rPr>
                <w:rFonts w:ascii="Calibri" w:eastAsia="Calibri" w:hAnsi="Calibri" w:cs="Calibri"/>
              </w:rPr>
              <w:t xml:space="preserve">, Won, </w:t>
            </w:r>
            <w:proofErr w:type="spellStart"/>
            <w:r>
              <w:rPr>
                <w:rFonts w:ascii="Calibri" w:eastAsia="Calibri" w:hAnsi="Calibri" w:cs="Calibri"/>
              </w:rPr>
              <w:t>Lost</w:t>
            </w:r>
            <w:proofErr w:type="spellEnd"/>
            <w:r>
              <w:rPr>
                <w:rFonts w:ascii="Calibri" w:eastAsia="Calibri" w:hAnsi="Calibri" w:cs="Calibri"/>
              </w:rPr>
              <w:t>).</w:t>
            </w:r>
          </w:p>
        </w:tc>
        <w:tc>
          <w:tcPr>
            <w:tcW w:w="3560" w:type="dxa"/>
            <w:tcMar>
              <w:top w:w="60" w:type="dxa"/>
              <w:left w:w="100" w:type="dxa"/>
              <w:bottom w:w="60" w:type="dxa"/>
              <w:right w:w="100" w:type="dxa"/>
            </w:tcMar>
          </w:tcPr>
          <w:p w14:paraId="55AE049A" w14:textId="77777777" w:rsidR="007552F3" w:rsidRDefault="00000000">
            <w:pPr>
              <w:spacing w:before="40" w:after="40"/>
            </w:pPr>
            <w:r>
              <w:rPr>
                <w:rFonts w:ascii="Calibri" w:eastAsia="Calibri" w:hAnsi="Calibri" w:cs="Calibri"/>
              </w:rPr>
              <w:t xml:space="preserve">N-1 con Match y con </w:t>
            </w:r>
            <w:proofErr w:type="spellStart"/>
            <w:r>
              <w:rPr>
                <w:rFonts w:ascii="Calibri" w:eastAsia="Calibri" w:hAnsi="Calibri" w:cs="Calibri"/>
              </w:rPr>
              <w:t>AppUser</w:t>
            </w:r>
            <w:proofErr w:type="spellEnd"/>
            <w:r>
              <w:rPr>
                <w:rFonts w:ascii="Calibri" w:eastAsia="Calibri" w:hAnsi="Calibri" w:cs="Calibri"/>
              </w:rPr>
              <w:t>. Índice único (</w:t>
            </w:r>
            <w:proofErr w:type="spellStart"/>
            <w:r>
              <w:rPr>
                <w:rFonts w:ascii="Calibri" w:eastAsia="Calibri" w:hAnsi="Calibri" w:cs="Calibri"/>
              </w:rPr>
              <w:t>MatchId</w:t>
            </w:r>
            <w:proofErr w:type="spellEnd"/>
            <w:r>
              <w:rPr>
                <w:rFonts w:ascii="Calibri" w:eastAsia="Calibri" w:hAnsi="Calibri" w:cs="Calibri"/>
              </w:rPr>
              <w:t xml:space="preserve"> + </w:t>
            </w:r>
            <w:proofErr w:type="spellStart"/>
            <w:r>
              <w:rPr>
                <w:rFonts w:ascii="Calibri" w:eastAsia="Calibri" w:hAnsi="Calibri" w:cs="Calibri"/>
              </w:rPr>
              <w:t>UserId</w:t>
            </w:r>
            <w:proofErr w:type="spellEnd"/>
            <w:r>
              <w:rPr>
                <w:rFonts w:ascii="Calibri" w:eastAsia="Calibri" w:hAnsi="Calibri" w:cs="Calibri"/>
              </w:rPr>
              <w:t xml:space="preserve"> + Pick).</w:t>
            </w:r>
          </w:p>
        </w:tc>
      </w:tr>
      <w:tr w:rsidR="007552F3" w14:paraId="0D00A195" w14:textId="77777777">
        <w:tblPrEx>
          <w:tblCellMar>
            <w:top w:w="0" w:type="dxa"/>
            <w:bottom w:w="0" w:type="dxa"/>
          </w:tblCellMar>
        </w:tblPrEx>
        <w:tc>
          <w:tcPr>
            <w:tcW w:w="1600" w:type="dxa"/>
            <w:tcMar>
              <w:top w:w="60" w:type="dxa"/>
              <w:left w:w="100" w:type="dxa"/>
              <w:bottom w:w="60" w:type="dxa"/>
              <w:right w:w="100" w:type="dxa"/>
            </w:tcMar>
          </w:tcPr>
          <w:p w14:paraId="07DB639C" w14:textId="77777777" w:rsidR="007552F3" w:rsidRDefault="00000000">
            <w:pPr>
              <w:spacing w:before="40" w:after="40"/>
            </w:pPr>
            <w:proofErr w:type="spellStart"/>
            <w:r>
              <w:rPr>
                <w:rFonts w:ascii="Calibri" w:eastAsia="Calibri" w:hAnsi="Calibri" w:cs="Calibri"/>
              </w:rPr>
              <w:t>AppUser</w:t>
            </w:r>
            <w:proofErr w:type="spellEnd"/>
          </w:p>
        </w:tc>
        <w:tc>
          <w:tcPr>
            <w:tcW w:w="4400" w:type="dxa"/>
            <w:tcMar>
              <w:top w:w="60" w:type="dxa"/>
              <w:left w:w="100" w:type="dxa"/>
              <w:bottom w:w="60" w:type="dxa"/>
              <w:right w:w="100" w:type="dxa"/>
            </w:tcMar>
          </w:tcPr>
          <w:p w14:paraId="0688FC2A" w14:textId="77777777" w:rsidR="007552F3" w:rsidRDefault="00000000">
            <w:pPr>
              <w:spacing w:before="40" w:after="40"/>
            </w:pPr>
            <w:r>
              <w:rPr>
                <w:rFonts w:ascii="Calibri" w:eastAsia="Calibri" w:hAnsi="Calibri" w:cs="Calibri"/>
              </w:rPr>
              <w:t xml:space="preserve">Usuario de </w:t>
            </w:r>
            <w:proofErr w:type="spellStart"/>
            <w:r>
              <w:rPr>
                <w:rFonts w:ascii="Calibri" w:eastAsia="Calibri" w:hAnsi="Calibri" w:cs="Calibri"/>
              </w:rPr>
              <w:t>Identity</w:t>
            </w:r>
            <w:proofErr w:type="spellEnd"/>
            <w:r>
              <w:rPr>
                <w:rFonts w:ascii="Calibri" w:eastAsia="Calibri" w:hAnsi="Calibri" w:cs="Calibri"/>
              </w:rPr>
              <w:t xml:space="preserve"> extendido con </w:t>
            </w:r>
            <w:proofErr w:type="spellStart"/>
            <w:r>
              <w:rPr>
                <w:rFonts w:ascii="Calibri" w:eastAsia="Calibri" w:hAnsi="Calibri" w:cs="Calibri"/>
              </w:rPr>
              <w:t>FullName</w:t>
            </w:r>
            <w:proofErr w:type="spellEnd"/>
            <w:r>
              <w:rPr>
                <w:rFonts w:ascii="Calibri" w:eastAsia="Calibri" w:hAnsi="Calibri" w:cs="Calibri"/>
              </w:rPr>
              <w:t xml:space="preserve"> y Balance (saldo de </w:t>
            </w:r>
            <w:proofErr w:type="spellStart"/>
            <w:r>
              <w:rPr>
                <w:rFonts w:ascii="Calibri" w:eastAsia="Calibri" w:hAnsi="Calibri" w:cs="Calibri"/>
              </w:rPr>
              <w:t>FutCoins</w:t>
            </w:r>
            <w:proofErr w:type="spellEnd"/>
            <w:r>
              <w:rPr>
                <w:rFonts w:ascii="Calibri" w:eastAsia="Calibri" w:hAnsi="Calibri" w:cs="Calibri"/>
              </w:rPr>
              <w:t>).</w:t>
            </w:r>
          </w:p>
        </w:tc>
        <w:tc>
          <w:tcPr>
            <w:tcW w:w="3560" w:type="dxa"/>
            <w:tcMar>
              <w:top w:w="60" w:type="dxa"/>
              <w:left w:w="100" w:type="dxa"/>
              <w:bottom w:w="60" w:type="dxa"/>
              <w:right w:w="100" w:type="dxa"/>
            </w:tcMar>
          </w:tcPr>
          <w:p w14:paraId="503E9C57" w14:textId="77777777" w:rsidR="007552F3" w:rsidRDefault="00000000">
            <w:pPr>
              <w:spacing w:before="40" w:after="40"/>
            </w:pPr>
            <w:r>
              <w:rPr>
                <w:rFonts w:ascii="Calibri" w:eastAsia="Calibri" w:hAnsi="Calibri" w:cs="Calibri"/>
              </w:rPr>
              <w:t xml:space="preserve">1 </w:t>
            </w:r>
            <w:proofErr w:type="gramStart"/>
            <w:r>
              <w:rPr>
                <w:rFonts w:ascii="Calibri" w:eastAsia="Calibri" w:hAnsi="Calibri" w:cs="Calibri"/>
              </w:rPr>
              <w:t>Usuario</w:t>
            </w:r>
            <w:proofErr w:type="gramEnd"/>
            <w:r>
              <w:rPr>
                <w:rFonts w:ascii="Calibri" w:eastAsia="Calibri" w:hAnsi="Calibri" w:cs="Calibri"/>
              </w:rPr>
              <w:t xml:space="preserve"> realiza N </w:t>
            </w:r>
            <w:proofErr w:type="spellStart"/>
            <w:r>
              <w:rPr>
                <w:rFonts w:ascii="Calibri" w:eastAsia="Calibri" w:hAnsi="Calibri" w:cs="Calibri"/>
              </w:rPr>
              <w:t>Bets</w:t>
            </w:r>
            <w:proofErr w:type="spellEnd"/>
            <w:r>
              <w:rPr>
                <w:rFonts w:ascii="Calibri" w:eastAsia="Calibri" w:hAnsi="Calibri" w:cs="Calibri"/>
              </w:rPr>
              <w:t>.</w:t>
            </w:r>
          </w:p>
        </w:tc>
      </w:tr>
    </w:tbl>
    <w:p w14:paraId="6C437AC9" w14:textId="77777777" w:rsidR="007552F3" w:rsidRDefault="007552F3">
      <w:pPr>
        <w:spacing w:after="120" w:line="276" w:lineRule="auto"/>
      </w:pPr>
    </w:p>
    <w:p w14:paraId="73CA70EB" w14:textId="77777777" w:rsidR="007552F3" w:rsidRDefault="00000000">
      <w:pPr>
        <w:spacing w:after="120" w:line="276" w:lineRule="auto"/>
      </w:pPr>
      <w:r>
        <w:rPr>
          <w:rFonts w:ascii="Calibri" w:eastAsia="Calibri" w:hAnsi="Calibri" w:cs="Calibri"/>
          <w:b/>
          <w:bCs/>
          <w:sz w:val="22"/>
          <w:szCs w:val="22"/>
        </w:rPr>
        <w:t xml:space="preserve">Detalle de diseño importante: </w:t>
      </w:r>
      <w:r>
        <w:rPr>
          <w:rFonts w:ascii="Calibri" w:eastAsia="Calibri" w:hAnsi="Calibri" w:cs="Calibri"/>
          <w:sz w:val="22"/>
          <w:szCs w:val="22"/>
        </w:rPr>
        <w:t>la apuesta guarda su propia copia de la cuota (</w:t>
      </w:r>
      <w:proofErr w:type="spellStart"/>
      <w:r>
        <w:rPr>
          <w:rFonts w:ascii="Calibri" w:eastAsia="Calibri" w:hAnsi="Calibri" w:cs="Calibri"/>
          <w:sz w:val="22"/>
          <w:szCs w:val="22"/>
        </w:rPr>
        <w:t>OddsAtPlacement</w:t>
      </w:r>
      <w:proofErr w:type="spellEnd"/>
      <w:r>
        <w:rPr>
          <w:rFonts w:ascii="Calibri" w:eastAsia="Calibri" w:hAnsi="Calibri" w:cs="Calibri"/>
          <w:sz w:val="22"/>
          <w:szCs w:val="22"/>
        </w:rPr>
        <w:t>). El administrador puede modificar las cuotas de un partido en cualquier momento antes de que inicie, pero las apuestas ya realizadas conservan la cuota con la que fueron pactadas. Es un ejemplo clásico de cuándo se congela un dato en lugar de referenciarlo.</w:t>
      </w:r>
    </w:p>
    <w:p w14:paraId="385AE9F9" w14:textId="77777777" w:rsidR="007552F3" w:rsidRPr="00345DFA" w:rsidRDefault="00000000">
      <w:pPr>
        <w:spacing w:after="120" w:line="276" w:lineRule="auto"/>
        <w:rPr>
          <w:lang w:val="en-US"/>
        </w:rPr>
      </w:pPr>
      <w:proofErr w:type="spellStart"/>
      <w:r w:rsidRPr="00345DFA">
        <w:rPr>
          <w:rFonts w:ascii="Calibri" w:eastAsia="Calibri" w:hAnsi="Calibri" w:cs="Calibri"/>
          <w:sz w:val="22"/>
          <w:szCs w:val="22"/>
          <w:lang w:val="en-US"/>
        </w:rPr>
        <w:t>Enumeraciones</w:t>
      </w:r>
      <w:proofErr w:type="spellEnd"/>
      <w:r w:rsidRPr="00345DFA">
        <w:rPr>
          <w:rFonts w:ascii="Calibri" w:eastAsia="Calibri" w:hAnsi="Calibri" w:cs="Calibri"/>
          <w:sz w:val="22"/>
          <w:szCs w:val="22"/>
          <w:lang w:val="en-US"/>
        </w:rPr>
        <w:t xml:space="preserve"> del </w:t>
      </w:r>
      <w:proofErr w:type="spellStart"/>
      <w:r w:rsidRPr="00345DFA">
        <w:rPr>
          <w:rFonts w:ascii="Calibri" w:eastAsia="Calibri" w:hAnsi="Calibri" w:cs="Calibri"/>
          <w:sz w:val="22"/>
          <w:szCs w:val="22"/>
          <w:lang w:val="en-US"/>
        </w:rPr>
        <w:t>dominio</w:t>
      </w:r>
      <w:proofErr w:type="spellEnd"/>
      <w:r w:rsidRPr="00345DFA">
        <w:rPr>
          <w:rFonts w:ascii="Calibri" w:eastAsia="Calibri" w:hAnsi="Calibri" w:cs="Calibri"/>
          <w:sz w:val="22"/>
          <w:szCs w:val="22"/>
          <w:lang w:val="en-US"/>
        </w:rPr>
        <w:t xml:space="preserve">: </w:t>
      </w:r>
      <w:proofErr w:type="spellStart"/>
      <w:r w:rsidRPr="00345DFA">
        <w:rPr>
          <w:rFonts w:ascii="Calibri" w:eastAsia="Calibri" w:hAnsi="Calibri" w:cs="Calibri"/>
          <w:sz w:val="22"/>
          <w:szCs w:val="22"/>
          <w:lang w:val="en-US"/>
        </w:rPr>
        <w:t>MatchStatus</w:t>
      </w:r>
      <w:proofErr w:type="spellEnd"/>
      <w:r w:rsidRPr="00345DFA">
        <w:rPr>
          <w:rFonts w:ascii="Calibri" w:eastAsia="Calibri" w:hAnsi="Calibri" w:cs="Calibri"/>
          <w:sz w:val="22"/>
          <w:szCs w:val="22"/>
          <w:lang w:val="en-US"/>
        </w:rPr>
        <w:t xml:space="preserve"> </w:t>
      </w:r>
      <w:proofErr w:type="gramStart"/>
      <w:r w:rsidRPr="00345DFA">
        <w:rPr>
          <w:rFonts w:ascii="Calibri" w:eastAsia="Calibri" w:hAnsi="Calibri" w:cs="Calibri"/>
          <w:sz w:val="22"/>
          <w:szCs w:val="22"/>
          <w:lang w:val="en-US"/>
        </w:rPr>
        <w:t>{ Scheduled</w:t>
      </w:r>
      <w:proofErr w:type="gramEnd"/>
      <w:r w:rsidRPr="00345DFA">
        <w:rPr>
          <w:rFonts w:ascii="Calibri" w:eastAsia="Calibri" w:hAnsi="Calibri" w:cs="Calibri"/>
          <w:sz w:val="22"/>
          <w:szCs w:val="22"/>
          <w:lang w:val="en-US"/>
        </w:rPr>
        <w:t xml:space="preserve">, InProgress, </w:t>
      </w:r>
      <w:proofErr w:type="gramStart"/>
      <w:r w:rsidRPr="00345DFA">
        <w:rPr>
          <w:rFonts w:ascii="Calibri" w:eastAsia="Calibri" w:hAnsi="Calibri" w:cs="Calibri"/>
          <w:sz w:val="22"/>
          <w:szCs w:val="22"/>
          <w:lang w:val="en-US"/>
        </w:rPr>
        <w:t>Finished }</w:t>
      </w:r>
      <w:proofErr w:type="gramEnd"/>
      <w:r w:rsidRPr="00345DFA">
        <w:rPr>
          <w:rFonts w:ascii="Calibri" w:eastAsia="Calibri" w:hAnsi="Calibri" w:cs="Calibri"/>
          <w:sz w:val="22"/>
          <w:szCs w:val="22"/>
          <w:lang w:val="en-US"/>
        </w:rPr>
        <w:t xml:space="preserve">, </w:t>
      </w:r>
      <w:proofErr w:type="spellStart"/>
      <w:r w:rsidRPr="00345DFA">
        <w:rPr>
          <w:rFonts w:ascii="Calibri" w:eastAsia="Calibri" w:hAnsi="Calibri" w:cs="Calibri"/>
          <w:sz w:val="22"/>
          <w:szCs w:val="22"/>
          <w:lang w:val="en-US"/>
        </w:rPr>
        <w:t>BetPick</w:t>
      </w:r>
      <w:proofErr w:type="spellEnd"/>
      <w:r w:rsidRPr="00345DFA">
        <w:rPr>
          <w:rFonts w:ascii="Calibri" w:eastAsia="Calibri" w:hAnsi="Calibri" w:cs="Calibri"/>
          <w:sz w:val="22"/>
          <w:szCs w:val="22"/>
          <w:lang w:val="en-US"/>
        </w:rPr>
        <w:t xml:space="preserve"> </w:t>
      </w:r>
      <w:proofErr w:type="gramStart"/>
      <w:r w:rsidRPr="00345DFA">
        <w:rPr>
          <w:rFonts w:ascii="Calibri" w:eastAsia="Calibri" w:hAnsi="Calibri" w:cs="Calibri"/>
          <w:sz w:val="22"/>
          <w:szCs w:val="22"/>
          <w:lang w:val="en-US"/>
        </w:rPr>
        <w:t>{ Home</w:t>
      </w:r>
      <w:proofErr w:type="gramEnd"/>
      <w:r w:rsidRPr="00345DFA">
        <w:rPr>
          <w:rFonts w:ascii="Calibri" w:eastAsia="Calibri" w:hAnsi="Calibri" w:cs="Calibri"/>
          <w:sz w:val="22"/>
          <w:szCs w:val="22"/>
          <w:lang w:val="en-US"/>
        </w:rPr>
        <w:t xml:space="preserve">, Draw, </w:t>
      </w:r>
      <w:proofErr w:type="gramStart"/>
      <w:r w:rsidRPr="00345DFA">
        <w:rPr>
          <w:rFonts w:ascii="Calibri" w:eastAsia="Calibri" w:hAnsi="Calibri" w:cs="Calibri"/>
          <w:sz w:val="22"/>
          <w:szCs w:val="22"/>
          <w:lang w:val="en-US"/>
        </w:rPr>
        <w:t>Away }</w:t>
      </w:r>
      <w:proofErr w:type="gramEnd"/>
      <w:r w:rsidRPr="00345DFA">
        <w:rPr>
          <w:rFonts w:ascii="Calibri" w:eastAsia="Calibri" w:hAnsi="Calibri" w:cs="Calibri"/>
          <w:sz w:val="22"/>
          <w:szCs w:val="22"/>
          <w:lang w:val="en-US"/>
        </w:rPr>
        <w:t xml:space="preserve">, </w:t>
      </w:r>
      <w:proofErr w:type="spellStart"/>
      <w:r w:rsidRPr="00345DFA">
        <w:rPr>
          <w:rFonts w:ascii="Calibri" w:eastAsia="Calibri" w:hAnsi="Calibri" w:cs="Calibri"/>
          <w:sz w:val="22"/>
          <w:szCs w:val="22"/>
          <w:lang w:val="en-US"/>
        </w:rPr>
        <w:t>BetStatus</w:t>
      </w:r>
      <w:proofErr w:type="spellEnd"/>
      <w:r w:rsidRPr="00345DFA">
        <w:rPr>
          <w:rFonts w:ascii="Calibri" w:eastAsia="Calibri" w:hAnsi="Calibri" w:cs="Calibri"/>
          <w:sz w:val="22"/>
          <w:szCs w:val="22"/>
          <w:lang w:val="en-US"/>
        </w:rPr>
        <w:t xml:space="preserve"> </w:t>
      </w:r>
      <w:proofErr w:type="gramStart"/>
      <w:r w:rsidRPr="00345DFA">
        <w:rPr>
          <w:rFonts w:ascii="Calibri" w:eastAsia="Calibri" w:hAnsi="Calibri" w:cs="Calibri"/>
          <w:sz w:val="22"/>
          <w:szCs w:val="22"/>
          <w:lang w:val="en-US"/>
        </w:rPr>
        <w:t>{ Pending</w:t>
      </w:r>
      <w:proofErr w:type="gramEnd"/>
      <w:r w:rsidRPr="00345DFA">
        <w:rPr>
          <w:rFonts w:ascii="Calibri" w:eastAsia="Calibri" w:hAnsi="Calibri" w:cs="Calibri"/>
          <w:sz w:val="22"/>
          <w:szCs w:val="22"/>
          <w:lang w:val="en-US"/>
        </w:rPr>
        <w:t xml:space="preserve">, Won, </w:t>
      </w:r>
      <w:proofErr w:type="gramStart"/>
      <w:r w:rsidRPr="00345DFA">
        <w:rPr>
          <w:rFonts w:ascii="Calibri" w:eastAsia="Calibri" w:hAnsi="Calibri" w:cs="Calibri"/>
          <w:sz w:val="22"/>
          <w:szCs w:val="22"/>
          <w:lang w:val="en-US"/>
        </w:rPr>
        <w:t>Lost }</w:t>
      </w:r>
      <w:proofErr w:type="gramEnd"/>
      <w:r w:rsidRPr="00345DFA">
        <w:rPr>
          <w:rFonts w:ascii="Calibri" w:eastAsia="Calibri" w:hAnsi="Calibri" w:cs="Calibri"/>
          <w:sz w:val="22"/>
          <w:szCs w:val="22"/>
          <w:lang w:val="en-US"/>
        </w:rPr>
        <w:t>.</w:t>
      </w:r>
    </w:p>
    <w:p w14:paraId="12CEC004" w14:textId="77777777" w:rsidR="007552F3" w:rsidRDefault="00000000">
      <w:pPr>
        <w:pStyle w:val="Ttulo1"/>
        <w:spacing w:before="320" w:after="160"/>
      </w:pPr>
      <w:bookmarkStart w:id="5" w:name="_Toc237277098"/>
      <w:r>
        <w:rPr>
          <w:rFonts w:ascii="Calibri" w:eastAsia="Calibri" w:hAnsi="Calibri" w:cs="Calibri"/>
          <w:b/>
          <w:bCs/>
          <w:color w:val="1F4E79"/>
        </w:rPr>
        <w:t>5. Reglas de negocio</w:t>
      </w:r>
      <w:bookmarkEnd w:id="5"/>
    </w:p>
    <w:p w14:paraId="20A902AA" w14:textId="77777777" w:rsidR="007552F3" w:rsidRDefault="00000000">
      <w:pPr>
        <w:spacing w:after="120" w:line="276" w:lineRule="auto"/>
      </w:pPr>
      <w:r>
        <w:rPr>
          <w:rFonts w:ascii="Calibri" w:eastAsia="Calibri" w:hAnsi="Calibri" w:cs="Calibri"/>
          <w:sz w:val="22"/>
          <w:szCs w:val="22"/>
        </w:rPr>
        <w:t>Estas reglas viven en la capa de Servicios y serán validadas allí, independientemente de lo que valide el formulario:</w:t>
      </w:r>
    </w:p>
    <w:p w14:paraId="0ED809DB" w14:textId="77777777" w:rsidR="007552F3" w:rsidRDefault="00000000">
      <w:pPr>
        <w:pStyle w:val="Prrafodelista"/>
        <w:numPr>
          <w:ilvl w:val="0"/>
          <w:numId w:val="3"/>
        </w:numPr>
        <w:spacing w:after="80"/>
      </w:pPr>
      <w:r>
        <w:rPr>
          <w:rFonts w:ascii="Calibri" w:eastAsia="Calibri" w:hAnsi="Calibri" w:cs="Calibri"/>
          <w:sz w:val="22"/>
          <w:szCs w:val="22"/>
        </w:rPr>
        <w:t xml:space="preserve">Solo se puede apostar en partidos en estado </w:t>
      </w:r>
      <w:proofErr w:type="spellStart"/>
      <w:r>
        <w:rPr>
          <w:rFonts w:ascii="Calibri" w:eastAsia="Calibri" w:hAnsi="Calibri" w:cs="Calibri"/>
          <w:sz w:val="22"/>
          <w:szCs w:val="22"/>
        </w:rPr>
        <w:t>Scheduled</w:t>
      </w:r>
      <w:proofErr w:type="spellEnd"/>
      <w:r>
        <w:rPr>
          <w:rFonts w:ascii="Calibri" w:eastAsia="Calibri" w:hAnsi="Calibri" w:cs="Calibri"/>
          <w:sz w:val="22"/>
          <w:szCs w:val="22"/>
        </w:rPr>
        <w:t xml:space="preserve"> cuya fecha sea futura. Un partido iniciado o finalizado no admite apuestas.</w:t>
      </w:r>
    </w:p>
    <w:p w14:paraId="10FEBEB9" w14:textId="77777777" w:rsidR="007552F3" w:rsidRDefault="00000000">
      <w:pPr>
        <w:pStyle w:val="Prrafodelista"/>
        <w:numPr>
          <w:ilvl w:val="0"/>
          <w:numId w:val="3"/>
        </w:numPr>
        <w:spacing w:after="80"/>
      </w:pPr>
      <w:r>
        <w:rPr>
          <w:rFonts w:ascii="Calibri" w:eastAsia="Calibri" w:hAnsi="Calibri" w:cs="Calibri"/>
          <w:sz w:val="22"/>
          <w:szCs w:val="22"/>
        </w:rPr>
        <w:t>El monto de la apuesta debe ser mayor que cero y no puede superar el saldo disponible del usuario. Al apostar, el monto se descuenta inmediatamente del saldo.</w:t>
      </w:r>
    </w:p>
    <w:p w14:paraId="17E78079" w14:textId="77777777" w:rsidR="007552F3" w:rsidRDefault="00000000">
      <w:pPr>
        <w:pStyle w:val="Prrafodelista"/>
        <w:numPr>
          <w:ilvl w:val="0"/>
          <w:numId w:val="3"/>
        </w:numPr>
        <w:spacing w:after="80"/>
      </w:pPr>
      <w:r>
        <w:rPr>
          <w:rFonts w:ascii="Calibri" w:eastAsia="Calibri" w:hAnsi="Calibri" w:cs="Calibri"/>
          <w:sz w:val="22"/>
          <w:szCs w:val="22"/>
        </w:rPr>
        <w:t xml:space="preserve">Un usuario puede apostar a selecciones distintas del mismo partido (por ejemplo, Home y también </w:t>
      </w:r>
      <w:proofErr w:type="spellStart"/>
      <w:r>
        <w:rPr>
          <w:rFonts w:ascii="Calibri" w:eastAsia="Calibri" w:hAnsi="Calibri" w:cs="Calibri"/>
          <w:sz w:val="22"/>
          <w:szCs w:val="22"/>
        </w:rPr>
        <w:t>Draw</w:t>
      </w:r>
      <w:proofErr w:type="spellEnd"/>
      <w:r>
        <w:rPr>
          <w:rFonts w:ascii="Calibri" w:eastAsia="Calibri" w:hAnsi="Calibri" w:cs="Calibri"/>
          <w:sz w:val="22"/>
          <w:szCs w:val="22"/>
        </w:rPr>
        <w:t>), pero no puede repetir la misma selección en el mismo partido.</w:t>
      </w:r>
    </w:p>
    <w:p w14:paraId="27385D74" w14:textId="77777777" w:rsidR="007552F3" w:rsidRDefault="00000000">
      <w:pPr>
        <w:pStyle w:val="Prrafodelista"/>
        <w:numPr>
          <w:ilvl w:val="0"/>
          <w:numId w:val="3"/>
        </w:numPr>
        <w:spacing w:after="80"/>
      </w:pPr>
      <w:r>
        <w:rPr>
          <w:rFonts w:ascii="Calibri" w:eastAsia="Calibri" w:hAnsi="Calibri" w:cs="Calibri"/>
          <w:sz w:val="22"/>
          <w:szCs w:val="22"/>
        </w:rPr>
        <w:t>La apuesta congela la cuota vigente al momento de realizarse (</w:t>
      </w:r>
      <w:proofErr w:type="spellStart"/>
      <w:r>
        <w:rPr>
          <w:rFonts w:ascii="Calibri" w:eastAsia="Calibri" w:hAnsi="Calibri" w:cs="Calibri"/>
          <w:sz w:val="22"/>
          <w:szCs w:val="22"/>
        </w:rPr>
        <w:t>OddsAtPlacement</w:t>
      </w:r>
      <w:proofErr w:type="spellEnd"/>
      <w:r>
        <w:rPr>
          <w:rFonts w:ascii="Calibri" w:eastAsia="Calibri" w:hAnsi="Calibri" w:cs="Calibri"/>
          <w:sz w:val="22"/>
          <w:szCs w:val="22"/>
        </w:rPr>
        <w:t>).</w:t>
      </w:r>
    </w:p>
    <w:p w14:paraId="3865E729" w14:textId="77777777" w:rsidR="007552F3" w:rsidRDefault="00000000">
      <w:pPr>
        <w:pStyle w:val="Prrafodelista"/>
        <w:numPr>
          <w:ilvl w:val="0"/>
          <w:numId w:val="3"/>
        </w:numPr>
        <w:spacing w:after="80"/>
      </w:pPr>
      <w:r>
        <w:rPr>
          <w:rFonts w:ascii="Calibri" w:eastAsia="Calibri" w:hAnsi="Calibri" w:cs="Calibri"/>
          <w:sz w:val="22"/>
          <w:szCs w:val="22"/>
        </w:rPr>
        <w:t xml:space="preserve">Solo el </w:t>
      </w:r>
      <w:proofErr w:type="spellStart"/>
      <w:r>
        <w:rPr>
          <w:rFonts w:ascii="Calibri" w:eastAsia="Calibri" w:hAnsi="Calibri" w:cs="Calibri"/>
          <w:sz w:val="22"/>
          <w:szCs w:val="22"/>
        </w:rPr>
        <w:t>Admin</w:t>
      </w:r>
      <w:proofErr w:type="spellEnd"/>
      <w:r>
        <w:rPr>
          <w:rFonts w:ascii="Calibri" w:eastAsia="Calibri" w:hAnsi="Calibri" w:cs="Calibri"/>
          <w:sz w:val="22"/>
          <w:szCs w:val="22"/>
        </w:rPr>
        <w:t xml:space="preserve"> registra el marcador final y cierra el partido. Al cerrarlo, el sistema resuelve automáticamente todas sus apuestas: las acertadas pasan a Won y acreditan monto × cuota al Balance del usuario; las demás pasan a </w:t>
      </w:r>
      <w:proofErr w:type="spellStart"/>
      <w:r>
        <w:rPr>
          <w:rFonts w:ascii="Calibri" w:eastAsia="Calibri" w:hAnsi="Calibri" w:cs="Calibri"/>
          <w:sz w:val="22"/>
          <w:szCs w:val="22"/>
        </w:rPr>
        <w:t>Lost</w:t>
      </w:r>
      <w:proofErr w:type="spellEnd"/>
      <w:r>
        <w:rPr>
          <w:rFonts w:ascii="Calibri" w:eastAsia="Calibri" w:hAnsi="Calibri" w:cs="Calibri"/>
          <w:sz w:val="22"/>
          <w:szCs w:val="22"/>
        </w:rPr>
        <w:t>.</w:t>
      </w:r>
    </w:p>
    <w:p w14:paraId="3861D654" w14:textId="77777777" w:rsidR="007552F3" w:rsidRDefault="00000000">
      <w:pPr>
        <w:pStyle w:val="Prrafodelista"/>
        <w:numPr>
          <w:ilvl w:val="0"/>
          <w:numId w:val="3"/>
        </w:numPr>
        <w:spacing w:after="80"/>
      </w:pPr>
      <w:r>
        <w:rPr>
          <w:rFonts w:ascii="Calibri" w:eastAsia="Calibri" w:hAnsi="Calibri" w:cs="Calibri"/>
          <w:sz w:val="22"/>
          <w:szCs w:val="22"/>
        </w:rPr>
        <w:t>Un partido con apuestas no puede eliminarse; los equipos con partidos asociados tampoco (borrado restringido).</w:t>
      </w:r>
    </w:p>
    <w:p w14:paraId="1C682477" w14:textId="77777777" w:rsidR="007552F3" w:rsidRDefault="00000000">
      <w:pPr>
        <w:pStyle w:val="Prrafodelista"/>
        <w:numPr>
          <w:ilvl w:val="0"/>
          <w:numId w:val="3"/>
        </w:numPr>
        <w:spacing w:after="80"/>
      </w:pPr>
      <w:r>
        <w:rPr>
          <w:rFonts w:ascii="Calibri" w:eastAsia="Calibri" w:hAnsi="Calibri" w:cs="Calibri"/>
          <w:sz w:val="22"/>
          <w:szCs w:val="22"/>
        </w:rPr>
        <w:t xml:space="preserve">Todo usuario nuevo recibe 100.000 </w:t>
      </w:r>
      <w:proofErr w:type="spellStart"/>
      <w:r>
        <w:rPr>
          <w:rFonts w:ascii="Calibri" w:eastAsia="Calibri" w:hAnsi="Calibri" w:cs="Calibri"/>
          <w:sz w:val="22"/>
          <w:szCs w:val="22"/>
        </w:rPr>
        <w:t>FutCoins</w:t>
      </w:r>
      <w:proofErr w:type="spellEnd"/>
      <w:r>
        <w:rPr>
          <w:rFonts w:ascii="Calibri" w:eastAsia="Calibri" w:hAnsi="Calibri" w:cs="Calibri"/>
          <w:sz w:val="22"/>
          <w:szCs w:val="22"/>
        </w:rPr>
        <w:t xml:space="preserve"> de bienvenida (asignados en el registro).</w:t>
      </w:r>
    </w:p>
    <w:p w14:paraId="624BBBCD" w14:textId="77777777" w:rsidR="007552F3" w:rsidRDefault="00000000">
      <w:pPr>
        <w:pStyle w:val="Prrafodelista"/>
        <w:numPr>
          <w:ilvl w:val="0"/>
          <w:numId w:val="3"/>
        </w:numPr>
        <w:spacing w:after="80"/>
      </w:pPr>
      <w:r>
        <w:rPr>
          <w:rFonts w:ascii="Calibri" w:eastAsia="Calibri" w:hAnsi="Calibri" w:cs="Calibri"/>
          <w:sz w:val="22"/>
          <w:szCs w:val="22"/>
        </w:rPr>
        <w:t>Las cuotas deben ser siempre mayores que 1.00.</w:t>
      </w:r>
    </w:p>
    <w:p w14:paraId="0E7087C2" w14:textId="77777777" w:rsidR="007552F3" w:rsidRDefault="00000000">
      <w:pPr>
        <w:pStyle w:val="Ttulo1"/>
        <w:spacing w:before="320" w:after="160"/>
      </w:pPr>
      <w:bookmarkStart w:id="6" w:name="_Toc237277099"/>
      <w:r>
        <w:rPr>
          <w:rFonts w:ascii="Calibri" w:eastAsia="Calibri" w:hAnsi="Calibri" w:cs="Calibri"/>
          <w:b/>
          <w:bCs/>
          <w:color w:val="1F4E79"/>
        </w:rPr>
        <w:lastRenderedPageBreak/>
        <w:t>6. Seguridad: roles y accesos</w:t>
      </w:r>
      <w:bookmarkEnd w:id="6"/>
    </w:p>
    <w:p w14:paraId="0E14E09E" w14:textId="77777777" w:rsidR="007552F3" w:rsidRDefault="00000000">
      <w:pPr>
        <w:spacing w:after="120" w:line="276" w:lineRule="auto"/>
      </w:pPr>
      <w:r>
        <w:rPr>
          <w:rFonts w:ascii="Calibri" w:eastAsia="Calibri" w:hAnsi="Calibri" w:cs="Calibri"/>
          <w:sz w:val="22"/>
          <w:szCs w:val="22"/>
        </w:rPr>
        <w:t xml:space="preserve">La autenticación y autorización se implementa con ASP.NET Core </w:t>
      </w:r>
      <w:proofErr w:type="spellStart"/>
      <w:r>
        <w:rPr>
          <w:rFonts w:ascii="Calibri" w:eastAsia="Calibri" w:hAnsi="Calibri" w:cs="Calibri"/>
          <w:sz w:val="22"/>
          <w:szCs w:val="22"/>
        </w:rPr>
        <w:t>Identity</w:t>
      </w:r>
      <w:proofErr w:type="spellEnd"/>
      <w:r>
        <w:rPr>
          <w:rFonts w:ascii="Calibri" w:eastAsia="Calibri" w:hAnsi="Calibri" w:cs="Calibri"/>
          <w:sz w:val="22"/>
          <w:szCs w:val="22"/>
        </w:rPr>
        <w:t>, con dos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552F3" w14:paraId="3A3D6ABF" w14:textId="77777777">
        <w:tblPrEx>
          <w:tblCellMar>
            <w:top w:w="0" w:type="dxa"/>
            <w:bottom w:w="0" w:type="dxa"/>
          </w:tblCellMar>
        </w:tblPrEx>
        <w:trPr>
          <w:tblHeader/>
        </w:trPr>
        <w:tc>
          <w:tcPr>
            <w:tcW w:w="1800" w:type="dxa"/>
            <w:shd w:val="clear" w:color="auto" w:fill="1F4E79"/>
            <w:tcMar>
              <w:top w:w="60" w:type="dxa"/>
              <w:left w:w="100" w:type="dxa"/>
              <w:bottom w:w="60" w:type="dxa"/>
              <w:right w:w="100" w:type="dxa"/>
            </w:tcMar>
          </w:tcPr>
          <w:p w14:paraId="51F9B748" w14:textId="77777777" w:rsidR="007552F3" w:rsidRDefault="00000000">
            <w:pPr>
              <w:spacing w:before="40" w:after="40"/>
            </w:pPr>
            <w:r>
              <w:rPr>
                <w:rFonts w:ascii="Calibri" w:eastAsia="Calibri" w:hAnsi="Calibri" w:cs="Calibri"/>
                <w:b/>
                <w:bCs/>
                <w:color w:val="FFFFFF"/>
              </w:rPr>
              <w:t>Rol</w:t>
            </w:r>
          </w:p>
        </w:tc>
        <w:tc>
          <w:tcPr>
            <w:tcW w:w="7560" w:type="dxa"/>
            <w:shd w:val="clear" w:color="auto" w:fill="1F4E79"/>
            <w:tcMar>
              <w:top w:w="60" w:type="dxa"/>
              <w:left w:w="100" w:type="dxa"/>
              <w:bottom w:w="60" w:type="dxa"/>
              <w:right w:w="100" w:type="dxa"/>
            </w:tcMar>
          </w:tcPr>
          <w:p w14:paraId="73F93399" w14:textId="77777777" w:rsidR="007552F3" w:rsidRDefault="00000000">
            <w:pPr>
              <w:spacing w:before="40" w:after="40"/>
            </w:pPr>
            <w:r>
              <w:rPr>
                <w:rFonts w:ascii="Calibri" w:eastAsia="Calibri" w:hAnsi="Calibri" w:cs="Calibri"/>
                <w:b/>
                <w:bCs/>
                <w:color w:val="FFFFFF"/>
              </w:rPr>
              <w:t>Puede hacer</w:t>
            </w:r>
          </w:p>
        </w:tc>
      </w:tr>
      <w:tr w:rsidR="007552F3" w14:paraId="5E9CFA3F" w14:textId="77777777">
        <w:tblPrEx>
          <w:tblCellMar>
            <w:top w:w="0" w:type="dxa"/>
            <w:bottom w:w="0" w:type="dxa"/>
          </w:tblCellMar>
        </w:tblPrEx>
        <w:tc>
          <w:tcPr>
            <w:tcW w:w="1800" w:type="dxa"/>
            <w:tcMar>
              <w:top w:w="60" w:type="dxa"/>
              <w:left w:w="100" w:type="dxa"/>
              <w:bottom w:w="60" w:type="dxa"/>
              <w:right w:w="100" w:type="dxa"/>
            </w:tcMar>
          </w:tcPr>
          <w:p w14:paraId="6134E618" w14:textId="77777777" w:rsidR="007552F3" w:rsidRDefault="00000000">
            <w:pPr>
              <w:spacing w:before="40" w:after="40"/>
            </w:pPr>
            <w:r>
              <w:rPr>
                <w:rFonts w:ascii="Calibri" w:eastAsia="Calibri" w:hAnsi="Calibri" w:cs="Calibri"/>
              </w:rPr>
              <w:t>Apostador</w:t>
            </w:r>
          </w:p>
        </w:tc>
        <w:tc>
          <w:tcPr>
            <w:tcW w:w="7560" w:type="dxa"/>
            <w:tcMar>
              <w:top w:w="60" w:type="dxa"/>
              <w:left w:w="100" w:type="dxa"/>
              <w:bottom w:w="60" w:type="dxa"/>
              <w:right w:w="100" w:type="dxa"/>
            </w:tcMar>
          </w:tcPr>
          <w:p w14:paraId="456C1636" w14:textId="77777777" w:rsidR="007552F3" w:rsidRDefault="00000000">
            <w:pPr>
              <w:spacing w:before="40" w:after="40"/>
            </w:pPr>
            <w:r>
              <w:rPr>
                <w:rFonts w:ascii="Calibri" w:eastAsia="Calibri" w:hAnsi="Calibri" w:cs="Calibri"/>
              </w:rPr>
              <w:t>Ver cartelera y detalle de partidos, apostar, consultar su saldo y su historial de apuestas. Es el rol por defecto al registrarse.</w:t>
            </w:r>
          </w:p>
        </w:tc>
      </w:tr>
      <w:tr w:rsidR="007552F3" w14:paraId="7EAD6E15" w14:textId="77777777">
        <w:tblPrEx>
          <w:tblCellMar>
            <w:top w:w="0" w:type="dxa"/>
            <w:bottom w:w="0" w:type="dxa"/>
          </w:tblCellMar>
        </w:tblPrEx>
        <w:tc>
          <w:tcPr>
            <w:tcW w:w="1800" w:type="dxa"/>
            <w:tcMar>
              <w:top w:w="60" w:type="dxa"/>
              <w:left w:w="100" w:type="dxa"/>
              <w:bottom w:w="60" w:type="dxa"/>
              <w:right w:w="100" w:type="dxa"/>
            </w:tcMar>
          </w:tcPr>
          <w:p w14:paraId="47391A8D" w14:textId="77777777" w:rsidR="007552F3" w:rsidRDefault="00000000">
            <w:pPr>
              <w:spacing w:before="40" w:after="40"/>
            </w:pPr>
            <w:proofErr w:type="spellStart"/>
            <w:r>
              <w:rPr>
                <w:rFonts w:ascii="Calibri" w:eastAsia="Calibri" w:hAnsi="Calibri" w:cs="Calibri"/>
              </w:rPr>
              <w:t>Admin</w:t>
            </w:r>
            <w:proofErr w:type="spellEnd"/>
          </w:p>
        </w:tc>
        <w:tc>
          <w:tcPr>
            <w:tcW w:w="7560" w:type="dxa"/>
            <w:tcMar>
              <w:top w:w="60" w:type="dxa"/>
              <w:left w:w="100" w:type="dxa"/>
              <w:bottom w:w="60" w:type="dxa"/>
              <w:right w:w="100" w:type="dxa"/>
            </w:tcMar>
          </w:tcPr>
          <w:p w14:paraId="74BC80FD" w14:textId="77777777" w:rsidR="007552F3" w:rsidRDefault="00000000">
            <w:pPr>
              <w:spacing w:before="40" w:after="40"/>
            </w:pPr>
            <w:r>
              <w:rPr>
                <w:rFonts w:ascii="Calibri" w:eastAsia="Calibri" w:hAnsi="Calibri" w:cs="Calibri"/>
              </w:rPr>
              <w:t>Todo lo anterior, más el CRUD de equipos y partidos, la gestión de cuotas y el cierre de partidos con marcador final.</w:t>
            </w:r>
          </w:p>
        </w:tc>
      </w:tr>
      <w:tr w:rsidR="007552F3" w14:paraId="4B2D70C9" w14:textId="77777777">
        <w:tblPrEx>
          <w:tblCellMar>
            <w:top w:w="0" w:type="dxa"/>
            <w:bottom w:w="0" w:type="dxa"/>
          </w:tblCellMar>
        </w:tblPrEx>
        <w:tc>
          <w:tcPr>
            <w:tcW w:w="1800" w:type="dxa"/>
            <w:tcMar>
              <w:top w:w="60" w:type="dxa"/>
              <w:left w:w="100" w:type="dxa"/>
              <w:bottom w:w="60" w:type="dxa"/>
              <w:right w:w="100" w:type="dxa"/>
            </w:tcMar>
          </w:tcPr>
          <w:p w14:paraId="5E65055A" w14:textId="77777777" w:rsidR="007552F3" w:rsidRDefault="00000000">
            <w:pPr>
              <w:spacing w:before="40" w:after="40"/>
            </w:pPr>
            <w:r>
              <w:rPr>
                <w:rFonts w:ascii="Calibri" w:eastAsia="Calibri" w:hAnsi="Calibri" w:cs="Calibri"/>
              </w:rPr>
              <w:t>Anónimo</w:t>
            </w:r>
          </w:p>
        </w:tc>
        <w:tc>
          <w:tcPr>
            <w:tcW w:w="7560" w:type="dxa"/>
            <w:tcMar>
              <w:top w:w="60" w:type="dxa"/>
              <w:left w:w="100" w:type="dxa"/>
              <w:bottom w:w="60" w:type="dxa"/>
              <w:right w:w="100" w:type="dxa"/>
            </w:tcMar>
          </w:tcPr>
          <w:p w14:paraId="648B32EC" w14:textId="77777777" w:rsidR="007552F3" w:rsidRDefault="00000000">
            <w:pPr>
              <w:spacing w:before="40" w:after="40"/>
            </w:pPr>
            <w:r>
              <w:rPr>
                <w:rFonts w:ascii="Calibri" w:eastAsia="Calibri" w:hAnsi="Calibri" w:cs="Calibri"/>
              </w:rPr>
              <w:t>Ver la cartelera y el detalle de partidos. Para apostar debe registrarse o iniciar sesión.</w:t>
            </w:r>
          </w:p>
        </w:tc>
      </w:tr>
    </w:tbl>
    <w:p w14:paraId="294C9BD3" w14:textId="77777777" w:rsidR="007552F3" w:rsidRDefault="00000000">
      <w:r>
        <w:br w:type="page"/>
      </w:r>
    </w:p>
    <w:p w14:paraId="7B02A818" w14:textId="77777777" w:rsidR="007552F3" w:rsidRDefault="00000000">
      <w:pPr>
        <w:pStyle w:val="Ttulo1"/>
        <w:spacing w:before="320" w:after="160"/>
      </w:pPr>
      <w:bookmarkStart w:id="7" w:name="_Toc237277100"/>
      <w:r>
        <w:rPr>
          <w:rFonts w:ascii="Calibri" w:eastAsia="Calibri" w:hAnsi="Calibri" w:cs="Calibri"/>
          <w:b/>
          <w:bCs/>
          <w:color w:val="1F4E79"/>
        </w:rPr>
        <w:lastRenderedPageBreak/>
        <w:t>7. Tecnologías del proyecto</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7552F3" w14:paraId="3FA2C8D9" w14:textId="77777777">
        <w:tblPrEx>
          <w:tblCellMar>
            <w:top w:w="0" w:type="dxa"/>
            <w:bottom w:w="0" w:type="dxa"/>
          </w:tblCellMar>
        </w:tblPrEx>
        <w:trPr>
          <w:tblHeader/>
        </w:trPr>
        <w:tc>
          <w:tcPr>
            <w:tcW w:w="2600" w:type="dxa"/>
            <w:shd w:val="clear" w:color="auto" w:fill="1F4E79"/>
            <w:tcMar>
              <w:top w:w="60" w:type="dxa"/>
              <w:left w:w="100" w:type="dxa"/>
              <w:bottom w:w="60" w:type="dxa"/>
              <w:right w:w="100" w:type="dxa"/>
            </w:tcMar>
          </w:tcPr>
          <w:p w14:paraId="2FF794A2" w14:textId="77777777" w:rsidR="007552F3" w:rsidRDefault="00000000">
            <w:pPr>
              <w:spacing w:before="40" w:after="40"/>
            </w:pPr>
            <w:r>
              <w:rPr>
                <w:rFonts w:ascii="Calibri" w:eastAsia="Calibri" w:hAnsi="Calibri" w:cs="Calibri"/>
                <w:b/>
                <w:bCs/>
                <w:color w:val="FFFFFF"/>
              </w:rPr>
              <w:t>Tecnología</w:t>
            </w:r>
          </w:p>
        </w:tc>
        <w:tc>
          <w:tcPr>
            <w:tcW w:w="2400" w:type="dxa"/>
            <w:shd w:val="clear" w:color="auto" w:fill="1F4E79"/>
            <w:tcMar>
              <w:top w:w="60" w:type="dxa"/>
              <w:left w:w="100" w:type="dxa"/>
              <w:bottom w:w="60" w:type="dxa"/>
              <w:right w:w="100" w:type="dxa"/>
            </w:tcMar>
          </w:tcPr>
          <w:p w14:paraId="480DE4B1" w14:textId="77777777" w:rsidR="007552F3" w:rsidRDefault="00000000">
            <w:pPr>
              <w:spacing w:before="40" w:after="40"/>
            </w:pPr>
            <w:r>
              <w:rPr>
                <w:rFonts w:ascii="Calibri" w:eastAsia="Calibri" w:hAnsi="Calibri" w:cs="Calibri"/>
                <w:b/>
                <w:bCs/>
                <w:color w:val="FFFFFF"/>
              </w:rPr>
              <w:t>Versión</w:t>
            </w:r>
          </w:p>
        </w:tc>
        <w:tc>
          <w:tcPr>
            <w:tcW w:w="4360" w:type="dxa"/>
            <w:shd w:val="clear" w:color="auto" w:fill="1F4E79"/>
            <w:tcMar>
              <w:top w:w="60" w:type="dxa"/>
              <w:left w:w="100" w:type="dxa"/>
              <w:bottom w:w="60" w:type="dxa"/>
              <w:right w:w="100" w:type="dxa"/>
            </w:tcMar>
          </w:tcPr>
          <w:p w14:paraId="580B2BF9" w14:textId="77777777" w:rsidR="007552F3" w:rsidRDefault="00000000">
            <w:pPr>
              <w:spacing w:before="40" w:after="40"/>
            </w:pPr>
            <w:r>
              <w:rPr>
                <w:rFonts w:ascii="Calibri" w:eastAsia="Calibri" w:hAnsi="Calibri" w:cs="Calibri"/>
                <w:b/>
                <w:bCs/>
                <w:color w:val="FFFFFF"/>
              </w:rPr>
              <w:t xml:space="preserve">Rol en </w:t>
            </w:r>
            <w:proofErr w:type="spellStart"/>
            <w:r>
              <w:rPr>
                <w:rFonts w:ascii="Calibri" w:eastAsia="Calibri" w:hAnsi="Calibri" w:cs="Calibri"/>
                <w:b/>
                <w:bCs/>
                <w:color w:val="FFFFFF"/>
              </w:rPr>
              <w:t>GolBet</w:t>
            </w:r>
            <w:proofErr w:type="spellEnd"/>
          </w:p>
        </w:tc>
      </w:tr>
      <w:tr w:rsidR="007552F3" w14:paraId="5AF32D88" w14:textId="77777777">
        <w:tblPrEx>
          <w:tblCellMar>
            <w:top w:w="0" w:type="dxa"/>
            <w:bottom w:w="0" w:type="dxa"/>
          </w:tblCellMar>
        </w:tblPrEx>
        <w:tc>
          <w:tcPr>
            <w:tcW w:w="2600" w:type="dxa"/>
            <w:tcMar>
              <w:top w:w="60" w:type="dxa"/>
              <w:left w:w="100" w:type="dxa"/>
              <w:bottom w:w="60" w:type="dxa"/>
              <w:right w:w="100" w:type="dxa"/>
            </w:tcMar>
          </w:tcPr>
          <w:p w14:paraId="62FFFB0E" w14:textId="77777777" w:rsidR="007552F3" w:rsidRDefault="00000000">
            <w:pPr>
              <w:spacing w:before="40" w:after="40"/>
            </w:pPr>
            <w:r>
              <w:rPr>
                <w:rFonts w:ascii="Calibri" w:eastAsia="Calibri" w:hAnsi="Calibri" w:cs="Calibri"/>
              </w:rPr>
              <w:t>C# / .NET</w:t>
            </w:r>
          </w:p>
        </w:tc>
        <w:tc>
          <w:tcPr>
            <w:tcW w:w="2400" w:type="dxa"/>
            <w:tcMar>
              <w:top w:w="60" w:type="dxa"/>
              <w:left w:w="100" w:type="dxa"/>
              <w:bottom w:w="60" w:type="dxa"/>
              <w:right w:w="100" w:type="dxa"/>
            </w:tcMar>
          </w:tcPr>
          <w:p w14:paraId="114F3A34" w14:textId="77777777" w:rsidR="007552F3" w:rsidRDefault="00000000">
            <w:pPr>
              <w:spacing w:before="40" w:after="40"/>
            </w:pPr>
            <w:r>
              <w:rPr>
                <w:rFonts w:ascii="Calibri" w:eastAsia="Calibri" w:hAnsi="Calibri" w:cs="Calibri"/>
              </w:rPr>
              <w:t>8 (LTS)</w:t>
            </w:r>
          </w:p>
        </w:tc>
        <w:tc>
          <w:tcPr>
            <w:tcW w:w="4360" w:type="dxa"/>
            <w:tcMar>
              <w:top w:w="60" w:type="dxa"/>
              <w:left w:w="100" w:type="dxa"/>
              <w:bottom w:w="60" w:type="dxa"/>
              <w:right w:w="100" w:type="dxa"/>
            </w:tcMar>
          </w:tcPr>
          <w:p w14:paraId="2778A8DF" w14:textId="77777777" w:rsidR="007552F3" w:rsidRDefault="00000000">
            <w:pPr>
              <w:spacing w:before="40" w:after="40"/>
            </w:pPr>
            <w:r>
              <w:rPr>
                <w:rFonts w:ascii="Calibri" w:eastAsia="Calibri" w:hAnsi="Calibri" w:cs="Calibri"/>
              </w:rPr>
              <w:t xml:space="preserve">Lenguaje y plataforma de todo el </w:t>
            </w:r>
            <w:proofErr w:type="spellStart"/>
            <w:r>
              <w:rPr>
                <w:rFonts w:ascii="Calibri" w:eastAsia="Calibri" w:hAnsi="Calibri" w:cs="Calibri"/>
              </w:rPr>
              <w:t>backend</w:t>
            </w:r>
            <w:proofErr w:type="spellEnd"/>
            <w:r>
              <w:rPr>
                <w:rFonts w:ascii="Calibri" w:eastAsia="Calibri" w:hAnsi="Calibri" w:cs="Calibri"/>
              </w:rPr>
              <w:t>.</w:t>
            </w:r>
          </w:p>
        </w:tc>
      </w:tr>
      <w:tr w:rsidR="007552F3" w14:paraId="6A821A6F" w14:textId="77777777">
        <w:tblPrEx>
          <w:tblCellMar>
            <w:top w:w="0" w:type="dxa"/>
            <w:bottom w:w="0" w:type="dxa"/>
          </w:tblCellMar>
        </w:tblPrEx>
        <w:tc>
          <w:tcPr>
            <w:tcW w:w="2600" w:type="dxa"/>
            <w:tcMar>
              <w:top w:w="60" w:type="dxa"/>
              <w:left w:w="100" w:type="dxa"/>
              <w:bottom w:w="60" w:type="dxa"/>
              <w:right w:w="100" w:type="dxa"/>
            </w:tcMar>
          </w:tcPr>
          <w:p w14:paraId="3E268EED" w14:textId="77777777" w:rsidR="007552F3" w:rsidRDefault="00000000">
            <w:pPr>
              <w:spacing w:before="40" w:after="40"/>
            </w:pPr>
            <w:r>
              <w:rPr>
                <w:rFonts w:ascii="Calibri" w:eastAsia="Calibri" w:hAnsi="Calibri" w:cs="Calibri"/>
              </w:rPr>
              <w:t>ASP.NET Core MVC</w:t>
            </w:r>
          </w:p>
        </w:tc>
        <w:tc>
          <w:tcPr>
            <w:tcW w:w="2400" w:type="dxa"/>
            <w:tcMar>
              <w:top w:w="60" w:type="dxa"/>
              <w:left w:w="100" w:type="dxa"/>
              <w:bottom w:w="60" w:type="dxa"/>
              <w:right w:w="100" w:type="dxa"/>
            </w:tcMar>
          </w:tcPr>
          <w:p w14:paraId="6845EFBD" w14:textId="77777777" w:rsidR="007552F3" w:rsidRDefault="00000000">
            <w:pPr>
              <w:spacing w:before="40" w:after="40"/>
            </w:pPr>
            <w:r>
              <w:rPr>
                <w:rFonts w:ascii="Calibri" w:eastAsia="Calibri" w:hAnsi="Calibri" w:cs="Calibri"/>
              </w:rPr>
              <w:t>8</w:t>
            </w:r>
          </w:p>
        </w:tc>
        <w:tc>
          <w:tcPr>
            <w:tcW w:w="4360" w:type="dxa"/>
            <w:tcMar>
              <w:top w:w="60" w:type="dxa"/>
              <w:left w:w="100" w:type="dxa"/>
              <w:bottom w:w="60" w:type="dxa"/>
              <w:right w:w="100" w:type="dxa"/>
            </w:tcMar>
          </w:tcPr>
          <w:p w14:paraId="5E0B171A" w14:textId="77777777" w:rsidR="007552F3" w:rsidRDefault="00000000">
            <w:pPr>
              <w:spacing w:before="40" w:after="40"/>
            </w:pPr>
            <w:r>
              <w:rPr>
                <w:rFonts w:ascii="Calibri" w:eastAsia="Calibri" w:hAnsi="Calibri" w:cs="Calibri"/>
              </w:rPr>
              <w:t>Framework web de la capa de presentación (</w:t>
            </w:r>
            <w:proofErr w:type="spellStart"/>
            <w:r>
              <w:rPr>
                <w:rFonts w:ascii="Calibri" w:eastAsia="Calibri" w:hAnsi="Calibri" w:cs="Calibri"/>
              </w:rPr>
              <w:t>Controllers</w:t>
            </w:r>
            <w:proofErr w:type="spellEnd"/>
            <w:r>
              <w:rPr>
                <w:rFonts w:ascii="Calibri" w:eastAsia="Calibri" w:hAnsi="Calibri" w:cs="Calibri"/>
              </w:rPr>
              <w:t xml:space="preserve"> + vistas Razor).</w:t>
            </w:r>
          </w:p>
        </w:tc>
      </w:tr>
      <w:tr w:rsidR="007552F3" w14:paraId="4000D209" w14:textId="77777777">
        <w:tblPrEx>
          <w:tblCellMar>
            <w:top w:w="0" w:type="dxa"/>
            <w:bottom w:w="0" w:type="dxa"/>
          </w:tblCellMar>
        </w:tblPrEx>
        <w:tc>
          <w:tcPr>
            <w:tcW w:w="2600" w:type="dxa"/>
            <w:tcMar>
              <w:top w:w="60" w:type="dxa"/>
              <w:left w:w="100" w:type="dxa"/>
              <w:bottom w:w="60" w:type="dxa"/>
              <w:right w:w="100" w:type="dxa"/>
            </w:tcMar>
          </w:tcPr>
          <w:p w14:paraId="1C3CF3EF" w14:textId="77777777" w:rsidR="007552F3" w:rsidRDefault="00000000">
            <w:pPr>
              <w:spacing w:before="40" w:after="40"/>
            </w:pPr>
            <w:proofErr w:type="spellStart"/>
            <w:r>
              <w:rPr>
                <w:rFonts w:ascii="Calibri" w:eastAsia="Calibri" w:hAnsi="Calibri" w:cs="Calibri"/>
              </w:rPr>
              <w:t>Entity</w:t>
            </w:r>
            <w:proofErr w:type="spellEnd"/>
            <w:r>
              <w:rPr>
                <w:rFonts w:ascii="Calibri" w:eastAsia="Calibri" w:hAnsi="Calibri" w:cs="Calibri"/>
              </w:rPr>
              <w:t xml:space="preserve"> Framework Core</w:t>
            </w:r>
          </w:p>
        </w:tc>
        <w:tc>
          <w:tcPr>
            <w:tcW w:w="2400" w:type="dxa"/>
            <w:tcMar>
              <w:top w:w="60" w:type="dxa"/>
              <w:left w:w="100" w:type="dxa"/>
              <w:bottom w:w="60" w:type="dxa"/>
              <w:right w:w="100" w:type="dxa"/>
            </w:tcMar>
          </w:tcPr>
          <w:p w14:paraId="6966E8F8" w14:textId="77777777" w:rsidR="007552F3" w:rsidRDefault="00000000">
            <w:pPr>
              <w:spacing w:before="40" w:after="40"/>
            </w:pPr>
            <w:r>
              <w:rPr>
                <w:rFonts w:ascii="Calibri" w:eastAsia="Calibri" w:hAnsi="Calibri" w:cs="Calibri"/>
              </w:rPr>
              <w:t>8</w:t>
            </w:r>
          </w:p>
        </w:tc>
        <w:tc>
          <w:tcPr>
            <w:tcW w:w="4360" w:type="dxa"/>
            <w:tcMar>
              <w:top w:w="60" w:type="dxa"/>
              <w:left w:w="100" w:type="dxa"/>
              <w:bottom w:w="60" w:type="dxa"/>
              <w:right w:w="100" w:type="dxa"/>
            </w:tcMar>
          </w:tcPr>
          <w:p w14:paraId="2C04676F" w14:textId="77777777" w:rsidR="007552F3" w:rsidRDefault="00000000">
            <w:pPr>
              <w:spacing w:before="40" w:after="40"/>
            </w:pPr>
            <w:r>
              <w:rPr>
                <w:rFonts w:ascii="Calibri" w:eastAsia="Calibri" w:hAnsi="Calibri" w:cs="Calibri"/>
              </w:rPr>
              <w:t>ORM con enfoque Code First y migraciones.</w:t>
            </w:r>
          </w:p>
        </w:tc>
      </w:tr>
      <w:tr w:rsidR="007552F3" w14:paraId="5B288FCD" w14:textId="77777777">
        <w:tblPrEx>
          <w:tblCellMar>
            <w:top w:w="0" w:type="dxa"/>
            <w:bottom w:w="0" w:type="dxa"/>
          </w:tblCellMar>
        </w:tblPrEx>
        <w:tc>
          <w:tcPr>
            <w:tcW w:w="2600" w:type="dxa"/>
            <w:tcMar>
              <w:top w:w="60" w:type="dxa"/>
              <w:left w:w="100" w:type="dxa"/>
              <w:bottom w:w="60" w:type="dxa"/>
              <w:right w:w="100" w:type="dxa"/>
            </w:tcMar>
          </w:tcPr>
          <w:p w14:paraId="7A866C65" w14:textId="77777777" w:rsidR="007552F3" w:rsidRDefault="00000000">
            <w:pPr>
              <w:spacing w:before="40" w:after="40"/>
            </w:pPr>
            <w:r>
              <w:rPr>
                <w:rFonts w:ascii="Calibri" w:eastAsia="Calibri" w:hAnsi="Calibri" w:cs="Calibri"/>
              </w:rPr>
              <w:t>SQL Server</w:t>
            </w:r>
          </w:p>
        </w:tc>
        <w:tc>
          <w:tcPr>
            <w:tcW w:w="2400" w:type="dxa"/>
            <w:tcMar>
              <w:top w:w="60" w:type="dxa"/>
              <w:left w:w="100" w:type="dxa"/>
              <w:bottom w:w="60" w:type="dxa"/>
              <w:right w:w="100" w:type="dxa"/>
            </w:tcMar>
          </w:tcPr>
          <w:p w14:paraId="11F969B0" w14:textId="77777777" w:rsidR="007552F3" w:rsidRDefault="00000000">
            <w:pPr>
              <w:spacing w:before="40" w:after="40"/>
            </w:pPr>
            <w:r>
              <w:rPr>
                <w:rFonts w:ascii="Calibri" w:eastAsia="Calibri" w:hAnsi="Calibri" w:cs="Calibri"/>
              </w:rPr>
              <w:t xml:space="preserve">2019+ (Express o </w:t>
            </w:r>
            <w:proofErr w:type="spellStart"/>
            <w:r>
              <w:rPr>
                <w:rFonts w:ascii="Calibri" w:eastAsia="Calibri" w:hAnsi="Calibri" w:cs="Calibri"/>
              </w:rPr>
              <w:t>Developer</w:t>
            </w:r>
            <w:proofErr w:type="spellEnd"/>
            <w:r>
              <w:rPr>
                <w:rFonts w:ascii="Calibri" w:eastAsia="Calibri" w:hAnsi="Calibri" w:cs="Calibri"/>
              </w:rPr>
              <w:t>)</w:t>
            </w:r>
          </w:p>
        </w:tc>
        <w:tc>
          <w:tcPr>
            <w:tcW w:w="4360" w:type="dxa"/>
            <w:tcMar>
              <w:top w:w="60" w:type="dxa"/>
              <w:left w:w="100" w:type="dxa"/>
              <w:bottom w:w="60" w:type="dxa"/>
              <w:right w:w="100" w:type="dxa"/>
            </w:tcMar>
          </w:tcPr>
          <w:p w14:paraId="28583651" w14:textId="77777777" w:rsidR="007552F3" w:rsidRDefault="00000000">
            <w:pPr>
              <w:spacing w:before="40" w:after="40"/>
            </w:pPr>
            <w:r>
              <w:rPr>
                <w:rFonts w:ascii="Calibri" w:eastAsia="Calibri" w:hAnsi="Calibri" w:cs="Calibri"/>
              </w:rPr>
              <w:t>Motor de base de datos relacional (</w:t>
            </w:r>
            <w:proofErr w:type="spellStart"/>
            <w:r>
              <w:rPr>
                <w:rFonts w:ascii="Calibri" w:eastAsia="Calibri" w:hAnsi="Calibri" w:cs="Calibri"/>
              </w:rPr>
              <w:t>GolBetDB</w:t>
            </w:r>
            <w:proofErr w:type="spellEnd"/>
            <w:r>
              <w:rPr>
                <w:rFonts w:ascii="Calibri" w:eastAsia="Calibri" w:hAnsi="Calibri" w:cs="Calibri"/>
              </w:rPr>
              <w:t>).</w:t>
            </w:r>
          </w:p>
        </w:tc>
      </w:tr>
      <w:tr w:rsidR="007552F3" w14:paraId="5752B5C2" w14:textId="77777777">
        <w:tblPrEx>
          <w:tblCellMar>
            <w:top w:w="0" w:type="dxa"/>
            <w:bottom w:w="0" w:type="dxa"/>
          </w:tblCellMar>
        </w:tblPrEx>
        <w:tc>
          <w:tcPr>
            <w:tcW w:w="2600" w:type="dxa"/>
            <w:tcMar>
              <w:top w:w="60" w:type="dxa"/>
              <w:left w:w="100" w:type="dxa"/>
              <w:bottom w:w="60" w:type="dxa"/>
              <w:right w:w="100" w:type="dxa"/>
            </w:tcMar>
          </w:tcPr>
          <w:p w14:paraId="3E21852A" w14:textId="77777777" w:rsidR="007552F3" w:rsidRDefault="00000000">
            <w:pPr>
              <w:spacing w:before="40" w:after="40"/>
            </w:pPr>
            <w:r>
              <w:rPr>
                <w:rFonts w:ascii="Calibri" w:eastAsia="Calibri" w:hAnsi="Calibri" w:cs="Calibri"/>
              </w:rPr>
              <w:t xml:space="preserve">ASP.NET Core </w:t>
            </w:r>
            <w:proofErr w:type="spellStart"/>
            <w:r>
              <w:rPr>
                <w:rFonts w:ascii="Calibri" w:eastAsia="Calibri" w:hAnsi="Calibri" w:cs="Calibri"/>
              </w:rPr>
              <w:t>Identity</w:t>
            </w:r>
            <w:proofErr w:type="spellEnd"/>
          </w:p>
        </w:tc>
        <w:tc>
          <w:tcPr>
            <w:tcW w:w="2400" w:type="dxa"/>
            <w:tcMar>
              <w:top w:w="60" w:type="dxa"/>
              <w:left w:w="100" w:type="dxa"/>
              <w:bottom w:w="60" w:type="dxa"/>
              <w:right w:w="100" w:type="dxa"/>
            </w:tcMar>
          </w:tcPr>
          <w:p w14:paraId="26FE5FFF" w14:textId="77777777" w:rsidR="007552F3" w:rsidRDefault="00000000">
            <w:pPr>
              <w:spacing w:before="40" w:after="40"/>
            </w:pPr>
            <w:r>
              <w:rPr>
                <w:rFonts w:ascii="Calibri" w:eastAsia="Calibri" w:hAnsi="Calibri" w:cs="Calibri"/>
              </w:rPr>
              <w:t>8</w:t>
            </w:r>
          </w:p>
        </w:tc>
        <w:tc>
          <w:tcPr>
            <w:tcW w:w="4360" w:type="dxa"/>
            <w:tcMar>
              <w:top w:w="60" w:type="dxa"/>
              <w:left w:w="100" w:type="dxa"/>
              <w:bottom w:w="60" w:type="dxa"/>
              <w:right w:w="100" w:type="dxa"/>
            </w:tcMar>
          </w:tcPr>
          <w:p w14:paraId="07B574E9" w14:textId="77777777" w:rsidR="007552F3" w:rsidRDefault="00000000">
            <w:pPr>
              <w:spacing w:before="40" w:after="40"/>
            </w:pPr>
            <w:r>
              <w:rPr>
                <w:rFonts w:ascii="Calibri" w:eastAsia="Calibri" w:hAnsi="Calibri" w:cs="Calibri"/>
              </w:rPr>
              <w:t xml:space="preserve">Registro, login, </w:t>
            </w:r>
            <w:proofErr w:type="spellStart"/>
            <w:r>
              <w:rPr>
                <w:rFonts w:ascii="Calibri" w:eastAsia="Calibri" w:hAnsi="Calibri" w:cs="Calibri"/>
              </w:rPr>
              <w:t>logout</w:t>
            </w:r>
            <w:proofErr w:type="spellEnd"/>
            <w:r>
              <w:rPr>
                <w:rFonts w:ascii="Calibri" w:eastAsia="Calibri" w:hAnsi="Calibri" w:cs="Calibri"/>
              </w:rPr>
              <w:t xml:space="preserve">, </w:t>
            </w:r>
            <w:proofErr w:type="spellStart"/>
            <w:r>
              <w:rPr>
                <w:rFonts w:ascii="Calibri" w:eastAsia="Calibri" w:hAnsi="Calibri" w:cs="Calibri"/>
              </w:rPr>
              <w:t>hashing</w:t>
            </w:r>
            <w:proofErr w:type="spellEnd"/>
            <w:r>
              <w:rPr>
                <w:rFonts w:ascii="Calibri" w:eastAsia="Calibri" w:hAnsi="Calibri" w:cs="Calibri"/>
              </w:rPr>
              <w:t xml:space="preserve"> de contraseñas y roles.</w:t>
            </w:r>
          </w:p>
        </w:tc>
      </w:tr>
      <w:tr w:rsidR="007552F3" w14:paraId="2CB47320" w14:textId="77777777">
        <w:tblPrEx>
          <w:tblCellMar>
            <w:top w:w="0" w:type="dxa"/>
            <w:bottom w:w="0" w:type="dxa"/>
          </w:tblCellMar>
        </w:tblPrEx>
        <w:tc>
          <w:tcPr>
            <w:tcW w:w="2600" w:type="dxa"/>
            <w:tcMar>
              <w:top w:w="60" w:type="dxa"/>
              <w:left w:w="100" w:type="dxa"/>
              <w:bottom w:w="60" w:type="dxa"/>
              <w:right w:w="100" w:type="dxa"/>
            </w:tcMar>
          </w:tcPr>
          <w:p w14:paraId="1B13A646" w14:textId="77777777" w:rsidR="007552F3" w:rsidRDefault="00000000">
            <w:pPr>
              <w:spacing w:before="40" w:after="40"/>
            </w:pPr>
            <w:proofErr w:type="spellStart"/>
            <w:r>
              <w:rPr>
                <w:rFonts w:ascii="Calibri" w:eastAsia="Calibri" w:hAnsi="Calibri" w:cs="Calibri"/>
              </w:rPr>
              <w:t>AutoMapper</w:t>
            </w:r>
            <w:proofErr w:type="spellEnd"/>
          </w:p>
        </w:tc>
        <w:tc>
          <w:tcPr>
            <w:tcW w:w="2400" w:type="dxa"/>
            <w:tcMar>
              <w:top w:w="60" w:type="dxa"/>
              <w:left w:w="100" w:type="dxa"/>
              <w:bottom w:w="60" w:type="dxa"/>
              <w:right w:w="100" w:type="dxa"/>
            </w:tcMar>
          </w:tcPr>
          <w:p w14:paraId="5BDE9A41" w14:textId="77777777" w:rsidR="007552F3" w:rsidRDefault="00000000">
            <w:pPr>
              <w:spacing w:before="40" w:after="40"/>
            </w:pPr>
            <w:r>
              <w:rPr>
                <w:rFonts w:ascii="Calibri" w:eastAsia="Calibri" w:hAnsi="Calibri" w:cs="Calibri"/>
              </w:rPr>
              <w:t>13+</w:t>
            </w:r>
          </w:p>
        </w:tc>
        <w:tc>
          <w:tcPr>
            <w:tcW w:w="4360" w:type="dxa"/>
            <w:tcMar>
              <w:top w:w="60" w:type="dxa"/>
              <w:left w:w="100" w:type="dxa"/>
              <w:bottom w:w="60" w:type="dxa"/>
              <w:right w:w="100" w:type="dxa"/>
            </w:tcMar>
          </w:tcPr>
          <w:p w14:paraId="05D08CC1" w14:textId="77777777" w:rsidR="007552F3" w:rsidRDefault="00000000">
            <w:pPr>
              <w:spacing w:before="40" w:after="40"/>
            </w:pPr>
            <w:r>
              <w:rPr>
                <w:rFonts w:ascii="Calibri" w:eastAsia="Calibri" w:hAnsi="Calibri" w:cs="Calibri"/>
              </w:rPr>
              <w:t>Mapeo automático DTO ↔ Entidad.</w:t>
            </w:r>
          </w:p>
        </w:tc>
      </w:tr>
      <w:tr w:rsidR="007552F3" w14:paraId="36C7E548" w14:textId="77777777">
        <w:tblPrEx>
          <w:tblCellMar>
            <w:top w:w="0" w:type="dxa"/>
            <w:bottom w:w="0" w:type="dxa"/>
          </w:tblCellMar>
        </w:tblPrEx>
        <w:tc>
          <w:tcPr>
            <w:tcW w:w="2600" w:type="dxa"/>
            <w:tcMar>
              <w:top w:w="60" w:type="dxa"/>
              <w:left w:w="100" w:type="dxa"/>
              <w:bottom w:w="60" w:type="dxa"/>
              <w:right w:w="100" w:type="dxa"/>
            </w:tcMar>
          </w:tcPr>
          <w:p w14:paraId="21B15025" w14:textId="77777777" w:rsidR="007552F3" w:rsidRDefault="00000000">
            <w:pPr>
              <w:spacing w:before="40" w:after="40"/>
            </w:pPr>
            <w:proofErr w:type="spellStart"/>
            <w:r>
              <w:rPr>
                <w:rFonts w:ascii="Calibri" w:eastAsia="Calibri" w:hAnsi="Calibri" w:cs="Calibri"/>
              </w:rPr>
              <w:t>Serilog</w:t>
            </w:r>
            <w:proofErr w:type="spellEnd"/>
          </w:p>
        </w:tc>
        <w:tc>
          <w:tcPr>
            <w:tcW w:w="2400" w:type="dxa"/>
            <w:tcMar>
              <w:top w:w="60" w:type="dxa"/>
              <w:left w:w="100" w:type="dxa"/>
              <w:bottom w:w="60" w:type="dxa"/>
              <w:right w:w="100" w:type="dxa"/>
            </w:tcMar>
          </w:tcPr>
          <w:p w14:paraId="2A5C53CA" w14:textId="77777777" w:rsidR="007552F3" w:rsidRDefault="00000000">
            <w:pPr>
              <w:spacing w:before="40" w:after="40"/>
            </w:pPr>
            <w:proofErr w:type="spellStart"/>
            <w:r>
              <w:rPr>
                <w:rFonts w:ascii="Calibri" w:eastAsia="Calibri" w:hAnsi="Calibri" w:cs="Calibri"/>
              </w:rPr>
              <w:t>AspNetCore</w:t>
            </w:r>
            <w:proofErr w:type="spellEnd"/>
            <w:r>
              <w:rPr>
                <w:rFonts w:ascii="Calibri" w:eastAsia="Calibri" w:hAnsi="Calibri" w:cs="Calibri"/>
              </w:rPr>
              <w:t xml:space="preserve"> 8+</w:t>
            </w:r>
          </w:p>
        </w:tc>
        <w:tc>
          <w:tcPr>
            <w:tcW w:w="4360" w:type="dxa"/>
            <w:tcMar>
              <w:top w:w="60" w:type="dxa"/>
              <w:left w:w="100" w:type="dxa"/>
              <w:bottom w:w="60" w:type="dxa"/>
              <w:right w:w="100" w:type="dxa"/>
            </w:tcMar>
          </w:tcPr>
          <w:p w14:paraId="330736A3" w14:textId="77777777" w:rsidR="007552F3" w:rsidRDefault="00000000">
            <w:pPr>
              <w:spacing w:before="40" w:after="40"/>
            </w:pPr>
            <w:proofErr w:type="spellStart"/>
            <w:r>
              <w:rPr>
                <w:rFonts w:ascii="Calibri" w:eastAsia="Calibri" w:hAnsi="Calibri" w:cs="Calibri"/>
              </w:rPr>
              <w:t>Logging</w:t>
            </w:r>
            <w:proofErr w:type="spellEnd"/>
            <w:r>
              <w:rPr>
                <w:rFonts w:ascii="Calibri" w:eastAsia="Calibri" w:hAnsi="Calibri" w:cs="Calibri"/>
              </w:rPr>
              <w:t xml:space="preserve"> estructurado: consola y archivos diarios.</w:t>
            </w:r>
          </w:p>
        </w:tc>
      </w:tr>
      <w:tr w:rsidR="007552F3" w14:paraId="5351773C" w14:textId="77777777">
        <w:tblPrEx>
          <w:tblCellMar>
            <w:top w:w="0" w:type="dxa"/>
            <w:bottom w:w="0" w:type="dxa"/>
          </w:tblCellMar>
        </w:tblPrEx>
        <w:tc>
          <w:tcPr>
            <w:tcW w:w="2600" w:type="dxa"/>
            <w:tcMar>
              <w:top w:w="60" w:type="dxa"/>
              <w:left w:w="100" w:type="dxa"/>
              <w:bottom w:w="60" w:type="dxa"/>
              <w:right w:w="100" w:type="dxa"/>
            </w:tcMar>
          </w:tcPr>
          <w:p w14:paraId="2DB3BB5F" w14:textId="77777777" w:rsidR="007552F3" w:rsidRDefault="00000000">
            <w:pPr>
              <w:spacing w:before="40" w:after="40"/>
            </w:pPr>
            <w:r>
              <w:rPr>
                <w:rFonts w:ascii="Calibri" w:eastAsia="Calibri" w:hAnsi="Calibri" w:cs="Calibri"/>
              </w:rPr>
              <w:t>Bootstrap</w:t>
            </w:r>
          </w:p>
        </w:tc>
        <w:tc>
          <w:tcPr>
            <w:tcW w:w="2400" w:type="dxa"/>
            <w:tcMar>
              <w:top w:w="60" w:type="dxa"/>
              <w:left w:w="100" w:type="dxa"/>
              <w:bottom w:w="60" w:type="dxa"/>
              <w:right w:w="100" w:type="dxa"/>
            </w:tcMar>
          </w:tcPr>
          <w:p w14:paraId="6327F889" w14:textId="77777777" w:rsidR="007552F3" w:rsidRDefault="00000000">
            <w:pPr>
              <w:spacing w:before="40" w:after="40"/>
            </w:pPr>
            <w:r>
              <w:rPr>
                <w:rFonts w:ascii="Calibri" w:eastAsia="Calibri" w:hAnsi="Calibri" w:cs="Calibri"/>
              </w:rPr>
              <w:t>5 (incluido en la plantilla)</w:t>
            </w:r>
          </w:p>
        </w:tc>
        <w:tc>
          <w:tcPr>
            <w:tcW w:w="4360" w:type="dxa"/>
            <w:tcMar>
              <w:top w:w="60" w:type="dxa"/>
              <w:left w:w="100" w:type="dxa"/>
              <w:bottom w:w="60" w:type="dxa"/>
              <w:right w:w="100" w:type="dxa"/>
            </w:tcMar>
          </w:tcPr>
          <w:p w14:paraId="0F76957C" w14:textId="77777777" w:rsidR="007552F3" w:rsidRDefault="00000000">
            <w:pPr>
              <w:spacing w:before="40" w:after="40"/>
            </w:pPr>
            <w:r>
              <w:rPr>
                <w:rFonts w:ascii="Calibri" w:eastAsia="Calibri" w:hAnsi="Calibri" w:cs="Calibri"/>
              </w:rPr>
              <w:t xml:space="preserve">Estilos del </w:t>
            </w:r>
            <w:proofErr w:type="spellStart"/>
            <w:r>
              <w:rPr>
                <w:rFonts w:ascii="Calibri" w:eastAsia="Calibri" w:hAnsi="Calibri" w:cs="Calibri"/>
              </w:rPr>
              <w:t>frontend</w:t>
            </w:r>
            <w:proofErr w:type="spellEnd"/>
            <w:r>
              <w:rPr>
                <w:rFonts w:ascii="Calibri" w:eastAsia="Calibri" w:hAnsi="Calibri" w:cs="Calibri"/>
              </w:rPr>
              <w:t xml:space="preserve">: </w:t>
            </w:r>
            <w:proofErr w:type="spellStart"/>
            <w:r>
              <w:rPr>
                <w:rFonts w:ascii="Calibri" w:eastAsia="Calibri" w:hAnsi="Calibri" w:cs="Calibri"/>
              </w:rPr>
              <w:t>cards</w:t>
            </w:r>
            <w:proofErr w:type="spellEnd"/>
            <w:r>
              <w:rPr>
                <w:rFonts w:ascii="Calibri" w:eastAsia="Calibri" w:hAnsi="Calibri" w:cs="Calibri"/>
              </w:rPr>
              <w:t xml:space="preserve"> de partidos, formularios, </w:t>
            </w:r>
            <w:proofErr w:type="spellStart"/>
            <w:r>
              <w:rPr>
                <w:rFonts w:ascii="Calibri" w:eastAsia="Calibri" w:hAnsi="Calibri" w:cs="Calibri"/>
              </w:rPr>
              <w:t>navbar</w:t>
            </w:r>
            <w:proofErr w:type="spellEnd"/>
            <w:r>
              <w:rPr>
                <w:rFonts w:ascii="Calibri" w:eastAsia="Calibri" w:hAnsi="Calibri" w:cs="Calibri"/>
              </w:rPr>
              <w:t>.</w:t>
            </w:r>
          </w:p>
        </w:tc>
      </w:tr>
      <w:tr w:rsidR="007552F3" w14:paraId="27FA53A0" w14:textId="77777777">
        <w:tblPrEx>
          <w:tblCellMar>
            <w:top w:w="0" w:type="dxa"/>
            <w:bottom w:w="0" w:type="dxa"/>
          </w:tblCellMar>
        </w:tblPrEx>
        <w:tc>
          <w:tcPr>
            <w:tcW w:w="2600" w:type="dxa"/>
            <w:tcMar>
              <w:top w:w="60" w:type="dxa"/>
              <w:left w:w="100" w:type="dxa"/>
              <w:bottom w:w="60" w:type="dxa"/>
              <w:right w:w="100" w:type="dxa"/>
            </w:tcMar>
          </w:tcPr>
          <w:p w14:paraId="775813AF" w14:textId="77777777" w:rsidR="007552F3" w:rsidRDefault="00000000">
            <w:pPr>
              <w:spacing w:before="40" w:after="40"/>
            </w:pPr>
            <w:r>
              <w:rPr>
                <w:rFonts w:ascii="Calibri" w:eastAsia="Calibri" w:hAnsi="Calibri" w:cs="Calibri"/>
              </w:rPr>
              <w:t>Git + GitHub</w:t>
            </w:r>
          </w:p>
        </w:tc>
        <w:tc>
          <w:tcPr>
            <w:tcW w:w="2400" w:type="dxa"/>
            <w:tcMar>
              <w:top w:w="60" w:type="dxa"/>
              <w:left w:w="100" w:type="dxa"/>
              <w:bottom w:w="60" w:type="dxa"/>
              <w:right w:w="100" w:type="dxa"/>
            </w:tcMar>
          </w:tcPr>
          <w:p w14:paraId="08F80714" w14:textId="77777777" w:rsidR="007552F3" w:rsidRDefault="00000000">
            <w:pPr>
              <w:spacing w:before="40" w:after="40"/>
            </w:pPr>
            <w:r>
              <w:rPr>
                <w:rFonts w:ascii="Calibri" w:eastAsia="Calibri" w:hAnsi="Calibri" w:cs="Calibri"/>
              </w:rPr>
              <w:t>—</w:t>
            </w:r>
          </w:p>
        </w:tc>
        <w:tc>
          <w:tcPr>
            <w:tcW w:w="4360" w:type="dxa"/>
            <w:tcMar>
              <w:top w:w="60" w:type="dxa"/>
              <w:left w:w="100" w:type="dxa"/>
              <w:bottom w:w="60" w:type="dxa"/>
              <w:right w:w="100" w:type="dxa"/>
            </w:tcMar>
          </w:tcPr>
          <w:p w14:paraId="2E345053" w14:textId="77777777" w:rsidR="007552F3" w:rsidRDefault="00000000">
            <w:pPr>
              <w:spacing w:before="40" w:after="40"/>
            </w:pPr>
            <w:r>
              <w:rPr>
                <w:rFonts w:ascii="Calibri" w:eastAsia="Calibri" w:hAnsi="Calibri" w:cs="Calibri"/>
              </w:rPr>
              <w:t>Control de versiones y repositorio remoto del proyecto.</w:t>
            </w:r>
          </w:p>
        </w:tc>
      </w:tr>
    </w:tbl>
    <w:p w14:paraId="4966E1F0" w14:textId="77777777" w:rsidR="007552F3" w:rsidRDefault="00000000">
      <w:pPr>
        <w:pStyle w:val="Ttulo1"/>
        <w:spacing w:before="320" w:after="160"/>
      </w:pPr>
      <w:bookmarkStart w:id="8" w:name="_Toc237277101"/>
      <w:r>
        <w:rPr>
          <w:rFonts w:ascii="Calibri" w:eastAsia="Calibri" w:hAnsi="Calibri" w:cs="Calibri"/>
          <w:b/>
          <w:bCs/>
          <w:color w:val="1F4E79"/>
        </w:rPr>
        <w:t>8. Entorno de desarrollo local: qué instalar</w:t>
      </w:r>
      <w:bookmarkEnd w:id="8"/>
    </w:p>
    <w:p w14:paraId="0AF6929A" w14:textId="77777777" w:rsidR="007552F3" w:rsidRDefault="00000000">
      <w:pPr>
        <w:spacing w:after="120" w:line="276" w:lineRule="auto"/>
      </w:pPr>
      <w:r>
        <w:rPr>
          <w:rFonts w:ascii="Calibri" w:eastAsia="Calibri" w:hAnsi="Calibri" w:cs="Calibri"/>
          <w:sz w:val="22"/>
          <w:szCs w:val="22"/>
        </w:rPr>
        <w:t>Antes del Módulo 0, cada estudiante debe tener instalado y verificado lo siguiente (todo gratuito):</w:t>
      </w:r>
    </w:p>
    <w:p w14:paraId="3062CC54" w14:textId="77777777" w:rsidR="007552F3" w:rsidRDefault="00000000">
      <w:pPr>
        <w:pStyle w:val="Prrafodelista"/>
        <w:numPr>
          <w:ilvl w:val="0"/>
          <w:numId w:val="4"/>
        </w:numPr>
        <w:spacing w:after="80"/>
      </w:pPr>
      <w:r>
        <w:rPr>
          <w:rFonts w:ascii="Calibri" w:eastAsia="Calibri" w:hAnsi="Calibri" w:cs="Calibri"/>
          <w:b/>
          <w:bCs/>
          <w:sz w:val="22"/>
          <w:szCs w:val="22"/>
        </w:rPr>
        <w:t xml:space="preserve">Visual Studio 2022 </w:t>
      </w:r>
      <w:proofErr w:type="spellStart"/>
      <w:r>
        <w:rPr>
          <w:rFonts w:ascii="Calibri" w:eastAsia="Calibri" w:hAnsi="Calibri" w:cs="Calibri"/>
          <w:b/>
          <w:bCs/>
          <w:sz w:val="22"/>
          <w:szCs w:val="22"/>
        </w:rPr>
        <w:t>Community</w:t>
      </w:r>
      <w:proofErr w:type="spellEnd"/>
      <w:r>
        <w:rPr>
          <w:rFonts w:ascii="Calibri" w:eastAsia="Calibri" w:hAnsi="Calibri" w:cs="Calibri"/>
          <w:b/>
          <w:bCs/>
          <w:sz w:val="22"/>
          <w:szCs w:val="22"/>
        </w:rPr>
        <w:t xml:space="preserve"> (v17.8 o superior)</w:t>
      </w:r>
      <w:r>
        <w:rPr>
          <w:rFonts w:ascii="Calibri" w:eastAsia="Calibri" w:hAnsi="Calibri" w:cs="Calibri"/>
          <w:sz w:val="22"/>
          <w:szCs w:val="22"/>
        </w:rPr>
        <w:t xml:space="preserve">: IDE principal. Durante la instalación, marcar la carga de trabajo "ASP.NET y desarrollo web" (incluye el SDK de .NET 8). Verificación: abrir la terminal y ejecutar </w:t>
      </w:r>
      <w:proofErr w:type="spellStart"/>
      <w:r>
        <w:rPr>
          <w:rFonts w:ascii="Calibri" w:eastAsia="Calibri" w:hAnsi="Calibri" w:cs="Calibri"/>
          <w:sz w:val="22"/>
          <w:szCs w:val="22"/>
        </w:rPr>
        <w:t>dotnet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version</w:t>
      </w:r>
      <w:proofErr w:type="spellEnd"/>
      <w:r>
        <w:rPr>
          <w:rFonts w:ascii="Calibri" w:eastAsia="Calibri" w:hAnsi="Calibri" w:cs="Calibri"/>
          <w:sz w:val="22"/>
          <w:szCs w:val="22"/>
        </w:rPr>
        <w:t xml:space="preserve"> (debe mostrar 8.x).</w:t>
      </w:r>
    </w:p>
    <w:p w14:paraId="594576B3" w14:textId="77777777" w:rsidR="007552F3" w:rsidRDefault="00000000">
      <w:pPr>
        <w:pStyle w:val="Prrafodelista"/>
        <w:numPr>
          <w:ilvl w:val="0"/>
          <w:numId w:val="4"/>
        </w:numPr>
        <w:spacing w:after="80"/>
      </w:pPr>
      <w:r>
        <w:rPr>
          <w:rFonts w:ascii="Calibri" w:eastAsia="Calibri" w:hAnsi="Calibri" w:cs="Calibri"/>
          <w:b/>
          <w:bCs/>
          <w:sz w:val="22"/>
          <w:szCs w:val="22"/>
        </w:rPr>
        <w:t xml:space="preserve">SQL Server 2019 o 2022 — Express o </w:t>
      </w:r>
      <w:proofErr w:type="spellStart"/>
      <w:r>
        <w:rPr>
          <w:rFonts w:ascii="Calibri" w:eastAsia="Calibri" w:hAnsi="Calibri" w:cs="Calibri"/>
          <w:b/>
          <w:bCs/>
          <w:sz w:val="22"/>
          <w:szCs w:val="22"/>
        </w:rPr>
        <w:t>Developer</w:t>
      </w:r>
      <w:proofErr w:type="spellEnd"/>
      <w:r>
        <w:rPr>
          <w:rFonts w:ascii="Calibri" w:eastAsia="Calibri" w:hAnsi="Calibri" w:cs="Calibri"/>
          <w:sz w:val="22"/>
          <w:szCs w:val="22"/>
        </w:rPr>
        <w:t xml:space="preserve">: motor de base de datos local. La edición Express es suficiente; </w:t>
      </w:r>
      <w:proofErr w:type="spellStart"/>
      <w:r>
        <w:rPr>
          <w:rFonts w:ascii="Calibri" w:eastAsia="Calibri" w:hAnsi="Calibri" w:cs="Calibri"/>
          <w:sz w:val="22"/>
          <w:szCs w:val="22"/>
        </w:rPr>
        <w:t>Developer</w:t>
      </w:r>
      <w:proofErr w:type="spellEnd"/>
      <w:r>
        <w:rPr>
          <w:rFonts w:ascii="Calibri" w:eastAsia="Calibri" w:hAnsi="Calibri" w:cs="Calibri"/>
          <w:sz w:val="22"/>
          <w:szCs w:val="22"/>
        </w:rPr>
        <w:t xml:space="preserve"> también sirve. Anotar el nombre de la instancia (típicamente localhost\\SQLEXPRESS).</w:t>
      </w:r>
    </w:p>
    <w:p w14:paraId="58E7961B" w14:textId="77777777" w:rsidR="007552F3" w:rsidRDefault="00000000">
      <w:pPr>
        <w:pStyle w:val="Prrafodelista"/>
        <w:numPr>
          <w:ilvl w:val="0"/>
          <w:numId w:val="4"/>
        </w:numPr>
        <w:spacing w:after="80"/>
      </w:pPr>
      <w:r>
        <w:rPr>
          <w:rFonts w:ascii="Calibri" w:eastAsia="Calibri" w:hAnsi="Calibri" w:cs="Calibri"/>
          <w:b/>
          <w:bCs/>
          <w:sz w:val="22"/>
          <w:szCs w:val="22"/>
        </w:rPr>
        <w:t>SQL Server Management Studio (SSMS)</w:t>
      </w:r>
      <w:r>
        <w:rPr>
          <w:rFonts w:ascii="Calibri" w:eastAsia="Calibri" w:hAnsi="Calibri" w:cs="Calibri"/>
          <w:sz w:val="22"/>
          <w:szCs w:val="22"/>
        </w:rPr>
        <w:t>: cliente gráfico para explorar la base de datos, revisar tablas y ejecutar consultas.</w:t>
      </w:r>
    </w:p>
    <w:p w14:paraId="477664EC" w14:textId="77777777" w:rsidR="007552F3" w:rsidRDefault="00000000">
      <w:pPr>
        <w:pStyle w:val="Prrafodelista"/>
        <w:numPr>
          <w:ilvl w:val="0"/>
          <w:numId w:val="4"/>
        </w:numPr>
        <w:spacing w:after="80"/>
      </w:pPr>
      <w:r>
        <w:rPr>
          <w:rFonts w:ascii="Calibri" w:eastAsia="Calibri" w:hAnsi="Calibri" w:cs="Calibri"/>
          <w:b/>
          <w:bCs/>
          <w:sz w:val="22"/>
          <w:szCs w:val="22"/>
        </w:rPr>
        <w:t>Git para Windows</w:t>
      </w:r>
      <w:r>
        <w:rPr>
          <w:rFonts w:ascii="Calibri" w:eastAsia="Calibri" w:hAnsi="Calibri" w:cs="Calibri"/>
          <w:sz w:val="22"/>
          <w:szCs w:val="22"/>
        </w:rPr>
        <w:t xml:space="preserve">: control de versiones desde la línea de comandos y desde Visual Studio. Verificación: </w:t>
      </w:r>
      <w:proofErr w:type="spellStart"/>
      <w:r>
        <w:rPr>
          <w:rFonts w:ascii="Calibri" w:eastAsia="Calibri" w:hAnsi="Calibri" w:cs="Calibri"/>
          <w:sz w:val="22"/>
          <w:szCs w:val="22"/>
        </w:rPr>
        <w:t>git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version</w:t>
      </w:r>
      <w:proofErr w:type="spellEnd"/>
      <w:r>
        <w:rPr>
          <w:rFonts w:ascii="Calibri" w:eastAsia="Calibri" w:hAnsi="Calibri" w:cs="Calibri"/>
          <w:sz w:val="22"/>
          <w:szCs w:val="22"/>
        </w:rPr>
        <w:t>.</w:t>
      </w:r>
    </w:p>
    <w:p w14:paraId="240A86C8" w14:textId="77777777" w:rsidR="007552F3" w:rsidRDefault="00000000">
      <w:pPr>
        <w:pStyle w:val="Prrafodelista"/>
        <w:numPr>
          <w:ilvl w:val="0"/>
          <w:numId w:val="4"/>
        </w:numPr>
        <w:spacing w:after="80"/>
      </w:pPr>
      <w:r>
        <w:rPr>
          <w:rFonts w:ascii="Calibri" w:eastAsia="Calibri" w:hAnsi="Calibri" w:cs="Calibri"/>
          <w:b/>
          <w:bCs/>
          <w:sz w:val="22"/>
          <w:szCs w:val="22"/>
        </w:rPr>
        <w:t>Cuenta de GitHub</w:t>
      </w:r>
      <w:r>
        <w:rPr>
          <w:rFonts w:ascii="Calibri" w:eastAsia="Calibri" w:hAnsi="Calibri" w:cs="Calibri"/>
          <w:sz w:val="22"/>
          <w:szCs w:val="22"/>
        </w:rPr>
        <w:t>: crear una cuenta personal en github.com. El repositorio del proyecto vivirá allí desde el Módulo 0.</w:t>
      </w:r>
    </w:p>
    <w:p w14:paraId="42E1605A" w14:textId="77777777" w:rsidR="007552F3" w:rsidRDefault="00000000">
      <w:pPr>
        <w:pStyle w:val="Prrafodelista"/>
        <w:numPr>
          <w:ilvl w:val="0"/>
          <w:numId w:val="4"/>
        </w:numPr>
        <w:spacing w:after="80"/>
      </w:pPr>
      <w:r>
        <w:rPr>
          <w:rFonts w:ascii="Calibri" w:eastAsia="Calibri" w:hAnsi="Calibri" w:cs="Calibri"/>
          <w:b/>
          <w:bCs/>
          <w:sz w:val="22"/>
          <w:szCs w:val="22"/>
        </w:rPr>
        <w:t>Visual Studio Code</w:t>
      </w:r>
      <w:r>
        <w:rPr>
          <w:rFonts w:ascii="Calibri" w:eastAsia="Calibri" w:hAnsi="Calibri" w:cs="Calibri"/>
          <w:sz w:val="22"/>
          <w:szCs w:val="22"/>
        </w:rPr>
        <w:t xml:space="preserve"> (opcional pero recomendado): editor liviano para revisar archivos sueltos, JSON y </w:t>
      </w:r>
      <w:proofErr w:type="spellStart"/>
      <w:r>
        <w:rPr>
          <w:rFonts w:ascii="Calibri" w:eastAsia="Calibri" w:hAnsi="Calibri" w:cs="Calibri"/>
          <w:sz w:val="22"/>
          <w:szCs w:val="22"/>
        </w:rPr>
        <w:t>Markdown</w:t>
      </w:r>
      <w:proofErr w:type="spellEnd"/>
      <w:r>
        <w:rPr>
          <w:rFonts w:ascii="Calibri" w:eastAsia="Calibri" w:hAnsi="Calibri" w:cs="Calibri"/>
          <w:sz w:val="22"/>
          <w:szCs w:val="22"/>
        </w:rPr>
        <w:t>.</w:t>
      </w:r>
    </w:p>
    <w:p w14:paraId="5B3A314A" w14:textId="77777777" w:rsidR="007552F3" w:rsidRDefault="00000000">
      <w:pPr>
        <w:pStyle w:val="Prrafodelista"/>
        <w:numPr>
          <w:ilvl w:val="0"/>
          <w:numId w:val="4"/>
        </w:numPr>
        <w:spacing w:after="80"/>
      </w:pPr>
      <w:r>
        <w:rPr>
          <w:rFonts w:ascii="Calibri" w:eastAsia="Calibri" w:hAnsi="Calibri" w:cs="Calibri"/>
          <w:b/>
          <w:bCs/>
          <w:sz w:val="22"/>
          <w:szCs w:val="22"/>
        </w:rPr>
        <w:t>Navegador moderno</w:t>
      </w:r>
      <w:r>
        <w:rPr>
          <w:rFonts w:ascii="Calibri" w:eastAsia="Calibri" w:hAnsi="Calibri" w:cs="Calibri"/>
          <w:sz w:val="22"/>
          <w:szCs w:val="22"/>
        </w:rPr>
        <w:t>: Chrome o Edge con las herramientas de desarrollador (F12).</w:t>
      </w:r>
    </w:p>
    <w:p w14:paraId="6281C07E" w14:textId="77777777" w:rsidR="007552F3" w:rsidRDefault="007552F3">
      <w:pPr>
        <w:spacing w:after="120" w:line="276" w:lineRule="auto"/>
      </w:pPr>
    </w:p>
    <w:p w14:paraId="26C28F18" w14:textId="77777777" w:rsidR="007552F3" w:rsidRDefault="00000000">
      <w:pPr>
        <w:spacing w:after="120" w:line="276" w:lineRule="auto"/>
      </w:pPr>
      <w:r>
        <w:rPr>
          <w:rFonts w:ascii="Calibri" w:eastAsia="Calibri" w:hAnsi="Calibri" w:cs="Calibri"/>
          <w:sz w:val="22"/>
          <w:szCs w:val="22"/>
        </w:rPr>
        <w:t xml:space="preserve">Herramienta EF Core CLI (se instala una sola vez, desde la terminal): </w:t>
      </w:r>
    </w:p>
    <w:p w14:paraId="10F86616" w14:textId="77777777" w:rsidR="007552F3" w:rsidRPr="00345DFA" w:rsidRDefault="00000000">
      <w:pPr>
        <w:shd w:val="clear" w:color="auto" w:fill="F2F2F2"/>
        <w:rPr>
          <w:lang w:val="en-US"/>
        </w:rPr>
      </w:pPr>
      <w:r w:rsidRPr="00345DFA">
        <w:rPr>
          <w:rFonts w:ascii="Consolas" w:eastAsia="Consolas" w:hAnsi="Consolas" w:cs="Consolas"/>
          <w:sz w:val="18"/>
          <w:szCs w:val="18"/>
          <w:lang w:val="en-US"/>
        </w:rPr>
        <w:lastRenderedPageBreak/>
        <w:t>dotnet tool install --global dotnet-</w:t>
      </w:r>
      <w:proofErr w:type="spellStart"/>
      <w:r w:rsidRPr="00345DFA">
        <w:rPr>
          <w:rFonts w:ascii="Consolas" w:eastAsia="Consolas" w:hAnsi="Consolas" w:cs="Consolas"/>
          <w:sz w:val="18"/>
          <w:szCs w:val="18"/>
          <w:lang w:val="en-US"/>
        </w:rPr>
        <w:t>ef</w:t>
      </w:r>
      <w:proofErr w:type="spellEnd"/>
    </w:p>
    <w:p w14:paraId="24710FB8" w14:textId="77777777" w:rsidR="007552F3" w:rsidRDefault="00000000">
      <w:pPr>
        <w:pStyle w:val="Ttulo1"/>
        <w:spacing w:before="320" w:after="160"/>
      </w:pPr>
      <w:bookmarkStart w:id="9" w:name="_Toc237277102"/>
      <w:r>
        <w:rPr>
          <w:rFonts w:ascii="Calibri" w:eastAsia="Calibri" w:hAnsi="Calibri" w:cs="Calibri"/>
          <w:b/>
          <w:bCs/>
          <w:color w:val="1F4E79"/>
        </w:rPr>
        <w:t>9. Control de versiones con GitHub</w:t>
      </w:r>
      <w:bookmarkEnd w:id="9"/>
    </w:p>
    <w:p w14:paraId="2074C263" w14:textId="77777777" w:rsidR="007552F3" w:rsidRDefault="00000000">
      <w:pPr>
        <w:spacing w:after="120" w:line="276" w:lineRule="auto"/>
      </w:pPr>
      <w:r>
        <w:rPr>
          <w:rFonts w:ascii="Calibri" w:eastAsia="Calibri" w:hAnsi="Calibri" w:cs="Calibri"/>
          <w:sz w:val="22"/>
          <w:szCs w:val="22"/>
        </w:rPr>
        <w:t>El proyecto se versiona en GitHub desde el primer día, con este flujo de trabajo:</w:t>
      </w:r>
    </w:p>
    <w:p w14:paraId="3A5220D0" w14:textId="77777777" w:rsidR="007552F3" w:rsidRDefault="00000000">
      <w:pPr>
        <w:pStyle w:val="Prrafodelista"/>
        <w:numPr>
          <w:ilvl w:val="0"/>
          <w:numId w:val="2"/>
        </w:numPr>
        <w:spacing w:after="80"/>
      </w:pPr>
      <w:r>
        <w:rPr>
          <w:rFonts w:ascii="Calibri" w:eastAsia="Calibri" w:hAnsi="Calibri" w:cs="Calibri"/>
          <w:sz w:val="22"/>
          <w:szCs w:val="22"/>
        </w:rPr>
        <w:t xml:space="preserve">Un repositorio por estudiante (o por equipo), creado en el Módulo 0 con </w:t>
      </w:r>
      <w:proofErr w:type="spellStart"/>
      <w:proofErr w:type="gramStart"/>
      <w:r>
        <w:rPr>
          <w:rFonts w:ascii="Calibri" w:eastAsia="Calibri" w:hAnsi="Calibri" w:cs="Calibri"/>
          <w:sz w:val="22"/>
          <w:szCs w:val="22"/>
        </w:rPr>
        <w:t>el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gitignore</w:t>
      </w:r>
      <w:proofErr w:type="spellEnd"/>
      <w:proofErr w:type="gramEnd"/>
      <w:r>
        <w:rPr>
          <w:rFonts w:ascii="Calibri" w:eastAsia="Calibri" w:hAnsi="Calibri" w:cs="Calibri"/>
          <w:sz w:val="22"/>
          <w:szCs w:val="22"/>
        </w:rPr>
        <w:t xml:space="preserve"> de plantilla "</w:t>
      </w:r>
      <w:proofErr w:type="spellStart"/>
      <w:r>
        <w:rPr>
          <w:rFonts w:ascii="Calibri" w:eastAsia="Calibri" w:hAnsi="Calibri" w:cs="Calibri"/>
          <w:sz w:val="22"/>
          <w:szCs w:val="22"/>
        </w:rPr>
        <w:t>VisualStudio</w:t>
      </w:r>
      <w:proofErr w:type="spellEnd"/>
      <w:r>
        <w:rPr>
          <w:rFonts w:ascii="Calibri" w:eastAsia="Calibri" w:hAnsi="Calibri" w:cs="Calibri"/>
          <w:sz w:val="22"/>
          <w:szCs w:val="22"/>
        </w:rPr>
        <w:t xml:space="preserve">" (excluye </w:t>
      </w:r>
      <w:proofErr w:type="spellStart"/>
      <w:r>
        <w:rPr>
          <w:rFonts w:ascii="Calibri" w:eastAsia="Calibri" w:hAnsi="Calibri" w:cs="Calibri"/>
          <w:sz w:val="22"/>
          <w:szCs w:val="22"/>
        </w:rPr>
        <w:t>bin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obj</w:t>
      </w:r>
      <w:proofErr w:type="spellEnd"/>
      <w:r>
        <w:rPr>
          <w:rFonts w:ascii="Calibri" w:eastAsia="Calibri" w:hAnsi="Calibri" w:cs="Calibri"/>
          <w:sz w:val="22"/>
          <w:szCs w:val="22"/>
        </w:rPr>
        <w:t>/, .vs/ y los logs).</w:t>
      </w:r>
    </w:p>
    <w:p w14:paraId="7BC1A506" w14:textId="77777777" w:rsidR="007552F3" w:rsidRDefault="00000000">
      <w:pPr>
        <w:pStyle w:val="Prrafodelista"/>
        <w:numPr>
          <w:ilvl w:val="0"/>
          <w:numId w:val="2"/>
        </w:numPr>
        <w:spacing w:after="80"/>
      </w:pPr>
      <w:r>
        <w:rPr>
          <w:rFonts w:ascii="Calibri" w:eastAsia="Calibri" w:hAnsi="Calibri" w:cs="Calibri"/>
          <w:sz w:val="22"/>
          <w:szCs w:val="22"/>
        </w:rPr>
        <w:t xml:space="preserve">Mínimo un </w:t>
      </w:r>
      <w:proofErr w:type="spellStart"/>
      <w:r>
        <w:rPr>
          <w:rFonts w:ascii="Calibri" w:eastAsia="Calibri" w:hAnsi="Calibri" w:cs="Calibri"/>
          <w:sz w:val="22"/>
          <w:szCs w:val="22"/>
        </w:rPr>
        <w:t>commit</w:t>
      </w:r>
      <w:proofErr w:type="spellEnd"/>
      <w:r>
        <w:rPr>
          <w:rFonts w:ascii="Calibri" w:eastAsia="Calibri" w:hAnsi="Calibri" w:cs="Calibri"/>
          <w:sz w:val="22"/>
          <w:szCs w:val="22"/>
        </w:rPr>
        <w:t xml:space="preserve"> por módulo, con mensajes descriptivos en imperativo. Ejemplo: "Agrega repositorio genérico y registro en DI (Módulo 3)".</w:t>
      </w:r>
    </w:p>
    <w:p w14:paraId="4EE4D2BC" w14:textId="77777777" w:rsidR="007552F3" w:rsidRDefault="00000000">
      <w:pPr>
        <w:pStyle w:val="Prrafodelista"/>
        <w:numPr>
          <w:ilvl w:val="0"/>
          <w:numId w:val="2"/>
        </w:numPr>
        <w:spacing w:after="80"/>
      </w:pPr>
      <w:r>
        <w:rPr>
          <w:rFonts w:ascii="Calibri" w:eastAsia="Calibri" w:hAnsi="Calibri" w:cs="Calibri"/>
          <w:sz w:val="22"/>
          <w:szCs w:val="22"/>
        </w:rPr>
        <w:t xml:space="preserve">Un tag por módulo terminado (modulo-0, modulo-1, …): quien se atrase puede clonar y hacer </w:t>
      </w:r>
      <w:proofErr w:type="spellStart"/>
      <w:r>
        <w:rPr>
          <w:rFonts w:ascii="Calibri" w:eastAsia="Calibri" w:hAnsi="Calibri" w:cs="Calibri"/>
          <w:sz w:val="22"/>
          <w:szCs w:val="22"/>
        </w:rPr>
        <w:t>checkout</w:t>
      </w:r>
      <w:proofErr w:type="spellEnd"/>
      <w:r>
        <w:rPr>
          <w:rFonts w:ascii="Calibri" w:eastAsia="Calibri" w:hAnsi="Calibri" w:cs="Calibri"/>
          <w:sz w:val="22"/>
          <w:szCs w:val="22"/>
        </w:rPr>
        <w:t xml:space="preserve"> del tag anterior para nivelarse.</w:t>
      </w:r>
    </w:p>
    <w:p w14:paraId="3B75645E" w14:textId="77777777" w:rsidR="007552F3" w:rsidRDefault="00000000">
      <w:pPr>
        <w:pStyle w:val="Prrafodelista"/>
        <w:numPr>
          <w:ilvl w:val="0"/>
          <w:numId w:val="2"/>
        </w:numPr>
        <w:spacing w:after="80"/>
      </w:pPr>
      <w:r>
        <w:rPr>
          <w:rFonts w:ascii="Calibri" w:eastAsia="Calibri" w:hAnsi="Calibri" w:cs="Calibri"/>
          <w:sz w:val="22"/>
          <w:szCs w:val="22"/>
        </w:rPr>
        <w:t xml:space="preserve">El archivo </w:t>
      </w:r>
      <w:proofErr w:type="spellStart"/>
      <w:proofErr w:type="gramStart"/>
      <w:r>
        <w:rPr>
          <w:rFonts w:ascii="Calibri" w:eastAsia="Calibri" w:hAnsi="Calibri" w:cs="Calibri"/>
          <w:sz w:val="22"/>
          <w:szCs w:val="22"/>
        </w:rPr>
        <w:t>appsettings.Development.json</w:t>
      </w:r>
      <w:proofErr w:type="spellEnd"/>
      <w:proofErr w:type="gramEnd"/>
      <w:r>
        <w:rPr>
          <w:rFonts w:ascii="Calibri" w:eastAsia="Calibri" w:hAnsi="Calibri" w:cs="Calibri"/>
          <w:sz w:val="22"/>
          <w:szCs w:val="22"/>
        </w:rPr>
        <w:t xml:space="preserve"> con cadenas de conexión locales NO se sube si contiene credenciales; usaremos autenticación integrada de Windows (</w:t>
      </w:r>
      <w:proofErr w:type="spellStart"/>
      <w:r>
        <w:rPr>
          <w:rFonts w:ascii="Calibri" w:eastAsia="Calibri" w:hAnsi="Calibri" w:cs="Calibri"/>
          <w:sz w:val="22"/>
          <w:szCs w:val="22"/>
        </w:rPr>
        <w:t>Trusted_Connection</w:t>
      </w:r>
      <w:proofErr w:type="spellEnd"/>
      <w:r>
        <w:rPr>
          <w:rFonts w:ascii="Calibri" w:eastAsia="Calibri" w:hAnsi="Calibri" w:cs="Calibri"/>
          <w:sz w:val="22"/>
          <w:szCs w:val="22"/>
        </w:rPr>
        <w:t>) para evitar secretos.</w:t>
      </w:r>
    </w:p>
    <w:p w14:paraId="21983D79" w14:textId="77777777" w:rsidR="007552F3" w:rsidRDefault="00000000">
      <w:pPr>
        <w:pStyle w:val="Prrafodelista"/>
        <w:numPr>
          <w:ilvl w:val="0"/>
          <w:numId w:val="2"/>
        </w:numPr>
        <w:spacing w:after="80"/>
      </w:pPr>
      <w:r>
        <w:rPr>
          <w:rFonts w:ascii="Calibri" w:eastAsia="Calibri" w:hAnsi="Calibri" w:cs="Calibri"/>
          <w:sz w:val="22"/>
          <w:szCs w:val="22"/>
        </w:rPr>
        <w:t xml:space="preserve">Los logs generados por </w:t>
      </w:r>
      <w:proofErr w:type="spellStart"/>
      <w:r>
        <w:rPr>
          <w:rFonts w:ascii="Calibri" w:eastAsia="Calibri" w:hAnsi="Calibri" w:cs="Calibri"/>
          <w:sz w:val="22"/>
          <w:szCs w:val="22"/>
        </w:rPr>
        <w:t>Serilog</w:t>
      </w:r>
      <w:proofErr w:type="spellEnd"/>
      <w:r>
        <w:rPr>
          <w:rFonts w:ascii="Calibri" w:eastAsia="Calibri" w:hAnsi="Calibri" w:cs="Calibri"/>
          <w:sz w:val="22"/>
          <w:szCs w:val="22"/>
        </w:rPr>
        <w:t xml:space="preserve"> (carpeta Logs/) se agregan </w:t>
      </w:r>
      <w:proofErr w:type="gramStart"/>
      <w:r>
        <w:rPr>
          <w:rFonts w:ascii="Calibri" w:eastAsia="Calibri" w:hAnsi="Calibri" w:cs="Calibri"/>
          <w:sz w:val="22"/>
          <w:szCs w:val="22"/>
        </w:rPr>
        <w:t>al .</w:t>
      </w:r>
      <w:proofErr w:type="spellStart"/>
      <w:r>
        <w:rPr>
          <w:rFonts w:ascii="Calibri" w:eastAsia="Calibri" w:hAnsi="Calibri" w:cs="Calibri"/>
          <w:sz w:val="22"/>
          <w:szCs w:val="22"/>
        </w:rPr>
        <w:t>gitignore</w:t>
      </w:r>
      <w:proofErr w:type="spellEnd"/>
      <w:proofErr w:type="gramEnd"/>
      <w:r>
        <w:rPr>
          <w:rFonts w:ascii="Calibri" w:eastAsia="Calibri" w:hAnsi="Calibri" w:cs="Calibri"/>
          <w:sz w:val="22"/>
          <w:szCs w:val="22"/>
        </w:rPr>
        <w:t>.</w:t>
      </w:r>
    </w:p>
    <w:p w14:paraId="687AFDD5" w14:textId="77777777" w:rsidR="007552F3" w:rsidRDefault="00000000">
      <w:pPr>
        <w:spacing w:after="120" w:line="276" w:lineRule="auto"/>
      </w:pPr>
      <w:r>
        <w:rPr>
          <w:rFonts w:ascii="Calibri" w:eastAsia="Calibri" w:hAnsi="Calibri" w:cs="Calibri"/>
          <w:sz w:val="22"/>
          <w:szCs w:val="22"/>
        </w:rPr>
        <w:t xml:space="preserve">En el Módulo 0 se dedicará una sección paso a paso a crear el repositorio, conectarlo desde Visual Studio y hacer el primer </w:t>
      </w:r>
      <w:proofErr w:type="spellStart"/>
      <w:r>
        <w:rPr>
          <w:rFonts w:ascii="Calibri" w:eastAsia="Calibri" w:hAnsi="Calibri" w:cs="Calibri"/>
          <w:sz w:val="22"/>
          <w:szCs w:val="22"/>
        </w:rPr>
        <w:t>push</w:t>
      </w:r>
      <w:proofErr w:type="spellEnd"/>
      <w:r>
        <w:rPr>
          <w:rFonts w:ascii="Calibri" w:eastAsia="Calibri" w:hAnsi="Calibri" w:cs="Calibri"/>
          <w:sz w:val="22"/>
          <w:szCs w:val="22"/>
        </w:rPr>
        <w:t>.</w:t>
      </w:r>
    </w:p>
    <w:p w14:paraId="5168BB08" w14:textId="77777777" w:rsidR="007552F3" w:rsidRDefault="00000000">
      <w:r>
        <w:br w:type="page"/>
      </w:r>
    </w:p>
    <w:p w14:paraId="39DBF5E7" w14:textId="77777777" w:rsidR="007552F3" w:rsidRDefault="00000000">
      <w:pPr>
        <w:pStyle w:val="Ttulo1"/>
        <w:spacing w:before="320" w:after="160"/>
      </w:pPr>
      <w:bookmarkStart w:id="10" w:name="_Toc237277103"/>
      <w:r>
        <w:rPr>
          <w:rFonts w:ascii="Calibri" w:eastAsia="Calibri" w:hAnsi="Calibri" w:cs="Calibri"/>
          <w:b/>
          <w:bCs/>
          <w:color w:val="1F4E79"/>
        </w:rPr>
        <w:lastRenderedPageBreak/>
        <w:t>10. Ruta del curso: los 10 módulos</w:t>
      </w:r>
      <w:bookmarkEnd w:id="10"/>
    </w:p>
    <w:p w14:paraId="46756A25" w14:textId="77777777" w:rsidR="007552F3" w:rsidRDefault="00000000">
      <w:pPr>
        <w:spacing w:after="120" w:line="276" w:lineRule="auto"/>
      </w:pPr>
      <w:r>
        <w:rPr>
          <w:rFonts w:ascii="Calibri" w:eastAsia="Calibri" w:hAnsi="Calibri" w:cs="Calibri"/>
          <w:sz w:val="22"/>
          <w:szCs w:val="22"/>
        </w:rPr>
        <w:t xml:space="preserve">El curso NO construye primero todo el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y luego el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y aplica buenas prácticas desde la primera línea: cada capa se construye una sola vez, en su lugar definitivo, sin código provisional que luego haya que refactorizar. Los módulos 1 y 2 cimientan el dominio y el acceso a datos (sus </w:t>
      </w:r>
      <w:proofErr w:type="spellStart"/>
      <w:r>
        <w:rPr>
          <w:rFonts w:ascii="Calibri" w:eastAsia="Calibri" w:hAnsi="Calibri" w:cs="Calibri"/>
          <w:sz w:val="22"/>
          <w:szCs w:val="22"/>
        </w:rPr>
        <w:t>checkpoints</w:t>
      </w:r>
      <w:proofErr w:type="spellEnd"/>
      <w:r>
        <w:rPr>
          <w:rFonts w:ascii="Calibri" w:eastAsia="Calibri" w:hAnsi="Calibri" w:cs="Calibri"/>
          <w:sz w:val="22"/>
          <w:szCs w:val="22"/>
        </w:rPr>
        <w:t xml:space="preserve"> se verifican en SSMS); desde el módulo 3 en adelante, todo módulo termina con un resultado visible en el navegador (el "</w:t>
      </w:r>
      <w:proofErr w:type="spellStart"/>
      <w:r>
        <w:rPr>
          <w:rFonts w:ascii="Calibri" w:eastAsia="Calibri" w:hAnsi="Calibri" w:cs="Calibri"/>
          <w:sz w:val="22"/>
          <w:szCs w:val="22"/>
        </w:rPr>
        <w:t>checkpoint</w:t>
      </w:r>
      <w:proofErr w:type="spellEnd"/>
      <w:r>
        <w:rPr>
          <w:rFonts w:ascii="Calibri" w:eastAsia="Calibri" w:hAnsi="Calibri" w:cs="Calibri"/>
          <w:sz w:val="22"/>
          <w:szCs w:val="22"/>
        </w:rPr>
        <w:t xml:space="preserve"> visual"). Cada módulo incluye además un reto para trabajo autónomo.</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5560"/>
      </w:tblGrid>
      <w:tr w:rsidR="007552F3" w14:paraId="068DE621" w14:textId="77777777">
        <w:tblPrEx>
          <w:tblCellMar>
            <w:top w:w="0" w:type="dxa"/>
            <w:bottom w:w="0" w:type="dxa"/>
          </w:tblCellMar>
        </w:tblPrEx>
        <w:trPr>
          <w:tblHeader/>
        </w:trPr>
        <w:tc>
          <w:tcPr>
            <w:tcW w:w="1000" w:type="dxa"/>
            <w:shd w:val="clear" w:color="auto" w:fill="1F4E79"/>
            <w:tcMar>
              <w:top w:w="60" w:type="dxa"/>
              <w:left w:w="100" w:type="dxa"/>
              <w:bottom w:w="60" w:type="dxa"/>
              <w:right w:w="100" w:type="dxa"/>
            </w:tcMar>
          </w:tcPr>
          <w:p w14:paraId="2175F55E" w14:textId="77777777" w:rsidR="007552F3" w:rsidRDefault="00000000">
            <w:pPr>
              <w:spacing w:before="40" w:after="40"/>
            </w:pPr>
            <w:r>
              <w:rPr>
                <w:rFonts w:ascii="Calibri" w:eastAsia="Calibri" w:hAnsi="Calibri" w:cs="Calibri"/>
                <w:b/>
                <w:bCs/>
                <w:color w:val="FFFFFF"/>
              </w:rPr>
              <w:t>Módulo</w:t>
            </w:r>
          </w:p>
        </w:tc>
        <w:tc>
          <w:tcPr>
            <w:tcW w:w="3000" w:type="dxa"/>
            <w:shd w:val="clear" w:color="auto" w:fill="1F4E79"/>
            <w:tcMar>
              <w:top w:w="60" w:type="dxa"/>
              <w:left w:w="100" w:type="dxa"/>
              <w:bottom w:w="60" w:type="dxa"/>
              <w:right w:w="100" w:type="dxa"/>
            </w:tcMar>
          </w:tcPr>
          <w:p w14:paraId="4552EE84" w14:textId="77777777" w:rsidR="007552F3" w:rsidRDefault="00000000">
            <w:pPr>
              <w:spacing w:before="40" w:after="40"/>
            </w:pPr>
            <w:r>
              <w:rPr>
                <w:rFonts w:ascii="Calibri" w:eastAsia="Calibri" w:hAnsi="Calibri" w:cs="Calibri"/>
                <w:b/>
                <w:bCs/>
                <w:color w:val="FFFFFF"/>
              </w:rPr>
              <w:t>Título</w:t>
            </w:r>
          </w:p>
        </w:tc>
        <w:tc>
          <w:tcPr>
            <w:tcW w:w="5560" w:type="dxa"/>
            <w:shd w:val="clear" w:color="auto" w:fill="1F4E79"/>
            <w:tcMar>
              <w:top w:w="60" w:type="dxa"/>
              <w:left w:w="100" w:type="dxa"/>
              <w:bottom w:w="60" w:type="dxa"/>
              <w:right w:w="100" w:type="dxa"/>
            </w:tcMar>
          </w:tcPr>
          <w:p w14:paraId="19950FDA" w14:textId="77777777" w:rsidR="007552F3" w:rsidRDefault="00000000">
            <w:pPr>
              <w:spacing w:before="40" w:after="40"/>
            </w:pPr>
            <w:r>
              <w:rPr>
                <w:rFonts w:ascii="Calibri" w:eastAsia="Calibri" w:hAnsi="Calibri" w:cs="Calibri"/>
                <w:b/>
                <w:bCs/>
                <w:color w:val="FFFFFF"/>
              </w:rPr>
              <w:t>Resultado visible al terminar</w:t>
            </w:r>
          </w:p>
        </w:tc>
      </w:tr>
      <w:tr w:rsidR="007552F3" w14:paraId="467E5BDB" w14:textId="77777777">
        <w:tblPrEx>
          <w:tblCellMar>
            <w:top w:w="0" w:type="dxa"/>
            <w:bottom w:w="0" w:type="dxa"/>
          </w:tblCellMar>
        </w:tblPrEx>
        <w:tc>
          <w:tcPr>
            <w:tcW w:w="1000" w:type="dxa"/>
            <w:tcMar>
              <w:top w:w="60" w:type="dxa"/>
              <w:left w:w="100" w:type="dxa"/>
              <w:bottom w:w="60" w:type="dxa"/>
              <w:right w:w="100" w:type="dxa"/>
            </w:tcMar>
          </w:tcPr>
          <w:p w14:paraId="0CC241DB" w14:textId="77777777" w:rsidR="007552F3" w:rsidRDefault="00000000">
            <w:pPr>
              <w:spacing w:before="40" w:after="40"/>
            </w:pPr>
            <w:r>
              <w:rPr>
                <w:rFonts w:ascii="Calibri" w:eastAsia="Calibri" w:hAnsi="Calibri" w:cs="Calibri"/>
              </w:rPr>
              <w:t>0</w:t>
            </w:r>
          </w:p>
        </w:tc>
        <w:tc>
          <w:tcPr>
            <w:tcW w:w="3000" w:type="dxa"/>
            <w:tcMar>
              <w:top w:w="60" w:type="dxa"/>
              <w:left w:w="100" w:type="dxa"/>
              <w:bottom w:w="60" w:type="dxa"/>
              <w:right w:w="100" w:type="dxa"/>
            </w:tcMar>
          </w:tcPr>
          <w:p w14:paraId="13651513" w14:textId="77777777" w:rsidR="007552F3" w:rsidRDefault="00000000">
            <w:pPr>
              <w:spacing w:before="40" w:after="40"/>
            </w:pPr>
            <w:r>
              <w:rPr>
                <w:rFonts w:ascii="Calibri" w:eastAsia="Calibri" w:hAnsi="Calibri" w:cs="Calibri"/>
              </w:rPr>
              <w:t>Solución N-Capas + GitHub</w:t>
            </w:r>
          </w:p>
        </w:tc>
        <w:tc>
          <w:tcPr>
            <w:tcW w:w="5560" w:type="dxa"/>
            <w:tcMar>
              <w:top w:w="60" w:type="dxa"/>
              <w:left w:w="100" w:type="dxa"/>
              <w:bottom w:w="60" w:type="dxa"/>
              <w:right w:w="100" w:type="dxa"/>
            </w:tcMar>
          </w:tcPr>
          <w:p w14:paraId="27E63B51" w14:textId="77777777" w:rsidR="007552F3" w:rsidRDefault="00000000">
            <w:pPr>
              <w:spacing w:before="40" w:after="40"/>
            </w:pPr>
            <w:r>
              <w:rPr>
                <w:rFonts w:ascii="Calibri" w:eastAsia="Calibri" w:hAnsi="Calibri" w:cs="Calibri"/>
              </w:rPr>
              <w:t xml:space="preserve">Página de bienvenida de </w:t>
            </w:r>
            <w:proofErr w:type="spellStart"/>
            <w:r>
              <w:rPr>
                <w:rFonts w:ascii="Calibri" w:eastAsia="Calibri" w:hAnsi="Calibri" w:cs="Calibri"/>
              </w:rPr>
              <w:t>GolBet</w:t>
            </w:r>
            <w:proofErr w:type="spellEnd"/>
            <w:r>
              <w:rPr>
                <w:rFonts w:ascii="Calibri" w:eastAsia="Calibri" w:hAnsi="Calibri" w:cs="Calibri"/>
              </w:rPr>
              <w:t xml:space="preserve"> con </w:t>
            </w:r>
            <w:proofErr w:type="spellStart"/>
            <w:r>
              <w:rPr>
                <w:rFonts w:ascii="Calibri" w:eastAsia="Calibri" w:hAnsi="Calibri" w:cs="Calibri"/>
              </w:rPr>
              <w:t>navbar</w:t>
            </w:r>
            <w:proofErr w:type="spellEnd"/>
            <w:r>
              <w:rPr>
                <w:rFonts w:ascii="Calibri" w:eastAsia="Calibri" w:hAnsi="Calibri" w:cs="Calibri"/>
              </w:rPr>
              <w:t xml:space="preserve"> propia; repositorio en GitHub con el primer </w:t>
            </w:r>
            <w:proofErr w:type="spellStart"/>
            <w:r>
              <w:rPr>
                <w:rFonts w:ascii="Calibri" w:eastAsia="Calibri" w:hAnsi="Calibri" w:cs="Calibri"/>
              </w:rPr>
              <w:t>push</w:t>
            </w:r>
            <w:proofErr w:type="spellEnd"/>
            <w:r>
              <w:rPr>
                <w:rFonts w:ascii="Calibri" w:eastAsia="Calibri" w:hAnsi="Calibri" w:cs="Calibri"/>
              </w:rPr>
              <w:t>.</w:t>
            </w:r>
          </w:p>
        </w:tc>
      </w:tr>
      <w:tr w:rsidR="007552F3" w14:paraId="6A079024" w14:textId="77777777">
        <w:tblPrEx>
          <w:tblCellMar>
            <w:top w:w="0" w:type="dxa"/>
            <w:bottom w:w="0" w:type="dxa"/>
          </w:tblCellMar>
        </w:tblPrEx>
        <w:tc>
          <w:tcPr>
            <w:tcW w:w="1000" w:type="dxa"/>
            <w:tcMar>
              <w:top w:w="60" w:type="dxa"/>
              <w:left w:w="100" w:type="dxa"/>
              <w:bottom w:w="60" w:type="dxa"/>
              <w:right w:w="100" w:type="dxa"/>
            </w:tcMar>
          </w:tcPr>
          <w:p w14:paraId="7896BAB2" w14:textId="77777777" w:rsidR="007552F3" w:rsidRDefault="00000000">
            <w:pPr>
              <w:spacing w:before="40" w:after="40"/>
            </w:pPr>
            <w:r>
              <w:rPr>
                <w:rFonts w:ascii="Calibri" w:eastAsia="Calibri" w:hAnsi="Calibri" w:cs="Calibri"/>
              </w:rPr>
              <w:t>1</w:t>
            </w:r>
          </w:p>
        </w:tc>
        <w:tc>
          <w:tcPr>
            <w:tcW w:w="3000" w:type="dxa"/>
            <w:tcMar>
              <w:top w:w="60" w:type="dxa"/>
              <w:left w:w="100" w:type="dxa"/>
              <w:bottom w:w="60" w:type="dxa"/>
              <w:right w:w="100" w:type="dxa"/>
            </w:tcMar>
          </w:tcPr>
          <w:p w14:paraId="49852C35" w14:textId="77777777" w:rsidR="007552F3" w:rsidRDefault="00000000">
            <w:pPr>
              <w:spacing w:before="40" w:after="40"/>
            </w:pPr>
            <w:r>
              <w:rPr>
                <w:rFonts w:ascii="Calibri" w:eastAsia="Calibri" w:hAnsi="Calibri" w:cs="Calibri"/>
              </w:rPr>
              <w:t xml:space="preserve">Entidades, </w:t>
            </w:r>
            <w:proofErr w:type="spellStart"/>
            <w:r>
              <w:rPr>
                <w:rFonts w:ascii="Calibri" w:eastAsia="Calibri" w:hAnsi="Calibri" w:cs="Calibri"/>
              </w:rPr>
              <w:t>DbContext</w:t>
            </w:r>
            <w:proofErr w:type="spellEnd"/>
            <w:r>
              <w:rPr>
                <w:rFonts w:ascii="Calibri" w:eastAsia="Calibri" w:hAnsi="Calibri" w:cs="Calibri"/>
              </w:rPr>
              <w:t xml:space="preserve"> y Code First</w:t>
            </w:r>
          </w:p>
        </w:tc>
        <w:tc>
          <w:tcPr>
            <w:tcW w:w="5560" w:type="dxa"/>
            <w:tcMar>
              <w:top w:w="60" w:type="dxa"/>
              <w:left w:w="100" w:type="dxa"/>
              <w:bottom w:w="60" w:type="dxa"/>
              <w:right w:w="100" w:type="dxa"/>
            </w:tcMar>
          </w:tcPr>
          <w:p w14:paraId="14FDDCAD" w14:textId="77777777" w:rsidR="007552F3" w:rsidRDefault="00000000">
            <w:pPr>
              <w:spacing w:before="40" w:after="40"/>
            </w:pPr>
            <w:r>
              <w:rPr>
                <w:rFonts w:ascii="Calibri" w:eastAsia="Calibri" w:hAnsi="Calibri" w:cs="Calibri"/>
              </w:rPr>
              <w:t xml:space="preserve">Base de datos </w:t>
            </w:r>
            <w:proofErr w:type="spellStart"/>
            <w:r>
              <w:rPr>
                <w:rFonts w:ascii="Calibri" w:eastAsia="Calibri" w:hAnsi="Calibri" w:cs="Calibri"/>
              </w:rPr>
              <w:t>GolBetDB</w:t>
            </w:r>
            <w:proofErr w:type="spellEnd"/>
            <w:r>
              <w:rPr>
                <w:rFonts w:ascii="Calibri" w:eastAsia="Calibri" w:hAnsi="Calibri" w:cs="Calibri"/>
              </w:rPr>
              <w:t xml:space="preserve"> creada desde migraciones, visible en SSMS.</w:t>
            </w:r>
          </w:p>
        </w:tc>
      </w:tr>
      <w:tr w:rsidR="007552F3" w14:paraId="07DE2B5B" w14:textId="77777777">
        <w:tblPrEx>
          <w:tblCellMar>
            <w:top w:w="0" w:type="dxa"/>
            <w:bottom w:w="0" w:type="dxa"/>
          </w:tblCellMar>
        </w:tblPrEx>
        <w:tc>
          <w:tcPr>
            <w:tcW w:w="1000" w:type="dxa"/>
            <w:tcMar>
              <w:top w:w="60" w:type="dxa"/>
              <w:left w:w="100" w:type="dxa"/>
              <w:bottom w:w="60" w:type="dxa"/>
              <w:right w:w="100" w:type="dxa"/>
            </w:tcMar>
          </w:tcPr>
          <w:p w14:paraId="3F31B73B" w14:textId="77777777" w:rsidR="007552F3" w:rsidRDefault="00000000">
            <w:pPr>
              <w:spacing w:before="40" w:after="40"/>
            </w:pPr>
            <w:r>
              <w:rPr>
                <w:rFonts w:ascii="Calibri" w:eastAsia="Calibri" w:hAnsi="Calibri" w:cs="Calibri"/>
              </w:rPr>
              <w:t>2</w:t>
            </w:r>
          </w:p>
        </w:tc>
        <w:tc>
          <w:tcPr>
            <w:tcW w:w="3000" w:type="dxa"/>
            <w:tcMar>
              <w:top w:w="60" w:type="dxa"/>
              <w:left w:w="100" w:type="dxa"/>
              <w:bottom w:w="60" w:type="dxa"/>
              <w:right w:w="100" w:type="dxa"/>
            </w:tcMar>
          </w:tcPr>
          <w:p w14:paraId="714F1977" w14:textId="77777777" w:rsidR="007552F3" w:rsidRDefault="00000000">
            <w:pPr>
              <w:spacing w:before="40" w:after="40"/>
            </w:pPr>
            <w:r>
              <w:rPr>
                <w:rFonts w:ascii="Calibri" w:eastAsia="Calibri" w:hAnsi="Calibri" w:cs="Calibri"/>
              </w:rPr>
              <w:t>Repositorio genérico (</w:t>
            </w:r>
            <w:proofErr w:type="spellStart"/>
            <w:r>
              <w:rPr>
                <w:rFonts w:ascii="Calibri" w:eastAsia="Calibri" w:hAnsi="Calibri" w:cs="Calibri"/>
              </w:rPr>
              <w:t>Generics</w:t>
            </w:r>
            <w:proofErr w:type="spellEnd"/>
            <w:r>
              <w:rPr>
                <w:rFonts w:ascii="Calibri" w:eastAsia="Calibri" w:hAnsi="Calibri" w:cs="Calibri"/>
              </w:rPr>
              <w:t xml:space="preserve">) + </w:t>
            </w:r>
            <w:proofErr w:type="spellStart"/>
            <w:r>
              <w:rPr>
                <w:rFonts w:ascii="Calibri" w:eastAsia="Calibri" w:hAnsi="Calibri" w:cs="Calibri"/>
              </w:rPr>
              <w:t>Seeder</w:t>
            </w:r>
            <w:proofErr w:type="spellEnd"/>
          </w:p>
        </w:tc>
        <w:tc>
          <w:tcPr>
            <w:tcW w:w="5560" w:type="dxa"/>
            <w:tcMar>
              <w:top w:w="60" w:type="dxa"/>
              <w:left w:w="100" w:type="dxa"/>
              <w:bottom w:w="60" w:type="dxa"/>
              <w:right w:w="100" w:type="dxa"/>
            </w:tcMar>
          </w:tcPr>
          <w:p w14:paraId="0290CB91" w14:textId="77777777" w:rsidR="007552F3" w:rsidRDefault="00000000">
            <w:pPr>
              <w:spacing w:before="40" w:after="40"/>
            </w:pPr>
            <w:proofErr w:type="spellStart"/>
            <w:r>
              <w:rPr>
                <w:rFonts w:ascii="Calibri" w:eastAsia="Calibri" w:hAnsi="Calibri" w:cs="Calibri"/>
              </w:rPr>
              <w:t>GolBetDB</w:t>
            </w:r>
            <w:proofErr w:type="spellEnd"/>
            <w:r>
              <w:rPr>
                <w:rFonts w:ascii="Calibri" w:eastAsia="Calibri" w:hAnsi="Calibri" w:cs="Calibri"/>
              </w:rPr>
              <w:t xml:space="preserve"> </w:t>
            </w:r>
            <w:proofErr w:type="spellStart"/>
            <w:r>
              <w:rPr>
                <w:rFonts w:ascii="Calibri" w:eastAsia="Calibri" w:hAnsi="Calibri" w:cs="Calibri"/>
              </w:rPr>
              <w:t>prepoblada</w:t>
            </w:r>
            <w:proofErr w:type="spellEnd"/>
            <w:r>
              <w:rPr>
                <w:rFonts w:ascii="Calibri" w:eastAsia="Calibri" w:hAnsi="Calibri" w:cs="Calibri"/>
              </w:rPr>
              <w:t xml:space="preserve"> con equipos, partidos y cuotas; </w:t>
            </w:r>
            <w:proofErr w:type="spellStart"/>
            <w:r>
              <w:rPr>
                <w:rFonts w:ascii="Calibri" w:eastAsia="Calibri" w:hAnsi="Calibri" w:cs="Calibri"/>
              </w:rPr>
              <w:t>IRepository</w:t>
            </w:r>
            <w:proofErr w:type="spellEnd"/>
            <w:r>
              <w:rPr>
                <w:rFonts w:ascii="Calibri" w:eastAsia="Calibri" w:hAnsi="Calibri" w:cs="Calibri"/>
              </w:rPr>
              <w:t>&lt;T&gt; listo y verificado.</w:t>
            </w:r>
          </w:p>
        </w:tc>
      </w:tr>
      <w:tr w:rsidR="007552F3" w14:paraId="62DA86AB" w14:textId="77777777">
        <w:tblPrEx>
          <w:tblCellMar>
            <w:top w:w="0" w:type="dxa"/>
            <w:bottom w:w="0" w:type="dxa"/>
          </w:tblCellMar>
        </w:tblPrEx>
        <w:tc>
          <w:tcPr>
            <w:tcW w:w="1000" w:type="dxa"/>
            <w:tcMar>
              <w:top w:w="60" w:type="dxa"/>
              <w:left w:w="100" w:type="dxa"/>
              <w:bottom w:w="60" w:type="dxa"/>
              <w:right w:w="100" w:type="dxa"/>
            </w:tcMar>
          </w:tcPr>
          <w:p w14:paraId="713205F1" w14:textId="77777777" w:rsidR="007552F3" w:rsidRDefault="00000000">
            <w:pPr>
              <w:spacing w:before="40" w:after="40"/>
            </w:pPr>
            <w:r>
              <w:rPr>
                <w:rFonts w:ascii="Calibri" w:eastAsia="Calibri" w:hAnsi="Calibri" w:cs="Calibri"/>
              </w:rPr>
              <w:t>3</w:t>
            </w:r>
          </w:p>
        </w:tc>
        <w:tc>
          <w:tcPr>
            <w:tcW w:w="3000" w:type="dxa"/>
            <w:tcMar>
              <w:top w:w="60" w:type="dxa"/>
              <w:left w:w="100" w:type="dxa"/>
              <w:bottom w:w="60" w:type="dxa"/>
              <w:right w:w="100" w:type="dxa"/>
            </w:tcMar>
          </w:tcPr>
          <w:p w14:paraId="271AF51D" w14:textId="77777777" w:rsidR="007552F3" w:rsidRDefault="00000000">
            <w:pPr>
              <w:spacing w:before="40" w:after="40"/>
            </w:pPr>
            <w:r>
              <w:rPr>
                <w:rFonts w:ascii="Calibri" w:eastAsia="Calibri" w:hAnsi="Calibri" w:cs="Calibri"/>
              </w:rPr>
              <w:t xml:space="preserve">Servicios, </w:t>
            </w:r>
            <w:proofErr w:type="spellStart"/>
            <w:r>
              <w:rPr>
                <w:rFonts w:ascii="Calibri" w:eastAsia="Calibri" w:hAnsi="Calibri" w:cs="Calibri"/>
              </w:rPr>
              <w:t>DTOs</w:t>
            </w:r>
            <w:proofErr w:type="spellEnd"/>
            <w:r>
              <w:rPr>
                <w:rFonts w:ascii="Calibri" w:eastAsia="Calibri" w:hAnsi="Calibri" w:cs="Calibri"/>
              </w:rPr>
              <w:t xml:space="preserve">, </w:t>
            </w:r>
            <w:proofErr w:type="spellStart"/>
            <w:r>
              <w:rPr>
                <w:rFonts w:ascii="Calibri" w:eastAsia="Calibri" w:hAnsi="Calibri" w:cs="Calibri"/>
              </w:rPr>
              <w:t>AutoMapper</w:t>
            </w:r>
            <w:proofErr w:type="spellEnd"/>
            <w:r>
              <w:rPr>
                <w:rFonts w:ascii="Calibri" w:eastAsia="Calibri" w:hAnsi="Calibri" w:cs="Calibri"/>
              </w:rPr>
              <w:t xml:space="preserve"> y cartelera</w:t>
            </w:r>
          </w:p>
        </w:tc>
        <w:tc>
          <w:tcPr>
            <w:tcW w:w="5560" w:type="dxa"/>
            <w:tcMar>
              <w:top w:w="60" w:type="dxa"/>
              <w:left w:w="100" w:type="dxa"/>
              <w:bottom w:w="60" w:type="dxa"/>
              <w:right w:w="100" w:type="dxa"/>
            </w:tcMar>
          </w:tcPr>
          <w:p w14:paraId="503A2CEE" w14:textId="77777777" w:rsidR="007552F3" w:rsidRDefault="00000000">
            <w:pPr>
              <w:spacing w:before="40" w:after="40"/>
            </w:pPr>
            <w:r>
              <w:rPr>
                <w:rFonts w:ascii="Calibri" w:eastAsia="Calibri" w:hAnsi="Calibri" w:cs="Calibri"/>
              </w:rPr>
              <w:t>Primera cartelera de partidos en el navegador, atravesando las 3 capas desde su primer render.</w:t>
            </w:r>
          </w:p>
        </w:tc>
      </w:tr>
      <w:tr w:rsidR="007552F3" w14:paraId="59E34AAA" w14:textId="77777777">
        <w:tblPrEx>
          <w:tblCellMar>
            <w:top w:w="0" w:type="dxa"/>
            <w:bottom w:w="0" w:type="dxa"/>
          </w:tblCellMar>
        </w:tblPrEx>
        <w:tc>
          <w:tcPr>
            <w:tcW w:w="1000" w:type="dxa"/>
            <w:tcMar>
              <w:top w:w="60" w:type="dxa"/>
              <w:left w:w="100" w:type="dxa"/>
              <w:bottom w:w="60" w:type="dxa"/>
              <w:right w:w="100" w:type="dxa"/>
            </w:tcMar>
          </w:tcPr>
          <w:p w14:paraId="746D30A6" w14:textId="77777777" w:rsidR="007552F3" w:rsidRDefault="00000000">
            <w:pPr>
              <w:spacing w:before="40" w:after="40"/>
            </w:pPr>
            <w:r>
              <w:rPr>
                <w:rFonts w:ascii="Calibri" w:eastAsia="Calibri" w:hAnsi="Calibri" w:cs="Calibri"/>
              </w:rPr>
              <w:t>4</w:t>
            </w:r>
          </w:p>
        </w:tc>
        <w:tc>
          <w:tcPr>
            <w:tcW w:w="3000" w:type="dxa"/>
            <w:tcMar>
              <w:top w:w="60" w:type="dxa"/>
              <w:left w:w="100" w:type="dxa"/>
              <w:bottom w:w="60" w:type="dxa"/>
              <w:right w:w="100" w:type="dxa"/>
            </w:tcMar>
          </w:tcPr>
          <w:p w14:paraId="1BF04B0A" w14:textId="77777777" w:rsidR="007552F3" w:rsidRDefault="00000000">
            <w:pPr>
              <w:spacing w:before="40" w:after="40"/>
            </w:pPr>
            <w:r>
              <w:rPr>
                <w:rFonts w:ascii="Calibri" w:eastAsia="Calibri" w:hAnsi="Calibri" w:cs="Calibri"/>
              </w:rPr>
              <w:t>Detalle del partido y filtros</w:t>
            </w:r>
          </w:p>
        </w:tc>
        <w:tc>
          <w:tcPr>
            <w:tcW w:w="5560" w:type="dxa"/>
            <w:tcMar>
              <w:top w:w="60" w:type="dxa"/>
              <w:left w:w="100" w:type="dxa"/>
              <w:bottom w:w="60" w:type="dxa"/>
              <w:right w:w="100" w:type="dxa"/>
            </w:tcMar>
          </w:tcPr>
          <w:p w14:paraId="6C7B867D" w14:textId="77777777" w:rsidR="007552F3" w:rsidRDefault="00000000">
            <w:pPr>
              <w:spacing w:before="40" w:after="40"/>
            </w:pPr>
            <w:r>
              <w:rPr>
                <w:rFonts w:ascii="Calibri" w:eastAsia="Calibri" w:hAnsi="Calibri" w:cs="Calibri"/>
              </w:rPr>
              <w:t>Página de detalle con cuotas y estado; filtros de la cartelera por estado y por equipo.</w:t>
            </w:r>
          </w:p>
        </w:tc>
      </w:tr>
      <w:tr w:rsidR="007552F3" w14:paraId="11BE9FA1" w14:textId="77777777">
        <w:tblPrEx>
          <w:tblCellMar>
            <w:top w:w="0" w:type="dxa"/>
            <w:bottom w:w="0" w:type="dxa"/>
          </w:tblCellMar>
        </w:tblPrEx>
        <w:tc>
          <w:tcPr>
            <w:tcW w:w="1000" w:type="dxa"/>
            <w:tcMar>
              <w:top w:w="60" w:type="dxa"/>
              <w:left w:w="100" w:type="dxa"/>
              <w:bottom w:w="60" w:type="dxa"/>
              <w:right w:w="100" w:type="dxa"/>
            </w:tcMar>
          </w:tcPr>
          <w:p w14:paraId="7FB45344" w14:textId="77777777" w:rsidR="007552F3" w:rsidRDefault="00000000">
            <w:pPr>
              <w:spacing w:before="40" w:after="40"/>
            </w:pPr>
            <w:r>
              <w:rPr>
                <w:rFonts w:ascii="Calibri" w:eastAsia="Calibri" w:hAnsi="Calibri" w:cs="Calibri"/>
              </w:rPr>
              <w:t>5</w:t>
            </w:r>
          </w:p>
        </w:tc>
        <w:tc>
          <w:tcPr>
            <w:tcW w:w="3000" w:type="dxa"/>
            <w:tcMar>
              <w:top w:w="60" w:type="dxa"/>
              <w:left w:w="100" w:type="dxa"/>
              <w:bottom w:w="60" w:type="dxa"/>
              <w:right w:w="100" w:type="dxa"/>
            </w:tcMar>
          </w:tcPr>
          <w:p w14:paraId="43EB4D0A" w14:textId="77777777" w:rsidR="007552F3" w:rsidRDefault="00000000">
            <w:pPr>
              <w:spacing w:before="40" w:after="40"/>
            </w:pPr>
            <w:r>
              <w:rPr>
                <w:rFonts w:ascii="Calibri" w:eastAsia="Calibri" w:hAnsi="Calibri" w:cs="Calibri"/>
              </w:rPr>
              <w:t>CRUD de equipos y partidos</w:t>
            </w:r>
          </w:p>
        </w:tc>
        <w:tc>
          <w:tcPr>
            <w:tcW w:w="5560" w:type="dxa"/>
            <w:tcMar>
              <w:top w:w="60" w:type="dxa"/>
              <w:left w:w="100" w:type="dxa"/>
              <w:bottom w:w="60" w:type="dxa"/>
              <w:right w:w="100" w:type="dxa"/>
            </w:tcMar>
          </w:tcPr>
          <w:p w14:paraId="34F763DB" w14:textId="77777777" w:rsidR="007552F3" w:rsidRDefault="00000000">
            <w:pPr>
              <w:spacing w:before="40" w:after="40"/>
            </w:pPr>
            <w:r>
              <w:rPr>
                <w:rFonts w:ascii="Calibri" w:eastAsia="Calibri" w:hAnsi="Calibri" w:cs="Calibri"/>
              </w:rPr>
              <w:t>Panel para crear, editar y eliminar con validaciones y mensajes de éxito.</w:t>
            </w:r>
          </w:p>
        </w:tc>
      </w:tr>
      <w:tr w:rsidR="007552F3" w14:paraId="6ACECD51" w14:textId="77777777">
        <w:tblPrEx>
          <w:tblCellMar>
            <w:top w:w="0" w:type="dxa"/>
            <w:bottom w:w="0" w:type="dxa"/>
          </w:tblCellMar>
        </w:tblPrEx>
        <w:tc>
          <w:tcPr>
            <w:tcW w:w="1000" w:type="dxa"/>
            <w:tcMar>
              <w:top w:w="60" w:type="dxa"/>
              <w:left w:w="100" w:type="dxa"/>
              <w:bottom w:w="60" w:type="dxa"/>
              <w:right w:w="100" w:type="dxa"/>
            </w:tcMar>
          </w:tcPr>
          <w:p w14:paraId="58FE9983" w14:textId="77777777" w:rsidR="007552F3" w:rsidRDefault="00000000">
            <w:pPr>
              <w:spacing w:before="40" w:after="40"/>
            </w:pPr>
            <w:r>
              <w:rPr>
                <w:rFonts w:ascii="Calibri" w:eastAsia="Calibri" w:hAnsi="Calibri" w:cs="Calibri"/>
              </w:rPr>
              <w:t>6</w:t>
            </w:r>
          </w:p>
        </w:tc>
        <w:tc>
          <w:tcPr>
            <w:tcW w:w="3000" w:type="dxa"/>
            <w:tcMar>
              <w:top w:w="60" w:type="dxa"/>
              <w:left w:w="100" w:type="dxa"/>
              <w:bottom w:w="60" w:type="dxa"/>
              <w:right w:w="100" w:type="dxa"/>
            </w:tcMar>
          </w:tcPr>
          <w:p w14:paraId="3A540F02" w14:textId="77777777" w:rsidR="007552F3" w:rsidRDefault="00000000">
            <w:pPr>
              <w:spacing w:before="40" w:after="40"/>
            </w:pPr>
            <w:proofErr w:type="spellStart"/>
            <w:r>
              <w:rPr>
                <w:rFonts w:ascii="Calibri" w:eastAsia="Calibri" w:hAnsi="Calibri" w:cs="Calibri"/>
              </w:rPr>
              <w:t>Identity</w:t>
            </w:r>
            <w:proofErr w:type="spellEnd"/>
            <w:r>
              <w:rPr>
                <w:rFonts w:ascii="Calibri" w:eastAsia="Calibri" w:hAnsi="Calibri" w:cs="Calibri"/>
              </w:rPr>
              <w:t>: registro, login, roles</w:t>
            </w:r>
          </w:p>
        </w:tc>
        <w:tc>
          <w:tcPr>
            <w:tcW w:w="5560" w:type="dxa"/>
            <w:tcMar>
              <w:top w:w="60" w:type="dxa"/>
              <w:left w:w="100" w:type="dxa"/>
              <w:bottom w:w="60" w:type="dxa"/>
              <w:right w:w="100" w:type="dxa"/>
            </w:tcMar>
          </w:tcPr>
          <w:p w14:paraId="45D08017" w14:textId="77777777" w:rsidR="007552F3" w:rsidRDefault="00000000">
            <w:pPr>
              <w:spacing w:before="40" w:after="40"/>
            </w:pPr>
            <w:r>
              <w:rPr>
                <w:rFonts w:ascii="Calibri" w:eastAsia="Calibri" w:hAnsi="Calibri" w:cs="Calibri"/>
              </w:rPr>
              <w:t xml:space="preserve">Registro con 100.000 </w:t>
            </w:r>
            <w:proofErr w:type="spellStart"/>
            <w:r>
              <w:rPr>
                <w:rFonts w:ascii="Calibri" w:eastAsia="Calibri" w:hAnsi="Calibri" w:cs="Calibri"/>
              </w:rPr>
              <w:t>FutCoins</w:t>
            </w:r>
            <w:proofErr w:type="spellEnd"/>
            <w:r>
              <w:rPr>
                <w:rFonts w:ascii="Calibri" w:eastAsia="Calibri" w:hAnsi="Calibri" w:cs="Calibri"/>
              </w:rPr>
              <w:t xml:space="preserve"> de bienvenida; </w:t>
            </w:r>
            <w:proofErr w:type="spellStart"/>
            <w:r>
              <w:rPr>
                <w:rFonts w:ascii="Calibri" w:eastAsia="Calibri" w:hAnsi="Calibri" w:cs="Calibri"/>
              </w:rPr>
              <w:t>navbar</w:t>
            </w:r>
            <w:proofErr w:type="spellEnd"/>
            <w:r>
              <w:rPr>
                <w:rFonts w:ascii="Calibri" w:eastAsia="Calibri" w:hAnsi="Calibri" w:cs="Calibri"/>
              </w:rPr>
              <w:t xml:space="preserve"> con sesión y saldo; acciones protegidas por rol.</w:t>
            </w:r>
          </w:p>
        </w:tc>
      </w:tr>
      <w:tr w:rsidR="007552F3" w14:paraId="284429F2" w14:textId="77777777">
        <w:tblPrEx>
          <w:tblCellMar>
            <w:top w:w="0" w:type="dxa"/>
            <w:bottom w:w="0" w:type="dxa"/>
          </w:tblCellMar>
        </w:tblPrEx>
        <w:tc>
          <w:tcPr>
            <w:tcW w:w="1000" w:type="dxa"/>
            <w:tcMar>
              <w:top w:w="60" w:type="dxa"/>
              <w:left w:w="100" w:type="dxa"/>
              <w:bottom w:w="60" w:type="dxa"/>
              <w:right w:w="100" w:type="dxa"/>
            </w:tcMar>
          </w:tcPr>
          <w:p w14:paraId="1AA789E6" w14:textId="77777777" w:rsidR="007552F3" w:rsidRDefault="00000000">
            <w:pPr>
              <w:spacing w:before="40" w:after="40"/>
            </w:pPr>
            <w:r>
              <w:rPr>
                <w:rFonts w:ascii="Calibri" w:eastAsia="Calibri" w:hAnsi="Calibri" w:cs="Calibri"/>
              </w:rPr>
              <w:t>7</w:t>
            </w:r>
          </w:p>
        </w:tc>
        <w:tc>
          <w:tcPr>
            <w:tcW w:w="3000" w:type="dxa"/>
            <w:tcMar>
              <w:top w:w="60" w:type="dxa"/>
              <w:left w:w="100" w:type="dxa"/>
              <w:bottom w:w="60" w:type="dxa"/>
              <w:right w:w="100" w:type="dxa"/>
            </w:tcMar>
          </w:tcPr>
          <w:p w14:paraId="2861FE91" w14:textId="77777777" w:rsidR="007552F3" w:rsidRDefault="00000000">
            <w:pPr>
              <w:spacing w:before="40" w:after="40"/>
            </w:pPr>
            <w:r>
              <w:rPr>
                <w:rFonts w:ascii="Calibri" w:eastAsia="Calibri" w:hAnsi="Calibri" w:cs="Calibri"/>
              </w:rPr>
              <w:t xml:space="preserve">Apuestas: el corazón de </w:t>
            </w:r>
            <w:proofErr w:type="spellStart"/>
            <w:r>
              <w:rPr>
                <w:rFonts w:ascii="Calibri" w:eastAsia="Calibri" w:hAnsi="Calibri" w:cs="Calibri"/>
              </w:rPr>
              <w:t>GolBet</w:t>
            </w:r>
            <w:proofErr w:type="spellEnd"/>
          </w:p>
        </w:tc>
        <w:tc>
          <w:tcPr>
            <w:tcW w:w="5560" w:type="dxa"/>
            <w:tcMar>
              <w:top w:w="60" w:type="dxa"/>
              <w:left w:w="100" w:type="dxa"/>
              <w:bottom w:w="60" w:type="dxa"/>
              <w:right w:w="100" w:type="dxa"/>
            </w:tcMar>
          </w:tcPr>
          <w:p w14:paraId="526FDB7D" w14:textId="77777777" w:rsidR="007552F3" w:rsidRDefault="00000000">
            <w:pPr>
              <w:spacing w:before="40" w:after="40"/>
            </w:pPr>
            <w:r>
              <w:rPr>
                <w:rFonts w:ascii="Calibri" w:eastAsia="Calibri" w:hAnsi="Calibri" w:cs="Calibri"/>
              </w:rPr>
              <w:t>Apostar desde el detalle del partido; saldo que se descuenta; "Mis apuestas".</w:t>
            </w:r>
          </w:p>
        </w:tc>
      </w:tr>
      <w:tr w:rsidR="007552F3" w14:paraId="0A4B96FF" w14:textId="77777777">
        <w:tblPrEx>
          <w:tblCellMar>
            <w:top w:w="0" w:type="dxa"/>
            <w:bottom w:w="0" w:type="dxa"/>
          </w:tblCellMar>
        </w:tblPrEx>
        <w:tc>
          <w:tcPr>
            <w:tcW w:w="1000" w:type="dxa"/>
            <w:tcMar>
              <w:top w:w="60" w:type="dxa"/>
              <w:left w:w="100" w:type="dxa"/>
              <w:bottom w:w="60" w:type="dxa"/>
              <w:right w:w="100" w:type="dxa"/>
            </w:tcMar>
          </w:tcPr>
          <w:p w14:paraId="5A09F318" w14:textId="77777777" w:rsidR="007552F3" w:rsidRDefault="00000000">
            <w:pPr>
              <w:spacing w:before="40" w:after="40"/>
            </w:pPr>
            <w:r>
              <w:rPr>
                <w:rFonts w:ascii="Calibri" w:eastAsia="Calibri" w:hAnsi="Calibri" w:cs="Calibri"/>
              </w:rPr>
              <w:t>8</w:t>
            </w:r>
          </w:p>
        </w:tc>
        <w:tc>
          <w:tcPr>
            <w:tcW w:w="3000" w:type="dxa"/>
            <w:tcMar>
              <w:top w:w="60" w:type="dxa"/>
              <w:left w:w="100" w:type="dxa"/>
              <w:bottom w:w="60" w:type="dxa"/>
              <w:right w:w="100" w:type="dxa"/>
            </w:tcMar>
          </w:tcPr>
          <w:p w14:paraId="4ABFB2D0" w14:textId="77777777" w:rsidR="007552F3" w:rsidRDefault="00000000">
            <w:pPr>
              <w:spacing w:before="40" w:after="40"/>
            </w:pPr>
            <w:r>
              <w:rPr>
                <w:rFonts w:ascii="Calibri" w:eastAsia="Calibri" w:hAnsi="Calibri" w:cs="Calibri"/>
              </w:rPr>
              <w:t>Cierre de partidos y resolución</w:t>
            </w:r>
          </w:p>
        </w:tc>
        <w:tc>
          <w:tcPr>
            <w:tcW w:w="5560" w:type="dxa"/>
            <w:tcMar>
              <w:top w:w="60" w:type="dxa"/>
              <w:left w:w="100" w:type="dxa"/>
              <w:bottom w:w="60" w:type="dxa"/>
              <w:right w:w="100" w:type="dxa"/>
            </w:tcMar>
          </w:tcPr>
          <w:p w14:paraId="373BC043" w14:textId="77777777" w:rsidR="007552F3" w:rsidRDefault="00000000">
            <w:pPr>
              <w:spacing w:before="40" w:after="40"/>
            </w:pPr>
            <w:proofErr w:type="spellStart"/>
            <w:r>
              <w:rPr>
                <w:rFonts w:ascii="Calibri" w:eastAsia="Calibri" w:hAnsi="Calibri" w:cs="Calibri"/>
              </w:rPr>
              <w:t>Admin</w:t>
            </w:r>
            <w:proofErr w:type="spellEnd"/>
            <w:r>
              <w:rPr>
                <w:rFonts w:ascii="Calibri" w:eastAsia="Calibri" w:hAnsi="Calibri" w:cs="Calibri"/>
              </w:rPr>
              <w:t xml:space="preserve"> registra marcador → apuestas resueltas y ganancias acreditadas automáticamente.</w:t>
            </w:r>
          </w:p>
        </w:tc>
      </w:tr>
      <w:tr w:rsidR="007552F3" w14:paraId="554FC94F" w14:textId="77777777">
        <w:tblPrEx>
          <w:tblCellMar>
            <w:top w:w="0" w:type="dxa"/>
            <w:bottom w:w="0" w:type="dxa"/>
          </w:tblCellMar>
        </w:tblPrEx>
        <w:tc>
          <w:tcPr>
            <w:tcW w:w="1000" w:type="dxa"/>
            <w:tcMar>
              <w:top w:w="60" w:type="dxa"/>
              <w:left w:w="100" w:type="dxa"/>
              <w:bottom w:w="60" w:type="dxa"/>
              <w:right w:w="100" w:type="dxa"/>
            </w:tcMar>
          </w:tcPr>
          <w:p w14:paraId="10EC6126" w14:textId="77777777" w:rsidR="007552F3" w:rsidRDefault="00000000">
            <w:pPr>
              <w:spacing w:before="40" w:after="40"/>
            </w:pPr>
            <w:r>
              <w:rPr>
                <w:rFonts w:ascii="Calibri" w:eastAsia="Calibri" w:hAnsi="Calibri" w:cs="Calibri"/>
              </w:rPr>
              <w:t>9</w:t>
            </w:r>
          </w:p>
        </w:tc>
        <w:tc>
          <w:tcPr>
            <w:tcW w:w="3000" w:type="dxa"/>
            <w:tcMar>
              <w:top w:w="60" w:type="dxa"/>
              <w:left w:w="100" w:type="dxa"/>
              <w:bottom w:w="60" w:type="dxa"/>
              <w:right w:w="100" w:type="dxa"/>
            </w:tcMar>
          </w:tcPr>
          <w:p w14:paraId="57579E3C" w14:textId="77777777" w:rsidR="007552F3" w:rsidRDefault="00000000">
            <w:pPr>
              <w:spacing w:before="40" w:after="40"/>
            </w:pPr>
            <w:proofErr w:type="spellStart"/>
            <w:r>
              <w:rPr>
                <w:rFonts w:ascii="Calibri" w:eastAsia="Calibri" w:hAnsi="Calibri" w:cs="Calibri"/>
              </w:rPr>
              <w:t>Serilog</w:t>
            </w:r>
            <w:proofErr w:type="spellEnd"/>
            <w:r>
              <w:rPr>
                <w:rFonts w:ascii="Calibri" w:eastAsia="Calibri" w:hAnsi="Calibri" w:cs="Calibri"/>
              </w:rPr>
              <w:t>, manejo de errores y pulido</w:t>
            </w:r>
          </w:p>
        </w:tc>
        <w:tc>
          <w:tcPr>
            <w:tcW w:w="5560" w:type="dxa"/>
            <w:tcMar>
              <w:top w:w="60" w:type="dxa"/>
              <w:left w:w="100" w:type="dxa"/>
              <w:bottom w:w="60" w:type="dxa"/>
              <w:right w:w="100" w:type="dxa"/>
            </w:tcMar>
          </w:tcPr>
          <w:p w14:paraId="575E3CD0" w14:textId="77777777" w:rsidR="007552F3" w:rsidRDefault="00000000">
            <w:pPr>
              <w:spacing w:before="40" w:after="40"/>
            </w:pPr>
            <w:r>
              <w:rPr>
                <w:rFonts w:ascii="Calibri" w:eastAsia="Calibri" w:hAnsi="Calibri" w:cs="Calibri"/>
              </w:rPr>
              <w:t>Logs de cada petición; páginas de error amigables; demo final completa.</w:t>
            </w:r>
          </w:p>
        </w:tc>
      </w:tr>
    </w:tbl>
    <w:p w14:paraId="70EABC0E" w14:textId="77777777" w:rsidR="007552F3" w:rsidRDefault="00000000">
      <w:pPr>
        <w:pStyle w:val="Ttulo1"/>
        <w:spacing w:before="320" w:after="160"/>
      </w:pPr>
      <w:bookmarkStart w:id="11" w:name="_Toc237277104"/>
      <w:r>
        <w:rPr>
          <w:rFonts w:ascii="Calibri" w:eastAsia="Calibri" w:hAnsi="Calibri" w:cs="Calibri"/>
          <w:b/>
          <w:bCs/>
          <w:color w:val="1F4E79"/>
        </w:rPr>
        <w:t>11. Convenciones del curso</w:t>
      </w:r>
      <w:bookmarkEnd w:id="11"/>
    </w:p>
    <w:p w14:paraId="783D558D" w14:textId="77777777" w:rsidR="007552F3" w:rsidRDefault="00000000">
      <w:pPr>
        <w:pStyle w:val="Prrafodelista"/>
        <w:numPr>
          <w:ilvl w:val="0"/>
          <w:numId w:val="2"/>
        </w:numPr>
        <w:spacing w:after="80"/>
      </w:pPr>
      <w:r>
        <w:rPr>
          <w:rFonts w:ascii="Calibri" w:eastAsia="Calibri" w:hAnsi="Calibri" w:cs="Calibri"/>
          <w:sz w:val="22"/>
          <w:szCs w:val="22"/>
        </w:rPr>
        <w:t xml:space="preserve">Idioma: TODO el código del proyecto —clases, propiedades, métodos, </w:t>
      </w:r>
      <w:proofErr w:type="spellStart"/>
      <w:r>
        <w:rPr>
          <w:rFonts w:ascii="Calibri" w:eastAsia="Calibri" w:hAnsi="Calibri" w:cs="Calibri"/>
          <w:sz w:val="22"/>
          <w:szCs w:val="22"/>
        </w:rPr>
        <w:t>DTOs</w:t>
      </w:r>
      <w:proofErr w:type="spellEnd"/>
      <w:r>
        <w:rPr>
          <w:rFonts w:ascii="Calibri" w:eastAsia="Calibri" w:hAnsi="Calibri" w:cs="Calibri"/>
          <w:sz w:val="22"/>
          <w:szCs w:val="22"/>
        </w:rPr>
        <w:t xml:space="preserve">, enumeraciones, nombres de tablas y mensajes de </w:t>
      </w:r>
      <w:proofErr w:type="spellStart"/>
      <w:r>
        <w:rPr>
          <w:rFonts w:ascii="Calibri" w:eastAsia="Calibri" w:hAnsi="Calibri" w:cs="Calibri"/>
          <w:sz w:val="22"/>
          <w:szCs w:val="22"/>
        </w:rPr>
        <w:t>commit</w:t>
      </w:r>
      <w:proofErr w:type="spellEnd"/>
      <w:r>
        <w:rPr>
          <w:rFonts w:ascii="Calibri" w:eastAsia="Calibri" w:hAnsi="Calibri" w:cs="Calibri"/>
          <w:sz w:val="22"/>
          <w:szCs w:val="22"/>
        </w:rPr>
        <w:t>— se escribe en inglés, que es el estándar de la industria. La documentación del curso y las explicaciones permanecen en español, y los textos visibles de la interfaz (vistas) se muestran en español porque son para el usuario final.</w:t>
      </w:r>
    </w:p>
    <w:p w14:paraId="6407F4C9" w14:textId="77777777" w:rsidR="007552F3" w:rsidRDefault="00000000">
      <w:pPr>
        <w:pStyle w:val="Prrafodelista"/>
        <w:numPr>
          <w:ilvl w:val="0"/>
          <w:numId w:val="2"/>
        </w:numPr>
        <w:spacing w:after="80"/>
      </w:pPr>
      <w:r>
        <w:rPr>
          <w:rFonts w:ascii="Calibri" w:eastAsia="Calibri" w:hAnsi="Calibri" w:cs="Calibri"/>
          <w:sz w:val="22"/>
          <w:szCs w:val="22"/>
        </w:rPr>
        <w:t xml:space="preserve">Nomenclatura: </w:t>
      </w:r>
      <w:proofErr w:type="spellStart"/>
      <w:r>
        <w:rPr>
          <w:rFonts w:ascii="Calibri" w:eastAsia="Calibri" w:hAnsi="Calibri" w:cs="Calibri"/>
          <w:sz w:val="22"/>
          <w:szCs w:val="22"/>
        </w:rPr>
        <w:t>PascalCase</w:t>
      </w:r>
      <w:proofErr w:type="spellEnd"/>
      <w:r>
        <w:rPr>
          <w:rFonts w:ascii="Calibri" w:eastAsia="Calibri" w:hAnsi="Calibri" w:cs="Calibri"/>
          <w:sz w:val="22"/>
          <w:szCs w:val="22"/>
        </w:rPr>
        <w:t xml:space="preserve"> para clases, propiedades y métodos; </w:t>
      </w:r>
      <w:proofErr w:type="spellStart"/>
      <w:r>
        <w:rPr>
          <w:rFonts w:ascii="Calibri" w:eastAsia="Calibri" w:hAnsi="Calibri" w:cs="Calibri"/>
          <w:sz w:val="22"/>
          <w:szCs w:val="22"/>
        </w:rPr>
        <w:t>camelCase</w:t>
      </w:r>
      <w:proofErr w:type="spellEnd"/>
      <w:r>
        <w:rPr>
          <w:rFonts w:ascii="Calibri" w:eastAsia="Calibri" w:hAnsi="Calibri" w:cs="Calibri"/>
          <w:sz w:val="22"/>
          <w:szCs w:val="22"/>
        </w:rPr>
        <w:t xml:space="preserve"> para variables locales y parámetros; prefijo I para interfaces; sufijos </w:t>
      </w:r>
      <w:proofErr w:type="spellStart"/>
      <w:r>
        <w:rPr>
          <w:rFonts w:ascii="Calibri" w:eastAsia="Calibri" w:hAnsi="Calibri" w:cs="Calibri"/>
          <w:sz w:val="22"/>
          <w:szCs w:val="22"/>
        </w:rPr>
        <w:t>Dto</w:t>
      </w:r>
      <w:proofErr w:type="spellEnd"/>
      <w:r>
        <w:rPr>
          <w:rFonts w:ascii="Calibri" w:eastAsia="Calibri" w:hAnsi="Calibri" w:cs="Calibri"/>
          <w:sz w:val="22"/>
          <w:szCs w:val="22"/>
        </w:rPr>
        <w:t xml:space="preserve">, Service, </w:t>
      </w:r>
      <w:proofErr w:type="spellStart"/>
      <w:r>
        <w:rPr>
          <w:rFonts w:ascii="Calibri" w:eastAsia="Calibri" w:hAnsi="Calibri" w:cs="Calibri"/>
          <w:sz w:val="22"/>
          <w:szCs w:val="22"/>
        </w:rPr>
        <w:t>Repository</w:t>
      </w:r>
      <w:proofErr w:type="spellEnd"/>
      <w:r>
        <w:rPr>
          <w:rFonts w:ascii="Calibri" w:eastAsia="Calibri" w:hAnsi="Calibri" w:cs="Calibri"/>
          <w:sz w:val="22"/>
          <w:szCs w:val="22"/>
        </w:rPr>
        <w:t xml:space="preserve"> según la capa.</w:t>
      </w:r>
    </w:p>
    <w:p w14:paraId="2046B8E2" w14:textId="77777777" w:rsidR="007552F3" w:rsidRDefault="00000000">
      <w:pPr>
        <w:pStyle w:val="Prrafodelista"/>
        <w:numPr>
          <w:ilvl w:val="0"/>
          <w:numId w:val="2"/>
        </w:numPr>
        <w:spacing w:after="80"/>
      </w:pPr>
      <w:r>
        <w:rPr>
          <w:rFonts w:ascii="Calibri" w:eastAsia="Calibri" w:hAnsi="Calibri" w:cs="Calibri"/>
          <w:sz w:val="22"/>
          <w:szCs w:val="22"/>
        </w:rPr>
        <w:t xml:space="preserve">Un módulo no se considera terminado hasta cumplir su </w:t>
      </w:r>
      <w:proofErr w:type="spellStart"/>
      <w:r>
        <w:rPr>
          <w:rFonts w:ascii="Calibri" w:eastAsia="Calibri" w:hAnsi="Calibri" w:cs="Calibri"/>
          <w:sz w:val="22"/>
          <w:szCs w:val="22"/>
        </w:rPr>
        <w:t>checkpoint</w:t>
      </w:r>
      <w:proofErr w:type="spellEnd"/>
      <w:r>
        <w:rPr>
          <w:rFonts w:ascii="Calibri" w:eastAsia="Calibri" w:hAnsi="Calibri" w:cs="Calibri"/>
          <w:sz w:val="22"/>
          <w:szCs w:val="22"/>
        </w:rPr>
        <w:t xml:space="preserve"> visual.</w:t>
      </w:r>
    </w:p>
    <w:p w14:paraId="542F853A" w14:textId="77777777" w:rsidR="007552F3" w:rsidRDefault="00000000">
      <w:pPr>
        <w:pStyle w:val="Prrafodelista"/>
        <w:numPr>
          <w:ilvl w:val="0"/>
          <w:numId w:val="2"/>
        </w:numPr>
        <w:spacing w:after="80"/>
      </w:pPr>
      <w:r>
        <w:rPr>
          <w:rFonts w:ascii="Calibri" w:eastAsia="Calibri" w:hAnsi="Calibri" w:cs="Calibri"/>
          <w:sz w:val="22"/>
          <w:szCs w:val="22"/>
        </w:rPr>
        <w:lastRenderedPageBreak/>
        <w:t>Los retos de cada módulo son individuales y acumulativos: el proyecto personal de cada estudiante los incluye.</w:t>
      </w:r>
    </w:p>
    <w:p w14:paraId="3E16D4B7" w14:textId="77777777" w:rsidR="007552F3" w:rsidRDefault="007552F3">
      <w:pPr>
        <w:spacing w:after="120" w:line="276" w:lineRule="auto"/>
      </w:pPr>
    </w:p>
    <w:p w14:paraId="0CEB57BC" w14:textId="77777777" w:rsidR="007552F3" w:rsidRDefault="00000000">
      <w:pPr>
        <w:spacing w:before="400"/>
        <w:jc w:val="center"/>
      </w:pPr>
      <w:proofErr w:type="spellStart"/>
      <w:r>
        <w:rPr>
          <w:rFonts w:ascii="Calibri" w:eastAsia="Calibri" w:hAnsi="Calibri" w:cs="Calibri"/>
          <w:i/>
          <w:iCs/>
          <w:color w:val="808080"/>
          <w:sz w:val="18"/>
          <w:szCs w:val="18"/>
        </w:rPr>
        <w:t>GolBet</w:t>
      </w:r>
      <w:proofErr w:type="spellEnd"/>
      <w:r>
        <w:rPr>
          <w:rFonts w:ascii="Calibri" w:eastAsia="Calibri" w:hAnsi="Calibri" w:cs="Calibri"/>
          <w:i/>
          <w:iCs/>
          <w:color w:val="808080"/>
          <w:sz w:val="18"/>
          <w:szCs w:val="18"/>
        </w:rPr>
        <w:t xml:space="preserve"> · Documento 0 — Guía Introductoria · Curso de Desarrollo de Software con .NET 8</w:t>
      </w:r>
    </w:p>
    <w:sectPr w:rsidR="007552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03A48"/>
    <w:multiLevelType w:val="hybridMultilevel"/>
    <w:tmpl w:val="364ED450"/>
    <w:lvl w:ilvl="0" w:tplc="9D5A0796">
      <w:start w:val="1"/>
      <w:numFmt w:val="decimal"/>
      <w:lvlText w:val="%1."/>
      <w:lvlJc w:val="left"/>
      <w:pPr>
        <w:ind w:left="720" w:hanging="360"/>
      </w:pPr>
    </w:lvl>
    <w:lvl w:ilvl="1" w:tplc="7636982A">
      <w:numFmt w:val="decimal"/>
      <w:lvlText w:val=""/>
      <w:lvlJc w:val="left"/>
    </w:lvl>
    <w:lvl w:ilvl="2" w:tplc="EBA25DAA">
      <w:numFmt w:val="decimal"/>
      <w:lvlText w:val=""/>
      <w:lvlJc w:val="left"/>
    </w:lvl>
    <w:lvl w:ilvl="3" w:tplc="DBD2986C">
      <w:numFmt w:val="decimal"/>
      <w:lvlText w:val=""/>
      <w:lvlJc w:val="left"/>
    </w:lvl>
    <w:lvl w:ilvl="4" w:tplc="07629B4E">
      <w:numFmt w:val="decimal"/>
      <w:lvlText w:val=""/>
      <w:lvlJc w:val="left"/>
    </w:lvl>
    <w:lvl w:ilvl="5" w:tplc="A80C6EBC">
      <w:numFmt w:val="decimal"/>
      <w:lvlText w:val=""/>
      <w:lvlJc w:val="left"/>
    </w:lvl>
    <w:lvl w:ilvl="6" w:tplc="B8BC9436">
      <w:numFmt w:val="decimal"/>
      <w:lvlText w:val=""/>
      <w:lvlJc w:val="left"/>
    </w:lvl>
    <w:lvl w:ilvl="7" w:tplc="78D6230C">
      <w:numFmt w:val="decimal"/>
      <w:lvlText w:val=""/>
      <w:lvlJc w:val="left"/>
    </w:lvl>
    <w:lvl w:ilvl="8" w:tplc="DB20EE38">
      <w:numFmt w:val="decimal"/>
      <w:lvlText w:val=""/>
      <w:lvlJc w:val="left"/>
    </w:lvl>
  </w:abstractNum>
  <w:abstractNum w:abstractNumId="1" w15:restartNumberingAfterBreak="0">
    <w:nsid w:val="37265C96"/>
    <w:multiLevelType w:val="hybridMultilevel"/>
    <w:tmpl w:val="7548EFEA"/>
    <w:lvl w:ilvl="0" w:tplc="69A8AAB4">
      <w:start w:val="1"/>
      <w:numFmt w:val="bullet"/>
      <w:lvlText w:val="●"/>
      <w:lvlJc w:val="left"/>
      <w:pPr>
        <w:ind w:left="720" w:hanging="360"/>
      </w:pPr>
    </w:lvl>
    <w:lvl w:ilvl="1" w:tplc="64A6A368">
      <w:start w:val="1"/>
      <w:numFmt w:val="bullet"/>
      <w:lvlText w:val="○"/>
      <w:lvlJc w:val="left"/>
      <w:pPr>
        <w:ind w:left="1440" w:hanging="360"/>
      </w:pPr>
    </w:lvl>
    <w:lvl w:ilvl="2" w:tplc="5240E16C">
      <w:start w:val="1"/>
      <w:numFmt w:val="bullet"/>
      <w:lvlText w:val="■"/>
      <w:lvlJc w:val="left"/>
      <w:pPr>
        <w:ind w:left="2160" w:hanging="360"/>
      </w:pPr>
    </w:lvl>
    <w:lvl w:ilvl="3" w:tplc="7D408F0A">
      <w:start w:val="1"/>
      <w:numFmt w:val="bullet"/>
      <w:lvlText w:val="●"/>
      <w:lvlJc w:val="left"/>
      <w:pPr>
        <w:ind w:left="2880" w:hanging="360"/>
      </w:pPr>
    </w:lvl>
    <w:lvl w:ilvl="4" w:tplc="D5A00C4A">
      <w:start w:val="1"/>
      <w:numFmt w:val="bullet"/>
      <w:lvlText w:val="○"/>
      <w:lvlJc w:val="left"/>
      <w:pPr>
        <w:ind w:left="3600" w:hanging="360"/>
      </w:pPr>
    </w:lvl>
    <w:lvl w:ilvl="5" w:tplc="C7B29108">
      <w:start w:val="1"/>
      <w:numFmt w:val="bullet"/>
      <w:lvlText w:val="■"/>
      <w:lvlJc w:val="left"/>
      <w:pPr>
        <w:ind w:left="4320" w:hanging="360"/>
      </w:pPr>
    </w:lvl>
    <w:lvl w:ilvl="6" w:tplc="754C821A">
      <w:start w:val="1"/>
      <w:numFmt w:val="bullet"/>
      <w:lvlText w:val="●"/>
      <w:lvlJc w:val="left"/>
      <w:pPr>
        <w:ind w:left="5040" w:hanging="360"/>
      </w:pPr>
    </w:lvl>
    <w:lvl w:ilvl="7" w:tplc="949CCDA0">
      <w:start w:val="1"/>
      <w:numFmt w:val="bullet"/>
      <w:lvlText w:val="●"/>
      <w:lvlJc w:val="left"/>
      <w:pPr>
        <w:ind w:left="5760" w:hanging="360"/>
      </w:pPr>
    </w:lvl>
    <w:lvl w:ilvl="8" w:tplc="F962E6E4">
      <w:start w:val="1"/>
      <w:numFmt w:val="bullet"/>
      <w:lvlText w:val="●"/>
      <w:lvlJc w:val="left"/>
      <w:pPr>
        <w:ind w:left="6480" w:hanging="360"/>
      </w:pPr>
    </w:lvl>
  </w:abstractNum>
  <w:abstractNum w:abstractNumId="2" w15:restartNumberingAfterBreak="0">
    <w:nsid w:val="411D3EAA"/>
    <w:multiLevelType w:val="hybridMultilevel"/>
    <w:tmpl w:val="7882975E"/>
    <w:lvl w:ilvl="0" w:tplc="87F082BE">
      <w:start w:val="1"/>
      <w:numFmt w:val="bullet"/>
      <w:lvlText w:val="•"/>
      <w:lvlJc w:val="left"/>
      <w:pPr>
        <w:ind w:left="720" w:hanging="360"/>
      </w:pPr>
    </w:lvl>
    <w:lvl w:ilvl="1" w:tplc="40F45F18">
      <w:start w:val="1"/>
      <w:numFmt w:val="bullet"/>
      <w:lvlText w:val="◦"/>
      <w:lvlJc w:val="left"/>
      <w:pPr>
        <w:ind w:left="1440" w:hanging="360"/>
      </w:pPr>
    </w:lvl>
    <w:lvl w:ilvl="2" w:tplc="93DE22A8">
      <w:numFmt w:val="decimal"/>
      <w:lvlText w:val=""/>
      <w:lvlJc w:val="left"/>
    </w:lvl>
    <w:lvl w:ilvl="3" w:tplc="CD7EFE3E">
      <w:numFmt w:val="decimal"/>
      <w:lvlText w:val=""/>
      <w:lvlJc w:val="left"/>
    </w:lvl>
    <w:lvl w:ilvl="4" w:tplc="29D8AD26">
      <w:numFmt w:val="decimal"/>
      <w:lvlText w:val=""/>
      <w:lvlJc w:val="left"/>
    </w:lvl>
    <w:lvl w:ilvl="5" w:tplc="2F30CFC2">
      <w:numFmt w:val="decimal"/>
      <w:lvlText w:val=""/>
      <w:lvlJc w:val="left"/>
    </w:lvl>
    <w:lvl w:ilvl="6" w:tplc="D5663B16">
      <w:numFmt w:val="decimal"/>
      <w:lvlText w:val=""/>
      <w:lvlJc w:val="left"/>
    </w:lvl>
    <w:lvl w:ilvl="7" w:tplc="4B2A1E80">
      <w:numFmt w:val="decimal"/>
      <w:lvlText w:val=""/>
      <w:lvlJc w:val="left"/>
    </w:lvl>
    <w:lvl w:ilvl="8" w:tplc="7A2C4A36">
      <w:numFmt w:val="decimal"/>
      <w:lvlText w:val=""/>
      <w:lvlJc w:val="left"/>
    </w:lvl>
  </w:abstractNum>
  <w:abstractNum w:abstractNumId="3" w15:restartNumberingAfterBreak="0">
    <w:nsid w:val="4E36240C"/>
    <w:multiLevelType w:val="hybridMultilevel"/>
    <w:tmpl w:val="4F0CD260"/>
    <w:lvl w:ilvl="0" w:tplc="3CE8FAA2">
      <w:start w:val="1"/>
      <w:numFmt w:val="decimal"/>
      <w:lvlText w:val="%1."/>
      <w:lvlJc w:val="left"/>
      <w:pPr>
        <w:ind w:left="720" w:hanging="360"/>
      </w:pPr>
    </w:lvl>
    <w:lvl w:ilvl="1" w:tplc="A5AAEA28">
      <w:numFmt w:val="decimal"/>
      <w:lvlText w:val=""/>
      <w:lvlJc w:val="left"/>
    </w:lvl>
    <w:lvl w:ilvl="2" w:tplc="AB00B1B2">
      <w:numFmt w:val="decimal"/>
      <w:lvlText w:val=""/>
      <w:lvlJc w:val="left"/>
    </w:lvl>
    <w:lvl w:ilvl="3" w:tplc="790A1B5A">
      <w:numFmt w:val="decimal"/>
      <w:lvlText w:val=""/>
      <w:lvlJc w:val="left"/>
    </w:lvl>
    <w:lvl w:ilvl="4" w:tplc="AF641AF2">
      <w:numFmt w:val="decimal"/>
      <w:lvlText w:val=""/>
      <w:lvlJc w:val="left"/>
    </w:lvl>
    <w:lvl w:ilvl="5" w:tplc="F7F03CAA">
      <w:numFmt w:val="decimal"/>
      <w:lvlText w:val=""/>
      <w:lvlJc w:val="left"/>
    </w:lvl>
    <w:lvl w:ilvl="6" w:tplc="C65675AE">
      <w:numFmt w:val="decimal"/>
      <w:lvlText w:val=""/>
      <w:lvlJc w:val="left"/>
    </w:lvl>
    <w:lvl w:ilvl="7" w:tplc="1488E222">
      <w:numFmt w:val="decimal"/>
      <w:lvlText w:val=""/>
      <w:lvlJc w:val="left"/>
    </w:lvl>
    <w:lvl w:ilvl="8" w:tplc="B5CCF112">
      <w:numFmt w:val="decimal"/>
      <w:lvlText w:val=""/>
      <w:lvlJc w:val="left"/>
    </w:lvl>
  </w:abstractNum>
  <w:num w:numId="1" w16cid:durableId="74321456">
    <w:abstractNumId w:val="1"/>
    <w:lvlOverride w:ilvl="0">
      <w:startOverride w:val="1"/>
    </w:lvlOverride>
  </w:num>
  <w:num w:numId="2" w16cid:durableId="909387430">
    <w:abstractNumId w:val="2"/>
    <w:lvlOverride w:ilvl="0">
      <w:startOverride w:val="1"/>
    </w:lvlOverride>
  </w:num>
  <w:num w:numId="3" w16cid:durableId="1340426416">
    <w:abstractNumId w:val="0"/>
    <w:lvlOverride w:ilvl="0">
      <w:startOverride w:val="1"/>
    </w:lvlOverride>
  </w:num>
  <w:num w:numId="4" w16cid:durableId="57155100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2F3"/>
    <w:rsid w:val="00345DFA"/>
    <w:rsid w:val="004509D7"/>
    <w:rsid w:val="007552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990B2"/>
  <w15:docId w15:val="{84FB3216-3BE4-4CDB-A520-E4B638560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45DF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8FC3761A2B36459876A143A5FE39CF" ma:contentTypeVersion="9" ma:contentTypeDescription="Create a new document." ma:contentTypeScope="" ma:versionID="c581fb8f2934e69192b21354c22a3231">
  <xsd:schema xmlns:xsd="http://www.w3.org/2001/XMLSchema" xmlns:xs="http://www.w3.org/2001/XMLSchema" xmlns:p="http://schemas.microsoft.com/office/2006/metadata/properties" xmlns:ns2="012874b5-0166-4e25-be9f-06078352d054" xmlns:ns3="34cad272-85f9-40cf-a920-e4acee44924d" targetNamespace="http://schemas.microsoft.com/office/2006/metadata/properties" ma:root="true" ma:fieldsID="e6f26c4a499bc0f33d3089b75d435388" ns2:_="" ns3:_="">
    <xsd:import namespace="012874b5-0166-4e25-be9f-06078352d054"/>
    <xsd:import namespace="34cad272-85f9-40cf-a920-e4acee4492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2874b5-0166-4e25-be9f-06078352d0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75ab75b-f512-4e7e-bb51-e6559a8628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cad272-85f9-40cf-a920-e4acee4492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d400278-952e-44e4-89eb-b8abb2f1556f}" ma:internalName="TaxCatchAll" ma:showField="CatchAllData" ma:web="34cad272-85f9-40cf-a920-e4acee4492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2874b5-0166-4e25-be9f-06078352d054">
      <Terms xmlns="http://schemas.microsoft.com/office/infopath/2007/PartnerControls"/>
    </lcf76f155ced4ddcb4097134ff3c332f>
    <TaxCatchAll xmlns="34cad272-85f9-40cf-a920-e4acee44924d" xsi:nil="true"/>
  </documentManagement>
</p:properties>
</file>

<file path=customXml/itemProps1.xml><?xml version="1.0" encoding="utf-8"?>
<ds:datastoreItem xmlns:ds="http://schemas.openxmlformats.org/officeDocument/2006/customXml" ds:itemID="{3C5C374D-1216-4AE7-8C75-6E3A042915ED}"/>
</file>

<file path=customXml/itemProps2.xml><?xml version="1.0" encoding="utf-8"?>
<ds:datastoreItem xmlns:ds="http://schemas.openxmlformats.org/officeDocument/2006/customXml" ds:itemID="{3C8C1F03-A4B3-4B22-B459-7AEA19790641}"/>
</file>

<file path=customXml/itemProps3.xml><?xml version="1.0" encoding="utf-8"?>
<ds:datastoreItem xmlns:ds="http://schemas.openxmlformats.org/officeDocument/2006/customXml" ds:itemID="{4D62EAE0-8341-4AC4-8657-A0DAE563E74C}"/>
</file>

<file path=docProps/app.xml><?xml version="1.0" encoding="utf-8"?>
<Properties xmlns="http://schemas.openxmlformats.org/officeDocument/2006/extended-properties" xmlns:vt="http://schemas.openxmlformats.org/officeDocument/2006/docPropsVTypes">
  <Template>Normal</Template>
  <TotalTime>3</TotalTime>
  <Pages>1</Pages>
  <Words>2166</Words>
  <Characters>11915</Characters>
  <Application>Microsoft Office Word</Application>
  <DocSecurity>0</DocSecurity>
  <Lines>99</Lines>
  <Paragraphs>28</Paragraphs>
  <ScaleCrop>false</ScaleCrop>
  <Company/>
  <LinksUpToDate>false</LinksUpToDate>
  <CharactersWithSpaces>14053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Jr Diaz Serna</cp:lastModifiedBy>
  <cp:revision>3</cp:revision>
  <dcterms:created xsi:type="dcterms:W3CDTF">2026-08-10T22:43:00Z</dcterms:created>
  <dcterms:modified xsi:type="dcterms:W3CDTF">2026-08-10T23:00:00Z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0x0101008B8FC3761A2B36459876A143A5FE39CF</vt:lpwstr>
  </property>
</Properties>
</file>