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520F" w14:textId="7B395DE1" w:rsidR="0013590A" w:rsidRDefault="0013590A">
      <w:pPr>
        <w:rPr>
          <w:b/>
          <w:lang w:val="es-MX"/>
        </w:rPr>
      </w:pPr>
      <w:r>
        <w:rPr>
          <w:b/>
          <w:lang w:val="es-MX"/>
        </w:rPr>
        <w:t>**** NO TE OLVIDES DE ADJUNTAR LOS ARCHIVOS REPORTE.xlsx y REVISAR.xlsx*****</w:t>
      </w:r>
    </w:p>
    <w:p w14:paraId="545E100C" w14:textId="5FEB9E14" w:rsidR="00134611" w:rsidRPr="0090328C" w:rsidRDefault="0090328C">
      <w:pPr>
        <w:rPr>
          <w:b/>
          <w:lang w:val="es-MX"/>
        </w:rPr>
      </w:pPr>
      <w:r w:rsidRPr="0090328C">
        <w:rPr>
          <w:b/>
          <w:lang w:val="es-MX"/>
        </w:rPr>
        <w:t>Para:</w:t>
      </w:r>
    </w:p>
    <w:p w14:paraId="0B1F3AF3" w14:textId="5157E459" w:rsidR="0090328C" w:rsidRPr="0013590A" w:rsidRDefault="00145BFE">
      <w:pPr>
        <w:rPr>
          <w:rFonts w:ascii="Book Antiqua" w:hAnsi="Book Antiqua" w:cs="Calibri"/>
          <w:i/>
          <w:color w:val="000000"/>
          <w:sz w:val="20"/>
          <w:shd w:val="clear" w:color="auto" w:fill="FFFFFF"/>
        </w:rPr>
      </w:pPr>
      <w:r>
        <w:rPr>
          <w:rFonts w:ascii="Book Antiqua" w:hAnsi="Book Antiqua" w:cs="Calibri"/>
          <w:i/>
          <w:color w:val="000000"/>
          <w:sz w:val="20"/>
          <w:shd w:val="clear" w:color="auto" w:fill="FFFFFF"/>
        </w:rPr>
        <w:t>Name_destinatario&lt;correo_destinatario</w:t>
      </w:r>
      <w:bookmarkStart w:id="0" w:name="_GoBack"/>
      <w:bookmarkEnd w:id="0"/>
      <w:r>
        <w:rPr>
          <w:rFonts w:ascii="Book Antiqua" w:hAnsi="Book Antiqua" w:cs="Calibri"/>
          <w:i/>
          <w:color w:val="000000"/>
          <w:sz w:val="20"/>
          <w:shd w:val="clear" w:color="auto" w:fill="FFFFFF"/>
        </w:rPr>
        <w:t>&gt;</w:t>
      </w:r>
    </w:p>
    <w:p w14:paraId="0D55C806" w14:textId="77777777" w:rsidR="0090328C" w:rsidRPr="0090328C" w:rsidRDefault="0090328C">
      <w:pPr>
        <w:rPr>
          <w:b/>
          <w:lang w:val="es-MX"/>
        </w:rPr>
      </w:pPr>
      <w:r w:rsidRPr="0090328C">
        <w:rPr>
          <w:b/>
          <w:lang w:val="es-MX"/>
        </w:rPr>
        <w:t>Asunto:</w:t>
      </w:r>
    </w:p>
    <w:p w14:paraId="687B0DBB" w14:textId="03B456B3" w:rsidR="0090328C" w:rsidRPr="0090328C" w:rsidRDefault="0090328C">
      <w:pPr>
        <w:rPr>
          <w:b/>
          <w:color w:val="323E4F" w:themeColor="text2" w:themeShade="BF"/>
          <w:sz w:val="24"/>
          <w:lang w:val="es-MX"/>
        </w:rPr>
      </w:pPr>
      <w:r w:rsidRPr="0090328C">
        <w:rPr>
          <w:b/>
          <w:color w:val="323E4F" w:themeColor="text2" w:themeShade="BF"/>
          <w:sz w:val="24"/>
          <w:lang w:val="es-MX"/>
        </w:rPr>
        <w:t>REPORTE DE INGRESO SISCOVID</w:t>
      </w:r>
      <w:r w:rsidR="0067296F">
        <w:rPr>
          <w:b/>
          <w:color w:val="323E4F" w:themeColor="text2" w:themeShade="BF"/>
          <w:sz w:val="24"/>
          <w:lang w:val="es-MX"/>
        </w:rPr>
        <w:t xml:space="preserve"> </w:t>
      </w:r>
      <w:r w:rsidRPr="0090328C">
        <w:rPr>
          <w:b/>
          <w:color w:val="323E4F" w:themeColor="text2" w:themeShade="BF"/>
          <w:sz w:val="24"/>
          <w:lang w:val="es-MX"/>
        </w:rPr>
        <w:t>– {{FECHA}}</w:t>
      </w:r>
    </w:p>
    <w:p w14:paraId="5D3246CC" w14:textId="340874C2" w:rsidR="0090328C" w:rsidRDefault="0090328C">
      <w:pPr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</w:pPr>
      <w:r w:rsidRPr="0090328C"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  <w:t>Mensaje:</w:t>
      </w:r>
    </w:p>
    <w:p w14:paraId="43741556" w14:textId="57635C6F" w:rsidR="00BB4248" w:rsidRDefault="00BB4248">
      <w:pPr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</w:pPr>
    </w:p>
    <w:p w14:paraId="5B68DDC5" w14:textId="77777777" w:rsidR="00563D2B" w:rsidRDefault="00BB4248" w:rsidP="00563D2B">
      <w:pPr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</w:pPr>
      <w:r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Con fecha {{DATE}}</w:t>
      </w:r>
      <w:r w:rsidR="000C3757"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, se realizó el ingreso automatizado de pruebas de antígeno</w:t>
      </w:r>
      <w:r w:rsid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s en la plataforma SISCOVID</w:t>
      </w:r>
      <w:r w:rsidR="00AC603C"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.</w:t>
      </w:r>
      <w:r w:rsidR="00563D2B"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  <w:t xml:space="preserve"> </w:t>
      </w:r>
    </w:p>
    <w:p w14:paraId="2CB4184B" w14:textId="79CA27E1" w:rsidR="00563D2B" w:rsidRPr="00563D2B" w:rsidRDefault="0067296F" w:rsidP="00563D2B">
      <w:pPr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  <w:t xml:space="preserve">La data ingresada tiene un total de </w:t>
      </w:r>
      <w:r w:rsidRPr="0067296F">
        <w:rPr>
          <w:rFonts w:ascii="Bahnschrift" w:eastAsia="Times New Roman" w:hAnsi="Bahnschrift" w:cs="Segoe UI"/>
          <w:b/>
          <w:color w:val="323E4F" w:themeColor="text2" w:themeShade="BF"/>
          <w:szCs w:val="21"/>
          <w:lang w:eastAsia="es-PE"/>
        </w:rPr>
        <w:t>{{TOTAL}} pruebas registradas</w:t>
      </w:r>
      <w:r w:rsidRPr="0067296F">
        <w:rPr>
          <w:rFonts w:ascii="Bahnschrift" w:eastAsia="Times New Roman" w:hAnsi="Bahnschrift" w:cs="Segoe UI"/>
          <w:color w:val="000000"/>
          <w:szCs w:val="21"/>
          <w:lang w:eastAsia="es-PE"/>
        </w:rPr>
        <w:t>.</w:t>
      </w:r>
    </w:p>
    <w:p w14:paraId="79BBEFBC" w14:textId="679CD6DA" w:rsidR="0067296F" w:rsidRDefault="0067296F" w:rsidP="0090328C">
      <w:p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  <w:t xml:space="preserve">Con rango de ejecución entre el </w:t>
      </w:r>
      <w:r w:rsidRPr="0067296F"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  <w:t>{{FECHA_MIN}} al {{FECHA_MAX}}</w:t>
      </w:r>
      <w:r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  <w:t>.</w:t>
      </w:r>
    </w:p>
    <w:p w14:paraId="06EB5339" w14:textId="0CE46603" w:rsidR="0067296F" w:rsidRDefault="0067296F" w:rsidP="009032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</w:pPr>
    </w:p>
    <w:p w14:paraId="312A2C53" w14:textId="23221E22" w:rsidR="0067296F" w:rsidRPr="0090328C" w:rsidRDefault="0067296F" w:rsidP="009032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</w:pPr>
      <w:r w:rsidRPr="0067296F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>REPORTE</w:t>
      </w:r>
      <w:r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 xml:space="preserve"> AUTOMATIZADO </w:t>
      </w:r>
      <w:r w:rsidR="00DA5776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9F56A5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9F56A5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DA5776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>***</w:t>
      </w:r>
      <w:r w:rsidR="00DA5776" w:rsidRPr="009F56A5">
        <w:rPr>
          <w:rFonts w:ascii="Arial Rounded MT Bold" w:eastAsia="Times New Roman" w:hAnsi="Arial Rounded MT Bold" w:cs="Segoe UI"/>
          <w:b/>
          <w:color w:val="538135" w:themeColor="accent6" w:themeShade="BF"/>
          <w:sz w:val="24"/>
          <w:szCs w:val="24"/>
          <w:lang w:eastAsia="es-PE"/>
        </w:rPr>
        <w:t>REPORTE.xlsx</w:t>
      </w:r>
      <w:r w:rsidRPr="009F56A5">
        <w:rPr>
          <w:rFonts w:ascii="Arial Rounded MT Bold" w:eastAsia="Times New Roman" w:hAnsi="Arial Rounded MT Bold" w:cs="Segoe UI"/>
          <w:b/>
          <w:color w:val="538135" w:themeColor="accent6" w:themeShade="BF"/>
          <w:sz w:val="24"/>
          <w:szCs w:val="24"/>
          <w:lang w:eastAsia="es-PE"/>
        </w:rPr>
        <w:t>:</w:t>
      </w:r>
    </w:p>
    <w:p w14:paraId="66D50AE6" w14:textId="5833544B" w:rsidR="00DA5776" w:rsidRPr="0090328C" w:rsidRDefault="00183F40" w:rsidP="00DA57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Se extrajo los datos del archivo entregado al sistema</w:t>
      </w:r>
      <w:r w:rsidR="0067296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 w:rsidR="0090328C" w:rsidRPr="0090328C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>(</w:t>
      </w:r>
      <w:r w:rsidR="0067296F" w:rsidRPr="00183F40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>{{TOTAL}}</w:t>
      </w:r>
      <w:r w:rsidR="0090328C" w:rsidRPr="0090328C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 xml:space="preserve"> registros)</w:t>
      </w:r>
      <w:r w:rsidR="0090328C" w:rsidRPr="0090328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:</w:t>
      </w:r>
    </w:p>
    <w:p w14:paraId="73B99857" w14:textId="41E395AA" w:rsidR="0090328C" w:rsidRPr="0090328C" w:rsidRDefault="00183F40" w:rsidP="0090328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>–{{ENVIADOS}}</w:t>
      </w:r>
      <w:r w:rsidR="0090328C" w:rsidRPr="0090328C"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ENVIADO</w:t>
      </w:r>
      <w:r w:rsidR="00DA5776"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>S</w:t>
      </w:r>
    </w:p>
    <w:p w14:paraId="0953EB84" w14:textId="77777777" w:rsidR="00DA5776" w:rsidRDefault="00183F40" w:rsidP="00DA577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>–</w:t>
      </w:r>
      <w:r w:rsidR="0090328C" w:rsidRPr="0090328C"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>{{FALTA}}</w:t>
      </w:r>
      <w:r w:rsidR="0090328C" w:rsidRPr="0090328C"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NO INGRESADOS</w:t>
      </w:r>
    </w:p>
    <w:p w14:paraId="5D7808B8" w14:textId="5841DFB7" w:rsidR="00DA5776" w:rsidRDefault="00183F40" w:rsidP="002320B3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Calibri" w:eastAsia="Times New Roman" w:hAnsi="Calibri" w:cs="Calibri"/>
          <w:b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s-PE"/>
        </w:rPr>
        <w:t>{{</w:t>
      </w:r>
      <w:r w:rsidR="00DA5776">
        <w:rPr>
          <w:rFonts w:ascii="Calibri" w:eastAsia="Times New Roman" w:hAnsi="Calibri" w:cs="Calibri"/>
          <w:b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s-PE"/>
        </w:rPr>
        <w:t>IMAGEN</w:t>
      </w:r>
      <w:r w:rsidRPr="00DA5776">
        <w:rPr>
          <w:rFonts w:ascii="Calibri" w:eastAsia="Times New Roman" w:hAnsi="Calibri" w:cs="Calibri"/>
          <w:b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s-PE"/>
        </w:rPr>
        <w:t>}}</w:t>
      </w:r>
    </w:p>
    <w:p w14:paraId="4CE17364" w14:textId="43954BA1" w:rsidR="009F56A5" w:rsidRDefault="009F56A5" w:rsidP="009B2FA0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{{TEXT-1}}</w:t>
      </w:r>
    </w:p>
    <w:p w14:paraId="3A5DD776" w14:textId="310D5F10" w:rsidR="0090328C" w:rsidRPr="00B7749B" w:rsidRDefault="00DA5776" w:rsidP="00B7749B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color w:val="DE6A19"/>
          <w:sz w:val="24"/>
          <w:szCs w:val="24"/>
          <w:u w:val="single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Calibri" w:eastAsia="Times New Roman" w:hAnsi="Calibri" w:cs="Calibri"/>
          <w:b/>
          <w:color w:val="DE6A19"/>
          <w:sz w:val="24"/>
          <w:szCs w:val="24"/>
          <w:bdr w:val="none" w:sz="0" w:space="0" w:color="auto" w:frame="1"/>
          <w:shd w:val="clear" w:color="auto" w:fill="FFFFFF"/>
          <w:lang w:eastAsia="es-PE"/>
        </w:rPr>
        <w:t>{{TEXT-2}}</w:t>
      </w:r>
    </w:p>
    <w:p w14:paraId="3D5B4735" w14:textId="514D8232" w:rsidR="00DA5776" w:rsidRPr="00B7749B" w:rsidRDefault="00DA5776" w:rsidP="00DA577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ookman Old Style" w:eastAsia="Times New Roman" w:hAnsi="Bookman Old Style" w:cs="Calibri"/>
          <w:b/>
          <w:i/>
          <w:color w:val="0D0D0D" w:themeColor="text1" w:themeTint="F2"/>
          <w:sz w:val="20"/>
          <w:szCs w:val="24"/>
          <w:u w:val="single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Bookman Old Style" w:eastAsia="Times New Roman" w:hAnsi="Bookman Old Style" w:cs="Calibri"/>
          <w:b/>
          <w:i/>
          <w:color w:val="0D0D0D" w:themeColor="text1" w:themeTint="F2"/>
          <w:sz w:val="20"/>
          <w:szCs w:val="24"/>
          <w:bdr w:val="none" w:sz="0" w:space="0" w:color="auto" w:frame="1"/>
          <w:shd w:val="clear" w:color="auto" w:fill="FFFFFF"/>
          <w:lang w:eastAsia="es-PE"/>
        </w:rPr>
        <w:t>Saludos cordiales,</w:t>
      </w:r>
    </w:p>
    <w:p w14:paraId="3D1F8A9B" w14:textId="42A5D3E5" w:rsidR="0090328C" w:rsidRPr="0090328C" w:rsidRDefault="0090328C" w:rsidP="0090328C">
      <w:pPr>
        <w:shd w:val="clear" w:color="auto" w:fill="FFFFFF"/>
        <w:spacing w:after="0" w:line="240" w:lineRule="auto"/>
        <w:textAlignment w:val="baseline"/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</w:pPr>
      <w:proofErr w:type="spellStart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Blgo</w:t>
      </w:r>
      <w:proofErr w:type="spellEnd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. </w:t>
      </w:r>
      <w:proofErr w:type="gramStart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Angel 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Christopher</w:t>
      </w:r>
      <w:proofErr w:type="gramEnd"/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Ram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i</w:t>
      </w:r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rez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Gomero</w:t>
      </w:r>
    </w:p>
    <w:p w14:paraId="78CE3A45" w14:textId="77777777" w:rsidR="0090328C" w:rsidRPr="00F124D4" w:rsidRDefault="0090328C">
      <w:pPr>
        <w:rPr>
          <w:u w:val="single"/>
          <w:lang w:val="es-MX"/>
        </w:rPr>
      </w:pPr>
    </w:p>
    <w:p w14:paraId="7281141B" w14:textId="77777777" w:rsidR="0090328C" w:rsidRPr="0090328C" w:rsidRDefault="0090328C">
      <w:pPr>
        <w:rPr>
          <w:lang w:val="es-MX"/>
        </w:rPr>
      </w:pPr>
    </w:p>
    <w:sectPr w:rsidR="0090328C" w:rsidRPr="00903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2642"/>
    <w:multiLevelType w:val="multilevel"/>
    <w:tmpl w:val="CC3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6"/>
    <w:rsid w:val="000C3757"/>
    <w:rsid w:val="00134611"/>
    <w:rsid w:val="0013590A"/>
    <w:rsid w:val="00145BFE"/>
    <w:rsid w:val="00183F40"/>
    <w:rsid w:val="0022115C"/>
    <w:rsid w:val="002320B3"/>
    <w:rsid w:val="002645B2"/>
    <w:rsid w:val="002C2443"/>
    <w:rsid w:val="002D30E9"/>
    <w:rsid w:val="003B0F2E"/>
    <w:rsid w:val="004622DD"/>
    <w:rsid w:val="004E4485"/>
    <w:rsid w:val="00563D2B"/>
    <w:rsid w:val="006143D9"/>
    <w:rsid w:val="0064205F"/>
    <w:rsid w:val="00656826"/>
    <w:rsid w:val="0067296F"/>
    <w:rsid w:val="0090328C"/>
    <w:rsid w:val="00993AA6"/>
    <w:rsid w:val="009B2FA0"/>
    <w:rsid w:val="009D28DE"/>
    <w:rsid w:val="009D4381"/>
    <w:rsid w:val="009F56A5"/>
    <w:rsid w:val="00A10624"/>
    <w:rsid w:val="00A522B1"/>
    <w:rsid w:val="00AC603C"/>
    <w:rsid w:val="00B7749B"/>
    <w:rsid w:val="00BB4248"/>
    <w:rsid w:val="00CC7450"/>
    <w:rsid w:val="00DA5776"/>
    <w:rsid w:val="00F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E3EA6"/>
  <w15:chartTrackingRefBased/>
  <w15:docId w15:val="{5C951BA1-18E0-403B-8807-D43D38A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2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28C"/>
    <w:rPr>
      <w:color w:val="605E5C"/>
      <w:shd w:val="clear" w:color="auto" w:fill="E1DFDD"/>
    </w:rPr>
  </w:style>
  <w:style w:type="character" w:customStyle="1" w:styleId="xfluidplugincopy">
    <w:name w:val="x_fluidplugincopy"/>
    <w:basedOn w:val="Fuentedeprrafopredeter"/>
    <w:rsid w:val="0090328C"/>
  </w:style>
  <w:style w:type="paragraph" w:customStyle="1" w:styleId="xelementtoproof1">
    <w:name w:val="x_elementtoproof1"/>
    <w:basedOn w:val="Normal"/>
    <w:rsid w:val="0090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4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Biologia Molecular</dc:creator>
  <cp:keywords/>
  <dc:description/>
  <cp:lastModifiedBy>Biologia Molecular</cp:lastModifiedBy>
  <cp:revision>27</cp:revision>
  <dcterms:created xsi:type="dcterms:W3CDTF">2022-12-26T18:03:00Z</dcterms:created>
  <dcterms:modified xsi:type="dcterms:W3CDTF">2023-02-20T17:36:00Z</dcterms:modified>
</cp:coreProperties>
</file>