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7.png" ContentType="image/png"/>
  <Override PartName="/word/media/rId375.png" ContentType="image/png"/>
  <Override PartName="/word/media/rId42.png" ContentType="image/png"/>
  <Override PartName="/word/media/rId34.png" ContentType="image/png"/>
  <Override PartName="/word/media/rId71.png" ContentType="image/png"/>
  <Override PartName="/word/media/rId75.png" ContentType="image/png"/>
  <Override PartName="/word/media/rId53.png" ContentType="image/png"/>
  <Override PartName="/word/media/rId95.png" ContentType="image/png"/>
  <Override PartName="/word/media/rId90.png" ContentType="image/png"/>
  <Override PartName="/word/media/rId81.png" ContentType="image/png"/>
  <Override PartName="/word/media/rId383.png" ContentType="image/png"/>
  <Override PartName="/word/media/rId158.png" ContentType="image/png"/>
  <Override PartName="/word/media/rId167.png" ContentType="image/png"/>
  <Override PartName="/word/media/rId149.png" ContentType="image/png"/>
  <Override PartName="/word/media/rId140.png" ContentType="image/png"/>
  <Override PartName="/word/media/rId130.png" ContentType="image/png"/>
  <Override PartName="/word/media/rId126.png" ContentType="image/png"/>
  <Override PartName="/word/media/rId122.png" ContentType="image/png"/>
  <Override PartName="/word/media/rId115.png" ContentType="image/png"/>
  <Override PartName="/word/media/rId290.png" ContentType="image/png"/>
  <Override PartName="/word/media/rId350.png" ContentType="image/png"/>
  <Override PartName="/word/media/rId307.png" ContentType="image/png"/>
  <Override PartName="/word/media/rId323.png" ContentType="image/png"/>
  <Override PartName="/word/media/rId274.png" ContentType="image/png"/>
  <Override PartName="/word/media/rId294.png" ContentType="image/png"/>
  <Override PartName="/word/media/rId327.png" ContentType="image/png"/>
  <Override PartName="/word/media/rId335.png" ContentType="image/png"/>
  <Override PartName="/word/media/rId339.png" ContentType="image/png"/>
  <Override PartName="/word/media/rId270.png" ContentType="image/png"/>
  <Override PartName="/word/media/rId216.png" ContentType="image/png"/>
  <Override PartName="/word/media/rId221.png" ContentType="image/png"/>
  <Override PartName="/word/media/rId248.png" ContentType="image/png"/>
  <Override PartName="/word/media/rId258.png" ContentType="image/png"/>
  <Override PartName="/word/media/rId194.png" ContentType="image/png"/>
  <Override PartName="/word/media/rId199.png" ContentType="image/png"/>
  <Override PartName="/word/media/rId212.png" ContentType="image/png"/>
  <Override PartName="/word/media/rId185.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2025-04-15</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09" w:name="sec-binom"/>
    <w:p>
      <w:pPr>
        <w:pStyle w:val="Heading1"/>
      </w:pPr>
      <w:r>
        <w:t xml:space="preserve">1. Біноміальний критерій</w:t>
      </w:r>
    </w:p>
    <w:bookmarkStart w:id="26"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rPr>
          <w:rStyle w:val="FootnoteReference"/>
        </w:rPr>
        <w:footnoteReference w:id="23"/>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5" w:name="lst-coin-flip"/>
          <w:p>
            <w:pPr>
              <w:jc w:val="center"/>
            </w:pPr>
            <w:pPr>
              <w:jc w:val="start"/>
              <w:spacing w:before="200"/>
              <w:pStyle w:val="ImageCaption"/>
            </w:pPr>
            <w:r>
              <w:t xml:space="preserve">Лістинг 1.1: Підкидання монетки</w:t>
            </w:r>
          </w:p>
          <w:bookmarkStart w:id="24" w:name="annotated-cell-37"/>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4"/>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 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5"/>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7" w:name="статистичні-гіпотези"/>
    <w:p>
      <w:pPr>
        <w:pStyle w:val="Heading2"/>
      </w:pPr>
      <w:r>
        <w:t xml:space="preserve">1.2 Статистичні гіпотези</w:t>
      </w:r>
    </w:p>
    <w:bookmarkStart w:id="39"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2"/>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2"/>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3"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2" w:name="annotated-cell-39"/>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2"/>
          <w:p>
            <w:pPr>
              <w:pStyle w:val="DefinitionTerm"/>
              <w:jc w:val="center"/>
            </w:pPr>
            <w:r>
              <w:t xml:space="preserve">Рядок 1</w:t>
            </w:r>
          </w:p>
          <w:p>
            <w:pPr>
              <w:pStyle w:val="Compact"/>
              <w:jc w:val="center"/>
            </w:pPr>
            <w:r>
              <w:t xml:space="preserve">Кількість студентів.</w:t>
            </w:r>
          </w:p>
          <w:p>
            <w:pPr>
              <w:pStyle w:val="DefinitionTerm"/>
              <w:jc w:val="center"/>
            </w:pPr>
            <w:r>
              <w:t xml:space="preserve">Рядок 2</w:t>
            </w:r>
          </w:p>
          <w:p>
            <w:pPr>
              <w:pStyle w:val="Compact"/>
              <w:jc w:val="center"/>
            </w:pPr>
            <w:r>
              <w:t xml:space="preserve">Ймовірність успіху.</w:t>
            </w:r>
          </w:p>
          <w:p>
            <w:pPr>
              <w:pStyle w:val="DefinitionTerm"/>
              <w:jc w:val="center"/>
            </w:pPr>
            <w:r>
              <w:t xml:space="preserve">Рядок 4</w:t>
            </w:r>
          </w:p>
          <w:p>
            <w:pPr>
              <w:pStyle w:val="Compact"/>
              <w:jc w:val="center"/>
            </w:pPr>
            <w:r>
              <w:t xml:space="preserve">Створюємо масив з усіма можливими значеннями кількості успішних випадків.</w:t>
            </w:r>
          </w:p>
          <w:p>
            <w:pPr>
              <w:pStyle w:val="DefinitionTerm"/>
              <w:jc w:val="center"/>
            </w:pPr>
            <w:r>
              <w:t xml:space="preserve">Рядок 5</w:t>
            </w:r>
          </w:p>
          <w:p>
            <w:pPr>
              <w:pStyle w:val="Compact"/>
              <w:jc w:val="center"/>
            </w:pPr>
            <w:r>
              <w:t xml:space="preserve">Обчислюємо ймовірності для кожної кількості успішних випадків.</w:t>
            </w:r>
          </w:p>
          <w:p>
            <w:pPr>
              <w:pStyle w:val="DefinitionTerm"/>
              <w:jc w:val="center"/>
            </w:pPr>
            <w:r>
              <w:t xml:space="preserve">Рядок 7</w:t>
            </w:r>
          </w:p>
          <w:p>
            <w:pPr>
              <w:pStyle w:val="Compact"/>
              <w:jc w:val="center"/>
            </w:pPr>
            <w:r>
              <w:t xml:space="preserve">Створюємо гістограму з ймовірностями.</w:t>
            </w:r>
          </w:p>
          <w:p>
            <w:pPr>
              <w:pStyle w:val="DefinitionTerm"/>
              <w:jc w:val="center"/>
            </w:pPr>
            <w:r>
              <w:t xml:space="preserve">Рядок 8</w:t>
            </w:r>
          </w:p>
          <w:p>
            <w:pPr>
              <w:pStyle w:val="Compact"/>
              <w:jc w:val="center"/>
            </w:pPr>
            <w:r>
              <w:t xml:space="preserve">Виділяємо ймовірності для кількості успішних випадків, які є більшими або рівними 20.</w:t>
            </w:r>
          </w:p>
          <w:bookmarkEnd w:id="33"/>
        </w:tc>
      </w:tr>
    </w:tbl>
    <w:tbl>
      <w:tblPr>
        <w:tblStyle w:val="Table"/>
        <w:tblW w:type="pct" w:w="5000"/>
        <w:tblLayout w:type="fixed"/>
        <w:tblLook w:firstRow="0" w:lastRow="0" w:firstColumn="0" w:lastColumn="0" w:noHBand="0" w:noVBand="0" w:val="0000"/>
      </w:tblPr>
      <w:tblGrid>
        <w:gridCol w:w="7920"/>
      </w:tblGrid>
      <w:tr>
        <w:tc>
          <w:tcPr/>
          <w:bookmarkStart w:id="37" w:name="fig-binom-pmf"/>
          <w:p>
            <w:pPr>
              <w:pStyle w:val="Compact"/>
              <w:jc w:val="center"/>
            </w:pPr>
            <w:r>
              <w:drawing>
                <wp:inline>
                  <wp:extent cx="6261100" cy="3005328"/>
                  <wp:effectExtent b="0" l="0" r="0" t="0"/>
                  <wp:docPr descr="" title="" id="35" name="Picture"/>
                  <a:graphic>
                    <a:graphicData uri="http://schemas.openxmlformats.org/drawingml/2006/picture">
                      <pic:pic>
                        <pic:nvPicPr>
                          <pic:cNvPr descr="binom_files/figure-docx/fig-binom-pmf-output-1.png" id="36" name="Picture"/>
                          <pic:cNvPicPr>
                            <a:picLocks noChangeArrowheads="1" noChangeAspect="1"/>
                          </pic:cNvPicPr>
                        </pic:nvPicPr>
                        <pic:blipFill>
                          <a:blip r:embed="rId3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7"/>
        </w:tc>
      </w:tr>
    </w:tbl>
    <w:p>
      <w:pPr>
        <w:pStyle w:val="BodyText"/>
      </w:pPr>
      <w:r>
        <w:t xml:space="preserve">Ціановим</w:t>
      </w:r>
      <w:r>
        <w:rPr>
          <w:rStyle w:val="FootnoteReference"/>
        </w:rPr>
        <w:footnoteReference w:id="38"/>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39"/>
    <w:bookmarkStart w:id="40"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0"/>
    <w:bookmarkStart w:id="41"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3"/>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3"/>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1"/>
    <w:bookmarkStart w:id="46"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5" w:name="fig-binom-pmf-fpr"/>
          <w:p>
            <w:pPr>
              <w:pStyle w:val="Compact"/>
              <w:jc w:val="center"/>
            </w:pPr>
            <w:r>
              <w:drawing>
                <wp:inline>
                  <wp:extent cx="6261100" cy="3005328"/>
                  <wp:effectExtent b="0" l="0" r="0" t="0"/>
                  <wp:docPr descr="" title="" id="43" name="Picture"/>
                  <a:graphic>
                    <a:graphicData uri="http://schemas.openxmlformats.org/drawingml/2006/picture">
                      <pic:pic>
                        <pic:nvPicPr>
                          <pic:cNvPr descr="binom_files/figure-docx/fig-binom-pmf-fpr-output-1.png" id="44" name="Picture"/>
                          <pic:cNvPicPr>
                            <a:picLocks noChangeArrowheads="1" noChangeAspect="1"/>
                          </pic:cNvPicPr>
                        </pic:nvPicPr>
                        <pic:blipFill>
                          <a:blip r:embed="rId4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5"/>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6"/>
    <w:bookmarkEnd w:id="47"/>
    <w:bookmarkStart w:id="69"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0"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lst-binom"/>
          <w:p>
            <w:pPr>
              <w:jc w:val="center"/>
            </w:pPr>
            <w:pPr>
              <w:jc w:val="start"/>
              <w:spacing w:before="200"/>
              <w:pStyle w:val="ImageCaption"/>
            </w:pPr>
            <w:r>
              <w:t xml:space="preserve">Лістинг 1.3: Створення біноміального розподілу</w:t>
            </w:r>
          </w:p>
          <w:bookmarkStart w:id="48" w:name="annotated-cell-40"/>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8"/>
          <w:bookmarkEnd w:id="49"/>
          <w:p/>
        </w:tc>
      </w:tr>
    </w:tbl>
    <w:p>
      <w:pPr>
        <w:pStyle w:val="Compact"/>
        <w:numPr>
          <w:ilvl w:val="0"/>
          <w:numId w:val="1004"/>
        </w:numPr>
      </w:pPr>
      <w:r>
        <w:t xml:space="preserve">Кількість спостережень.</w:t>
      </w:r>
    </w:p>
    <w:p>
      <w:pPr>
        <w:pStyle w:val="Compact"/>
        <w:numPr>
          <w:ilvl w:val="0"/>
          <w:numId w:val="1004"/>
        </w:numPr>
      </w:pPr>
      <w:r>
        <w:t xml:space="preserve">Ймовірність успіху.</w:t>
      </w:r>
    </w:p>
    <w:bookmarkEnd w:id="50"/>
    <w:bookmarkStart w:id="60"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1"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1"/>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2"/>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7"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57"/>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8"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8"/>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9"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59"/>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0"/>
    <w:bookmarkStart w:id="64"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2"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1" w:name="annotated-cell-49"/>
          <w:p>
            <w:pPr>
              <w:pStyle w:val="SourceCode"/>
              <w:jc w:val="center"/>
            </w:pPr>
            <w:r>
              <w:rPr>
                <w:rStyle w:val="VerbatimChar"/>
              </w:rPr>
              <w:t xml:space="preserve">binom_dist.cdf(19)</w:t>
            </w:r>
          </w:p>
          <w:bookmarkEnd w:id="61"/>
          <w:bookmarkEnd w:id="62"/>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3"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3"/>
        </w:tc>
      </w:tr>
    </w:tbl>
    <w:p>
      <w:pPr>
        <w:pStyle w:val="SourceCode"/>
      </w:pPr>
      <w:r>
        <w:rPr>
          <w:rStyle w:val="VerbatimChar"/>
        </w:rPr>
        <w:t xml:space="preserve">0.04936857335269451</w:t>
      </w:r>
    </w:p>
    <w:bookmarkEnd w:id="64"/>
    <w:bookmarkStart w:id="68"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5"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5"/>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6"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6"/>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5"/>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5"/>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5"/>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5"/>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5"/>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7"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7"/>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8"/>
    <w:bookmarkEnd w:id="69"/>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0"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0"/>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4" w:name="fig-binom-pmf-p-value"/>
          <w:p>
            <w:pPr>
              <w:pStyle w:val="Compact"/>
              <w:jc w:val="center"/>
            </w:pPr>
            <w:r>
              <w:drawing>
                <wp:inline>
                  <wp:extent cx="6261100" cy="3005328"/>
                  <wp:effectExtent b="0" l="0" r="0" t="0"/>
                  <wp:docPr descr="" title="" id="72" name="Picture"/>
                  <a:graphic>
                    <a:graphicData uri="http://schemas.openxmlformats.org/drawingml/2006/picture">
                      <pic:pic>
                        <pic:nvPicPr>
                          <pic:cNvPr descr="binom_files/figure-docx/fig-binom-pmf-p-value-output-1.png" id="73" name="Picture"/>
                          <pic:cNvPicPr>
                            <a:picLocks noChangeArrowheads="1" noChangeAspect="1"/>
                          </pic:cNvPicPr>
                        </pic:nvPicPr>
                        <pic:blipFill>
                          <a:blip r:embed="rId71"/>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4"/>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4809624"/>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4"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6"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4" w:name="fig-binom-pmf-two-sided"/>
          <w:p>
            <w:pPr>
              <w:pStyle w:val="Compact"/>
              <w:jc w:val="center"/>
            </w:pPr>
            <w:r>
              <w:drawing>
                <wp:inline>
                  <wp:extent cx="5010150" cy="3438525"/>
                  <wp:effectExtent b="0" l="0" r="0" t="0"/>
                  <wp:docPr descr="" title="" id="82" name="Picture"/>
                  <a:graphic>
                    <a:graphicData uri="http://schemas.openxmlformats.org/drawingml/2006/picture">
                      <pic:pic>
                        <pic:nvPicPr>
                          <pic:cNvPr descr="binom_files/figure-docx/fig-binom-pmf-two-sided-output-1.png" id="83" name="Picture"/>
                          <pic:cNvPicPr>
                            <a:picLocks noChangeArrowheads="1" noChangeAspect="1"/>
                          </pic:cNvPicPr>
                        </pic:nvPicPr>
                        <pic:blipFill>
                          <a:blip r:embed="rId81"/>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4"/>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5"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5"/>
        </w:tc>
      </w:tr>
    </w:tbl>
    <w:p>
      <w:pPr>
        <w:pStyle w:val="SourceCode"/>
      </w:pPr>
      <w:r>
        <w:rPr>
          <w:rStyle w:val="VerbatimChar"/>
        </w:rPr>
        <w:t xml:space="preserve">6.0</w:t>
      </w:r>
    </w:p>
    <w:bookmarkEnd w:id="86"/>
    <w:bookmarkStart w:id="89"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7"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7"/>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8"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8"/>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89"/>
    <w:bookmarkStart w:id="99"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3" w:name="fig-binom-pmf-two-sided-nonsym"/>
          <w:p>
            <w:pPr>
              <w:pStyle w:val="Compact"/>
              <w:jc w:val="center"/>
            </w:pPr>
            <w:r>
              <w:drawing>
                <wp:inline>
                  <wp:extent cx="6261100" cy="2892666"/>
                  <wp:effectExtent b="0" l="0" r="0" t="0"/>
                  <wp:docPr descr="" title="" id="91" name="Picture"/>
                  <a:graphic>
                    <a:graphicData uri="http://schemas.openxmlformats.org/drawingml/2006/picture">
                      <pic:pic>
                        <pic:nvPicPr>
                          <pic:cNvPr descr="binom_files/figure-docx/fig-binom-pmf-two-sided-nonsym-output-1.png" id="92" name="Picture"/>
                          <pic:cNvPicPr>
                            <a:picLocks noChangeArrowheads="1" noChangeAspect="1"/>
                          </pic:cNvPicPr>
                        </pic:nvPicPr>
                        <pic:blipFill>
                          <a:blip r:embed="rId90"/>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3"/>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4"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4"/>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8" w:name="fig-binom-pmf-two-sided-nonsym-crit"/>
          <w:p>
            <w:pPr>
              <w:pStyle w:val="Compact"/>
              <w:jc w:val="center"/>
            </w:pPr>
            <w:r>
              <w:drawing>
                <wp:inline>
                  <wp:extent cx="5067300" cy="3438525"/>
                  <wp:effectExtent b="0" l="0" r="0" t="0"/>
                  <wp:docPr descr="" title="" id="96" name="Picture"/>
                  <a:graphic>
                    <a:graphicData uri="http://schemas.openxmlformats.org/drawingml/2006/picture">
                      <pic:pic>
                        <pic:nvPicPr>
                          <pic:cNvPr descr="binom_files/figure-docx/fig-binom-pmf-two-sided-nonsym-crit-output-1.png" id="97" name="Picture"/>
                          <pic:cNvPicPr>
                            <a:picLocks noChangeArrowheads="1" noChangeAspect="1"/>
                          </pic:cNvPicPr>
                        </pic:nvPicPr>
                        <pic:blipFill>
                          <a:blip r:embed="rId95"/>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8"/>
        </w:tc>
      </w:tr>
    </w:tbl>
    <w:bookmarkEnd w:id="99"/>
    <w:bookmarkStart w:id="103"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0"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0"/>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1"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1"/>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2"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2"/>
        </w:tc>
      </w:tr>
    </w:tbl>
    <w:p>
      <w:pPr>
        <w:pStyle w:val="SourceCode"/>
      </w:pPr>
      <w:r>
        <w:rPr>
          <w:rStyle w:val="VerbatimChar"/>
        </w:rPr>
        <w:t xml:space="preserve">0.09873714670538904</w:t>
      </w:r>
    </w:p>
    <w:bookmarkEnd w:id="103"/>
    <w:bookmarkEnd w:id="104"/>
    <w:bookmarkStart w:id="106"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6"/>
        </w:numPr>
      </w:pPr>
      <w:r>
        <w:rPr>
          <w:rStyle w:val="VerbatimChar"/>
        </w:rPr>
        <w:t xml:space="preserve">k</w:t>
      </w:r>
      <w:r>
        <w:t xml:space="preserve"> </w:t>
      </w:r>
      <w:r>
        <w:t xml:space="preserve">— кількість успіхів</w:t>
      </w:r>
    </w:p>
    <w:p>
      <w:pPr>
        <w:pStyle w:val="Compact"/>
        <w:numPr>
          <w:ilvl w:val="0"/>
          <w:numId w:val="1006"/>
        </w:numPr>
      </w:pPr>
      <w:r>
        <w:rPr>
          <w:rStyle w:val="VerbatimChar"/>
        </w:rPr>
        <w:t xml:space="preserve">n</w:t>
      </w:r>
      <w:r>
        <w:t xml:space="preserve"> </w:t>
      </w:r>
      <w:r>
        <w:t xml:space="preserve">— кількість спостережень</w:t>
      </w:r>
    </w:p>
    <w:p>
      <w:pPr>
        <w:pStyle w:val="Compact"/>
        <w:numPr>
          <w:ilvl w:val="0"/>
          <w:numId w:val="1006"/>
        </w:numPr>
      </w:pPr>
      <w:r>
        <w:rPr>
          <w:rStyle w:val="VerbatimChar"/>
        </w:rPr>
        <w:t xml:space="preserve">p</w:t>
      </w:r>
      <w:r>
        <w:t xml:space="preserve"> </w:t>
      </w:r>
      <w:r>
        <w:t xml:space="preserve">— ймовірність успіху</w:t>
      </w:r>
    </w:p>
    <w:p>
      <w:pPr>
        <w:pStyle w:val="Compact"/>
        <w:numPr>
          <w:ilvl w:val="0"/>
          <w:numId w:val="1006"/>
        </w:numPr>
      </w:pPr>
      <w:r>
        <w:rPr>
          <w:rStyle w:val="VerbatimChar"/>
        </w:rPr>
        <w:t xml:space="preserve">alternative</w:t>
      </w:r>
      <w:r>
        <w:t xml:space="preserve"> </w:t>
      </w:r>
      <w:r>
        <w:t xml:space="preserve">— тип гіпотези:</w:t>
      </w:r>
    </w:p>
    <w:p>
      <w:pPr>
        <w:pStyle w:val="Compact"/>
        <w:numPr>
          <w:ilvl w:val="1"/>
          <w:numId w:val="1007"/>
        </w:numPr>
      </w:pPr>
      <w:r>
        <w:rPr>
          <w:rStyle w:val="VerbatimChar"/>
        </w:rPr>
        <w:t xml:space="preserve">two-sided</w:t>
      </w:r>
      <w:r>
        <w:t xml:space="preserve">: двостороння</w:t>
      </w:r>
    </w:p>
    <w:p>
      <w:pPr>
        <w:pStyle w:val="Compact"/>
        <w:numPr>
          <w:ilvl w:val="1"/>
          <w:numId w:val="1007"/>
        </w:numPr>
      </w:pPr>
      <w:r>
        <w:rPr>
          <w:rStyle w:val="VerbatimChar"/>
        </w:rPr>
        <w:t xml:space="preserve">greater</w:t>
      </w:r>
      <w:r>
        <w:t xml:space="preserve">: правостороння</w:t>
      </w:r>
    </w:p>
    <w:p>
      <w:pPr>
        <w:pStyle w:val="Compact"/>
        <w:numPr>
          <w:ilvl w:val="1"/>
          <w:numId w:val="1007"/>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5"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5"/>
        </w:tc>
      </w:tr>
    </w:tbl>
    <w:bookmarkEnd w:id="106"/>
    <w:bookmarkStart w:id="107"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07"/>
    <w:bookmarkStart w:id="108" w:name="питання-для-самоперевірки"/>
    <w:p>
      <w:pPr>
        <w:pStyle w:val="Heading2"/>
      </w:pPr>
      <w:r>
        <w:t xml:space="preserve">1.8 Питання для самоперевірки</w:t>
      </w:r>
    </w:p>
    <w:p>
      <w:pPr>
        <w:pStyle w:val="Compact"/>
        <w:numPr>
          <w:ilvl w:val="0"/>
          <w:numId w:val="1008"/>
        </w:numPr>
      </w:pPr>
      <w:r>
        <w:t xml:space="preserve">Які гіпотези можна перевірити за допомогою біноміального розподілу?</w:t>
      </w:r>
    </w:p>
    <w:p>
      <w:pPr>
        <w:pStyle w:val="Compact"/>
        <w:numPr>
          <w:ilvl w:val="0"/>
          <w:numId w:val="1008"/>
        </w:numPr>
      </w:pPr>
      <w:r>
        <w:t xml:space="preserve">Як визначити критичну область для критерію?</w:t>
      </w:r>
    </w:p>
    <w:p>
      <w:pPr>
        <w:pStyle w:val="Compact"/>
        <w:numPr>
          <w:ilvl w:val="0"/>
          <w:numId w:val="1008"/>
        </w:numPr>
      </w:pPr>
      <w:r>
        <w:t xml:space="preserve">Як визначити</w:t>
      </w:r>
      <w:r>
        <w:t xml:space="preserve"> </w:t>
      </w:r>
      <m:oMath>
        <m:r>
          <m:t>p</m:t>
        </m:r>
      </m:oMath>
      <w:r>
        <w:t xml:space="preserve">-значення для критерію?</w:t>
      </w:r>
    </w:p>
    <w:p>
      <w:pPr>
        <w:pStyle w:val="Compact"/>
        <w:numPr>
          <w:ilvl w:val="0"/>
          <w:numId w:val="1008"/>
        </w:numPr>
      </w:pPr>
      <w:r>
        <w:t xml:space="preserve">Як визначити критичну область для двостороннього критерію?</w:t>
      </w:r>
    </w:p>
    <w:p>
      <w:pPr>
        <w:pStyle w:val="Compact"/>
        <w:numPr>
          <w:ilvl w:val="0"/>
          <w:numId w:val="1008"/>
        </w:numPr>
      </w:pPr>
      <w:r>
        <w:t xml:space="preserve">Як визначити</w:t>
      </w:r>
      <w:r>
        <w:t xml:space="preserve"> </w:t>
      </w:r>
      <m:oMath>
        <m:r>
          <m:t>p</m:t>
        </m:r>
      </m:oMath>
      <w:r>
        <w:t xml:space="preserve">-значення для двостороннього критерію?</w:t>
      </w:r>
    </w:p>
    <w:p>
      <w:pPr>
        <w:pStyle w:val="Compact"/>
        <w:numPr>
          <w:ilvl w:val="0"/>
          <w:numId w:val="1008"/>
        </w:numPr>
      </w:pPr>
      <w:r>
        <w:t xml:space="preserve">Як визначити критичну область для несиметричного розподілу?</w:t>
      </w:r>
    </w:p>
    <w:p>
      <w:pPr>
        <w:pStyle w:val="Compact"/>
        <w:numPr>
          <w:ilvl w:val="0"/>
          <w:numId w:val="1008"/>
        </w:numPr>
      </w:pPr>
      <w:r>
        <w:t xml:space="preserve">Як визначити</w:t>
      </w:r>
      <w:r>
        <w:t xml:space="preserve"> </w:t>
      </w:r>
      <m:oMath>
        <m:r>
          <m:t>p</m:t>
        </m:r>
      </m:oMath>
      <w:r>
        <w:t xml:space="preserve">-значення для несиметричного розподілу?</w:t>
      </w:r>
    </w:p>
    <w:bookmarkEnd w:id="108"/>
    <w:bookmarkEnd w:id="109"/>
    <w:bookmarkStart w:id="173" w:name="X94daa652f9746307c9d91d60bcb022502b388ac"/>
    <w:p>
      <w:pPr>
        <w:pStyle w:val="Heading1"/>
      </w:pPr>
      <w:r>
        <w:t xml:space="preserve">2. Статистична потужність, ефект та довірчі інтервали</w:t>
      </w:r>
    </w:p>
    <w:bookmarkStart w:id="114" w:name="статистична-потужність"/>
    <w:p>
      <w:pPr>
        <w:pStyle w:val="Heading2"/>
      </w:pPr>
      <w:r>
        <w:t xml:space="preserve">2.1 Статистична потужність</w:t>
      </w:r>
    </w:p>
    <w:bookmarkStart w:id="110"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0"/>
    <w:bookmarkStart w:id="111"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1"/>
    <w:bookmarkStart w:id="113"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2"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2"/>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3"/>
    <w:bookmarkEnd w:id="114"/>
    <w:bookmarkStart w:id="134"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8" w:name="fig-binom-power"/>
          <w:p>
            <w:pPr>
              <w:pStyle w:val="Compact"/>
              <w:jc w:val="center"/>
            </w:pPr>
            <w:r>
              <w:drawing>
                <wp:inline>
                  <wp:extent cx="6210300" cy="2895600"/>
                  <wp:effectExtent b="0" l="0" r="0" t="0"/>
                  <wp:docPr descr="" title="" id="116" name="Picture"/>
                  <a:graphic>
                    <a:graphicData uri="http://schemas.openxmlformats.org/drawingml/2006/picture">
                      <pic:pic>
                        <pic:nvPicPr>
                          <pic:cNvPr descr="power_files/figure-docx/fig-binom-power-output-1.png" id="117" name="Picture"/>
                          <pic:cNvPicPr>
                            <a:picLocks noChangeArrowheads="1" noChangeAspect="1"/>
                          </pic:cNvPicPr>
                        </pic:nvPicPr>
                        <pic:blipFill>
                          <a:blip r:embed="rId11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18"/>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19"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19"/>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0"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0"/>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1"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1"/>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5" w:name="fig-binom-power-n"/>
          <w:p>
            <w:pPr>
              <w:pStyle w:val="Compact"/>
              <w:jc w:val="center"/>
            </w:pPr>
            <w:r>
              <w:drawing>
                <wp:inline>
                  <wp:extent cx="6261100" cy="3045940"/>
                  <wp:effectExtent b="0" l="0" r="0" t="0"/>
                  <wp:docPr descr="" title="" id="123" name="Picture"/>
                  <a:graphic>
                    <a:graphicData uri="http://schemas.openxmlformats.org/drawingml/2006/picture">
                      <pic:pic>
                        <pic:nvPicPr>
                          <pic:cNvPr descr="power_files/figure-docx/fig-binom-power-n-output-1.png" id="124" name="Picture"/>
                          <pic:cNvPicPr>
                            <a:picLocks noChangeArrowheads="1" noChangeAspect="1"/>
                          </pic:cNvPicPr>
                        </pic:nvPicPr>
                        <pic:blipFill>
                          <a:blip r:embed="rId122"/>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5"/>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9" w:name="fig-binom-power-n-51"/>
          <w:p>
            <w:pPr>
              <w:pStyle w:val="Compact"/>
              <w:jc w:val="center"/>
            </w:pPr>
            <w:r>
              <w:drawing>
                <wp:inline>
                  <wp:extent cx="6261100" cy="3031092"/>
                  <wp:effectExtent b="0" l="0" r="0" t="0"/>
                  <wp:docPr descr="" title="" id="127" name="Picture"/>
                  <a:graphic>
                    <a:graphicData uri="http://schemas.openxmlformats.org/drawingml/2006/picture">
                      <pic:pic>
                        <pic:nvPicPr>
                          <pic:cNvPr descr="power_files/figure-docx/fig-binom-power-n-51-output-1.png" id="128" name="Picture"/>
                          <pic:cNvPicPr>
                            <a:picLocks noChangeArrowheads="1" noChangeAspect="1"/>
                          </pic:cNvPicPr>
                        </pic:nvPicPr>
                        <pic:blipFill>
                          <a:blip r:embed="rId126"/>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29"/>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09"/>
        </w:numPr>
      </w:pPr>
      <w:r>
        <w:t xml:space="preserve">Який ефект є для завдання практично значущим?</w:t>
      </w:r>
    </w:p>
    <w:p>
      <w:pPr>
        <w:pStyle w:val="Compact"/>
        <w:numPr>
          <w:ilvl w:val="0"/>
          <w:numId w:val="100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3" w:name="fig-binom-power-mu"/>
          <w:p>
            <w:pPr>
              <w:pStyle w:val="Compact"/>
              <w:jc w:val="center"/>
            </w:pPr>
            <w:r>
              <w:drawing>
                <wp:inline>
                  <wp:extent cx="6261100" cy="3074143"/>
                  <wp:effectExtent b="0" l="0" r="0" t="0"/>
                  <wp:docPr descr="" title="" id="131" name="Picture"/>
                  <a:graphic>
                    <a:graphicData uri="http://schemas.openxmlformats.org/drawingml/2006/picture">
                      <pic:pic>
                        <pic:nvPicPr>
                          <pic:cNvPr descr="power_files/figure-docx/fig-binom-power-mu-output-1.png" id="132" name="Picture"/>
                          <pic:cNvPicPr>
                            <a:picLocks noChangeArrowheads="1" noChangeAspect="1"/>
                          </pic:cNvPicPr>
                        </pic:nvPicPr>
                        <pic:blipFill>
                          <a:blip r:embed="rId130"/>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3"/>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4"/>
    <w:bookmarkStart w:id="136"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5"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5"/>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6"/>
    <w:bookmarkStart w:id="144"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8" w:name="lst-binom-ci"/>
          <w:p>
            <w:pPr>
              <w:jc w:val="center"/>
            </w:pPr>
            <w:pPr>
              <w:jc w:val="start"/>
              <w:spacing w:before="200"/>
              <w:pStyle w:val="ImageCaption"/>
            </w:pPr>
            <w:r>
              <w:t xml:space="preserve">Лістинг 2.5: Довірчі інтервали для біноміального розподілу</w:t>
            </w:r>
          </w:p>
          <w:bookmarkStart w:id="137" w:name="annotated-cell-80"/>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7"/>
          <w:bookmarkEnd w:id="138"/>
          <w:p/>
        </w:tc>
      </w:tr>
    </w:tbl>
    <w:p>
      <w:pPr>
        <w:pStyle w:val="SourceCode"/>
      </w:pPr>
      <w:r>
        <w:rPr>
          <w:rStyle w:val="VerbatimChar"/>
        </w:rPr>
        <w:t xml:space="preserve">95% довірчий інтервал: [0.439 - 0.8]</w:t>
      </w:r>
    </w:p>
    <w:p>
      <w:pPr>
        <w:pStyle w:val="Compact"/>
        <w:numPr>
          <w:ilvl w:val="0"/>
          <w:numId w:val="1010"/>
        </w:numPr>
      </w:pPr>
      <w:r>
        <w:t xml:space="preserve">Функція, що обчислює критичні значення для двостороннього критерію.</w:t>
      </w:r>
    </w:p>
    <w:p>
      <w:pPr>
        <w:pStyle w:val="Compact"/>
        <w:numPr>
          <w:ilvl w:val="0"/>
          <w:numId w:val="1010"/>
        </w:numPr>
      </w:pPr>
      <w:r>
        <w:t xml:space="preserve">Кількість успішних підписок.</w:t>
      </w:r>
    </w:p>
    <w:p>
      <w:pPr>
        <w:pStyle w:val="Compact"/>
        <w:numPr>
          <w:ilvl w:val="0"/>
          <w:numId w:val="1010"/>
        </w:numPr>
      </w:pPr>
      <w:r>
        <w:t xml:space="preserve">Сітка значень</w:t>
      </w:r>
      <w:r>
        <w:t xml:space="preserve"> </w:t>
      </w:r>
      <m:oMath>
        <m:r>
          <m:t>μ</m:t>
        </m:r>
      </m:oMath>
      <w:r>
        <w:t xml:space="preserve">.</w:t>
      </w:r>
    </w:p>
    <w:p>
      <w:pPr>
        <w:pStyle w:val="Compact"/>
        <w:numPr>
          <w:ilvl w:val="0"/>
          <w:numId w:val="1010"/>
        </w:numPr>
      </w:pPr>
      <w:r>
        <w:t xml:space="preserve">Список значень</w:t>
      </w:r>
      <w:r>
        <w:t xml:space="preserve"> </w:t>
      </w:r>
      <m:oMath>
        <m:r>
          <m:t>μ</m:t>
        </m:r>
      </m:oMath>
      <w:r>
        <w:t xml:space="preserve">, для яких гіпотеза не відкидається.</w:t>
      </w:r>
    </w:p>
    <w:p>
      <w:pPr>
        <w:pStyle w:val="Compact"/>
        <w:numPr>
          <w:ilvl w:val="0"/>
          <w:numId w:val="1010"/>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39"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39"/>
        </w:tc>
      </w:tr>
    </w:tbl>
    <w:tbl>
      <w:tblPr>
        <w:tblStyle w:val="Table"/>
        <w:tblW w:type="pct" w:w="5000"/>
        <w:tblLayout w:type="fixed"/>
        <w:tblLook w:firstRow="0" w:lastRow="0" w:firstColumn="0" w:lastColumn="0" w:noHBand="0" w:noVBand="0" w:val="0000"/>
      </w:tblPr>
      <w:tblGrid>
        <w:gridCol w:w="7920"/>
      </w:tblGrid>
      <w:tr>
        <w:tc>
          <w:tcPr/>
          <w:bookmarkStart w:id="143" w:name="fig-binom-ci"/>
          <w:p>
            <w:pPr>
              <w:pStyle w:val="Compact"/>
              <w:jc w:val="center"/>
            </w:pPr>
            <w:r>
              <w:drawing>
                <wp:inline>
                  <wp:extent cx="6261100" cy="7640825"/>
                  <wp:effectExtent b="0" l="0" r="0" t="0"/>
                  <wp:docPr descr="" title="" id="141" name="Picture"/>
                  <a:graphic>
                    <a:graphicData uri="http://schemas.openxmlformats.org/drawingml/2006/picture">
                      <pic:pic>
                        <pic:nvPicPr>
                          <pic:cNvPr descr="power_files/figure-docx/fig-binom-ci-output-1.png" id="142" name="Picture"/>
                          <pic:cNvPicPr>
                            <a:picLocks noChangeArrowheads="1" noChangeAspect="1"/>
                          </pic:cNvPicPr>
                        </pic:nvPicPr>
                        <pic:blipFill>
                          <a:blip r:embed="rId14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3"/>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4"/>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5"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5"/>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6"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6"/>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7"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7"/>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8"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8"/>
        </w:tc>
      </w:tr>
    </w:tbl>
    <w:tbl>
      <w:tblPr>
        <w:tblStyle w:val="Table"/>
        <w:tblW w:type="pct" w:w="5000"/>
        <w:tblLayout w:type="fixed"/>
        <w:tblLook w:firstRow="0" w:lastRow="0" w:firstColumn="0" w:lastColumn="0" w:noHBand="0" w:noVBand="0" w:val="0000"/>
      </w:tblPr>
      <w:tblGrid>
        <w:gridCol w:w="7920"/>
      </w:tblGrid>
      <w:tr>
        <w:tc>
          <w:tcPr/>
          <w:bookmarkStart w:id="152" w:name="fig-binom-ci-22"/>
          <w:p>
            <w:pPr>
              <w:pStyle w:val="Compact"/>
              <w:jc w:val="center"/>
            </w:pPr>
            <w:r>
              <w:drawing>
                <wp:inline>
                  <wp:extent cx="6261100" cy="7640825"/>
                  <wp:effectExtent b="0" l="0" r="0" t="0"/>
                  <wp:docPr descr="" title="" id="150" name="Picture"/>
                  <a:graphic>
                    <a:graphicData uri="http://schemas.openxmlformats.org/drawingml/2006/picture">
                      <pic:pic>
                        <pic:nvPicPr>
                          <pic:cNvPr descr="power_files/figure-docx/fig-binom-ci-22-output-1.png" id="151" name="Picture"/>
                          <pic:cNvPicPr>
                            <a:picLocks noChangeArrowheads="1" noChangeAspect="1"/>
                          </pic:cNvPicPr>
                        </pic:nvPicPr>
                        <pic:blipFill>
                          <a:blip r:embed="rId149"/>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2"/>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3"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3"/>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4"/>
    <w:bookmarkStart w:id="172"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4"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1"/>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1"/>
        </w:numPr>
      </w:pPr>
      <w:r>
        <w:t xml:space="preserve">Обчислюємо статистику</w:t>
      </w:r>
      <w:r>
        <w:t xml:space="preserve"> </w:t>
      </w:r>
      <m:oMath>
        <m:r>
          <m:t>q</m:t>
        </m:r>
      </m:oMath>
      <w:r>
        <w:t xml:space="preserve">.</w:t>
      </w:r>
    </w:p>
    <w:p>
      <w:pPr>
        <w:pStyle w:val="Compact"/>
        <w:numPr>
          <w:ilvl w:val="0"/>
          <w:numId w:val="1011"/>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6"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5.1047 секунди</w:t>
            </w:r>
          </w:p>
          <w:bookmarkEnd w:id="156"/>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3"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57"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57"/>
        </w:tc>
      </w:tr>
    </w:tbl>
    <w:tbl>
      <w:tblPr>
        <w:tblStyle w:val="Table"/>
        <w:tblW w:type="pct" w:w="5000"/>
        <w:tblLayout w:type="fixed"/>
        <w:tblLook w:firstRow="0" w:lastRow="0" w:firstColumn="0" w:lastColumn="0" w:noHBand="0" w:noVBand="0" w:val="0000"/>
      </w:tblPr>
      <w:tblGrid>
        <w:gridCol w:w="7920"/>
      </w:tblGrid>
      <w:tr>
        <w:tc>
          <w:tcPr/>
          <w:bookmarkStart w:id="161" w:name="fig-binom-ci-1"/>
          <w:p>
            <w:pPr>
              <w:pStyle w:val="Compact"/>
              <w:jc w:val="center"/>
            </w:pPr>
            <w:r>
              <w:drawing>
                <wp:inline>
                  <wp:extent cx="6210300" cy="2895600"/>
                  <wp:effectExtent b="0" l="0" r="0" t="0"/>
                  <wp:docPr descr="" title="" id="159" name="Picture"/>
                  <a:graphic>
                    <a:graphicData uri="http://schemas.openxmlformats.org/drawingml/2006/picture">
                      <pic:pic>
                        <pic:nvPicPr>
                          <pic:cNvPr descr="power_files/figure-docx/fig-binom-ci-1-output-1.png" id="160" name="Picture"/>
                          <pic:cNvPicPr>
                            <a:picLocks noChangeArrowheads="1" noChangeAspect="1"/>
                          </pic:cNvPicPr>
                        </pic:nvPicPr>
                        <pic:blipFill>
                          <a:blip r:embed="rId15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1"/>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2"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2"/>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3"/>
    <w:bookmarkEnd w:id="164"/>
    <w:bookmarkStart w:id="171"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5"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5"/>
        </w:tc>
      </w:tr>
    </w:tbl>
    <w:p>
      <w:pPr>
        <w:pStyle w:val="SourceCode"/>
      </w:pPr>
      <w:r>
        <w:rPr>
          <w:rStyle w:val="VerbatimChar"/>
        </w:rPr>
        <w:t xml:space="preserve">Відсоток успішних випадків: 96.6%</w:t>
      </w:r>
      <w:r>
        <w:br/>
      </w:r>
      <w:r>
        <w:rPr>
          <w:rStyle w:val="VerbatimChar"/>
        </w:rPr>
        <w:t xml:space="preserve">Час виконання: 0.0958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6"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6"/>
        </w:tc>
      </w:tr>
    </w:tbl>
    <w:tbl>
      <w:tblPr>
        <w:tblStyle w:val="Table"/>
        <w:tblW w:type="pct" w:w="5000"/>
        <w:tblLayout w:type="fixed"/>
        <w:tblLook w:firstRow="0" w:lastRow="0" w:firstColumn="0" w:lastColumn="0" w:noHBand="0" w:noVBand="0" w:val="0000"/>
      </w:tblPr>
      <w:tblGrid>
        <w:gridCol w:w="7920"/>
      </w:tblGrid>
      <w:tr>
        <w:tc>
          <w:tcPr/>
          <w:bookmarkStart w:id="170" w:name="fig-binom-ci-2"/>
          <w:p>
            <w:pPr>
              <w:pStyle w:val="Compact"/>
              <w:jc w:val="center"/>
            </w:pPr>
            <w:r>
              <w:drawing>
                <wp:inline>
                  <wp:extent cx="6261100" cy="3056013"/>
                  <wp:effectExtent b="0" l="0" r="0" t="0"/>
                  <wp:docPr descr="" title="" id="168" name="Picture"/>
                  <a:graphic>
                    <a:graphicData uri="http://schemas.openxmlformats.org/drawingml/2006/picture">
                      <pic:pic>
                        <pic:nvPicPr>
                          <pic:cNvPr descr="power_files/figure-docx/fig-binom-ci-2-output-1.png" id="169" name="Picture"/>
                          <pic:cNvPicPr>
                            <a:picLocks noChangeArrowheads="1" noChangeAspect="1"/>
                          </pic:cNvPicPr>
                        </pic:nvPicPr>
                        <pic:blipFill>
                          <a:blip r:embed="rId167"/>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0"/>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1"/>
    <w:bookmarkEnd w:id="172"/>
    <w:bookmarkEnd w:id="173"/>
    <w:bookmarkStart w:id="267"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0"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4"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4"/>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5"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5"/>
        </w:tc>
      </w:tr>
    </w:tbl>
    <w:tbl>
      <w:tblPr>
        <w:tblStyle w:val="Table"/>
        <w:tblW w:type="pct" w:w="5000"/>
        <w:tblLayout w:type="fixed"/>
        <w:tblLook w:firstRow="0" w:lastRow="0" w:firstColumn="0" w:lastColumn="0" w:noHBand="0" w:noVBand="0" w:val="0000"/>
      </w:tblPr>
      <w:tblGrid>
        <w:gridCol w:w="7920"/>
      </w:tblGrid>
      <w:tr>
        <w:tc>
          <w:tcPr/>
          <w:bookmarkStart w:id="179" w:name="fig-normal-distribution"/>
          <w:p>
            <w:pPr>
              <w:pStyle w:val="Compact"/>
              <w:jc w:val="center"/>
            </w:pPr>
            <w:r>
              <w:drawing>
                <wp:inline>
                  <wp:extent cx="6261100" cy="3018744"/>
                  <wp:effectExtent b="0" l="0" r="0" t="0"/>
                  <wp:docPr descr="" title="" id="177" name="Picture"/>
                  <a:graphic>
                    <a:graphicData uri="http://schemas.openxmlformats.org/drawingml/2006/picture">
                      <pic:pic>
                        <pic:nvPicPr>
                          <pic:cNvPr descr="z-test_files/figure-docx/fig-normal-distribution-output-1.png" id="178" name="Picture"/>
                          <pic:cNvPicPr>
                            <a:picLocks noChangeArrowheads="1" noChangeAspect="1"/>
                          </pic:cNvPicPr>
                        </pic:nvPicPr>
                        <pic:blipFill>
                          <a:blip r:embed="rId17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79"/>
        </w:tc>
      </w:tr>
    </w:tbl>
    <w:bookmarkEnd w:id="180"/>
    <w:bookmarkStart w:id="189"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1"/>
      </w:r>
      <w:r>
        <w:t xml:space="preserve">.</w:t>
      </w:r>
    </w:p>
    <w:p>
      <w:pPr>
        <w:pStyle w:val="BodyText"/>
      </w:pPr>
      <w:r>
        <w:t xml:space="preserve">Параметри класу:</w:t>
      </w:r>
    </w:p>
    <w:p>
      <w:pPr>
        <w:pStyle w:val="Compact"/>
        <w:numPr>
          <w:ilvl w:val="0"/>
          <w:numId w:val="1012"/>
        </w:numPr>
      </w:pPr>
      <w:r>
        <w:rPr>
          <w:rStyle w:val="VerbatimChar"/>
        </w:rPr>
        <w:t xml:space="preserve">loc</w:t>
      </w:r>
      <w:r>
        <w:t xml:space="preserve"> </w:t>
      </w:r>
      <w:r>
        <w:t xml:space="preserve">— це</w:t>
      </w:r>
      <w:r>
        <w:t xml:space="preserve"> </w:t>
      </w:r>
      <m:oMath>
        <m:r>
          <m:t>μ</m:t>
        </m:r>
      </m:oMath>
    </w:p>
    <w:p>
      <w:pPr>
        <w:pStyle w:val="Compact"/>
        <w:numPr>
          <w:ilvl w:val="0"/>
          <w:numId w:val="1012"/>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13"/>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13"/>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13"/>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13"/>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lst-normal-distribution-2"/>
          <w:p>
            <w:pPr>
              <w:jc w:val="center"/>
            </w:pPr>
            <w:pPr>
              <w:jc w:val="start"/>
              <w:spacing w:before="200"/>
              <w:pStyle w:val="ImageCaption"/>
            </w:pPr>
            <w:r>
              <w:t xml:space="preserve">Лістинг 3.2: Нормальний розподіл у Python.</w:t>
            </w:r>
          </w:p>
          <w:bookmarkStart w:id="183" w:name="annotated-cell-99"/>
          <w:p>
            <w:pPr>
              <w:pStyle w:val="SourceCode"/>
              <w:jc w:val="center"/>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3"/>
          <w:p>
            <w:pPr>
              <w:pStyle w:val="DefinitionTerm"/>
              <w:jc w:val="center"/>
            </w:pPr>
            <w:r>
              <w:t xml:space="preserve">Рядок 1</w:t>
            </w:r>
          </w:p>
          <w:p>
            <w:pPr>
              <w:pStyle w:val="Compact"/>
              <w:jc w:val="center"/>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jc w:val="center"/>
            </w:pPr>
            <w:r>
              <w:t xml:space="preserve">Рядок 3</w:t>
            </w:r>
          </w:p>
          <w:p>
            <w:pPr>
              <w:pStyle w:val="Compact"/>
              <w:jc w:val="center"/>
            </w:pPr>
            <w:r>
              <w:t xml:space="preserve">Генерація випадкової вибірки з 50 спостережень.</w:t>
            </w:r>
          </w:p>
          <w:p>
            <w:pPr>
              <w:pStyle w:val="DefinitionTerm"/>
              <w:jc w:val="center"/>
            </w:pPr>
            <w:r>
              <w:t xml:space="preserve">Рядок 5</w:t>
            </w:r>
          </w:p>
          <w:p>
            <w:pPr>
              <w:pStyle w:val="Compact"/>
              <w:jc w:val="center"/>
            </w:pPr>
            <w:r>
              <w:t xml:space="preserve">Обчислення PDF для</w:t>
            </w:r>
            <w:r>
              <w:t xml:space="preserve"> </w:t>
            </w:r>
            <m:oMath>
              <m:r>
                <m:t>x</m:t>
              </m:r>
              <m:r>
                <m:rPr>
                  <m:sty m:val="p"/>
                </m:rPr>
                <m:t>=</m:t>
              </m:r>
              <m:r>
                <m:t>1.5</m:t>
              </m:r>
            </m:oMath>
            <w:r>
              <w:t xml:space="preserve">.</w:t>
            </w:r>
          </w:p>
          <w:p>
            <w:pPr>
              <w:pStyle w:val="DefinitionTerm"/>
              <w:jc w:val="center"/>
            </w:pPr>
            <w:r>
              <w:t xml:space="preserve">Рядок 6</w:t>
            </w:r>
          </w:p>
          <w:p>
            <w:pPr>
              <w:pStyle w:val="Compact"/>
              <w:jc w:val="center"/>
            </w:pPr>
            <w:r>
              <w:t xml:space="preserve">Обчислення CDF для</w:t>
            </w:r>
            <w:r>
              <w:t xml:space="preserve"> </w:t>
            </w:r>
            <m:oMath>
              <m:r>
                <m:t>x</m:t>
              </m:r>
              <m:r>
                <m:rPr>
                  <m:sty m:val="p"/>
                </m:rPr>
                <m:t>=</m:t>
              </m:r>
              <m:r>
                <m:t>1.5</m:t>
              </m:r>
            </m:oMath>
            <w:r>
              <w:t xml:space="preserve">.</w:t>
            </w:r>
          </w:p>
          <w:p>
            <w:pPr>
              <w:pStyle w:val="DefinitionTerm"/>
              <w:jc w:val="center"/>
            </w:pPr>
            <w:r>
              <w:t xml:space="preserve">Рядок 7</w:t>
            </w:r>
          </w:p>
          <w:p>
            <w:pPr>
              <w:pStyle w:val="Compact"/>
              <w:jc w:val="center"/>
            </w:pPr>
            <w:r>
              <w:t xml:space="preserve">Обчислення PPF для</w:t>
            </w:r>
            <w:r>
              <w:t xml:space="preserve"> </w:t>
            </w:r>
            <m:oMath>
              <m:r>
                <m:t>q</m:t>
              </m:r>
              <m:r>
                <m:rPr>
                  <m:sty m:val="p"/>
                </m:rPr>
                <m:t>=</m:t>
              </m:r>
              <m:r>
                <m:t>0.933</m:t>
              </m:r>
            </m:oMath>
            <w:r>
              <w:t xml:space="preserve">.</w:t>
            </w:r>
          </w:p>
          <w:p>
            <w:pPr>
              <w:pStyle w:val="DefinitionTerm"/>
              <w:jc w:val="center"/>
            </w:pPr>
            <w:r>
              <w:t xml:space="preserve">Рядок 10</w:t>
            </w:r>
          </w:p>
          <w:p>
            <w:pPr>
              <w:pStyle w:val="Compact"/>
              <w:jc w:val="center"/>
            </w:pPr>
            <w:r>
              <w:t xml:space="preserve">Ймовірність того, що випадкова величина</w:t>
            </w:r>
            <w:r>
              <w:t xml:space="preserve"> </w:t>
            </w:r>
            <m:oMath>
              <m:r>
                <m:t>X</m:t>
              </m:r>
            </m:oMath>
            <w:r>
              <w:t xml:space="preserve"> </w:t>
            </w:r>
            <w:r>
              <w:t xml:space="preserve">менша або дорівнює</w:t>
            </w:r>
            <w:r>
              <w:t xml:space="preserve"> </w:t>
            </w:r>
            <m:oMath>
              <m:r>
                <m:t>1.5</m:t>
              </m:r>
            </m:oMath>
            <w:r>
              <w:t xml:space="preserve">.</w:t>
            </w:r>
          </w:p>
          <w:p>
            <w:pPr>
              <w:pStyle w:val="DefinitionTerm"/>
              <w:jc w:val="center"/>
            </w:pPr>
            <w:r>
              <w:t xml:space="preserve">Рядок 11</w:t>
            </w:r>
          </w:p>
          <w:p>
            <w:pPr>
              <w:pStyle w:val="Compact"/>
              <w:jc w:val="center"/>
            </w:pPr>
            <w:r>
              <w:t xml:space="preserve">Ймовірність того, що випадкова величина</w:t>
            </w:r>
            <w:r>
              <w:t xml:space="preserve"> </w:t>
            </w:r>
            <m:oMath>
              <m:r>
                <m:t>X</m:t>
              </m:r>
            </m:oMath>
            <w:r>
              <w:t xml:space="preserve"> </w:t>
            </w:r>
            <w:r>
              <w:t xml:space="preserve">дорівнює</w:t>
            </w:r>
            <w:r>
              <w:t xml:space="preserve"> </w:t>
            </w:r>
            <m:oMath>
              <m:r>
                <m:t>1.5</m:t>
              </m:r>
            </m:oMath>
            <w:r>
              <w:t xml:space="preserve">.</w:t>
            </w:r>
          </w:p>
          <w:p>
            <w:pPr>
              <w:pStyle w:val="DefinitionTerm"/>
              <w:jc w:val="center"/>
            </w:pPr>
            <w:r>
              <w:t xml:space="preserve">Рядок 12</w:t>
            </w:r>
          </w:p>
          <w:p>
            <w:pPr>
              <w:pStyle w:val="Compact"/>
              <w:jc w:val="center"/>
            </w:pPr>
            <w:r>
              <w:t xml:space="preserve">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0.933</m:t>
              </m:r>
            </m:oMath>
            <w:r>
              <w:t xml:space="preserve">.</w:t>
            </w:r>
          </w:p>
          <w:p>
            <w:pPr>
              <w:jc w:val="center"/>
            </w:pPr>
            <m:oMath>
              <m:r>
                <m:t>P</m:t>
              </m:r>
              <m:d>
                <m:dPr>
                  <m:begChr m:val="("/>
                  <m:endChr m:val=")"/>
                  <m:sepChr m:val=""/>
                  <m:grow/>
                </m:dPr>
                <m:e>
                  <m:r>
                    <m:t>X</m:t>
                  </m:r>
                  <m:r>
                    <m:rPr>
                      <m:sty m:val="p"/>
                    </m:rPr>
                    <m:t>≤</m:t>
                  </m:r>
                  <m:r>
                    <m:t>1.5</m:t>
                  </m:r>
                </m:e>
              </m:d>
              <m:r>
                <m:rPr>
                  <m:sty m:val="p"/>
                </m:rPr>
                <m:t>=</m:t>
              </m:r>
              <m:r>
                <m:t>0.933</m:t>
              </m:r>
            </m:oMath>
          </w:p>
          <w:p>
            <w:pPr>
              <w:jc w:val="center"/>
            </w:pPr>
            <m:oMath>
              <m:r>
                <m:t>f</m:t>
              </m:r>
              <m:d>
                <m:dPr>
                  <m:begChr m:val="("/>
                  <m:endChr m:val=")"/>
                  <m:sepChr m:val=""/>
                  <m:grow/>
                </m:dPr>
                <m:e>
                  <m:r>
                    <m:t>1.5</m:t>
                  </m:r>
                </m:e>
              </m:d>
              <m:r>
                <m:rPr>
                  <m:sty m:val="p"/>
                </m:rPr>
                <m:t>=</m:t>
              </m:r>
              <m:r>
                <m:t>0.130</m:t>
              </m:r>
            </m:oMath>
          </w:p>
          <w:p>
            <w:pPr>
              <w:jc w:val="center"/>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bookmarkEnd w:id="184"/>
        </w:tc>
      </w:tr>
    </w:tbl>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88" w:name="fig-normal-distribution-2"/>
          <w:p>
            <w:pPr>
              <w:pStyle w:val="Compact"/>
              <w:jc w:val="center"/>
            </w:pPr>
            <w:r>
              <w:drawing>
                <wp:inline>
                  <wp:extent cx="6261100" cy="3045940"/>
                  <wp:effectExtent b="0" l="0" r="0" t="0"/>
                  <wp:docPr descr="" title="" id="186" name="Picture"/>
                  <a:graphic>
                    <a:graphicData uri="http://schemas.openxmlformats.org/drawingml/2006/picture">
                      <pic:pic>
                        <pic:nvPicPr>
                          <pic:cNvPr descr="z-test_files/figure-docx/fig-normal-distribution-2-output-1.png" id="187" name="Picture"/>
                          <pic:cNvPicPr>
                            <a:picLocks noChangeArrowheads="1" noChangeAspect="1"/>
                          </pic:cNvPicPr>
                        </pic:nvPicPr>
                        <pic:blipFill>
                          <a:blip r:embed="rId185"/>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88"/>
        </w:tc>
      </w:tr>
    </w:tbl>
    <w:bookmarkEnd w:id="189"/>
    <w:bookmarkStart w:id="204"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0"/>
      </w:r>
      <w:r>
        <w:t xml:space="preserve">:</w:t>
      </w:r>
    </w:p>
    <w:p>
      <w:pPr>
        <w:pStyle w:val="Compact"/>
        <w:numPr>
          <w:ilvl w:val="0"/>
          <w:numId w:val="1014"/>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1"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1"/>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15"/>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2"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2"/>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3"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197" w:name="lst-normal-distribution-properties"/>
          <w:p>
            <w:pPr>
              <w:jc w:val="center"/>
            </w:pPr>
            <w:pPr>
              <w:jc w:val="start"/>
              <w:spacing w:before="200"/>
              <w:pStyle w:val="ImageCaption"/>
            </w:pPr>
            <w:r>
              <w:t xml:space="preserve">Лістинг 3.3: Візуалізація нормального розподілу суми двох нормально розподілених випадкових величин.</w:t>
            </w:r>
          </w:p>
          <w:bookmarkStart w:id="193" w:name="annotated-cell-100"/>
          <w:p>
            <w:pPr>
              <w:pStyle w:val="SourceCode"/>
              <w:jc w:val="center"/>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3"/>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Рядки 6-7</w:t>
            </w:r>
          </w:p>
          <w:p>
            <w:pPr>
              <w:pStyle w:val="Compact"/>
              <w:jc w:val="center"/>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jc w:val="center"/>
            </w:pPr>
            <w:r>
              <w:t xml:space="preserve">Рядок 9</w:t>
            </w:r>
          </w:p>
          <w:p>
            <w:pPr>
              <w:pStyle w:val="Compact"/>
              <w:jc w:val="center"/>
            </w:pPr>
            <w:r>
              <w:t xml:space="preserve">Сума двох нормально розподілених випадкових величин.</w:t>
            </w:r>
          </w:p>
          <w:p>
            <w:pPr>
              <w:pStyle w:val="DefinitionTerm"/>
              <w:jc w:val="center"/>
            </w:pPr>
            <w:r>
              <w:t xml:space="preserve">Рядок 10</w:t>
            </w:r>
          </w:p>
          <w:p>
            <w:pPr>
              <w:pStyle w:val="Compact"/>
              <w:jc w:val="center"/>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12</w:t>
            </w:r>
          </w:p>
          <w:p>
            <w:pPr>
              <w:pStyle w:val="Compact"/>
              <w:jc w:val="center"/>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15</w:t>
            </w:r>
          </w:p>
          <w:p>
            <w:pPr>
              <w:pStyle w:val="Compact"/>
              <w:jc w:val="center"/>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16</w:t>
            </w:r>
          </w:p>
          <w:p>
            <w:pPr>
              <w:pStyle w:val="Compact"/>
              <w:jc w:val="center"/>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p>
            <w:pPr>
              <w:jc w:val="center"/>
            </w:pPr>
            <w:r>
              <w:drawing>
                <wp:inline>
                  <wp:extent cx="6261100" cy="2992030"/>
                  <wp:effectExtent b="0" l="0" r="0" t="0"/>
                  <wp:docPr descr="" title="" id="195" name="Picture"/>
                  <a:graphic>
                    <a:graphicData uri="http://schemas.openxmlformats.org/drawingml/2006/picture">
                      <pic:pic>
                        <pic:nvPicPr>
                          <pic:cNvPr descr="z-test_files/figure-docx/cell-7-output-1.png" id="196" name="Picture"/>
                          <pic:cNvPicPr>
                            <a:picLocks noChangeArrowheads="1" noChangeAspect="1"/>
                          </pic:cNvPicPr>
                        </pic:nvPicPr>
                        <pic:blipFill>
                          <a:blip r:embed="rId194"/>
                          <a:stretch>
                            <a:fillRect/>
                          </a:stretch>
                        </pic:blipFill>
                        <pic:spPr bwMode="auto">
                          <a:xfrm>
                            <a:off x="0" y="0"/>
                            <a:ext cx="6261100" cy="2992030"/>
                          </a:xfrm>
                          <a:prstGeom prst="rect">
                            <a:avLst/>
                          </a:prstGeom>
                          <a:noFill/>
                          <a:ln w="9525">
                            <a:noFill/>
                            <a:headEnd/>
                            <a:tailEnd/>
                          </a:ln>
                        </pic:spPr>
                      </pic:pic>
                    </a:graphicData>
                  </a:graphic>
                </wp:inline>
              </w:drawing>
            </w:r>
          </w:p>
          <w:bookmarkEnd w:id="197"/>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02" w:name="lst-normal-distribution-properties-2"/>
          <w:p>
            <w:pPr>
              <w:jc w:val="center"/>
            </w:pPr>
            <w:pPr>
              <w:jc w:val="start"/>
              <w:spacing w:before="200"/>
              <w:pStyle w:val="ImageCaption"/>
            </w:pPr>
            <w:r>
              <w:t xml:space="preserve">Лістинг 3.4: Візуалізація нормального розподілу множення нормально розподіленої випадкової величини на константу.</w:t>
            </w:r>
          </w:p>
          <w:bookmarkStart w:id="198" w:name="annotated-cell-101"/>
          <w:p>
            <w:pPr>
              <w:pStyle w:val="SourceCode"/>
              <w:jc w:val="center"/>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8"/>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w:t>
            </w:r>
          </w:p>
          <w:p>
            <w:pPr>
              <w:pStyle w:val="DefinitionTerm"/>
              <w:jc w:val="center"/>
            </w:pPr>
            <w:r>
              <w:t xml:space="preserve">Рядок 3</w:t>
            </w:r>
          </w:p>
          <w:p>
            <w:pPr>
              <w:pStyle w:val="Compact"/>
              <w:jc w:val="center"/>
            </w:pPr>
            <w:r>
              <w:t xml:space="preserve">Константа</w:t>
            </w:r>
            <w:r>
              <w:t xml:space="preserve"> </w:t>
            </w:r>
            <m:oMath>
              <m:r>
                <m:t>a</m:t>
              </m:r>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Рядок 5</w:t>
            </w:r>
          </w:p>
          <w:p>
            <w:pPr>
              <w:pStyle w:val="Compact"/>
              <w:jc w:val="center"/>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jc w:val="center"/>
            </w:pPr>
            <w:r>
              <w:t xml:space="preserve">Рядок 6</w:t>
            </w:r>
          </w:p>
          <w:p>
            <w:pPr>
              <w:pStyle w:val="Compact"/>
              <w:jc w:val="center"/>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Рядок 7</w:t>
            </w:r>
          </w:p>
          <w:p>
            <w:pPr>
              <w:pStyle w:val="Compact"/>
              <w:jc w:val="center"/>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8,11</w:t>
            </w:r>
          </w:p>
          <w:p>
            <w:pPr>
              <w:pStyle w:val="Compact"/>
              <w:jc w:val="center"/>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12-16</w:t>
            </w:r>
          </w:p>
          <w:p>
            <w:pPr>
              <w:pStyle w:val="Compact"/>
              <w:jc w:val="center"/>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jc w:val="center"/>
            </w:pPr>
            <w:r>
              <w:drawing>
                <wp:inline>
                  <wp:extent cx="6261100" cy="2992030"/>
                  <wp:effectExtent b="0" l="0" r="0" t="0"/>
                  <wp:docPr descr="" title="" id="200" name="Picture"/>
                  <a:graphic>
                    <a:graphicData uri="http://schemas.openxmlformats.org/drawingml/2006/picture">
                      <pic:pic>
                        <pic:nvPicPr>
                          <pic:cNvPr descr="z-test_files/figure-docx/cell-8-output-1.png" id="201" name="Picture"/>
                          <pic:cNvPicPr>
                            <a:picLocks noChangeArrowheads="1" noChangeAspect="1"/>
                          </pic:cNvPicPr>
                        </pic:nvPicPr>
                        <pic:blipFill>
                          <a:blip r:embed="rId199"/>
                          <a:stretch>
                            <a:fillRect/>
                          </a:stretch>
                        </pic:blipFill>
                        <pic:spPr bwMode="auto">
                          <a:xfrm>
                            <a:off x="0" y="0"/>
                            <a:ext cx="6261100" cy="2992030"/>
                          </a:xfrm>
                          <a:prstGeom prst="rect">
                            <a:avLst/>
                          </a:prstGeom>
                          <a:noFill/>
                          <a:ln w="9525">
                            <a:noFill/>
                            <a:headEnd/>
                            <a:tailEnd/>
                          </a:ln>
                        </pic:spPr>
                      </pic:pic>
                    </a:graphicData>
                  </a:graphic>
                </wp:inline>
              </w:drawing>
            </w:r>
          </w:p>
          <w:bookmarkEnd w:id="202"/>
        </w:tc>
      </w:tr>
    </w:tbl>
    <w:p>
      <w:pPr>
        <w:pStyle w:val="BodyText"/>
      </w:pPr>
      <w:r>
        <w:t xml:space="preserve">Цього разу розподіли також збіглися. А значить ми переконалися, що формула правильна.</w:t>
      </w:r>
    </w:p>
    <w:bookmarkEnd w:id="203"/>
    <w:bookmarkEnd w:id="204"/>
    <w:bookmarkStart w:id="228"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6"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5"/>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6"/>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07"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07"/>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C:\Users\ihorm\AppData\Local\Programs\Quarto\share\formats\docx\note.png" id="210"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5"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16"/>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16"/>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17"/>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17"/>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17"/>
        </w:numPr>
      </w:pPr>
      <w:r>
        <w:t xml:space="preserve">Вона і має бути з нормального розподілу.</w:t>
      </w:r>
    </w:p>
    <w:tbl>
      <w:tblPr>
        <w:tblStyle w:val="Table"/>
        <w:tblW w:type="pct" w:w="5000"/>
        <w:tblLayout w:type="fixed"/>
        <w:tblLook w:firstRow="0" w:lastRow="0" w:firstColumn="0" w:lastColumn="0" w:noHBand="0" w:noVBand="0" w:val="0000"/>
      </w:tblPr>
      <w:tblGrid>
        <w:gridCol w:w="7920"/>
      </w:tblGrid>
      <w:tr>
        <w:tc>
          <w:tcPr/>
          <w:bookmarkStart w:id="215" w:name="lst-visualization-central-limit-theorem"/>
          <w:p>
            <w:pPr>
              <w:jc w:val="center"/>
            </w:pPr>
            <w:pPr>
              <w:jc w:val="start"/>
              <w:spacing w:before="200"/>
              <w:pStyle w:val="ImageCaption"/>
            </w:pPr>
            <w:r>
              <w:t xml:space="preserve">Лістинг 3.5: Візуалізація ЦГТ при великій вибірці з біноміального розподілу.</w:t>
            </w:r>
          </w:p>
          <w:bookmarkStart w:id="211" w:name="annotated-cell-102"/>
          <w:p>
            <w:pPr>
              <w:pStyle w:val="SourceCode"/>
              <w:jc w:val="center"/>
            </w:pPr>
            <w:r>
              <w:rPr>
                <w:rStyle w:val="KeywordTok"/>
              </w:rPr>
              <w:t xml:space="preserve">def</w:t>
            </w:r>
            <w:r>
              <w:rPr>
                <w:rStyle w:val="NormalTok"/>
              </w:rPr>
              <w:t xml:space="preserve"> visualize_CLT(sample_generator, expected_value, variance):</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np.sqrt(sample_size) </w:t>
            </w:r>
            <w:r>
              <w:rPr>
                <w:rStyle w:val="OperatorTok"/>
              </w:rPr>
              <w:t xml:space="preserve">*</w:t>
            </w:r>
            <w:r>
              <w:rPr>
                <w:rStyle w:val="NormalTok"/>
              </w:rPr>
              <w:t xml:space="preserve"> (np.mean(sample) </w:t>
            </w:r>
            <w:r>
              <w:rPr>
                <w:rStyle w:val="OperatorTok"/>
              </w:rPr>
              <w:t xml:space="preserve">-</w:t>
            </w:r>
            <w:r>
              <w:rPr>
                <w:rStyle w:val="NormalTok"/>
              </w:rPr>
              <w:t xml:space="preserve"> expected_value) </w:t>
            </w:r>
            <w:r>
              <w:rPr>
                <w:rStyle w:val="OperatorTok"/>
              </w:rPr>
              <w:t xml:space="preserve">/</w:t>
            </w:r>
            <w:r>
              <w:rPr>
                <w:rStyle w:val="NormalTok"/>
              </w:rPr>
              <w:t xml:space="preserve"> np.sqrt(variance)</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r>
              <w:br/>
            </w:r>
            <w:r>
              <w:br/>
            </w:r>
            <w:r>
              <w:br/>
            </w: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1"/>
          <w:p>
            <w:pPr>
              <w:pStyle w:val="DefinitionTerm"/>
              <w:jc w:val="center"/>
            </w:pPr>
            <w:r>
              <w:t xml:space="preserve">Рядок 3</w:t>
            </w:r>
          </w:p>
          <w:p>
            <w:pPr>
              <w:pStyle w:val="Compact"/>
              <w:jc w:val="center"/>
            </w:pPr>
            <w:r>
              <w:t xml:space="preserve">Кількість вибірок.</w:t>
            </w:r>
          </w:p>
          <w:p>
            <w:pPr>
              <w:pStyle w:val="DefinitionTerm"/>
              <w:jc w:val="center"/>
            </w:pPr>
            <w:r>
              <w:t xml:space="preserve">Рядок 4</w:t>
            </w:r>
          </w:p>
          <w:p>
            <w:pPr>
              <w:pStyle w:val="Compact"/>
              <w:jc w:val="center"/>
            </w:pPr>
            <w:r>
              <w:t xml:space="preserve">Пустий масив для зберігання статистик.</w:t>
            </w:r>
          </w:p>
          <w:p>
            <w:pPr>
              <w:pStyle w:val="DefinitionTerm"/>
              <w:jc w:val="center"/>
            </w:pPr>
            <w:r>
              <w:t xml:space="preserve">Рядок 6</w:t>
            </w:r>
          </w:p>
          <w:p>
            <w:pPr>
              <w:pStyle w:val="Compact"/>
              <w:jc w:val="center"/>
            </w:pPr>
            <w:r>
              <w:t xml:space="preserve">Генерація вибірки з</w:t>
            </w:r>
            <w:r>
              <w:t xml:space="preserve"> </w:t>
            </w:r>
            <m:oMath>
              <m:r>
                <m:t>M</m:t>
              </m:r>
            </m:oMath>
            <w:r>
              <w:t xml:space="preserve"> </w:t>
            </w:r>
            <w:r>
              <w:t xml:space="preserve">елементами.</w:t>
            </w:r>
          </w:p>
          <w:p>
            <w:pPr>
              <w:pStyle w:val="DefinitionTerm"/>
              <w:jc w:val="center"/>
            </w:pPr>
            <w:r>
              <w:t xml:space="preserve">Рядок 7</w:t>
            </w:r>
          </w:p>
          <w:p>
            <w:pPr>
              <w:pStyle w:val="Compact"/>
              <w:jc w:val="center"/>
            </w:pPr>
            <w:r>
              <w:t xml:space="preserve">Кількість елементів у вибірці.</w:t>
            </w:r>
          </w:p>
          <w:p>
            <w:pPr>
              <w:pStyle w:val="DefinitionTerm"/>
              <w:jc w:val="center"/>
            </w:pPr>
            <w:r>
              <w:t xml:space="preserve">Рядок 8</w:t>
            </w:r>
          </w:p>
          <w:p>
            <w:pPr>
              <w:pStyle w:val="Compact"/>
              <w:jc w:val="center"/>
            </w:pPr>
            <w:r>
              <w:t xml:space="preserve">Обчислення статистики.</w:t>
            </w:r>
          </w:p>
          <w:p>
            <w:pPr>
              <w:pStyle w:val="DefinitionTerm"/>
              <w:jc w:val="center"/>
            </w:pPr>
            <w:r>
              <w:t xml:space="preserve">Рядок 9</w:t>
            </w:r>
          </w:p>
          <w:p>
            <w:pPr>
              <w:pStyle w:val="Compact"/>
              <w:jc w:val="center"/>
            </w:pPr>
            <w:r>
              <w:t xml:space="preserve">Додавання статистики до масиву.</w:t>
            </w:r>
          </w:p>
          <w:p>
            <w:pPr>
              <w:pStyle w:val="DefinitionTerm"/>
              <w:jc w:val="center"/>
            </w:pPr>
            <w:r>
              <w:t xml:space="preserve">Рядки 11,13-18</w:t>
            </w:r>
          </w:p>
          <w:p>
            <w:pPr>
              <w:pStyle w:val="Compact"/>
              <w:jc w:val="center"/>
            </w:pPr>
            <w:r>
              <w:t xml:space="preserve">Візуалізація емпіричного розподілу та теоретичного розподілу.</w:t>
            </w:r>
          </w:p>
          <w:p>
            <w:pPr>
              <w:pStyle w:val="DefinitionTerm"/>
              <w:jc w:val="center"/>
            </w:pPr>
            <w:r>
              <w:t xml:space="preserve">Рядок 25</w:t>
            </w:r>
          </w:p>
          <w:p>
            <w:pPr>
              <w:pStyle w:val="Compact"/>
              <w:jc w:val="center"/>
            </w:pPr>
            <w:r>
              <w:t xml:space="preserve">Генерація вибірки з біноміального розподілу.</w:t>
            </w:r>
          </w:p>
          <w:p>
            <w:pPr>
              <w:pStyle w:val="DefinitionTerm"/>
              <w:jc w:val="center"/>
            </w:pPr>
            <w:r>
              <w:t xml:space="preserve">Рядок 26</w:t>
            </w:r>
          </w:p>
          <w:p>
            <w:pPr>
              <w:pStyle w:val="Compact"/>
              <w:jc w:val="center"/>
            </w:pPr>
            <w:r>
              <w:t xml:space="preserve">Математичне сподівання біноміального розподілу.</w:t>
            </w:r>
          </w:p>
          <w:p>
            <w:pPr>
              <w:pStyle w:val="DefinitionTerm"/>
              <w:jc w:val="center"/>
            </w:pPr>
            <w:r>
              <w:t xml:space="preserve">Рядок 27</w:t>
            </w:r>
          </w:p>
          <w:p>
            <w:pPr>
              <w:pStyle w:val="Compact"/>
              <w:jc w:val="center"/>
            </w:pPr>
            <w:r>
              <w:t xml:space="preserve">Дисперсія біноміального розподілу.</w:t>
            </w:r>
          </w:p>
          <w:p>
            <w:pPr>
              <w:jc w:val="center"/>
            </w:pPr>
            <w:r>
              <w:drawing>
                <wp:inline>
                  <wp:extent cx="6261100" cy="3018744"/>
                  <wp:effectExtent b="0" l="0" r="0" t="0"/>
                  <wp:docPr descr="" title="" id="213" name="Picture"/>
                  <a:graphic>
                    <a:graphicData uri="http://schemas.openxmlformats.org/drawingml/2006/picture">
                      <pic:pic>
                        <pic:nvPicPr>
                          <pic:cNvPr descr="z-test_files/figure-docx/cell-9-output-1.png" id="214" name="Picture"/>
                          <pic:cNvPicPr>
                            <a:picLocks noChangeArrowheads="1" noChangeAspect="1"/>
                          </pic:cNvPicPr>
                        </pic:nvPicPr>
                        <pic:blipFill>
                          <a:blip r:embed="rId212"/>
                          <a:stretch>
                            <a:fillRect/>
                          </a:stretch>
                        </pic:blipFill>
                        <pic:spPr bwMode="auto">
                          <a:xfrm>
                            <a:off x="0" y="0"/>
                            <a:ext cx="6261100" cy="3018744"/>
                          </a:xfrm>
                          <a:prstGeom prst="rect">
                            <a:avLst/>
                          </a:prstGeom>
                          <a:noFill/>
                          <a:ln w="9525">
                            <a:noFill/>
                            <a:headEnd/>
                            <a:tailEnd/>
                          </a:ln>
                        </pic:spPr>
                      </pic:pic>
                    </a:graphicData>
                  </a:graphic>
                </wp:inline>
              </w:drawing>
            </w:r>
          </w:p>
          <w:bookmarkEnd w:id="215"/>
        </w:tc>
      </w:tr>
    </w:tbl>
    <w:p>
      <w:pPr>
        <w:pStyle w:val="BodyText"/>
      </w:pPr>
      <w:r>
        <w:t xml:space="preserve">Емпірична щільність достатньо близько збігається з теоретичним розподілом. А що якщо зменшити вибірку, за якою рахується середнє?</w:t>
      </w:r>
    </w:p>
    <w:tbl>
      <w:tblPr>
        <w:tblStyle w:val="Table"/>
        <w:tblW w:type="pct" w:w="5000"/>
        <w:tblLayout w:type="fixed"/>
        <w:tblLook w:firstRow="0" w:lastRow="0" w:firstColumn="0" w:lastColumn="0" w:noHBand="0" w:noVBand="0" w:val="0000"/>
      </w:tblPr>
      <w:tblGrid>
        <w:gridCol w:w="7920"/>
      </w:tblGrid>
      <w:tr>
        <w:tc>
          <w:tcPr/>
          <w:bookmarkStart w:id="219" w:name="X14ad8667c0426a70c49f72264d9ed50be055e91"/>
          <w:p>
            <w:pPr>
              <w:jc w:val="center"/>
            </w:pPr>
            <w:pPr>
              <w:jc w:val="start"/>
              <w:spacing w:before="200"/>
              <w:pStyle w:val="ImageCaption"/>
            </w:pPr>
            <w:r>
              <w:t xml:space="preserve">Лістинг 3.6: Візуалізація ЦГТ при малій вибірці з біноміального розподілу.</w:t>
            </w:r>
          </w:p>
          <w:p>
            <w:pPr>
              <w:pStyle w:val="SourceCode"/>
              <w:jc w:val="center"/>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p>
            <w:pPr>
              <w:jc w:val="center"/>
            </w:pPr>
            <w:r>
              <w:drawing>
                <wp:inline>
                  <wp:extent cx="6261100" cy="3045940"/>
                  <wp:effectExtent b="0" l="0" r="0" t="0"/>
                  <wp:docPr descr="" title="" id="217" name="Picture"/>
                  <a:graphic>
                    <a:graphicData uri="http://schemas.openxmlformats.org/drawingml/2006/picture">
                      <pic:pic>
                        <pic:nvPicPr>
                          <pic:cNvPr descr="z-test_files/figure-docx/cell-10-output-1.png" id="218" name="Picture"/>
                          <pic:cNvPicPr>
                            <a:picLocks noChangeArrowheads="1" noChangeAspect="1"/>
                          </pic:cNvPicPr>
                        </pic:nvPicPr>
                        <pic:blipFill>
                          <a:blip r:embed="rId216"/>
                          <a:stretch>
                            <a:fillRect/>
                          </a:stretch>
                        </pic:blipFill>
                        <pic:spPr bwMode="auto">
                          <a:xfrm>
                            <a:off x="0" y="0"/>
                            <a:ext cx="6261100" cy="3045940"/>
                          </a:xfrm>
                          <a:prstGeom prst="rect">
                            <a:avLst/>
                          </a:prstGeom>
                          <a:noFill/>
                          <a:ln w="9525">
                            <a:noFill/>
                            <a:headEnd/>
                            <a:tailEnd/>
                          </a:ln>
                        </pic:spPr>
                      </pic:pic>
                    </a:graphicData>
                  </a:graphic>
                </wp:inline>
              </w:drawing>
            </w:r>
          </w:p>
          <w:bookmarkEnd w:id="219"/>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w:t>
      </w:r>
    </w:p>
    <w:p>
      <w:pPr>
        <w:pStyle w:val="BodyText"/>
      </w:pPr>
      <w:r>
        <w:t xml:space="preserve">Тепер подивимось на експоненціальний розподіл.</w:t>
      </w:r>
    </w:p>
    <w:tbl>
      <w:tblPr>
        <w:tblStyle w:val="Table"/>
        <w:tblW w:type="pct" w:w="5000"/>
        <w:tblLayout w:type="fixed"/>
        <w:tblLook w:firstRow="0" w:lastRow="0" w:firstColumn="0" w:lastColumn="0" w:noHBand="0" w:noVBand="0" w:val="0000"/>
      </w:tblPr>
      <w:tblGrid>
        <w:gridCol w:w="7920"/>
      </w:tblGrid>
      <w:tr>
        <w:tc>
          <w:tcPr/>
          <w:bookmarkStart w:id="224" w:name="X5df89cb1478c24a86cc581d86b4a0372f7126ca"/>
          <w:p>
            <w:pPr>
              <w:jc w:val="center"/>
            </w:pPr>
            <w:pPr>
              <w:jc w:val="start"/>
              <w:spacing w:before="200"/>
              <w:pStyle w:val="ImageCaption"/>
            </w:pPr>
            <w:r>
              <w:t xml:space="preserve">Лістинг 3.7: Візуалізація ЦГТ при великій вибірці з експоненціального розподілу.</w:t>
            </w:r>
          </w:p>
          <w:bookmarkStart w:id="220" w:name="annotated-cell-104"/>
          <w:p>
            <w:pPr>
              <w:pStyle w:val="SourceCode"/>
              <w:jc w:val="center"/>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rPr>
                <w:rStyle w:val="NormalTok"/>
              </w:rPr>
              <w:t xml:space="preserve">visualize_CLT(</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0"/>
          <w:p>
            <w:pPr>
              <w:pStyle w:val="DefinitionTerm"/>
              <w:jc w:val="center"/>
            </w:pPr>
            <w:r>
              <w:t xml:space="preserve">Рядок 1</w:t>
            </w:r>
          </w:p>
          <w:p>
            <w:pPr>
              <w:pStyle w:val="Compact"/>
              <w:jc w:val="center"/>
            </w:pPr>
            <w:r>
              <w:t xml:space="preserve">Параметр</w:t>
            </w:r>
            <w:r>
              <w:t xml:space="preserve"> </w:t>
            </w:r>
            <m:oMath>
              <m:r>
                <m:t>λ</m:t>
              </m:r>
            </m:oMath>
            <w:r>
              <w:t xml:space="preserve"> </w:t>
            </w:r>
            <w:r>
              <w:t xml:space="preserve">експоненціального розподілу.</w:t>
            </w:r>
          </w:p>
          <w:p>
            <w:pPr>
              <w:pStyle w:val="DefinitionTerm"/>
              <w:jc w:val="center"/>
            </w:pPr>
            <w:r>
              <w:t xml:space="preserve">Рядок 2</w:t>
            </w:r>
          </w:p>
          <w:p>
            <w:pPr>
              <w:pStyle w:val="Compact"/>
              <w:jc w:val="center"/>
            </w:pPr>
            <w:r>
              <w:t xml:space="preserve">Розмір вибірки.</w:t>
            </w:r>
          </w:p>
          <w:p>
            <w:pPr>
              <w:pStyle w:val="DefinitionTerm"/>
              <w:jc w:val="center"/>
            </w:pPr>
            <w:r>
              <w:t xml:space="preserve">Рядок 3</w:t>
            </w:r>
          </w:p>
          <w:p>
            <w:pPr>
              <w:pStyle w:val="Compact"/>
              <w:jc w:val="center"/>
            </w:pPr>
            <w:r>
              <w:t xml:space="preserve">Генерація вибірки з експоненціального розподілу.</w:t>
            </w:r>
          </w:p>
          <w:p>
            <w:pPr>
              <w:pStyle w:val="DefinitionTerm"/>
              <w:jc w:val="center"/>
            </w:pPr>
            <w:r>
              <w:t xml:space="preserve">Рядок 4</w:t>
            </w:r>
          </w:p>
          <w:p>
            <w:pPr>
              <w:pStyle w:val="Compact"/>
              <w:jc w:val="center"/>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jc w:val="center"/>
            </w:pPr>
            <w:r>
              <w:t xml:space="preserve">Рядок 5</w:t>
            </w:r>
          </w:p>
          <w:p>
            <w:pPr>
              <w:pStyle w:val="Compact"/>
              <w:jc w:val="center"/>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p>
            <w:pPr>
              <w:jc w:val="center"/>
            </w:pPr>
            <w:r>
              <w:drawing>
                <wp:inline>
                  <wp:extent cx="6261100" cy="3045940"/>
                  <wp:effectExtent b="0" l="0" r="0" t="0"/>
                  <wp:docPr descr="" title="" id="222" name="Picture"/>
                  <a:graphic>
                    <a:graphicData uri="http://schemas.openxmlformats.org/drawingml/2006/picture">
                      <pic:pic>
                        <pic:nvPicPr>
                          <pic:cNvPr descr="z-test_files/figure-docx/cell-11-output-1.png" id="223" name="Picture"/>
                          <pic:cNvPicPr>
                            <a:picLocks noChangeArrowheads="1" noChangeAspect="1"/>
                          </pic:cNvPicPr>
                        </pic:nvPicPr>
                        <pic:blipFill>
                          <a:blip r:embed="rId221"/>
                          <a:stretch>
                            <a:fillRect/>
                          </a:stretch>
                        </pic:blipFill>
                        <pic:spPr bwMode="auto">
                          <a:xfrm>
                            <a:off x="0" y="0"/>
                            <a:ext cx="6261100" cy="3045940"/>
                          </a:xfrm>
                          <a:prstGeom prst="rect">
                            <a:avLst/>
                          </a:prstGeom>
                          <a:noFill/>
                          <a:ln w="9525">
                            <a:noFill/>
                            <a:headEnd/>
                            <a:tailEnd/>
                          </a:ln>
                        </pic:spPr>
                      </pic:pic>
                    </a:graphicData>
                  </a:graphic>
                </wp:inline>
              </w:drawing>
            </w:r>
          </w:p>
          <w:bookmarkEnd w:id="224"/>
        </w:tc>
      </w:tr>
    </w:tbl>
    <w:p>
      <w:pPr>
        <w:pStyle w:val="BodyText"/>
      </w:pPr>
      <w:r>
        <w:t xml:space="preserve">Бачимо, що і тут усе добре працює!</w:t>
      </w:r>
    </w:p>
    <w:bookmarkEnd w:id="225"/>
    <w:bookmarkStart w:id="227"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6"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6"/>
    </w:p>
    <w:bookmarkEnd w:id="227"/>
    <w:bookmarkEnd w:id="228"/>
    <w:bookmarkStart w:id="241"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2"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18"/>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18"/>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18"/>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 (</w:t>
      </w:r>
      <w:hyperlink w:anchor="lst-python-binomtest">
        <w:r>
          <w:rPr>
            <w:rStyle w:val="Hyperlink"/>
          </w:rPr>
          <w:t xml:space="preserve">1.19</w:t>
        </w:r>
      </w:hyperlink>
      <w:r>
        <w:t xml:space="preserve">).</w:t>
      </w:r>
    </w:p>
    <w:p>
      <w:pPr>
        <w:pStyle w:val="BodyText"/>
      </w:pPr>
      <w:r>
        <w:t xml:space="preserve">А тепер подивимося, що нам говорить ЦГТ:</w:t>
      </w:r>
    </w:p>
    <w:p>
      <w:pPr>
        <w:pStyle w:val="Compact"/>
        <w:numPr>
          <w:ilvl w:val="0"/>
          <w:numId w:val="1019"/>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19"/>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19"/>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19"/>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20"/>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20"/>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tbl>
      <w:tblPr>
        <w:tblStyle w:val="Table"/>
        <w:tblW w:type="pct" w:w="5000"/>
        <w:tblLayout w:type="fixed"/>
        <w:tblLook w:firstRow="0" w:lastRow="0" w:firstColumn="0" w:lastColumn="0" w:noHBand="0" w:noVBand="0" w:val="0000"/>
      </w:tblPr>
      <w:tblGrid>
        <w:gridCol w:w="7920"/>
      </w:tblGrid>
      <w:tr>
        <w:tc>
          <w:tcPr/>
          <w:bookmarkStart w:id="230" w:name="lst-norm-approx"/>
          <w:p>
            <w:pPr>
              <w:jc w:val="center"/>
            </w:pPr>
            <w:pPr>
              <w:jc w:val="start"/>
              <w:spacing w:before="200"/>
              <w:pStyle w:val="ImageCaption"/>
            </w:pPr>
            <w:r>
              <w:t xml:space="preserve">Лістинг 3.8: Порівняння точного біноміального тесту та нормальної апроксимації при малій кількості спостережень.</w:t>
            </w:r>
          </w:p>
          <w:bookmarkStart w:id="229" w:name="annotated-cell-105"/>
          <w:p>
            <w:pPr>
              <w:pStyle w:val="SourceCode"/>
              <w:jc w:val="center"/>
            </w:pPr>
            <w:r>
              <w:rPr>
                <w:rStyle w:val="KeywordTok"/>
              </w:rPr>
              <w:t xml:space="preserve">def</w:t>
            </w:r>
            <w:r>
              <w:rPr>
                <w:rStyle w:val="NormalTok"/>
              </w:rPr>
              <w:t xml:space="preserve"> get_pvalue_by_normal_approx(t, n, mu_0):</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29"/>
          <w:p>
            <w:pPr>
              <w:pStyle w:val="DefinitionTerm"/>
              <w:jc w:val="center"/>
            </w:pPr>
            <w:r>
              <w:t xml:space="preserve">Рядок 2</w:t>
            </w:r>
          </w:p>
          <w:p>
            <w:pPr>
              <w:pStyle w:val="Compact"/>
              <w:jc w:val="center"/>
            </w:pPr>
            <w:r>
              <w:t xml:space="preserve">Математичне сподівання біноміального розподілу.</w:t>
            </w:r>
          </w:p>
          <w:p>
            <w:pPr>
              <w:pStyle w:val="DefinitionTerm"/>
              <w:jc w:val="center"/>
            </w:pPr>
            <w:r>
              <w:t xml:space="preserve">Рядок 3</w:t>
            </w:r>
          </w:p>
          <w:p>
            <w:pPr>
              <w:pStyle w:val="Compact"/>
              <w:jc w:val="center"/>
            </w:pPr>
            <w:r>
              <w:t xml:space="preserve">Стандартне відхилення.</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6</w:t>
            </w:r>
          </w:p>
          <w:p>
            <w:pPr>
              <w:pStyle w:val="Compact"/>
              <w:jc w:val="center"/>
            </w:pPr>
            <w:r>
              <w:t xml:space="preserve">Кількість спостережень.</w:t>
            </w:r>
          </w:p>
          <w:p>
            <w:pPr>
              <w:pStyle w:val="DefinitionTerm"/>
              <w:jc w:val="center"/>
            </w:pPr>
            <w:r>
              <w:t xml:space="preserve">Рядок 7</w:t>
            </w:r>
          </w:p>
          <w:p>
            <w:pPr>
              <w:pStyle w:val="Compact"/>
              <w:jc w:val="center"/>
            </w:pPr>
            <w:r>
              <w:t xml:space="preserve">Гіпотетичне значення параметра</w:t>
            </w:r>
            <w:r>
              <w:t xml:space="preserve"> </w:t>
            </w:r>
            <m:oMath>
              <m:r>
                <m:t>μ</m:t>
              </m:r>
            </m:oMath>
            <w:r>
              <w:t xml:space="preserve">.</w:t>
            </w:r>
          </w:p>
          <w:p>
            <w:pPr>
              <w:pStyle w:val="DefinitionTerm"/>
              <w:jc w:val="center"/>
            </w:pPr>
            <w:r>
              <w:t xml:space="preserve">Рядок 8</w:t>
            </w:r>
          </w:p>
          <w:p>
            <w:pPr>
              <w:pStyle w:val="Compact"/>
              <w:jc w:val="center"/>
            </w:pPr>
            <w:r>
              <w:t xml:space="preserve">Реалізація статистики.</w:t>
            </w:r>
          </w:p>
          <w:p>
            <w:pPr>
              <w:pStyle w:val="DefinitionTerm"/>
              <w:jc w:val="center"/>
            </w:pPr>
            <w:r>
              <w:t xml:space="preserve">Рядок 10</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12</w:t>
            </w:r>
          </w:p>
          <w:p>
            <w:pPr>
              <w:pStyle w:val="Compact"/>
              <w:jc w:val="center"/>
            </w:pPr>
            <w:r>
              <w:t xml:space="preserve">Виведення</w:t>
            </w:r>
            <w:r>
              <w:t xml:space="preserve"> </w:t>
            </w:r>
            <m:oMath>
              <m:r>
                <m:t>p</m:t>
              </m:r>
            </m:oMath>
            <w:r>
              <w:t xml:space="preserve">-значення.</w:t>
            </w:r>
          </w:p>
          <w:p>
            <w:pPr>
              <w:pStyle w:val="DefinitionTerm"/>
              <w:jc w:val="center"/>
            </w:pPr>
            <w:r>
              <w:t xml:space="preserve">Рядок 13</w:t>
            </w:r>
          </w:p>
          <w:p>
            <w:pPr>
              <w:pStyle w:val="Compact"/>
              <w:jc w:val="center"/>
            </w:pPr>
            <w:r>
              <w:t xml:space="preserve">Виведення точного</w:t>
            </w:r>
            <w:r>
              <w:t xml:space="preserve"> </w:t>
            </w:r>
            <m:oMath>
              <m:r>
                <m:t>p</m:t>
              </m:r>
            </m:oMath>
            <w:r>
              <w:t xml:space="preserve">-значення.</w:t>
            </w:r>
          </w:p>
          <w:p>
            <w:pPr>
              <w:pStyle w:val="SourceCode"/>
              <w:jc w:val="center"/>
            </w:pP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30"/>
        </w:tc>
      </w:tr>
    </w:tbl>
    <w:p>
      <w:pPr>
        <w:pStyle w:val="FirstParagraph"/>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tbl>
      <w:tblPr>
        <w:tblStyle w:val="Table"/>
        <w:tblW w:type="pct" w:w="5000"/>
        <w:tblLayout w:type="fixed"/>
        <w:tblLook w:firstRow="0" w:lastRow="0" w:firstColumn="0" w:lastColumn="0" w:noHBand="0" w:noVBand="0" w:val="0000"/>
      </w:tblPr>
      <w:tblGrid>
        <w:gridCol w:w="7920"/>
      </w:tblGrid>
      <w:tr>
        <w:tc>
          <w:tcPr/>
          <w:bookmarkStart w:id="231" w:name="lst-norm-approx-2"/>
          <w:p>
            <w:pPr>
              <w:jc w:val="center"/>
            </w:pPr>
            <w:pPr>
              <w:jc w:val="start"/>
              <w:spacing w:before="200"/>
              <w:pStyle w:val="ImageCaption"/>
            </w:pPr>
            <w:r>
              <w:t xml:space="preserve">Лістинг 3.9: Порівняння точного біноміального тесту та нормальної апроксимації при великій кількості спостережень.</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за нормальною апроксимацією = 0.0541</w:t>
            </w:r>
            <w:r>
              <w:br/>
            </w:r>
            <w:r>
              <w:rPr>
                <w:rStyle w:val="VerbatimChar"/>
              </w:rPr>
              <w:t xml:space="preserve">p-значення за точним біноміальним тестом = 0.0561</w:t>
            </w:r>
          </w:p>
          <w:bookmarkEnd w:id="231"/>
        </w:tc>
      </w:tr>
    </w:tbl>
    <w:p>
      <w:pPr>
        <w:pStyle w:val="FirstParagraph"/>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2"/>
    <w:bookmarkStart w:id="240"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3"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3"/>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4"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4"/>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5"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5"/>
    </w:p>
    <w:p>
      <w:pPr>
        <w:pStyle w:val="FirstParagraph"/>
      </w:pPr>
      <w:r>
        <w:t xml:space="preserve">Двосторонній критерій набуває вигляду:</w:t>
      </w:r>
    </w:p>
    <w:p>
      <w:pPr>
        <w:pStyle w:val="BodyText"/>
      </w:pPr>
      <w:bookmarkStart w:id="236"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6"/>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37"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37"/>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38"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38"/>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39"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39"/>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0"/>
    <w:bookmarkEnd w:id="241"/>
    <w:bookmarkStart w:id="246"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tbl>
      <w:tblPr>
        <w:tblStyle w:val="Table"/>
        <w:tblW w:type="pct" w:w="5000"/>
        <w:tblLayout w:type="fixed"/>
        <w:tblLook w:firstRow="0" w:lastRow="0" w:firstColumn="0" w:lastColumn="0" w:noHBand="0" w:noVBand="0" w:val="0000"/>
      </w:tblPr>
      <w:tblGrid>
        <w:gridCol w:w="7920"/>
      </w:tblGrid>
      <w:tr>
        <w:tc>
          <w:tcPr/>
          <w:bookmarkStart w:id="243" w:name="lst-z-test"/>
          <w:p>
            <w:pPr>
              <w:jc w:val="center"/>
            </w:pPr>
            <w:pPr>
              <w:jc w:val="start"/>
              <w:spacing w:before="200"/>
              <w:pStyle w:val="ImageCaption"/>
            </w:pPr>
            <w:r>
              <w:t xml:space="preserve">Лістинг 3.10: Реалізація</w:t>
            </w:r>
            <w:r>
              <w:t xml:space="preserve"> </w:t>
            </w:r>
            <m:oMath>
              <m:r>
                <m:t>Z</m:t>
              </m:r>
            </m:oMath>
            <w:r>
              <w:t xml:space="preserve">-критерію Фішера в Python.</w:t>
            </w:r>
          </w:p>
          <w:bookmarkStart w:id="242" w:name="annotated-cell-109"/>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p>
          <w:bookmarkEnd w:id="242"/>
          <w:p>
            <w:pPr>
              <w:pStyle w:val="DefinitionTerm"/>
              <w:jc w:val="center"/>
            </w:pPr>
            <w:r>
              <w:t xml:space="preserve">Рядок 2</w:t>
            </w:r>
          </w:p>
          <w:p>
            <w:pPr>
              <w:pStyle w:val="Compact"/>
              <w:jc w:val="center"/>
            </w:pPr>
            <w:r>
              <w:t xml:space="preserve">Обчислення статистики</w:t>
            </w:r>
            <w:r>
              <w:t xml:space="preserve"> </w:t>
            </w:r>
            <m:oMath>
              <m:r>
                <m:t>Z</m:t>
              </m:r>
            </m:oMath>
            <w:r>
              <w:t xml:space="preserve">-критерію Фішера.</w:t>
            </w:r>
          </w:p>
          <w:p>
            <w:pPr>
              <w:pStyle w:val="DefinitionTerm"/>
              <w:jc w:val="center"/>
            </w:pPr>
            <w:r>
              <w:t xml:space="preserve">Рядок 3</w:t>
            </w:r>
          </w:p>
          <w:p>
            <w:pPr>
              <w:pStyle w:val="Compact"/>
              <w:jc w:val="center"/>
            </w:pPr>
            <w:r>
              <w:t xml:space="preserve">Перевірка двосторонньої гіпотези.</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jc w:val="center"/>
            </w:pPr>
            <w:r>
              <w:t xml:space="preserve">Рядок 5</w:t>
            </w:r>
          </w:p>
          <w:p>
            <w:pPr>
              <w:pStyle w:val="Compact"/>
              <w:jc w:val="center"/>
            </w:pPr>
            <w:r>
              <w:t xml:space="preserve">Перевірка правосторонньої гіпотези.</w:t>
            </w:r>
          </w:p>
          <w:p>
            <w:pPr>
              <w:pStyle w:val="DefinitionTerm"/>
              <w:jc w:val="center"/>
            </w:pPr>
            <w:r>
              <w:t xml:space="preserve">Рядок 6</w:t>
            </w:r>
          </w:p>
          <w:p>
            <w:pPr>
              <w:pStyle w:val="Compact"/>
              <w:jc w:val="center"/>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jc w:val="center"/>
            </w:pPr>
            <w:r>
              <w:t xml:space="preserve">Рядок 7</w:t>
            </w:r>
          </w:p>
          <w:p>
            <w:pPr>
              <w:pStyle w:val="Compact"/>
              <w:jc w:val="center"/>
            </w:pPr>
            <w:r>
              <w:t xml:space="preserve">Перевірка лівосторонньої гіпотези.</w:t>
            </w:r>
          </w:p>
          <w:p>
            <w:pPr>
              <w:pStyle w:val="DefinitionTerm"/>
              <w:jc w:val="center"/>
            </w:pPr>
            <w:r>
              <w:t xml:space="preserve">Рядок 8</w:t>
            </w:r>
          </w:p>
          <w:p>
            <w:pPr>
              <w:pStyle w:val="Compact"/>
              <w:jc w:val="center"/>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jc w:val="center"/>
            </w:pPr>
            <w:r>
              <w:t xml:space="preserve">Рядок 10</w:t>
            </w:r>
          </w:p>
          <w:p>
            <w:pPr>
              <w:pStyle w:val="Compact"/>
              <w:jc w:val="center"/>
            </w:pPr>
            <w:r>
              <w:t xml:space="preserve">Виклик помилки, якщо альтернативна гіпотеза не відповідає жодній з можливих.</w:t>
            </w:r>
          </w:p>
          <w:p>
            <w:pPr>
              <w:pStyle w:val="DefinitionTerm"/>
              <w:jc w:val="center"/>
            </w:pPr>
            <w:r>
              <w:t xml:space="preserve">Рядок 11</w:t>
            </w:r>
          </w:p>
          <w:p>
            <w:pPr>
              <w:pStyle w:val="Compact"/>
              <w:jc w:val="center"/>
            </w:pPr>
            <w:r>
              <w:t xml:space="preserve">Повернення</w:t>
            </w:r>
            <w:r>
              <w:t xml:space="preserve"> </w:t>
            </w:r>
            <m:oMath>
              <m:r>
                <m:t>p</m:t>
              </m:r>
            </m:oMath>
            <w:r>
              <w:t xml:space="preserve">-значення.</w:t>
            </w:r>
          </w:p>
          <w:bookmarkEnd w:id="243"/>
        </w:tc>
      </w:tr>
    </w:tbl>
    <w:p>
      <w:pPr>
        <w:pStyle w:val="FirstParagraph"/>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tbl>
      <w:tblPr>
        <w:tblStyle w:val="Table"/>
        <w:tblW w:type="pct" w:w="5000"/>
        <w:tblLayout w:type="fixed"/>
        <w:tblLook w:firstRow="0" w:lastRow="0" w:firstColumn="0" w:lastColumn="0" w:noHBand="0" w:noVBand="0" w:val="0000"/>
      </w:tblPr>
      <w:tblGrid>
        <w:gridCol w:w="7920"/>
      </w:tblGrid>
      <w:tr>
        <w:tc>
          <w:tcPr/>
          <w:bookmarkStart w:id="245" w:name="lst-z-test-example"/>
          <w:p>
            <w:pPr>
              <w:jc w:val="center"/>
            </w:pPr>
            <w:pPr>
              <w:jc w:val="start"/>
              <w:spacing w:before="200"/>
              <w:pStyle w:val="ImageCaption"/>
            </w:pPr>
            <w:r>
              <w:t xml:space="preserve">Лістинг 3.11: Порівняння</w:t>
            </w:r>
            <w:r>
              <w:t xml:space="preserve"> </w:t>
            </w:r>
            <m:oMath>
              <m:r>
                <m:t>p</m:t>
              </m:r>
            </m:oMath>
            <w:r>
              <w:t xml:space="preserve">-значення за</w:t>
            </w:r>
            <w:r>
              <w:t xml:space="preserve"> </w:t>
            </w:r>
            <m:oMath>
              <m:r>
                <m:t>Z</m:t>
              </m:r>
            </m:oMath>
            <w:r>
              <w:t xml:space="preserve">-критерієм Фішера, нормальною апроксимацією та точним біноміальним тестом.</w:t>
            </w:r>
          </w:p>
          <w:bookmarkStart w:id="244" w:name="annotated-cell-110"/>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4"/>
          <w:p>
            <w:pPr>
              <w:pStyle w:val="DefinitionTerm"/>
              <w:jc w:val="center"/>
            </w:pPr>
            <w:r>
              <w:t xml:space="preserve">Рядок 4</w:t>
            </w:r>
          </w:p>
          <w:p>
            <w:pPr>
              <w:pStyle w:val="Compact"/>
              <w:jc w:val="center"/>
            </w:pPr>
            <w:r>
              <w:t xml:space="preserve">Обчислення математичного сподівання вибірки.</w:t>
            </w:r>
          </w:p>
          <w:p>
            <w:pPr>
              <w:pStyle w:val="DefinitionTerm"/>
              <w:jc w:val="center"/>
            </w:pPr>
            <w:r>
              <w:t xml:space="preserve">Рядок 5</w:t>
            </w:r>
          </w:p>
          <w:p>
            <w:pPr>
              <w:pStyle w:val="Compact"/>
              <w:jc w:val="center"/>
            </w:pPr>
            <w:r>
              <w:t xml:space="preserve">Дисперсія генеральної сукупності.</w:t>
            </w:r>
          </w:p>
          <w:p>
            <w:pPr>
              <w:pStyle w:val="SourceCode"/>
              <w:jc w:val="center"/>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45"/>
        </w:tc>
      </w:tr>
    </w:tbl>
    <w:p>
      <w:pPr>
        <w:pStyle w:val="FirstParagraph"/>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6"/>
    <w:bookmarkStart w:id="266"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21"/>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22"/>
        </w:numPr>
      </w:pPr>
      <w:r>
        <w:t xml:space="preserve">Розрахунок в Python:</w:t>
      </w:r>
      <w:r>
        <w:t xml:space="preserve"> </w:t>
      </w:r>
      <w:r>
        <w:rPr>
          <w:rStyle w:val="VerbatimChar"/>
        </w:rPr>
        <w:t xml:space="preserve">1 - norm.cdf(t)</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23"/>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23"/>
        </w:numPr>
      </w:pPr>
      <w:r>
        <w:t xml:space="preserve">Розрахунок в Python:</w:t>
      </w:r>
      <w:r>
        <w:t xml:space="preserve"> </w:t>
      </w:r>
      <w:r>
        <w:rPr>
          <w:rStyle w:val="VerbatimChar"/>
        </w:rPr>
        <w:t xml:space="preserve">1 - binom.cdf(t, n, mu_0)</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24"/>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24"/>
        </w:numPr>
      </w:pPr>
      <w:r>
        <w:t xml:space="preserve">Розрахунок в Python:</w:t>
      </w:r>
      <w:r>
        <w:t xml:space="preserve"> </w:t>
      </w:r>
      <w:r>
        <w:rPr>
          <w:rStyle w:val="VerbatimChar"/>
        </w:rPr>
        <w:t xml:space="preserve">1 - binom.cdf(t - 1, n, mu_0)</w:t>
      </w:r>
      <w:r>
        <w:t xml:space="preserve">.</w:t>
      </w:r>
    </w:p>
    <w:tbl>
      <w:tblPr>
        <w:tblStyle w:val="Table"/>
        <w:tblW w:type="pct" w:w="5000"/>
        <w:tblLayout w:type="fixed"/>
        <w:tblLook w:firstRow="0" w:lastRow="0" w:firstColumn="0" w:lastColumn="0" w:noHBand="0" w:noVBand="0" w:val="0000"/>
      </w:tblPr>
      <w:tblGrid>
        <w:gridCol w:w="7920"/>
      </w:tblGrid>
      <w:tr>
        <w:tc>
          <w:tcPr/>
          <w:bookmarkStart w:id="251" w:name="lst-continuity-correction"/>
          <w:p>
            <w:pPr>
              <w:jc w:val="center"/>
            </w:pPr>
            <w:pPr>
              <w:jc w:val="start"/>
              <w:spacing w:before="200"/>
              <w:pStyle w:val="ImageCaption"/>
            </w:pPr>
            <w:r>
              <w:t xml:space="preserve">Лістинг 3.12: Порівняння</w:t>
            </w:r>
            <w:r>
              <w:t xml:space="preserve"> </w:t>
            </w:r>
            <m:oMath>
              <m:r>
                <m:t>p</m:t>
              </m:r>
            </m:oMath>
            <w:r>
              <w:t xml:space="preserve">-значення біноміального і нормального розподілів.</w:t>
            </w:r>
          </w:p>
          <w:bookmarkStart w:id="247" w:name="annotated-cell-112"/>
          <w:p>
            <w:pPr>
              <w:pStyle w:val="SourceCode"/>
              <w:jc w:val="center"/>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 alpha</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End w:id="247"/>
          <w:p>
            <w:pPr>
              <w:pStyle w:val="DefinitionTerm"/>
              <w:jc w:val="center"/>
            </w:pPr>
            <w:r>
              <w:t xml:space="preserve">Рядок 5</w:t>
            </w:r>
          </w:p>
          <w:p>
            <w:pPr>
              <w:pStyle w:val="Compact"/>
              <w:jc w:val="center"/>
            </w:pPr>
            <w:r>
              <w:t xml:space="preserve">Додатковий доданок до</w:t>
            </w:r>
            <w:r>
              <w:t xml:space="preserve"> </w:t>
            </w:r>
            <m:oMath>
              <m:r>
                <m:t>x</m:t>
              </m:r>
            </m:oMath>
            <w:r>
              <w:t xml:space="preserve">-координати (про нього ми поговоримо пізніше).</w:t>
            </w:r>
          </w:p>
          <w:p>
            <w:pPr>
              <w:pStyle w:val="DefinitionTerm"/>
              <w:jc w:val="center"/>
            </w:pPr>
            <w:r>
              <w:t xml:space="preserve">Рядки 7-8</w:t>
            </w:r>
          </w:p>
          <w:p>
            <w:pPr>
              <w:pStyle w:val="Compact"/>
              <w:jc w:val="center"/>
            </w:pPr>
            <w:r>
              <w:t xml:space="preserve">Параметри нормального розподілу.</w:t>
            </w:r>
          </w:p>
          <w:p>
            <w:pPr>
              <w:pStyle w:val="DefinitionTerm"/>
              <w:jc w:val="center"/>
            </w:pPr>
            <w:r>
              <w:t xml:space="preserve">Рядки 11-12</w:t>
            </w:r>
          </w:p>
          <w:p>
            <w:pPr>
              <w:pStyle w:val="Compact"/>
              <w:jc w:val="center"/>
            </w:pPr>
            <w:r>
              <w:t xml:space="preserve">Створення біноміального та нормального розподілів.</w:t>
            </w:r>
          </w:p>
          <w:p>
            <w:pPr>
              <w:pStyle w:val="DefinitionTerm"/>
              <w:jc w:val="center"/>
            </w:pPr>
            <w:r>
              <w:t xml:space="preserve">Рядки 17-19</w:t>
            </w:r>
          </w:p>
          <w:p>
            <w:pPr>
              <w:pStyle w:val="Compact"/>
              <w:jc w:val="center"/>
            </w:pPr>
            <m:oMath>
              <m:r>
                <m:t>p</m:t>
              </m:r>
            </m:oMath>
            <w:r>
              <w:t xml:space="preserve">-значення біноміального розподілу.</w:t>
            </w:r>
          </w:p>
          <w:p>
            <w:pPr>
              <w:pStyle w:val="DefinitionTerm"/>
              <w:jc w:val="center"/>
            </w:pPr>
            <w:r>
              <w:t xml:space="preserve">Рядки 21-22</w:t>
            </w:r>
          </w:p>
          <w:p>
            <w:pPr>
              <w:pStyle w:val="Compact"/>
              <w:jc w:val="center"/>
            </w:pPr>
            <m:oMath>
              <m:r>
                <m:t>p</m:t>
              </m:r>
            </m:oMath>
            <w:r>
              <w:t xml:space="preserve">-значення нормального розподілу.</w:t>
            </w:r>
          </w:p>
          <w:p>
            <w:pPr>
              <w:pStyle w:val="DefinitionTerm"/>
              <w:jc w:val="center"/>
            </w:pPr>
            <w:r>
              <w:t xml:space="preserve">Рядки 24-25</w:t>
            </w:r>
          </w:p>
          <w:p>
            <w:pPr>
              <w:pStyle w:val="Compact"/>
              <w:jc w:val="center"/>
            </w:pPr>
            <m:oMath>
              <m:r>
                <m:t>p</m:t>
              </m:r>
            </m:oMath>
            <w:r>
              <w:t xml:space="preserve">-значення біноміального розподілу у точці</w:t>
            </w:r>
            <w:r>
              <w:t xml:space="preserve"> </w:t>
            </w:r>
            <m:oMath>
              <m:r>
                <m:t>t</m:t>
              </m:r>
            </m:oMath>
            <w:r>
              <w:t xml:space="preserve">.</w:t>
            </w:r>
          </w:p>
          <w:p>
            <w:pPr>
              <w:pStyle w:val="DefinitionTerm"/>
              <w:jc w:val="center"/>
            </w:pPr>
            <w:r>
              <w:t xml:space="preserve">Рядки 27-28</w:t>
            </w:r>
          </w:p>
          <w:p>
            <w:pPr>
              <w:pStyle w:val="Compact"/>
              <w:jc w:val="center"/>
            </w:pPr>
            <m:oMath>
              <m:r>
                <m:t>p</m:t>
              </m:r>
            </m:oMath>
            <w:r>
              <w:t xml:space="preserve">-значення нормального розподілу у точці</w:t>
            </w:r>
            <w:r>
              <w:t xml:space="preserve"> </w:t>
            </w:r>
            <m:oMath>
              <m:r>
                <m:t>t</m:t>
              </m:r>
            </m:oMath>
            <w:r>
              <w:t xml:space="preserve">.</w:t>
            </w:r>
          </w:p>
          <w:p>
            <w:pPr>
              <w:jc w:val="center"/>
            </w:pPr>
            <w:r>
              <w:drawing>
                <wp:inline>
                  <wp:extent cx="6261100" cy="3041373"/>
                  <wp:effectExtent b="0" l="0" r="0" t="0"/>
                  <wp:docPr descr="" title="" id="249" name="Picture"/>
                  <a:graphic>
                    <a:graphicData uri="http://schemas.openxmlformats.org/drawingml/2006/picture">
                      <pic:pic>
                        <pic:nvPicPr>
                          <pic:cNvPr descr="z-test_files/figure-docx/cell-16-output-1.png" id="250" name="Picture"/>
                          <pic:cNvPicPr>
                            <a:picLocks noChangeArrowheads="1" noChangeAspect="1"/>
                          </pic:cNvPicPr>
                        </pic:nvPicPr>
                        <pic:blipFill>
                          <a:blip r:embed="rId248"/>
                          <a:stretch>
                            <a:fillRect/>
                          </a:stretch>
                        </pic:blipFill>
                        <pic:spPr bwMode="auto">
                          <a:xfrm>
                            <a:off x="0" y="0"/>
                            <a:ext cx="6261100" cy="3041373"/>
                          </a:xfrm>
                          <a:prstGeom prst="rect">
                            <a:avLst/>
                          </a:prstGeom>
                          <a:noFill/>
                          <a:ln w="9525">
                            <a:noFill/>
                            <a:headEnd/>
                            <a:tailEnd/>
                          </a:ln>
                        </pic:spPr>
                      </pic:pic>
                    </a:graphicData>
                  </a:graphic>
                </wp:inline>
              </w:drawing>
            </w:r>
          </w:p>
          <w:bookmarkEnd w:id="251"/>
        </w:tc>
      </w:tr>
    </w:tbl>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 </w:t>
      </w:r>
      <w:r>
        <w:t xml:space="preserve">(</w:t>
      </w:r>
      <w:hyperlink w:anchor="lst-continuity-correction-2">
        <w:r>
          <w:rPr>
            <w:rStyle w:val="Hyperlink"/>
          </w:rPr>
          <w:t xml:space="preserve">Лістинг 3.13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3" w:name="lst-continuity-correction-2"/>
          <w:p>
            <w:pPr>
              <w:jc w:val="center"/>
            </w:pPr>
            <w:pPr>
              <w:jc w:val="start"/>
              <w:spacing w:before="200"/>
              <w:pStyle w:val="ImageCaption"/>
            </w:pPr>
            <w:r>
              <w:t xml:space="preserve">Лістинг 3.13: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bookmarkStart w:id="252" w:name="annotated-cell-113"/>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w:r>
              <w:t xml:space="preserve">Різниця між</w:t>
            </w:r>
            <w:r>
              <w:t xml:space="preserve"> </w:t>
            </w:r>
            <m:oMath>
              <m:r>
                <m:t>p</m:t>
              </m:r>
            </m:oMath>
            <w:r>
              <w:t xml:space="preserve">-значеннями.</w:t>
            </w:r>
          </w:p>
          <w:p>
            <w:pPr>
              <w:pStyle w:val="SourceCode"/>
              <w:jc w:val="center"/>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bookmarkEnd w:id="253"/>
        </w:tc>
      </w:tr>
    </w:tbl>
    <w:p>
      <w:pPr>
        <w:pStyle w:val="FirstParagraph"/>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 </w:t>
      </w:r>
      <w:r>
        <w:t xml:space="preserve">(</w:t>
      </w:r>
      <w:hyperlink w:anchor="lst-continuity-correction-3">
        <w:r>
          <w:rPr>
            <w:rStyle w:val="Hyperlink"/>
          </w:rPr>
          <w:t xml:space="preserve">Лістинг 3.14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4" w:name="lst-continuity-correction-3"/>
          <w:p>
            <w:pPr>
              <w:jc w:val="center"/>
            </w:pPr>
            <w:pPr>
              <w:jc w:val="start"/>
              <w:spacing w:before="200"/>
              <w:pStyle w:val="ImageCaption"/>
            </w:pPr>
            <w:r>
              <w:t xml:space="preserve">Лістинг 3.14: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bookmarkEnd w:id="254"/>
        </w:tc>
      </w:tr>
    </w:tbl>
    <w:p>
      <w:pPr>
        <w:pStyle w:val="FirstParagraph"/>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 </w:t>
      </w:r>
      <w:r>
        <w:t xml:space="preserve">(</w:t>
      </w:r>
      <w:hyperlink w:anchor="lst-continuity-correction-4">
        <w:r>
          <w:rPr>
            <w:rStyle w:val="Hyperlink"/>
          </w:rPr>
          <w:t xml:space="preserve">Лістинг 3.15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5" w:name="lst-continuity-correction-4"/>
          <w:p>
            <w:pPr>
              <w:jc w:val="center"/>
            </w:pPr>
            <w:pPr>
              <w:jc w:val="start"/>
              <w:spacing w:before="200"/>
              <w:pStyle w:val="ImageCaption"/>
            </w:pPr>
            <w:r>
              <w:t xml:space="preserve">Лістинг 3.15: Порівняння</w:t>
            </w:r>
            <w:r>
              <w:t xml:space="preserve"> </w:t>
            </w:r>
            <m:oMath>
              <m:r>
                <m:t>p</m:t>
              </m:r>
            </m:oMath>
            <w:r>
              <w:t xml:space="preserve">-значення біноміального та нормального розподілів при великому</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bookmarkEnd w:id="255"/>
        </w:tc>
      </w:tr>
    </w:tbl>
    <w:p>
      <w:pPr>
        <w:pStyle w:val="FirstParagraph"/>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6"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6"/>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7"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7"/>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 (</w:t>
      </w:r>
      <w:hyperlink w:anchor="lst-continuity-correction-5">
        <w:r>
          <w:rPr>
            <w:rStyle w:val="Hyperlink"/>
          </w:rPr>
          <w:t xml:space="preserve">Лістинг 3.16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1" w:name="lst-continuity-correction-5"/>
          <w:p>
            <w:pPr>
              <w:jc w:val="center"/>
            </w:pPr>
            <w:pPr>
              <w:jc w:val="start"/>
              <w:spacing w:before="200"/>
              <w:pStyle w:val="ImageCaption"/>
            </w:pPr>
            <w:r>
              <w:t xml:space="preserve">Лістинг 3.16: Порівняння</w:t>
            </w:r>
            <w:r>
              <w:t xml:space="preserve"> </w:t>
            </w:r>
            <m:oMath>
              <m:r>
                <m:t>p</m:t>
              </m:r>
            </m:oMath>
            <w:r>
              <w:t xml:space="preserve">-значення біноміального та нормального розподілів з поправкою на неперервність.</w:t>
            </w:r>
          </w:p>
          <w:p>
            <w:pPr>
              <w:pStyle w:val="SourceCode"/>
              <w:jc w:val="center"/>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jc w:val="center"/>
            </w:pPr>
            <w:r>
              <w:drawing>
                <wp:inline>
                  <wp:extent cx="6261100" cy="3041373"/>
                  <wp:effectExtent b="0" l="0" r="0" t="0"/>
                  <wp:docPr descr="" title="" id="259" name="Picture"/>
                  <a:graphic>
                    <a:graphicData uri="http://schemas.openxmlformats.org/drawingml/2006/picture">
                      <pic:pic>
                        <pic:nvPicPr>
                          <pic:cNvPr descr="z-test_files/figure-docx/cell-20-output-1.png" id="260" name="Picture"/>
                          <pic:cNvPicPr>
                            <a:picLocks noChangeArrowheads="1" noChangeAspect="1"/>
                          </pic:cNvPicPr>
                        </pic:nvPicPr>
                        <pic:blipFill>
                          <a:blip r:embed="rId258"/>
                          <a:stretch>
                            <a:fillRect/>
                          </a:stretch>
                        </pic:blipFill>
                        <pic:spPr bwMode="auto">
                          <a:xfrm>
                            <a:off x="0" y="0"/>
                            <a:ext cx="6261100" cy="3041373"/>
                          </a:xfrm>
                          <a:prstGeom prst="rect">
                            <a:avLst/>
                          </a:prstGeom>
                          <a:noFill/>
                          <a:ln w="9525">
                            <a:noFill/>
                            <a:headEnd/>
                            <a:tailEnd/>
                          </a:ln>
                        </pic:spPr>
                      </pic:pic>
                    </a:graphicData>
                  </a:graphic>
                </wp:inline>
              </w:drawing>
            </w:r>
          </w:p>
          <w:bookmarkEnd w:id="261"/>
        </w:tc>
      </w:tr>
    </w:tbl>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 (</w:t>
      </w:r>
      <w:hyperlink w:anchor="lst-continuity-correction-6">
        <w:r>
          <w:rPr>
            <w:rStyle w:val="Hyperlink"/>
          </w:rPr>
          <w:t xml:space="preserve">Лістинг 3.17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3" w:name="lst-continuity-correction-6"/>
          <w:p>
            <w:pPr>
              <w:jc w:val="center"/>
            </w:pPr>
            <w:pPr>
              <w:jc w:val="start"/>
              <w:spacing w:before="200"/>
              <w:pStyle w:val="ImageCaption"/>
            </w:pPr>
            <w:r>
              <w:t xml:space="preserve">Лістинг 3.17: Порівняння</w:t>
            </w:r>
            <w:r>
              <w:t xml:space="preserve"> </w:t>
            </w:r>
            <m:oMath>
              <m:r>
                <m:t>p</m:t>
              </m:r>
            </m:oMath>
            <w:r>
              <w:t xml:space="preserve">-значення біноміального та нормального розподілів з поправкою на неперервність при</w:t>
            </w:r>
            <w:r>
              <w:t xml:space="preserve"> </w:t>
            </w:r>
            <m:oMath>
              <m:r>
                <m:t>n</m:t>
              </m:r>
              <m:r>
                <m:rPr>
                  <m:sty m:val="p"/>
                </m:rPr>
                <m:t>=</m:t>
              </m:r>
              <m:r>
                <m:t>30</m:t>
              </m:r>
            </m:oMath>
            <w:r>
              <w:t xml:space="preserve"> </w:t>
            </w:r>
            <w:r>
              <w:t xml:space="preserve">та</w:t>
            </w:r>
            <w:r>
              <w:t xml:space="preserve"> </w:t>
            </w:r>
            <m:oMath>
              <m:r>
                <m:t>t</m:t>
              </m:r>
              <m:r>
                <m:rPr>
                  <m:sty m:val="p"/>
                </m:rPr>
                <m:t>=</m:t>
              </m:r>
              <m:r>
                <m:t>19</m:t>
              </m:r>
            </m:oMath>
            <w:r>
              <w:t xml:space="preserve">.</w:t>
            </w:r>
          </w:p>
          <w:bookmarkStart w:id="262" w:name="annotated-cell-120"/>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6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m:oMath>
              <m:r>
                <m:t>p</m:t>
              </m:r>
            </m:oMath>
            <w:r>
              <w:t xml:space="preserve">-значення нормального розподілу з поправкою на неперервність.</w:t>
            </w:r>
          </w:p>
          <w:p>
            <w:pPr>
              <w:pStyle w:val="SourceCode"/>
              <w:jc w:val="center"/>
            </w:pPr>
            <w:r>
              <w:rPr>
                <w:rStyle w:val="VerbatimChar"/>
              </w:rPr>
              <w:t xml:space="preserve">p-значення біноміального розподілу = 0.1002</w:t>
            </w:r>
            <w:r>
              <w:br/>
            </w:r>
            <w:r>
              <w:rPr>
                <w:rStyle w:val="VerbatimChar"/>
              </w:rPr>
              <w:t xml:space="preserve">p-значення нормального розподілу = 0.0721</w:t>
            </w:r>
            <w:r>
              <w:br/>
            </w:r>
            <w:r>
              <w:rPr>
                <w:rStyle w:val="VerbatimChar"/>
              </w:rPr>
              <w:t xml:space="preserve">p-значення нормального розподілу з поправкою на неперервність = 0.1006</w:t>
            </w:r>
          </w:p>
          <w:bookmarkEnd w:id="263"/>
        </w:tc>
      </w:tr>
    </w:tbl>
    <w:p>
      <w:pPr>
        <w:pStyle w:val="FirstParagraph"/>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 </w:t>
      </w:r>
      <w:r>
        <w:t xml:space="preserve">(</w:t>
      </w:r>
      <w:hyperlink w:anchor="lst-z-test-2">
        <w:r>
          <w:rPr>
            <w:rStyle w:val="Hyperlink"/>
          </w:rPr>
          <w:t xml:space="preserve">Лістинг 3.18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5" w:name="lst-z-test-2"/>
          <w:p>
            <w:pPr>
              <w:jc w:val="center"/>
            </w:pPr>
            <w:pPr>
              <w:jc w:val="start"/>
              <w:spacing w:before="200"/>
              <w:pStyle w:val="ImageCaption"/>
            </w:pPr>
            <w:r>
              <w:t xml:space="preserve">Лістинг 3.18: Функція</w:t>
            </w:r>
            <w:r>
              <w:t xml:space="preserve"> </w:t>
            </w:r>
            <m:oMath>
              <m:r>
                <m:t>Z</m:t>
              </m:r>
            </m:oMath>
            <w:r>
              <w:t xml:space="preserve">-критерію Фішера з поправкою на неперервність.</w:t>
            </w:r>
          </w:p>
          <w:bookmarkStart w:id="264" w:name="annotated-cell-122"/>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 continuity_correction</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p_value </w:t>
            </w:r>
            <w:r>
              <w:rPr>
                <w:rStyle w:val="OperatorTok"/>
              </w:rPr>
              <w:t xml:space="preserve">=</w:t>
            </w:r>
            <w:r>
              <w:rPr>
                <w:rStyle w:val="NormalTok"/>
              </w:rPr>
              <w:t xml:space="preserve"> z_test_pvalue(t </w:t>
            </w:r>
            <w:r>
              <w:rPr>
                <w:rStyle w:val="OperatorTok"/>
              </w:rPr>
              <w:t xml:space="preserve">/</w:t>
            </w:r>
            <w:r>
              <w:rPr>
                <w:rStyle w:val="NormalTok"/>
              </w:rPr>
              <w:t xml:space="preserve"> n, n, mu0, variance, alternative</w:t>
            </w:r>
            <w:r>
              <w:rPr>
                <w:rStyle w:val="OperatorTok"/>
              </w:rPr>
              <w:t xml:space="preserve">=</w:t>
            </w:r>
            <w:r>
              <w:rPr>
                <w:rStyle w:val="StringTok"/>
              </w:rPr>
              <w:t xml:space="preserve">'greater'</w:t>
            </w:r>
            <w:r>
              <w:rPr>
                <w:rStyle w:val="NormalTok"/>
              </w:rPr>
              <w:t xml:space="preserve">, continuity_correction</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з поправкою на неперервність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64"/>
          <w:p>
            <w:pPr>
              <w:pStyle w:val="DefinitionTerm"/>
              <w:jc w:val="center"/>
            </w:pPr>
            <w:r>
              <w:t xml:space="preserve">Рядки 2-3</w:t>
            </w:r>
          </w:p>
          <w:p>
            <w:pPr>
              <w:pStyle w:val="Compact"/>
              <w:jc w:val="center"/>
            </w:pPr>
            <w:r>
              <w:t xml:space="preserve">Перевірка наявності поправки на неперервність.</w:t>
            </w:r>
          </w:p>
          <w:p>
            <w:pPr>
              <w:pStyle w:val="SourceCode"/>
              <w:jc w:val="center"/>
            </w:pPr>
            <w:r>
              <w:rPr>
                <w:rStyle w:val="VerbatimChar"/>
              </w:rPr>
              <w:t xml:space="preserve">p-значення за Z-критерієм Фішера з поправкою на неперервність = 0.1006</w:t>
            </w:r>
          </w:p>
          <w:bookmarkEnd w:id="265"/>
        </w:tc>
      </w:tr>
    </w:tbl>
    <w:p>
      <w:pPr>
        <w:pStyle w:val="FirstParagraph"/>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6"/>
    <w:bookmarkEnd w:id="267"/>
    <w:bookmarkStart w:id="381" w:name="sec-t-test"/>
    <w:p>
      <w:pPr>
        <w:pStyle w:val="Heading1"/>
      </w:pPr>
      <w:r>
        <w:t xml:space="preserve">4. </w:t>
      </w:r>
      <m:oMath>
        <m:r>
          <m:t>t</m:t>
        </m:r>
      </m:oMath>
      <w:r>
        <w:t xml:space="preserve">-критерій Стьюдента</w:t>
      </w:r>
    </w:p>
    <w:bookmarkStart w:id="278"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8"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8"/>
    <w:p>
      <w:pPr>
        <w:pStyle w:val="FirstParagraph"/>
      </w:pPr>
      <w:r>
        <w:t xml:space="preserve">Для початку переформулюємо умову мовою математики. Є вибірка:</w:t>
      </w:r>
    </w:p>
    <w:p>
      <w:pPr>
        <w:pStyle w:val="Compact"/>
        <w:numPr>
          <w:ilvl w:val="0"/>
          <w:numId w:val="102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2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2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2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2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2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2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2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9"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9"/>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2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2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3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3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3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3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32"/>
        </w:numPr>
      </w:pPr>
      <w:r>
        <w:rPr>
          <w:rStyle w:val="VerbatimChar"/>
        </w:rPr>
        <w:t xml:space="preserve">statistic_function</w:t>
      </w:r>
      <w:r>
        <w:t xml:space="preserve"> </w:t>
      </w:r>
      <w:r>
        <w:t xml:space="preserve">— функція, яка обчислює статистику;</w:t>
      </w:r>
    </w:p>
    <w:p>
      <w:pPr>
        <w:pStyle w:val="Compact"/>
        <w:numPr>
          <w:ilvl w:val="0"/>
          <w:numId w:val="1032"/>
        </w:numPr>
      </w:pPr>
      <w:r>
        <w:rPr>
          <w:rStyle w:val="VerbatimChar"/>
        </w:rPr>
        <w:t xml:space="preserve">sample_size</w:t>
      </w:r>
      <w:r>
        <w:t xml:space="preserve"> </w:t>
      </w:r>
      <w:r>
        <w:t xml:space="preserve">— розмір вибірки;</w:t>
      </w:r>
    </w:p>
    <w:p>
      <w:pPr>
        <w:pStyle w:val="Compact"/>
        <w:numPr>
          <w:ilvl w:val="0"/>
          <w:numId w:val="1032"/>
        </w:numPr>
      </w:pPr>
      <w:r>
        <w:rPr>
          <w:rStyle w:val="VerbatimChar"/>
        </w:rPr>
        <w:t xml:space="preserve">sample_distr</w:t>
      </w:r>
      <w:r>
        <w:t xml:space="preserve"> </w:t>
      </w:r>
      <w:r>
        <w:t xml:space="preserve">— розподіл, з якого ми генеруємо вибірку.</w:t>
      </w:r>
    </w:p>
    <w:p>
      <w:pPr>
        <w:pStyle w:val="SourceCode"/>
      </w:pPr>
      <w:r>
        <w:rPr>
          <w:rStyle w:val="KeywordTok"/>
        </w:rPr>
        <w:t xml:space="preserve">def</w:t>
      </w:r>
      <w:r>
        <w:rPr>
          <w:rStyle w:val="NormalTok"/>
        </w:rPr>
        <w:t xml:space="preserve"> sample_statistics(number_of_experiments, statistic_function, sample_size, sample_distr):</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np.sqrt(np.var(sample, ddof</w:t>
      </w:r>
      <w:r>
        <w:rPr>
          <w:rStyle w:val="OperatorTok"/>
        </w:rPr>
        <w:t xml:space="preserve">=</w:t>
      </w:r>
      <w:r>
        <w:rPr>
          <w:rStyle w:val="DecValTok"/>
        </w:rPr>
        <w:t xml:space="preserve">1</w:t>
      </w:r>
      <w:r>
        <w:rPr>
          <w:rStyle w:val="NormalTok"/>
        </w:rPr>
        <w:t xml:space="preserve">))</w:t>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sample_distr.std()</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3" w:name="fig-t-test"/>
          <w:p>
            <w:pPr>
              <w:pStyle w:val="Compact"/>
              <w:jc w:val="center"/>
            </w:pPr>
            <w:r>
              <w:drawing>
                <wp:inline>
                  <wp:extent cx="6261100" cy="3018744"/>
                  <wp:effectExtent b="0" l="0" r="0" t="0"/>
                  <wp:docPr descr="" title="" id="271" name="Picture"/>
                  <a:graphic>
                    <a:graphicData uri="http://schemas.openxmlformats.org/drawingml/2006/picture">
                      <pic:pic>
                        <pic:nvPicPr>
                          <pic:cNvPr descr="t-test_files/figure-docx/fig-t-test-output-1.png" id="272" name="Picture"/>
                          <pic:cNvPicPr>
                            <a:picLocks noChangeArrowheads="1" noChangeAspect="1"/>
                          </pic:cNvPicPr>
                        </pic:nvPicPr>
                        <pic:blipFill>
                          <a:blip r:embed="rId270"/>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73"/>
        </w:tc>
      </w:tr>
    </w:tbl>
    <w:p>
      <w:pPr>
        <w:pStyle w:val="BodyText"/>
      </w:pPr>
      <w:r>
        <w:t xml:space="preserve">Ми бачимо, що:</w:t>
      </w:r>
    </w:p>
    <w:p>
      <w:pPr>
        <w:pStyle w:val="Compact"/>
        <w:numPr>
          <w:ilvl w:val="0"/>
          <w:numId w:val="103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3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34"/>
        </w:numPr>
      </w:pPr>
      <w:r>
        <w:t xml:space="preserve">Придумати статистику для критерію</w:t>
      </w:r>
    </w:p>
    <w:p>
      <w:pPr>
        <w:pStyle w:val="Compact"/>
        <w:numPr>
          <w:ilvl w:val="1"/>
          <w:numId w:val="103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34"/>
        </w:numPr>
      </w:pPr>
      <w:r>
        <w:t xml:space="preserve">Зрозуміти розподіл статистики.</w:t>
      </w:r>
    </w:p>
    <w:p>
      <w:pPr>
        <w:pStyle w:val="Compact"/>
        <w:numPr>
          <w:ilvl w:val="1"/>
          <w:numId w:val="103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3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3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3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7" w:name="fig-sample-variance"/>
          <w:p>
            <w:pPr>
              <w:pStyle w:val="Compact"/>
              <w:jc w:val="center"/>
            </w:pPr>
            <w:r>
              <w:drawing>
                <wp:inline>
                  <wp:extent cx="6261100" cy="3158753"/>
                  <wp:effectExtent b="0" l="0" r="0" t="0"/>
                  <wp:docPr descr="" title="" id="275" name="Picture"/>
                  <a:graphic>
                    <a:graphicData uri="http://schemas.openxmlformats.org/drawingml/2006/picture">
                      <pic:pic>
                        <pic:nvPicPr>
                          <pic:cNvPr descr="t-test_files/figure-docx/fig-sample-variance-output-1.png" id="276" name="Picture"/>
                          <pic:cNvPicPr>
                            <a:picLocks noChangeArrowheads="1" noChangeAspect="1"/>
                          </pic:cNvPicPr>
                        </pic:nvPicPr>
                        <pic:blipFill>
                          <a:blip r:embed="rId274"/>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7"/>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8"/>
    <w:bookmarkStart w:id="289"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3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3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9"/>
      </w:r>
      <w:r>
        <w:t xml:space="preserve">.</w:t>
      </w:r>
    </w:p>
    <w:p>
      <w:pPr>
        <w:numPr>
          <w:ilvl w:val="1"/>
          <w:numId w:val="103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80"/>
      </w:r>
      <w:r>
        <w:t xml:space="preserve">.</w:t>
      </w:r>
    </w:p>
    <w:p>
      <w:pPr>
        <w:numPr>
          <w:ilvl w:val="1"/>
          <w:numId w:val="103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3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3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3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81"/>
      </w:r>
      <w:r>
        <w:t xml:space="preserve"> </w:t>
      </w:r>
      <w:r>
        <w:t xml:space="preserve">з</w:t>
      </w:r>
      <w:r>
        <w:t xml:space="preserve"> </w:t>
      </w:r>
      <m:oMath>
        <m:r>
          <m:t>k</m:t>
        </m:r>
      </m:oMath>
      <w:r>
        <w:t xml:space="preserve"> </w:t>
      </w:r>
      <w:r>
        <w:t xml:space="preserve">ступенями свободи.</w:t>
      </w:r>
    </w:p>
    <w:p>
      <w:pPr>
        <w:pStyle w:val="Compact"/>
        <w:numPr>
          <w:ilvl w:val="1"/>
          <w:numId w:val="104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4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4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82"/>
      </w:r>
      <w:r>
        <w:t xml:space="preserve">.</w:t>
      </w:r>
    </w:p>
    <w:p>
      <w:pPr>
        <w:pStyle w:val="Compact"/>
        <w:numPr>
          <w:ilvl w:val="1"/>
          <w:numId w:val="104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3"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3"/>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4"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4"/>
    </w:p>
    <w:p>
      <w:pPr>
        <w:pStyle w:val="FirstParagraph"/>
      </w:pPr>
      <w:r>
        <w:t xml:space="preserve">Тоді односторонній критерій набуває вигляду:</w:t>
      </w:r>
    </w:p>
    <w:p>
      <w:pPr>
        <w:pStyle w:val="BodyText"/>
      </w:pPr>
      <w:bookmarkStart w:id="285"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5"/>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6"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6"/>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7"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7"/>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8"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8"/>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9"/>
    <w:bookmarkStart w:id="298"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4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4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4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eta_statistic </w:t>
      </w:r>
      <w:r>
        <w:rPr>
          <w:rStyle w:val="OperatorTok"/>
        </w:rPr>
        <w:t xml:space="preserve">=</w:t>
      </w:r>
      <w:r>
        <w:rPr>
          <w:rStyle w:val="NormalTok"/>
        </w:rPr>
        <w:t xml:space="preserve"> </w:t>
      </w:r>
      <w:r>
        <w:rPr>
          <w:rStyle w:val="KeywordTok"/>
        </w:rPr>
        <w:t xml:space="preserve">lambda</w:t>
      </w:r>
      <w:r>
        <w:rPr>
          <w:rStyle w:val="NormalTok"/>
        </w:rPr>
        <w:t xml:space="preserve"> sample: np.var(sample,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eta_statistic,</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3" w:name="fig-chi2"/>
          <w:p>
            <w:pPr>
              <w:pStyle w:val="Compact"/>
              <w:jc w:val="center"/>
            </w:pPr>
            <w:r>
              <w:drawing>
                <wp:inline>
                  <wp:extent cx="6261100" cy="3028061"/>
                  <wp:effectExtent b="0" l="0" r="0" t="0"/>
                  <wp:docPr descr="" title="" id="291" name="Picture"/>
                  <a:graphic>
                    <a:graphicData uri="http://schemas.openxmlformats.org/drawingml/2006/picture">
                      <pic:pic>
                        <pic:nvPicPr>
                          <pic:cNvPr descr="t-test_files/figure-docx/fig-chi2-output-1.png" id="292" name="Picture"/>
                          <pic:cNvPicPr>
                            <a:picLocks noChangeArrowheads="1" noChangeAspect="1"/>
                          </pic:cNvPicPr>
                        </pic:nvPicPr>
                        <pic:blipFill>
                          <a:blip r:embed="rId290"/>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3"/>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plt.xlim((l_bound, r_bound))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7" w:name="fig-t-test-dist"/>
          <w:p>
            <w:pPr>
              <w:pStyle w:val="Compact"/>
              <w:jc w:val="center"/>
            </w:pPr>
            <w:r>
              <w:drawing>
                <wp:inline>
                  <wp:extent cx="6261100" cy="3046695"/>
                  <wp:effectExtent b="0" l="0" r="0" t="0"/>
                  <wp:docPr descr="" title="" id="295" name="Picture"/>
                  <a:graphic>
                    <a:graphicData uri="http://schemas.openxmlformats.org/drawingml/2006/picture">
                      <pic:pic>
                        <pic:nvPicPr>
                          <pic:cNvPr descr="t-test_files/figure-docx/fig-t-test-dist-output-1.png" id="296" name="Picture"/>
                          <pic:cNvPicPr>
                            <a:picLocks noChangeArrowheads="1" noChangeAspect="1"/>
                          </pic:cNvPicPr>
                        </pic:nvPicPr>
                        <pic:blipFill>
                          <a:blip r:embed="rId294"/>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7"/>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42"/>
        </w:numPr>
      </w:pPr>
      <w:r>
        <w:rPr>
          <w:rStyle w:val="VerbatimChar"/>
        </w:rPr>
        <w:t xml:space="preserve">a</w:t>
      </w:r>
      <w:r>
        <w:t xml:space="preserve"> </w:t>
      </w:r>
      <w:r>
        <w:t xml:space="preserve">— вибірка;</w:t>
      </w:r>
    </w:p>
    <w:p>
      <w:pPr>
        <w:pStyle w:val="Compact"/>
        <w:numPr>
          <w:ilvl w:val="0"/>
          <w:numId w:val="104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4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4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4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8"/>
    <w:bookmarkStart w:id="304"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300"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9"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9"/>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300"/>
    <w:bookmarkStart w:id="303"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301"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301"/>
    </w:p>
    <w:p>
      <w:pPr>
        <w:pStyle w:val="FirstParagraph"/>
      </w:pPr>
      <w:r>
        <w:t xml:space="preserve">Тоді</w:t>
      </w:r>
    </w:p>
    <w:p>
      <w:pPr>
        <w:pStyle w:val="BodyText"/>
      </w:pPr>
      <w:bookmarkStart w:id="302"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2"/>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3"/>
    <w:bookmarkEnd w:id="304"/>
    <w:bookmarkStart w:id="305"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43"/>
        </w:numPr>
      </w:pPr>
      <w:r>
        <w:rPr>
          <w:rStyle w:val="VerbatimChar"/>
        </w:rPr>
        <w:t xml:space="preserve">confidence</w:t>
      </w:r>
      <w:r>
        <w:t xml:space="preserve"> </w:t>
      </w:r>
      <w:r>
        <w:t xml:space="preserve">— рівень значущості;</w:t>
      </w:r>
    </w:p>
    <w:p>
      <w:pPr>
        <w:pStyle w:val="Compact"/>
        <w:numPr>
          <w:ilvl w:val="0"/>
          <w:numId w:val="1043"/>
        </w:numPr>
      </w:pPr>
      <w:r>
        <w:rPr>
          <w:rStyle w:val="VerbatimChar"/>
        </w:rPr>
        <w:t xml:space="preserve">df</w:t>
      </w:r>
      <w:r>
        <w:t xml:space="preserve"> </w:t>
      </w:r>
      <w:r>
        <w:t xml:space="preserve">— кількість ступенів свободи;</w:t>
      </w:r>
    </w:p>
    <w:p>
      <w:pPr>
        <w:pStyle w:val="Compact"/>
        <w:numPr>
          <w:ilvl w:val="0"/>
          <w:numId w:val="104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4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Довірчий інтервал: [47.61 69.53]</w:t>
      </w:r>
    </w:p>
    <w:bookmarkEnd w:id="305"/>
    <w:bookmarkStart w:id="332"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6"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6"/>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10" w:name="fig-profit"/>
          <w:p>
            <w:pPr>
              <w:pStyle w:val="Compact"/>
              <w:jc w:val="center"/>
            </w:pPr>
            <w:r>
              <w:drawing>
                <wp:inline>
                  <wp:extent cx="6261100" cy="2974481"/>
                  <wp:effectExtent b="0" l="0" r="0" t="0"/>
                  <wp:docPr descr="" title="" id="308" name="Picture"/>
                  <a:graphic>
                    <a:graphicData uri="http://schemas.openxmlformats.org/drawingml/2006/picture">
                      <pic:pic>
                        <pic:nvPicPr>
                          <pic:cNvPr descr="t-test_files/figure-docx/fig-profit-output-1.png" id="309" name="Picture"/>
                          <pic:cNvPicPr>
                            <a:picLocks noChangeArrowheads="1" noChangeAspect="1"/>
                          </pic:cNvPicPr>
                        </pic:nvPicPr>
                        <pic:blipFill>
                          <a:blip r:embed="rId307"/>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10"/>
        </w:tc>
      </w:tr>
    </w:tbl>
    <w:p>
      <w:pPr>
        <w:pStyle w:val="BodyText"/>
      </w:pPr>
      <w:r>
        <w:t xml:space="preserve">Порахуємо середній прибуток.</w:t>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t xml:space="preserve">На відміну від попереднього завдання тут 2 відмінності:</w:t>
      </w:r>
    </w:p>
    <w:p>
      <w:pPr>
        <w:pStyle w:val="Compact"/>
        <w:numPr>
          <w:ilvl w:val="0"/>
          <w:numId w:val="1044"/>
        </w:numPr>
      </w:pPr>
      <w:r>
        <w:t xml:space="preserve">Початкова вибірка не з нормального розподілу</w:t>
      </w:r>
    </w:p>
    <w:p>
      <w:pPr>
        <w:pStyle w:val="Compact"/>
        <w:numPr>
          <w:ilvl w:val="0"/>
          <w:numId w:val="1044"/>
        </w:numPr>
      </w:pPr>
      <w:r>
        <w:t xml:space="preserve">Вибірка досить велика: не 7 елементів, а вже 5000.</w:t>
      </w:r>
    </w:p>
    <w:bookmarkStart w:id="331"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4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4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4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1">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2">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46"/>
        </w:numPr>
      </w:pPr>
      <w:r>
        <w:t xml:space="preserve">А в цьому випадку існує</w:t>
      </w:r>
      <w:r>
        <w:t xml:space="preserve"> </w:t>
      </w:r>
      <w:hyperlink r:id="rId313">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45"/>
        </w:numPr>
      </w:pPr>
      <m:oMath>
        <m:r>
          <m:t>t</m:t>
        </m:r>
        <m:r>
          <m:rPr>
            <m:sty m:val="p"/>
          </m:rPr>
          <m:t>=</m:t>
        </m:r>
        <m:r>
          <m:t>ξ</m:t>
        </m:r>
        <m:r>
          <m:rPr>
            <m:sty m:val="p"/>
          </m:rPr>
          <m:t>⋅</m:t>
        </m:r>
        <m:r>
          <m:t>ϕ</m:t>
        </m:r>
      </m:oMath>
      <w:r>
        <w:t xml:space="preserve">.</w:t>
      </w:r>
    </w:p>
    <w:p>
      <w:pPr>
        <w:pStyle w:val="Compact"/>
        <w:numPr>
          <w:ilvl w:val="1"/>
          <w:numId w:val="104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47"/>
        </w:numPr>
      </w:pPr>
      <m:oMath>
        <m:r>
          <m:t>ϕ</m:t>
        </m:r>
        <m:limUpp>
          <m:e>
            <m:r>
              <m:rPr>
                <m:sty m:val="p"/>
              </m:rPr>
              <m:t>→</m:t>
            </m:r>
          </m:e>
          <m:lim>
            <m:r>
              <m:t>p</m:t>
            </m:r>
          </m:lim>
        </m:limUpp>
        <m:r>
          <m:t>1</m:t>
        </m:r>
      </m:oMath>
    </w:p>
    <w:p>
      <w:pPr>
        <w:pStyle w:val="Compact"/>
        <w:numPr>
          <w:ilvl w:val="1"/>
          <w:numId w:val="1047"/>
        </w:numPr>
      </w:pPr>
      <w:r>
        <w:t xml:space="preserve">І тут набуває чинності ще одна</w:t>
      </w:r>
      <w:r>
        <w:t xml:space="preserve"> </w:t>
      </w:r>
      <w:hyperlink r:id="rId314">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4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5" name="Picture"/>
                  <a:graphic>
                    <a:graphicData uri="http://schemas.openxmlformats.org/drawingml/2006/picture">
                      <pic:pic>
                        <pic:nvPicPr>
                          <pic:cNvPr descr="C:\Users\ihorm\AppData\Local\Programs\Quarto\share\formats\docx\note.png" id="316"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7"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7"/>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8"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8"/>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9"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9"/>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20"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20"/>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1"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1"/>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2"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2"/>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'Експоненціальний розподіл'</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6" w:name="fig-profit-test"/>
          <w:p>
            <w:pPr>
              <w:pStyle w:val="Compact"/>
              <w:jc w:val="center"/>
            </w:pPr>
            <w:r>
              <w:drawing>
                <wp:inline>
                  <wp:extent cx="6261100" cy="3018744"/>
                  <wp:effectExtent b="0" l="0" r="0" t="0"/>
                  <wp:docPr descr="" title="" id="324" name="Picture"/>
                  <a:graphic>
                    <a:graphicData uri="http://schemas.openxmlformats.org/drawingml/2006/picture">
                      <pic:pic>
                        <pic:nvPicPr>
                          <pic:cNvPr descr="t-test_files/figure-docx/fig-profit-test-output-1.png" id="325" name="Picture"/>
                          <pic:cNvPicPr>
                            <a:picLocks noChangeArrowheads="1" noChangeAspect="1"/>
                          </pic:cNvPicPr>
                        </pic:nvPicPr>
                        <pic:blipFill>
                          <a:blip r:embed="rId323"/>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6"/>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0" w:name="fig-t-test-dist2"/>
          <w:p>
            <w:pPr>
              <w:pStyle w:val="Compact"/>
              <w:jc w:val="center"/>
            </w:pPr>
            <w:r>
              <w:drawing>
                <wp:inline>
                  <wp:extent cx="6261100" cy="3018744"/>
                  <wp:effectExtent b="0" l="0" r="0" t="0"/>
                  <wp:docPr descr="" title="" id="328" name="Picture"/>
                  <a:graphic>
                    <a:graphicData uri="http://schemas.openxmlformats.org/drawingml/2006/picture">
                      <pic:pic>
                        <pic:nvPicPr>
                          <pic:cNvPr descr="t-test_files/figure-docx/fig-t-test-dist2-output-1.png" id="329" name="Picture"/>
                          <pic:cNvPicPr>
                            <a:picLocks noChangeArrowheads="1" noChangeAspect="1"/>
                          </pic:cNvPicPr>
                        </pic:nvPicPr>
                        <pic:blipFill>
                          <a:blip r:embed="rId327"/>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30"/>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31"/>
    <w:bookmarkEnd w:id="332"/>
    <w:bookmarkStart w:id="334"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3"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3"/>
    </w:p>
    <w:p>
      <w:pPr>
        <w:pStyle w:val="FirstParagraph"/>
      </w:pPr>
      <w:r>
        <w:t xml:space="preserve">Переглнемо на практиці, як це виглядає у Python.</w:t>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t xml:space="preserve">Тепер ми можемо повернутися до нашої задачі з прибутком.</w:t>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t xml:space="preserve">Це означає, що ми можемо стверджувати, що прибуток від нових користувачів більший за 0 грн.</w:t>
      </w:r>
    </w:p>
    <w:bookmarkEnd w:id="334"/>
    <w:bookmarkStart w:id="345"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48"/>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49"/>
        </w:numPr>
      </w:pPr>
      <w:r>
        <w:t xml:space="preserve">Подивимося на розподіли Стьюдента і нормального:</w:t>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8" w:name="fig-t-test-dist3"/>
          <w:p>
            <w:pPr>
              <w:pStyle w:val="Compact"/>
              <w:jc w:val="center"/>
            </w:pPr>
            <w:r>
              <w:drawing>
                <wp:inline>
                  <wp:extent cx="6210300" cy="2895600"/>
                  <wp:effectExtent b="0" l="0" r="0" t="0"/>
                  <wp:docPr descr="" title="" id="336" name="Picture"/>
                  <a:graphic>
                    <a:graphicData uri="http://schemas.openxmlformats.org/drawingml/2006/picture">
                      <pic:pic>
                        <pic:nvPicPr>
                          <pic:cNvPr descr="t-test_files/figure-docx/fig-t-test-dist3-output-1.png" id="337" name="Picture"/>
                          <pic:cNvPicPr>
                            <a:picLocks noChangeArrowheads="1" noChangeAspect="1"/>
                          </pic:cNvPicPr>
                        </pic:nvPicPr>
                        <pic:blipFill>
                          <a:blip r:embed="rId33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8"/>
        </w:tc>
      </w:tr>
    </w:tbl>
    <w:p>
      <w:pPr>
        <w:pStyle w:val="Compact"/>
        <w:numPr>
          <w:ilvl w:val="0"/>
          <w:numId w:val="1050"/>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50"/>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51"/>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52"/>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53"/>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53"/>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2" w:name="fig-t-test-dist4"/>
          <w:p>
            <w:pPr>
              <w:pStyle w:val="Compact"/>
              <w:jc w:val="center"/>
            </w:pPr>
            <w:r>
              <w:drawing>
                <wp:inline>
                  <wp:extent cx="6153150" cy="3086100"/>
                  <wp:effectExtent b="0" l="0" r="0" t="0"/>
                  <wp:docPr descr="" title="" id="340" name="Picture"/>
                  <a:graphic>
                    <a:graphicData uri="http://schemas.openxmlformats.org/drawingml/2006/picture">
                      <pic:pic>
                        <pic:nvPicPr>
                          <pic:cNvPr descr="t-test_files/figure-docx/fig-t-test-dist4-output-1.png" id="341" name="Picture"/>
                          <pic:cNvPicPr>
                            <a:picLocks noChangeArrowheads="1" noChangeAspect="1"/>
                          </pic:cNvPicPr>
                        </pic:nvPicPr>
                        <pic:blipFill>
                          <a:blip r:embed="rId339"/>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2"/>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3" name="Picture"/>
                  <a:graphic>
                    <a:graphicData uri="http://schemas.openxmlformats.org/drawingml/2006/picture">
                      <pic:pic>
                        <pic:nvPicPr>
                          <pic:cNvPr descr="C:\Users\ihorm\AppData\Local\Programs\Quarto\share\formats\docx\note.png" id="344"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54"/>
        </w:numPr>
      </w:pPr>
      <w:r>
        <w:t xml:space="preserve">Не треба думати під час реалізації про ступені свободи.</w:t>
      </w:r>
    </w:p>
    <w:p>
      <w:pPr>
        <w:pStyle w:val="Compact"/>
        <w:numPr>
          <w:ilvl w:val="0"/>
          <w:numId w:val="1054"/>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54"/>
        </w:numPr>
      </w:pPr>
      <w:r>
        <w:t xml:space="preserve">Робити різні теоретичні обчислення простіше.</w:t>
      </w:r>
    </w:p>
    <w:p>
      <w:pPr>
        <w:pStyle w:val="Compact"/>
        <w:numPr>
          <w:ilvl w:val="0"/>
          <w:numId w:val="1054"/>
        </w:numPr>
      </w:pPr>
      <w:r>
        <w:t xml:space="preserve">У ньому складніше помилитися під час реалізації.</w:t>
      </w:r>
    </w:p>
    <w:bookmarkEnd w:id="345"/>
    <w:bookmarkStart w:id="365"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55"/>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55"/>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56"/>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56"/>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56"/>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56"/>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6"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6"/>
    </w:p>
    <w:p>
      <w:pPr>
        <w:pStyle w:val="FirstParagraph"/>
      </w:pPr>
      <w:r>
        <w:t xml:space="preserve">Позначимо оцінку дисперсії середнього значення:</w:t>
      </w:r>
    </w:p>
    <w:p>
      <w:pPr>
        <w:pStyle w:val="BodyText"/>
      </w:pPr>
      <w:bookmarkStart w:id="347"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7"/>
    </w:p>
    <w:p>
      <w:pPr>
        <w:pStyle w:val="FirstParagraph"/>
      </w:pPr>
      <w:r>
        <w:t xml:space="preserve">А також стандартне відхилення середнього значення:</w:t>
      </w:r>
    </w:p>
    <w:p>
      <w:pPr>
        <w:pStyle w:val="BodyText"/>
      </w:pPr>
      <w:bookmarkStart w:id="348"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48"/>
    </w:p>
    <w:p>
      <w:pPr>
        <w:pStyle w:val="FirstParagraph"/>
      </w:pPr>
      <w:r>
        <w:t xml:space="preserve">Тепер ми знаємо, що</w:t>
      </w:r>
    </w:p>
    <w:p>
      <w:pPr>
        <w:pStyle w:val="BodyText"/>
      </w:pPr>
      <w:bookmarkStart w:id="349"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49"/>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5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5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tbl>
      <w:tblPr>
        <w:tblStyle w:val="Table"/>
        <w:tblW w:type="pct" w:w="5000"/>
        <w:tblLayout w:type="fixed"/>
        <w:tblLook w:firstRow="0" w:lastRow="0" w:firstColumn="0" w:lastColumn="0" w:noHBand="0" w:noVBand="0" w:val="0000"/>
      </w:tblPr>
      <w:tblGrid>
        <w:gridCol w:w="7920"/>
      </w:tblGrid>
      <w:tr>
        <w:tc>
          <w:tcPr/>
          <w:bookmarkStart w:id="353" w:name="fig-mde"/>
          <w:p>
            <w:pPr>
              <w:pStyle w:val="Compact"/>
              <w:jc w:val="center"/>
            </w:pPr>
            <w:r>
              <w:drawing>
                <wp:inline>
                  <wp:extent cx="6261100" cy="3038203"/>
                  <wp:effectExtent b="0" l="0" r="0" t="0"/>
                  <wp:docPr descr="" title="" id="351" name="Picture"/>
                  <a:graphic>
                    <a:graphicData uri="http://schemas.openxmlformats.org/drawingml/2006/picture">
                      <pic:pic>
                        <pic:nvPicPr>
                          <pic:cNvPr descr="t-test_files/figure-docx/fig-mde-output-1.png" id="352" name="Picture"/>
                          <pic:cNvPicPr>
                            <a:picLocks noChangeArrowheads="1" noChangeAspect="1"/>
                          </pic:cNvPicPr>
                        </pic:nvPicPr>
                        <pic:blipFill>
                          <a:blip r:embed="rId350"/>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3"/>
        </w:tc>
      </w:tr>
    </w:tbl>
    <w:p>
      <w:pPr>
        <w:pStyle w:val="BodyText"/>
      </w:pPr>
      <w:r>
        <w:t xml:space="preserve">Нехай</w:t>
      </w:r>
    </w:p>
    <w:p>
      <w:pPr>
        <w:pStyle w:val="BodyText"/>
      </w:pPr>
      <w:bookmarkStart w:id="354"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4"/>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5"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5"/>
    </w:p>
    <w:p>
      <w:pPr>
        <w:pStyle w:val="FirstParagraph"/>
      </w:pPr>
      <w:r>
        <w:t xml:space="preserve">Або</w:t>
      </w:r>
    </w:p>
    <w:p>
      <w:pPr>
        <w:pStyle w:val="BodyText"/>
      </w:pPr>
      <w:bookmarkStart w:id="356"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6"/>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7"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7"/>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58"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58"/>
    </w:p>
    <w:p>
      <w:pPr>
        <w:pStyle w:val="FirstParagraph"/>
      </w:pPr>
      <w:r>
        <w:t xml:space="preserve">Тоді</w:t>
      </w:r>
    </w:p>
    <w:p>
      <w:pPr>
        <w:pStyle w:val="BodyText"/>
      </w:pPr>
      <w:bookmarkStart w:id="359"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59"/>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60"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60"/>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61"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61"/>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62"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62"/>
    </w:p>
    <w:p>
      <w:pPr>
        <w:pStyle w:val="FirstParagraph"/>
      </w:pPr>
      <w:r>
        <w:t xml:space="preserve">Отже, ми отримали формулу для MDE:</w:t>
      </w:r>
    </w:p>
    <w:p>
      <w:pPr>
        <w:pStyle w:val="BodyText"/>
      </w:pPr>
      <w:bookmarkStart w:id="363"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3"/>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58"/>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58"/>
        </w:numPr>
      </w:pPr>
      <w:r>
        <w:t xml:space="preserve">Оцінити за схожими даними. Наприклад, у нашому випадку, оцінити дисперисію на початковому ринку.</w:t>
      </w:r>
    </w:p>
    <w:p>
      <w:pPr>
        <w:pStyle w:val="Compact"/>
        <w:numPr>
          <w:ilvl w:val="0"/>
          <w:numId w:val="1058"/>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4"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4"/>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t xml:space="preserve">Тепер ми знаємо, що нам потрібно 2392 користувачів, щоб перевірити нашу гіпотезу з MDE 50 грн.</w:t>
      </w:r>
    </w:p>
    <w:bookmarkEnd w:id="365"/>
    <w:bookmarkStart w:id="379" w:name="двовибірковий-t-тест"/>
    <w:p>
      <w:pPr>
        <w:pStyle w:val="Heading2"/>
      </w:pPr>
      <w:r>
        <w:t xml:space="preserve">4.10 Двовибірковий</w:t>
      </w:r>
      <w:r>
        <w:t xml:space="preserve"> </w:t>
      </w:r>
      <m:oMath>
        <m:r>
          <m:t>t</m:t>
        </m:r>
      </m:oMath>
      <w:r>
        <w:t xml:space="preserve">-тест</w:t>
      </w:r>
    </w:p>
    <w:bookmarkStart w:id="366"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6"/>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59"/>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7"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67"/>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68"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68"/>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69"/>
      </w:r>
      <w:r>
        <w:t xml:space="preserve">, то:</w:t>
      </w:r>
    </w:p>
    <w:p>
      <w:pPr>
        <w:pStyle w:val="BodyText"/>
      </w:pPr>
      <w:bookmarkStart w:id="370"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70"/>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71"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71"/>
    </w:p>
    <w:p>
      <w:pPr>
        <w:pStyle w:val="Compact"/>
        <w:numPr>
          <w:ilvl w:val="0"/>
          <w:numId w:val="1060"/>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72"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72"/>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78"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3"/>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76" name="Picture"/>
                  <a:graphic>
                    <a:graphicData uri="http://schemas.openxmlformats.org/drawingml/2006/picture">
                      <pic:pic>
                        <pic:nvPicPr>
                          <pic:cNvPr descr="C:\Users\ihorm\AppData\Local\Programs\Quarto\share\formats\docx\warning.png" id="377" name="Picture"/>
                          <pic:cNvPicPr>
                            <a:picLocks noChangeArrowheads="1" noChangeAspect="1"/>
                          </pic:cNvPicPr>
                        </pic:nvPicPr>
                        <pic:blipFill>
                          <a:blip r:embed="rId3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61"/>
              </w:numPr>
            </w:pPr>
            <w:r>
              <w:t xml:space="preserve">Елементи вибірок мають бути незалежні.</w:t>
            </w:r>
          </w:p>
          <w:p>
            <w:pPr>
              <w:pStyle w:val="Compact"/>
              <w:numPr>
                <w:ilvl w:val="1"/>
                <w:numId w:val="1062"/>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61"/>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63"/>
              </w:numPr>
            </w:pPr>
            <w:r>
              <w:t xml:space="preserve">Інакше критерії так само будуть невалідними.</w:t>
            </w:r>
          </w:p>
        </w:tc>
      </w:tr>
    </w:tbl>
    <w:bookmarkEnd w:id="378"/>
    <w:bookmarkEnd w:id="379"/>
    <w:bookmarkStart w:id="380" w:name="контрольні-питання"/>
    <w:p>
      <w:pPr>
        <w:pStyle w:val="Heading2"/>
      </w:pPr>
      <w:r>
        <w:t xml:space="preserve">4.11 Контрольні питання</w:t>
      </w:r>
    </w:p>
    <w:bookmarkEnd w:id="380"/>
    <w:bookmarkEnd w:id="381"/>
    <w:bookmarkStart w:id="390"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Ключовим моментом, на котрому ми зупинимось, це пошук відповідей на питання:</w:t>
      </w:r>
    </w:p>
    <w:p>
      <w:pPr>
        <w:pStyle w:val="Compact"/>
        <w:numPr>
          <w:ilvl w:val="0"/>
          <w:numId w:val="1064"/>
        </w:numPr>
      </w:pPr>
      <w:r>
        <w:t xml:space="preserve">Як перевірити наш критерій?</w:t>
      </w:r>
    </w:p>
    <w:p>
      <w:pPr>
        <w:pStyle w:val="Compact"/>
        <w:numPr>
          <w:ilvl w:val="0"/>
          <w:numId w:val="1064"/>
        </w:numPr>
      </w:pPr>
      <w:r>
        <w:t xml:space="preserve">Чи можна використовувати критерій на практиці?</w:t>
      </w:r>
    </w:p>
    <w:p>
      <w:pPr>
        <w:pStyle w:val="Compact"/>
        <w:numPr>
          <w:ilvl w:val="0"/>
          <w:numId w:val="1064"/>
        </w:numPr>
      </w:pPr>
      <w:r>
        <w:t xml:space="preserve">Якщо у нас є дві або більше альтернатив, як обрати найкращу?</w:t>
      </w:r>
    </w:p>
    <w:bookmarkStart w:id="388"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65"/>
        </w:numPr>
      </w:pPr>
      <w:r>
        <w:t xml:space="preserve">Чи можна використовувати цей критерій для нашого завдання?</w:t>
      </w:r>
    </w:p>
    <w:p>
      <w:pPr>
        <w:pStyle w:val="Compact"/>
        <w:numPr>
          <w:ilvl w:val="0"/>
          <w:numId w:val="1065"/>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066"/>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066"/>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067"/>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067"/>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068"/>
        </w:numPr>
      </w:pPr>
      <w:r>
        <w:t xml:space="preserve">Створюємо код критерію, який ми будемо перевіряти.</w:t>
      </w:r>
    </w:p>
    <w:p>
      <w:pPr>
        <w:pStyle w:val="Compact"/>
        <w:numPr>
          <w:ilvl w:val="0"/>
          <w:numId w:val="1068"/>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068"/>
        </w:numPr>
      </w:pPr>
      <w:r>
        <w:t xml:space="preserve">Досліджуємо на них придуманий критерій.</w:t>
      </w:r>
    </w:p>
    <w:p>
      <w:pPr>
        <w:pStyle w:val="Compact"/>
        <w:numPr>
          <w:ilvl w:val="0"/>
          <w:numId w:val="1068"/>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069"/>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069"/>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069"/>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070"/>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070"/>
        </w:numPr>
      </w:pPr>
      <w:r>
        <w:t xml:space="preserve">Досліджуємо на згенерованих даних критерій, що перевіряється.</w:t>
      </w:r>
    </w:p>
    <w:p>
      <w:pPr>
        <w:pStyle w:val="Compact"/>
        <w:numPr>
          <w:ilvl w:val="1"/>
          <w:numId w:val="1070"/>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069"/>
        </w:numPr>
      </w:pPr>
      <w:r>
        <w:t xml:space="preserve">Порахувати частку помилок. Це буде ймовірність того, що критерій помиляється.</w:t>
      </w:r>
    </w:p>
    <w:p>
      <w:pPr>
        <w:pStyle w:val="Compact"/>
        <w:numPr>
          <w:ilvl w:val="1"/>
          <w:numId w:val="1071"/>
        </w:numPr>
      </w:pPr>
      <w:r>
        <w:t xml:space="preserve">Якщо вона приблизно збігається з</w:t>
      </w:r>
      <w:r>
        <w:t xml:space="preserve"> </w:t>
      </w:r>
      <m:oMath>
        <m:r>
          <m:t>α</m:t>
        </m:r>
      </m:oMath>
      <w:r>
        <w:t xml:space="preserve">, то все добре.</w:t>
      </w:r>
    </w:p>
    <w:p>
      <w:pPr>
        <w:pStyle w:val="Compact"/>
        <w:numPr>
          <w:ilvl w:val="1"/>
          <w:numId w:val="1071"/>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071"/>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t xml:space="preserve">Зверніть увагу, що</w:t>
      </w:r>
      <w:r>
        <w:t xml:space="preserve"> </w:t>
      </w:r>
      <m:oMath>
        <m:r>
          <m:t>F</m:t>
        </m:r>
        <m:r>
          <m:t>P</m:t>
        </m:r>
        <m:r>
          <m:t>R</m:t>
        </m:r>
        <m:r>
          <m:rPr>
            <m:sty m:val="p"/>
          </m:rPr>
          <m:t>=</m:t>
        </m:r>
      </m:oMath>
      <w:r>
        <w:t xml:space="preserve"> </w:t>
      </w:r>
      <w:r>
        <w:t xml:space="preserve">0.05,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072"/>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82"/>
      </w:r>
      <w:r>
        <w:t xml:space="preserve">: він не такий точний, як ми виводили раніше, зате він швидший й працює швидше. Давайте спробуємо його реалізувати:</w:t>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6" w:name="fig-t-test-2"/>
          <w:p>
            <w:pPr>
              <w:pStyle w:val="Compact"/>
              <w:jc w:val="center"/>
            </w:pPr>
            <w:r>
              <w:drawing>
                <wp:inline>
                  <wp:extent cx="6261100" cy="2992030"/>
                  <wp:effectExtent b="0" l="0" r="0" t="0"/>
                  <wp:docPr descr="" title="" id="384" name="Picture"/>
                  <a:graphic>
                    <a:graphicData uri="http://schemas.openxmlformats.org/drawingml/2006/picture">
                      <pic:pic>
                        <pic:nvPicPr>
                          <pic:cNvPr descr="monte-carlo_files/figure-docx/fig-t-test-2-output-1.png" id="385" name="Picture"/>
                          <pic:cNvPicPr>
                            <a:picLocks noChangeArrowheads="1" noChangeAspect="1"/>
                          </pic:cNvPicPr>
                        </pic:nvPicPr>
                        <pic:blipFill>
                          <a:blip r:embed="rId383"/>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6"/>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SourceCode"/>
      </w:pPr>
      <w:r>
        <w:rPr>
          <w:rStyle w:val="KeywordTok"/>
        </w:rPr>
        <w:t xml:space="preserve">def</w:t>
      </w:r>
      <w:r>
        <w:rPr>
          <w:rStyle w:val="NormalTok"/>
        </w:rPr>
        <w:t xml:space="preserve"> check_criterion(test_dist, control_dist, sample_size,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True</w:t>
      </w:r>
      <w:r>
        <w:rPr>
          <w:rStyle w:val="NormalTok"/>
        </w:rPr>
        <w:t xml:space="preserve">):</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87"/>
      </w:r>
      <w:r>
        <w:t xml:space="preserve">. Чи дійсно</w:t>
      </w:r>
      <w:r>
        <w:t xml:space="preserve"> </w:t>
      </w:r>
      <m:oMath>
        <m:r>
          <m:t>t</m:t>
        </m:r>
      </m:oMath>
      <w:r>
        <w:t xml:space="preserve">-тест працює, якщо вибірка більша за 30?</w:t>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88"/>
    <w:bookmarkStart w:id="389"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NormalTok"/>
        </w:rPr>
        <w:t xml:space="preserve">N,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t xml:space="preserve">Як бачимо,</w:t>
      </w:r>
      <w:r>
        <w:t xml:space="preserve"> </w:t>
      </w:r>
      <m:oMath>
        <m:r>
          <m:t>t</m:t>
        </m:r>
      </m:oMath>
      <w:r>
        <w:t xml:space="preserve">-тест починає працювати з вибірки розміром 60.</w:t>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bookmarkEnd w:id="389"/>
    <w:bookmarkEnd w:id="390"/>
    <w:bookmarkStart w:id="391" w:name="підсумки"/>
    <w:p>
      <w:pPr>
        <w:pStyle w:val="Heading1"/>
      </w:pPr>
      <w:r>
        <w:t xml:space="preserve">Підсумки</w:t>
      </w:r>
    </w:p>
    <w:bookmarkEnd w:id="391"/>
    <w:bookmarkStart w:id="400" w:name="список-літератури"/>
    <w:p>
      <w:pPr>
        <w:pStyle w:val="Heading1"/>
      </w:pPr>
      <w:r>
        <w:t xml:space="preserve">Список літератури</w:t>
      </w:r>
    </w:p>
    <w:bookmarkStart w:id="399" w:name="refs"/>
    <w:bookmarkStart w:id="392"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92"/>
    <w:bookmarkStart w:id="394"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93">
        <w:r>
          <w:rPr>
            <w:rStyle w:val="Hyperlink"/>
          </w:rPr>
          <w:t xml:space="preserve">https://doi.org/10.1017/S0305004100016595</w:t>
        </w:r>
      </w:hyperlink>
      <w:r>
        <w:t xml:space="preserve">.</w:t>
      </w:r>
    </w:p>
    <w:bookmarkEnd w:id="394"/>
    <w:bookmarkStart w:id="395"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395"/>
    <w:bookmarkStart w:id="396"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396"/>
    <w:bookmarkStart w:id="397"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397"/>
    <w:bookmarkStart w:id="398" w:name="ref-Wilson1927"/>
    <w:p>
      <w:pPr>
        <w:pStyle w:val="Bibliography"/>
      </w:pPr>
      <w:r>
        <w:t xml:space="preserve">Wilson, Edwin Bidwell. 1927.</w:t>
      </w:r>
      <w:r>
        <w:t xml:space="preserve"> </w:t>
      </w:r>
      <w:r>
        <w:rPr>
          <w:i/>
          <w:iCs/>
        </w:rPr>
        <w:t xml:space="preserve">Probable Inference, the Law of Succession, and Statistical Inference</w:t>
      </w:r>
      <w:r>
        <w:t xml:space="preserve">.</w:t>
      </w:r>
      <w:r>
        <w:t xml:space="preserve"> </w:t>
      </w:r>
      <w:r>
        <w:rPr>
          <w:i/>
          <w:iCs/>
        </w:rPr>
        <w:t xml:space="preserve">Journal of the American Statistical Association</w:t>
      </w:r>
      <w:r>
        <w:t xml:space="preserve">. Vol. 22. 158.</w:t>
      </w:r>
    </w:p>
    <w:bookmarkEnd w:id="398"/>
    <w:bookmarkEnd w:id="399"/>
    <w:bookmarkEnd w:id="400"/>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3">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8">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1">
    <w:p>
      <w:pPr>
        <w:pStyle w:val="FootnoteText"/>
      </w:pPr>
      <w:r>
        <w:rPr>
          <w:rStyle w:val="FootnoteReference"/>
        </w:rPr>
        <w:footnoteRef/>
      </w:r>
      <w:r>
        <w:t xml:space="preserve"> </w:t>
      </w:r>
      <w:r>
        <w:t xml:space="preserve">Документація доступна за посиланням</w:t>
      </w:r>
      <w:r>
        <w:t xml:space="preserve"> </w:t>
      </w:r>
      <w:hyperlink r:id="rId182">
        <w:r>
          <w:rPr>
            <w:rStyle w:val="Hyperlink"/>
          </w:rPr>
          <w:t xml:space="preserve">https://docs.scipy.org/doc/scipy/reference/generated/scipy.stats.norm.html</w:t>
        </w:r>
      </w:hyperlink>
      <w:r>
        <w:t xml:space="preserve">.</w:t>
      </w:r>
    </w:p>
  </w:footnote>
  <w:footnote w:id="190">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5">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9">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80">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81">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82">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69">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73">
    <w:p>
      <w:pPr>
        <w:pStyle w:val="FootnoteText"/>
      </w:pPr>
      <w:r>
        <w:rPr>
          <w:rStyle w:val="FootnoteReference"/>
        </w:rPr>
        <w:footnoteRef/>
      </w:r>
      <w:r>
        <w:t xml:space="preserve"> </w:t>
      </w:r>
      <w:r>
        <w:t xml:space="preserve">Документація:</w:t>
      </w:r>
      <w:r>
        <w:t xml:space="preserve"> </w:t>
      </w:r>
      <w:hyperlink r:id="rId374">
        <w:r>
          <w:rPr>
            <w:rStyle w:val="Hyperlink"/>
          </w:rPr>
          <w:t xml:space="preserve">https://docs.scipy.org/doc/scipy/reference/generated/scipy.stats.ttest_ind.htm</w:t>
        </w:r>
      </w:hyperlink>
    </w:p>
  </w:footnote>
  <w:footnote w:id="382">
    <w:p>
      <w:pPr>
        <w:pStyle w:val="FootnoteText"/>
      </w:pPr>
      <w:r>
        <w:rPr>
          <w:rStyle w:val="FootnoteReference"/>
        </w:rPr>
        <w:footnoteRef/>
      </w:r>
      <w:r>
        <w:t xml:space="preserve"> </w:t>
      </w:r>
      <w:r>
        <w:t xml:space="preserve">Wilson (1927)</w:t>
      </w:r>
    </w:p>
  </w:footnote>
  <w:footnote w:id="387">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7" Target="media/rId27.png" /><Relationship Type="http://schemas.openxmlformats.org/officeDocument/2006/relationships/image" Id="rId375" Target="media/rId375.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383" Target="media/rId383.png" /><Relationship Type="http://schemas.openxmlformats.org/officeDocument/2006/relationships/image" Id="rId158" Target="media/rId158.png" /><Relationship Type="http://schemas.openxmlformats.org/officeDocument/2006/relationships/image" Id="rId167" Target="media/rId167.png" /><Relationship Type="http://schemas.openxmlformats.org/officeDocument/2006/relationships/image" Id="rId149" Target="media/rId149.png" /><Relationship Type="http://schemas.openxmlformats.org/officeDocument/2006/relationships/image" Id="rId140" Target="media/rId140.png" /><Relationship Type="http://schemas.openxmlformats.org/officeDocument/2006/relationships/image" Id="rId130" Target="media/rId130.png" /><Relationship Type="http://schemas.openxmlformats.org/officeDocument/2006/relationships/image" Id="rId126" Target="media/rId126.png" /><Relationship Type="http://schemas.openxmlformats.org/officeDocument/2006/relationships/image" Id="rId122" Target="media/rId122.png" /><Relationship Type="http://schemas.openxmlformats.org/officeDocument/2006/relationships/image" Id="rId115" Target="media/rId115.png" /><Relationship Type="http://schemas.openxmlformats.org/officeDocument/2006/relationships/image" Id="rId290" Target="media/rId290.png" /><Relationship Type="http://schemas.openxmlformats.org/officeDocument/2006/relationships/image" Id="rId350" Target="media/rId350.png" /><Relationship Type="http://schemas.openxmlformats.org/officeDocument/2006/relationships/image" Id="rId307" Target="media/rId307.png" /><Relationship Type="http://schemas.openxmlformats.org/officeDocument/2006/relationships/image" Id="rId323" Target="media/rId323.png" /><Relationship Type="http://schemas.openxmlformats.org/officeDocument/2006/relationships/image" Id="rId274" Target="media/rId274.png" /><Relationship Type="http://schemas.openxmlformats.org/officeDocument/2006/relationships/image" Id="rId294" Target="media/rId294.png" /><Relationship Type="http://schemas.openxmlformats.org/officeDocument/2006/relationships/image" Id="rId327" Target="media/rId327.png" /><Relationship Type="http://schemas.openxmlformats.org/officeDocument/2006/relationships/image" Id="rId335" Target="media/rId335.png" /><Relationship Type="http://schemas.openxmlformats.org/officeDocument/2006/relationships/image" Id="rId339" Target="media/rId339.png" /><Relationship Type="http://schemas.openxmlformats.org/officeDocument/2006/relationships/image" Id="rId270" Target="media/rId270.png" /><Relationship Type="http://schemas.openxmlformats.org/officeDocument/2006/relationships/image" Id="rId216" Target="media/rId216.png" /><Relationship Type="http://schemas.openxmlformats.org/officeDocument/2006/relationships/image" Id="rId221" Target="media/rId221.png" /><Relationship Type="http://schemas.openxmlformats.org/officeDocument/2006/relationships/image" Id="rId248" Target="media/rId248.png" /><Relationship Type="http://schemas.openxmlformats.org/officeDocument/2006/relationships/image" Id="rId258" Target="media/rId258.png" /><Relationship Type="http://schemas.openxmlformats.org/officeDocument/2006/relationships/image" Id="rId194" Target="media/rId194.png" /><Relationship Type="http://schemas.openxmlformats.org/officeDocument/2006/relationships/image" Id="rId199" Target="media/rId199.png" /><Relationship Type="http://schemas.openxmlformats.org/officeDocument/2006/relationships/image" Id="rId212" Target="media/rId212.png" /><Relationship Type="http://schemas.openxmlformats.org/officeDocument/2006/relationships/image" Id="rId185" Target="media/rId185.png" /><Relationship Type="http://schemas.openxmlformats.org/officeDocument/2006/relationships/image" Id="rId176" Target="media/rId176.png" /><Relationship Type="http://schemas.openxmlformats.org/officeDocument/2006/relationships/hyperlink" Id="rId182" Target="https://docs.scipy.org/doc/scipy/reference/generated/scipy.stats.norm.html" TargetMode="External" /><Relationship Type="http://schemas.openxmlformats.org/officeDocument/2006/relationships/hyperlink" Id="rId374" Target="https://docs.scipy.org/doc/scipy/reference/generated/scipy.stats.ttest_ind.htm" TargetMode="External" /><Relationship Type="http://schemas.openxmlformats.org/officeDocument/2006/relationships/hyperlink" Id="rId393"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2" Target="https://docs.scipy.org/doc/scipy/reference/generated/scipy.stats.norm.html" TargetMode="External" /><Relationship Type="http://schemas.openxmlformats.org/officeDocument/2006/relationships/hyperlink" Id="rId374" Target="https://docs.scipy.org/doc/scipy/reference/generated/scipy.stats.ttest_ind.htm" TargetMode="External" /><Relationship Type="http://schemas.openxmlformats.org/officeDocument/2006/relationships/hyperlink" Id="rId393"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2025-04-15T19:28:51Z</dcterms:created>
  <dcterms:modified xsi:type="dcterms:W3CDTF">2025-04-15T19:28:51Z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2025-04-15</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