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F4923" w14:textId="77777777" w:rsidR="008D391D" w:rsidRPr="008D391D" w:rsidRDefault="008D391D" w:rsidP="008D391D">
      <w:pPr>
        <w:ind w:left="360"/>
        <w:jc w:val="center"/>
        <w:rPr>
          <w:b/>
          <w:i/>
          <w:u w:val="single"/>
        </w:rPr>
      </w:pPr>
      <w:r w:rsidRPr="008D391D">
        <w:rPr>
          <w:b/>
          <w:i/>
          <w:u w:val="single"/>
        </w:rPr>
        <w:t>Missão, Visão, valores</w:t>
      </w:r>
    </w:p>
    <w:p w14:paraId="5DA5AE56" w14:textId="04D65DDE" w:rsidR="008D391D" w:rsidRPr="008D391D" w:rsidRDefault="008D391D" w:rsidP="008D391D">
      <w:pPr>
        <w:ind w:left="360"/>
        <w:rPr>
          <w:bCs/>
          <w:iCs/>
        </w:rPr>
      </w:pPr>
      <w:r w:rsidRPr="008D391D">
        <w:rPr>
          <w:b/>
          <w:i/>
          <w:u w:val="single"/>
        </w:rPr>
        <w:t>Missão</w:t>
      </w:r>
      <w:r w:rsidRPr="008D391D">
        <w:rPr>
          <w:bCs/>
          <w:iCs/>
        </w:rPr>
        <w:t>: Criar e compartilhar conteúdo informativo e ferramentas online para conscientizar a população brasileira sobre questões relacionadas à saúde, bem-estar e educação. Nosso objetivo é facilitar o acesso à informação e incentivar a tomada de decisões conscientes.</w:t>
      </w:r>
    </w:p>
    <w:p w14:paraId="381E055D" w14:textId="279E6E5E" w:rsidR="008D391D" w:rsidRPr="008D391D" w:rsidRDefault="008D391D" w:rsidP="008D391D">
      <w:pPr>
        <w:ind w:left="360"/>
        <w:rPr>
          <w:bCs/>
          <w:iCs/>
        </w:rPr>
      </w:pPr>
      <w:r w:rsidRPr="008D391D">
        <w:rPr>
          <w:b/>
          <w:i/>
          <w:u w:val="single"/>
        </w:rPr>
        <w:t>Visão:</w:t>
      </w:r>
      <w:r w:rsidRPr="008D391D">
        <w:rPr>
          <w:bCs/>
          <w:iCs/>
        </w:rPr>
        <w:t xml:space="preserve"> Ser reconhecidos como uma fonte confiável de informações sobre saúde, bem-estar e educação, alcançando e impactando milhões de pessoas em todo o país. Buscamos ser reconhecidos pelo nosso jeito inovador e envolvente de abordar esses temas, melhorando a qualidade de vida das pessoas através do conhecimento e diversão.</w:t>
      </w:r>
    </w:p>
    <w:p w14:paraId="72C09EBE" w14:textId="4399477A" w:rsidR="008D391D" w:rsidRPr="008D391D" w:rsidRDefault="008D391D" w:rsidP="008D391D">
      <w:pPr>
        <w:ind w:left="360"/>
        <w:rPr>
          <w:b/>
          <w:i/>
          <w:u w:val="single"/>
        </w:rPr>
      </w:pPr>
      <w:r w:rsidRPr="008D391D">
        <w:rPr>
          <w:b/>
          <w:i/>
          <w:u w:val="single"/>
        </w:rPr>
        <w:t>Valores:</w:t>
      </w:r>
    </w:p>
    <w:p w14:paraId="6296D6AF" w14:textId="77777777" w:rsidR="008D391D" w:rsidRPr="008D391D" w:rsidRDefault="008D391D" w:rsidP="008D391D">
      <w:pPr>
        <w:ind w:left="360"/>
        <w:rPr>
          <w:bCs/>
          <w:iCs/>
        </w:rPr>
      </w:pPr>
      <w:r w:rsidRPr="008D391D">
        <w:rPr>
          <w:bCs/>
          <w:iCs/>
        </w:rPr>
        <w:t xml:space="preserve">1. </w:t>
      </w:r>
      <w:r w:rsidRPr="008D391D">
        <w:rPr>
          <w:b/>
          <w:i/>
          <w:u w:val="single"/>
        </w:rPr>
        <w:t>Compromisso com a Precisão:</w:t>
      </w:r>
      <w:r w:rsidRPr="008D391D">
        <w:rPr>
          <w:bCs/>
          <w:iCs/>
        </w:rPr>
        <w:t xml:space="preserve"> Nos comprometemos em fornecer informações precisas baseadas em evidências confiáveis para auxiliar na tomada de decisões informadas.</w:t>
      </w:r>
    </w:p>
    <w:p w14:paraId="4FB6D48F" w14:textId="77777777" w:rsidR="008D391D" w:rsidRPr="008D391D" w:rsidRDefault="008D391D" w:rsidP="008D391D">
      <w:pPr>
        <w:ind w:left="360"/>
        <w:rPr>
          <w:bCs/>
          <w:iCs/>
        </w:rPr>
      </w:pPr>
      <w:r w:rsidRPr="008D391D">
        <w:rPr>
          <w:bCs/>
          <w:iCs/>
        </w:rPr>
        <w:t xml:space="preserve">2. </w:t>
      </w:r>
      <w:r w:rsidRPr="008D391D">
        <w:rPr>
          <w:b/>
          <w:i/>
          <w:u w:val="single"/>
        </w:rPr>
        <w:t>Acessibilidade e Inclusão:</w:t>
      </w:r>
      <w:r w:rsidRPr="008D391D">
        <w:rPr>
          <w:bCs/>
          <w:iCs/>
        </w:rPr>
        <w:t xml:space="preserve"> Buscamos tornar nosso conteúdo, ferramentas e jogos acessíveis a todas as pessoas, independentemente de suas capacidades e recursos disponíveis, promovendo inclusão social e equidade.</w:t>
      </w:r>
    </w:p>
    <w:p w14:paraId="34055BC0" w14:textId="77777777" w:rsidR="008D391D" w:rsidRPr="008D391D" w:rsidRDefault="008D391D" w:rsidP="008D391D">
      <w:pPr>
        <w:ind w:left="360"/>
        <w:rPr>
          <w:bCs/>
          <w:iCs/>
        </w:rPr>
      </w:pPr>
      <w:r w:rsidRPr="008D391D">
        <w:rPr>
          <w:bCs/>
          <w:iCs/>
        </w:rPr>
        <w:t xml:space="preserve">3. </w:t>
      </w:r>
      <w:r w:rsidRPr="008D391D">
        <w:rPr>
          <w:b/>
          <w:i/>
          <w:u w:val="single"/>
        </w:rPr>
        <w:t>Inovação Constante:</w:t>
      </w:r>
      <w:r w:rsidRPr="008D391D">
        <w:rPr>
          <w:bCs/>
          <w:iCs/>
        </w:rPr>
        <w:t xml:space="preserve"> Estamos sempre em busca de novas maneiras criativas para envolver nossa audiência através do desenvolvimento contínuo de recursos inovadores que estejam atualizados com as tendências tecnológicas.</w:t>
      </w:r>
    </w:p>
    <w:p w14:paraId="12F58963" w14:textId="77777777" w:rsidR="008D391D" w:rsidRDefault="008D391D" w:rsidP="008D391D">
      <w:pPr>
        <w:ind w:left="360"/>
        <w:rPr>
          <w:bCs/>
          <w:iCs/>
        </w:rPr>
      </w:pPr>
      <w:r w:rsidRPr="008D391D">
        <w:rPr>
          <w:bCs/>
          <w:iCs/>
        </w:rPr>
        <w:t xml:space="preserve">4. </w:t>
      </w:r>
      <w:r w:rsidRPr="008D391D">
        <w:rPr>
          <w:b/>
          <w:i/>
          <w:u w:val="single"/>
        </w:rPr>
        <w:t>Comunidade e Colaboração:</w:t>
      </w:r>
      <w:r w:rsidRPr="008D391D">
        <w:rPr>
          <w:bCs/>
          <w:iCs/>
        </w:rPr>
        <w:t xml:space="preserve"> Valorizamos a interação entre os membros da nossa comunidade incentivando o engajamento mútuo no compartilhamento coletivo do conhecimento.</w:t>
      </w:r>
    </w:p>
    <w:p w14:paraId="2B7A41BC" w14:textId="33B8370E" w:rsidR="008D391D" w:rsidRPr="008D391D" w:rsidRDefault="008D391D" w:rsidP="008D391D">
      <w:pPr>
        <w:ind w:left="360"/>
        <w:rPr>
          <w:bCs/>
          <w:iCs/>
        </w:rPr>
      </w:pPr>
      <w:r w:rsidRPr="008D391D">
        <w:rPr>
          <w:bCs/>
          <w:iCs/>
        </w:rPr>
        <w:t xml:space="preserve">5. </w:t>
      </w:r>
      <w:r w:rsidR="00453CCD">
        <w:rPr>
          <w:b/>
          <w:i/>
          <w:u w:val="single"/>
        </w:rPr>
        <w:t>Diversão e Engajamento:</w:t>
      </w:r>
      <w:r w:rsidR="00453CCD">
        <w:rPr>
          <w:bCs/>
          <w:iCs/>
        </w:rPr>
        <w:t xml:space="preserve"> </w:t>
      </w:r>
      <w:r w:rsidRPr="008D391D">
        <w:rPr>
          <w:bCs/>
          <w:iCs/>
        </w:rPr>
        <w:t>Reconhecemos a importância de tornar a aprendizagem mais interessante, utilizando elementos divertidos e envolventes para atrair nossa audiência.</w:t>
      </w:r>
    </w:p>
    <w:p w14:paraId="0C38A636" w14:textId="668CA597" w:rsidR="008D391D" w:rsidRPr="008D391D" w:rsidRDefault="008D391D" w:rsidP="008D391D">
      <w:pPr>
        <w:ind w:left="360"/>
        <w:rPr>
          <w:bCs/>
          <w:iCs/>
        </w:rPr>
      </w:pPr>
      <w:r w:rsidRPr="008D391D">
        <w:rPr>
          <w:bCs/>
          <w:iCs/>
        </w:rPr>
        <w:t xml:space="preserve">6. </w:t>
      </w:r>
      <w:r w:rsidR="00453CCD">
        <w:rPr>
          <w:b/>
          <w:i/>
          <w:u w:val="single"/>
        </w:rPr>
        <w:t>Responsabilidade Social:</w:t>
      </w:r>
      <w:r w:rsidR="00453CCD">
        <w:rPr>
          <w:bCs/>
          <w:iCs/>
        </w:rPr>
        <w:t xml:space="preserve"> </w:t>
      </w:r>
      <w:r w:rsidRPr="008D391D">
        <w:rPr>
          <w:bCs/>
          <w:iCs/>
        </w:rPr>
        <w:t>Temos o compromisso de usar nossa plataforma como uma maneira de abordar questões de saúde pública, aumentar a conscientização sobre problemas globais e apoiar causas benéficas.</w:t>
      </w:r>
    </w:p>
    <w:p w14:paraId="6B05EF59" w14:textId="3D0FE461" w:rsidR="008D391D" w:rsidRDefault="008D391D" w:rsidP="008D391D">
      <w:pPr>
        <w:ind w:left="360"/>
        <w:rPr>
          <w:bCs/>
          <w:iCs/>
        </w:rPr>
      </w:pPr>
      <w:r w:rsidRPr="008D391D">
        <w:rPr>
          <w:bCs/>
          <w:iCs/>
        </w:rPr>
        <w:t xml:space="preserve">7. </w:t>
      </w:r>
      <w:r w:rsidR="00453CCD" w:rsidRPr="005B7944">
        <w:rPr>
          <w:b/>
          <w:i/>
          <w:u w:val="single"/>
        </w:rPr>
        <w:t>Transparência</w:t>
      </w:r>
      <w:r w:rsidR="00453CCD">
        <w:rPr>
          <w:b/>
          <w:i/>
          <w:u w:val="single"/>
        </w:rPr>
        <w:t xml:space="preserve"> e Integridade:</w:t>
      </w:r>
      <w:r w:rsidR="00453CCD">
        <w:rPr>
          <w:bCs/>
          <w:iCs/>
        </w:rPr>
        <w:t xml:space="preserve"> </w:t>
      </w:r>
      <w:r w:rsidRPr="008D391D">
        <w:rPr>
          <w:bCs/>
          <w:iCs/>
        </w:rPr>
        <w:t>Mantemos altos padrões de transparência e integridade em todas as nossas operações, garantindo que nossos usuários confiem em nós.</w:t>
      </w:r>
    </w:p>
    <w:p w14:paraId="68599618" w14:textId="38C10DBF" w:rsidR="00E83687" w:rsidRPr="008D391D" w:rsidRDefault="008D391D" w:rsidP="008D391D">
      <w:pPr>
        <w:ind w:left="360"/>
        <w:rPr>
          <w:bCs/>
          <w:iCs/>
        </w:rPr>
      </w:pPr>
      <w:r>
        <w:rPr>
          <w:bCs/>
          <w:iCs/>
        </w:rPr>
        <w:t xml:space="preserve">8. </w:t>
      </w:r>
      <w:r w:rsidR="00E83687" w:rsidRPr="008D391D">
        <w:rPr>
          <w:b/>
          <w:i/>
          <w:u w:val="single"/>
        </w:rPr>
        <w:t>Crescimento Sustentável:</w:t>
      </w:r>
      <w:r w:rsidR="00E83687" w:rsidRPr="008D391D">
        <w:rPr>
          <w:bCs/>
          <w:iCs/>
        </w:rPr>
        <w:t xml:space="preserve"> Buscamos expandir de forma sustentável, garantindo que nossas ações tenham um impacto positivo no meio ambiente e na sociedade.</w:t>
      </w:r>
    </w:p>
    <w:p w14:paraId="5F1C1899" w14:textId="61A2317A" w:rsidR="00E83687" w:rsidRPr="008D391D" w:rsidRDefault="00E83687" w:rsidP="002E4D1E">
      <w:pPr>
        <w:ind w:left="360"/>
        <w:rPr>
          <w:bCs/>
          <w:iCs/>
        </w:rPr>
      </w:pPr>
      <w:r w:rsidRPr="008D391D">
        <w:rPr>
          <w:bCs/>
          <w:iCs/>
        </w:rPr>
        <w:t>Lembrando que esses são valores iniciais e podem ser ajustados e expandidos à medida que o projeto se desenvolve e evolui.</w:t>
      </w:r>
    </w:p>
    <w:sectPr w:rsidR="00E83687" w:rsidRPr="008D39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53110"/>
    <w:multiLevelType w:val="hybridMultilevel"/>
    <w:tmpl w:val="A0F085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84DE0"/>
    <w:multiLevelType w:val="multilevel"/>
    <w:tmpl w:val="A482A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5506490">
    <w:abstractNumId w:val="1"/>
  </w:num>
  <w:num w:numId="2" w16cid:durableId="1149714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687"/>
    <w:rsid w:val="002E4D1E"/>
    <w:rsid w:val="00453CCD"/>
    <w:rsid w:val="00483543"/>
    <w:rsid w:val="005B7944"/>
    <w:rsid w:val="008D391D"/>
    <w:rsid w:val="00950714"/>
    <w:rsid w:val="00BB0714"/>
    <w:rsid w:val="00D71953"/>
    <w:rsid w:val="00E83687"/>
    <w:rsid w:val="00EB25AD"/>
    <w:rsid w:val="00FD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696A7D"/>
  <w15:chartTrackingRefBased/>
  <w15:docId w15:val="{F203C239-7E43-4507-990A-D519B201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83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6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FRANK LIMA SCHLEMMERMEYER</cp:lastModifiedBy>
  <cp:revision>5</cp:revision>
  <dcterms:created xsi:type="dcterms:W3CDTF">2023-11-13T16:46:00Z</dcterms:created>
  <dcterms:modified xsi:type="dcterms:W3CDTF">2023-11-26T15:09:00Z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14ca3718b6f5ba88a67f81f44aad644b5b18e2390e1ba966b28006f34f62bf8c</vt:lpwstr>
  </property>
</Properties>
</file>