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u28ymxymnxq" w:id="0"/>
      <w:bookmarkEnd w:id="0"/>
      <w:r w:rsidDel="00000000" w:rsidR="00000000" w:rsidRPr="00000000">
        <w:rPr>
          <w:rtl w:val="0"/>
        </w:rPr>
        <w:t xml:space="preserve">5. Activity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1s1o3umn7gb" w:id="1"/>
      <w:bookmarkEnd w:id="1"/>
      <w:r w:rsidDel="00000000" w:rsidR="00000000" w:rsidRPr="00000000">
        <w:rPr>
          <w:rtl w:val="0"/>
        </w:rPr>
        <w:t xml:space="preserve">Activity lifecycle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 - основная сущность приложения. По своей сути - это экран приложения.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занимать весь экран или его часть.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Может быть запущена из других компонент приложения или из другого приложения.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Activity может возвращать результат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6315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Полная версия жизненного цикла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https://github.com/xxv/android-lifecycle/blob/master/complete_android_fragment_lifecycle.png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9m3rmqxw0uja" w:id="2"/>
      <w:bookmarkEnd w:id="2"/>
      <w:r w:rsidDel="00000000" w:rsidR="00000000" w:rsidRPr="00000000">
        <w:rPr>
          <w:rtl w:val="0"/>
        </w:rPr>
        <w:t xml:space="preserve">Activity back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0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irgtjo2elbv" w:id="3"/>
      <w:bookmarkEnd w:id="3"/>
      <w:r w:rsidDel="00000000" w:rsidR="00000000" w:rsidRPr="00000000">
        <w:rPr>
          <w:rtl w:val="0"/>
        </w:rPr>
        <w:t xml:space="preserve">Activity Launch Modes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standart</w:t>
      </w:r>
      <w:r w:rsidDel="00000000" w:rsidR="00000000" w:rsidRPr="00000000">
        <w:rPr>
          <w:rtl w:val="0"/>
        </w:rPr>
        <w:t xml:space="preserve">(default mode) – при каждом запуске Activity создается новый экземпляр Activity и помещается на вершину back stack.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singleTop</w:t>
      </w:r>
      <w:r w:rsidDel="00000000" w:rsidR="00000000" w:rsidRPr="00000000">
        <w:rPr>
          <w:rtl w:val="0"/>
        </w:rPr>
        <w:t xml:space="preserve"> – если в момент запуска экземпляр Activity уже находится на вершине стека, то новый экземпляр не создается, вместо этого вызывается метод onNewIntent() у существующего экземпляра.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singleTask</w:t>
      </w:r>
      <w:r w:rsidDel="00000000" w:rsidR="00000000" w:rsidRPr="00000000">
        <w:rPr>
          <w:rtl w:val="0"/>
        </w:rPr>
        <w:t xml:space="preserve"> – Activity запускается в своем отдельном Task. Если экземпляр Activity уже существует, то у него вызывается метод onNewIntent(), а все Activity, лежащие в back stack поверх этого экземпляра – уничтожаются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singleInstance</w:t>
      </w:r>
      <w:r w:rsidDel="00000000" w:rsidR="00000000" w:rsidRPr="00000000">
        <w:rPr>
          <w:rtl w:val="0"/>
        </w:rPr>
        <w:t xml:space="preserve"> – то же, что и singleTask, но Activity является в своем таске единственной. Для приложений, которые состоят из одно активити. Используется крайне редко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yl8hswi6ch3e" w:id="4"/>
      <w:bookmarkEnd w:id="4"/>
      <w:r w:rsidDel="00000000" w:rsidR="00000000" w:rsidRPr="00000000">
        <w:rPr>
          <w:rtl w:val="0"/>
        </w:rPr>
        <w:t xml:space="preserve">Пересоздание Activity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Android пересоздает Activity: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При изменении конфигурации устройства, например когда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изменяется ориентация экрана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пользователь меняет язык системы в настройках Android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и т.п.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При возврате пользователя к процессу, который был убит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Android для освобождения ресурсов.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https://developer.android.com/guide/topics/resources/runtime-changes.html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MyActivity extends Activity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static final String KEY_VISIBLE = "com.parallels.sample.key.VISIBLE";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private View mView;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onSaveInstanceState(Bundle outState)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super.onSaveInstanceState(outState);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outState.putBoolean(KEY_VISIBLE, mView.getVisibility() == VISIBLE);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onRestoreInstanceState(Bundle state)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super.onRestoreInstanceState(state);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mView.setVisibility(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state.getBoolean(KEY_VISIBLE) ? VISIBLE : GONE);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public void onCreate(Bundle savedInstanceState)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super.onCreate(savedInstanceState);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(savedInstanceState != null)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mView.setVisibility(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savedInstanceState.getBoolean(KEY_VISIBLE) ? VISIBLE : GONE);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Parcelable - что это и зачем.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8erbygkbhypv" w:id="5"/>
      <w:bookmarkEnd w:id="5"/>
      <w:r w:rsidDel="00000000" w:rsidR="00000000" w:rsidRPr="00000000">
        <w:rPr>
          <w:rtl w:val="0"/>
        </w:rPr>
        <w:t xml:space="preserve">Запуск активити для получения результата</w:t>
      </w:r>
    </w:p>
    <w:p w:rsidR="00000000" w:rsidDel="00000000" w:rsidP="00000000" w:rsidRDefault="00000000" w:rsidRPr="00000000" w14:paraId="00000042">
      <w:pPr>
        <w:spacing w:after="240" w:before="120" w:line="342.8571428571428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MyActivity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extends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Activity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...</w:t>
      </w:r>
    </w:p>
    <w:p w:rsidR="00000000" w:rsidDel="00000000" w:rsidP="00000000" w:rsidRDefault="00000000" w:rsidRPr="00000000" w14:paraId="00000045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PICK_CONTACT_REQUEST = </w:t>
      </w:r>
      <w:r w:rsidDel="00000000" w:rsidR="00000000" w:rsidRPr="00000000">
        <w:rPr>
          <w:rFonts w:ascii="Roboto Mono" w:cs="Roboto Mono" w:eastAsia="Roboto Mono" w:hAnsi="Roboto Mono"/>
          <w:color w:val="c53929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onKeyDown(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keyCode,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KeyEvent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event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(keyCode ==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KeyEvent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.KEYCODE_DPAD_CENTER) {</w:t>
      </w:r>
    </w:p>
    <w:p w:rsidR="00000000" w:rsidDel="00000000" w:rsidP="00000000" w:rsidRDefault="00000000" w:rsidRPr="00000000" w14:paraId="0000004A">
      <w:pPr>
        <w:spacing w:after="240" w:before="240" w:line="342.85714285714283" w:lineRule="auto"/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  <w:rtl w:val="0"/>
        </w:rPr>
        <w:t xml:space="preserve">// When the user center presses, let them pick a contact.</w:t>
      </w:r>
    </w:p>
    <w:p w:rsidR="00000000" w:rsidDel="00000000" w:rsidP="00000000" w:rsidRDefault="00000000" w:rsidRPr="00000000" w14:paraId="0000004B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startActivityForResult(</w:t>
      </w:r>
    </w:p>
    <w:p w:rsidR="00000000" w:rsidDel="00000000" w:rsidP="00000000" w:rsidRDefault="00000000" w:rsidRPr="00000000" w14:paraId="0000004C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.ACTION_PICK,</w:t>
      </w:r>
    </w:p>
    <w:p w:rsidR="00000000" w:rsidDel="00000000" w:rsidP="00000000" w:rsidRDefault="00000000" w:rsidRPr="00000000" w14:paraId="0000004D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Uri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d904f"/>
          <w:sz w:val="21"/>
          <w:szCs w:val="21"/>
          <w:shd w:fill="f7f7f7" w:val="clear"/>
          <w:rtl w:val="0"/>
        </w:rPr>
        <w:t xml:space="preserve">"content://contacts"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)),</w:t>
      </w:r>
    </w:p>
    <w:p w:rsidR="00000000" w:rsidDel="00000000" w:rsidP="00000000" w:rsidRDefault="00000000" w:rsidRPr="00000000" w14:paraId="0000004E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PICK_CONTACT_REQUEST);</w:t>
      </w:r>
    </w:p>
    <w:p w:rsidR="00000000" w:rsidDel="00000000" w:rsidP="00000000" w:rsidRDefault="00000000" w:rsidRPr="00000000" w14:paraId="0000004F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}</w:t>
      </w:r>
    </w:p>
    <w:p w:rsidR="00000000" w:rsidDel="00000000" w:rsidP="00000000" w:rsidRDefault="00000000" w:rsidRPr="00000000" w14:paraId="00000051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}</w:t>
      </w:r>
    </w:p>
    <w:p w:rsidR="00000000" w:rsidDel="00000000" w:rsidP="00000000" w:rsidRDefault="00000000" w:rsidRPr="00000000" w14:paraId="00000053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onActivityResult(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requestCode,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resultCode,</w:t>
      </w:r>
    </w:p>
    <w:p w:rsidR="00000000" w:rsidDel="00000000" w:rsidP="00000000" w:rsidRDefault="00000000" w:rsidRPr="00000000" w14:paraId="00000055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data) {</w:t>
      </w:r>
    </w:p>
    <w:p w:rsidR="00000000" w:rsidDel="00000000" w:rsidP="00000000" w:rsidRDefault="00000000" w:rsidRPr="00000000" w14:paraId="00000056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(requestCode == PICK_CONTACT_REQUEST) {</w:t>
      </w:r>
    </w:p>
    <w:p w:rsidR="00000000" w:rsidDel="00000000" w:rsidP="00000000" w:rsidRDefault="00000000" w:rsidRPr="00000000" w14:paraId="00000057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(resultCode == RESULT_OK) {</w:t>
      </w:r>
    </w:p>
    <w:p w:rsidR="00000000" w:rsidDel="00000000" w:rsidP="00000000" w:rsidRDefault="00000000" w:rsidRPr="00000000" w14:paraId="00000058">
      <w:pPr>
        <w:spacing w:after="240" w:before="240" w:line="342.85714285714283" w:lineRule="auto"/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  <w:rtl w:val="0"/>
        </w:rPr>
        <w:t xml:space="preserve">// A contact was picked.  Here we will just display it</w:t>
      </w:r>
    </w:p>
    <w:p w:rsidR="00000000" w:rsidDel="00000000" w:rsidP="00000000" w:rsidRDefault="00000000" w:rsidRPr="00000000" w14:paraId="00000059">
      <w:pPr>
        <w:spacing w:after="240" w:before="240" w:line="342.85714285714283" w:lineRule="auto"/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21"/>
          <w:szCs w:val="21"/>
          <w:shd w:fill="f7f7f7" w:val="clear"/>
          <w:rtl w:val="0"/>
        </w:rPr>
        <w:t xml:space="preserve">// to the user.</w:t>
      </w:r>
    </w:p>
    <w:p w:rsidR="00000000" w:rsidDel="00000000" w:rsidP="00000000" w:rsidRDefault="00000000" w:rsidRPr="00000000" w14:paraId="0000005A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    startActivity(</w:t>
      </w:r>
      <w:r w:rsidDel="00000000" w:rsidR="00000000" w:rsidRPr="00000000">
        <w:rPr>
          <w:rFonts w:ascii="Roboto Mono" w:cs="Roboto Mono" w:eastAsia="Roboto Mono" w:hAnsi="Roboto Mono"/>
          <w:color w:val="3b78e7"/>
          <w:sz w:val="21"/>
          <w:szCs w:val="21"/>
          <w:shd w:fill="f7f7f7" w:val="clear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c27b0"/>
          <w:sz w:val="21"/>
          <w:szCs w:val="21"/>
          <w:shd w:fill="f7f7f7" w:val="clear"/>
          <w:rtl w:val="0"/>
        </w:rPr>
        <w:t xml:space="preserve">Intent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.ACTION_VIEW, data));</w:t>
      </w:r>
    </w:p>
    <w:p w:rsidR="00000000" w:rsidDel="00000000" w:rsidP="00000000" w:rsidRDefault="00000000" w:rsidRPr="00000000" w14:paraId="0000005B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    }</w:t>
      </w:r>
    </w:p>
    <w:p w:rsidR="00000000" w:rsidDel="00000000" w:rsidP="00000000" w:rsidRDefault="00000000" w:rsidRPr="00000000" w14:paraId="0000005C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    }</w:t>
      </w:r>
    </w:p>
    <w:p w:rsidR="00000000" w:rsidDel="00000000" w:rsidP="00000000" w:rsidRDefault="00000000" w:rsidRPr="00000000" w14:paraId="0000005E">
      <w:pPr>
        <w:spacing w:after="240" w:before="240" w:line="342.85714285714283" w:lineRule="auto"/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1"/>
          <w:szCs w:val="21"/>
          <w:shd w:fill="f7f7f7" w:val="clear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pStyle w:val="Heading2"/>
        <w:spacing w:after="240" w:before="240" w:line="342.85714285714283" w:lineRule="auto"/>
        <w:rPr/>
      </w:pPr>
      <w:bookmarkStart w:colFirst="0" w:colLast="0" w:name="_j9rwgsctdv8s" w:id="6"/>
      <w:bookmarkEnd w:id="6"/>
      <w:r w:rsidDel="00000000" w:rsidR="00000000" w:rsidRPr="00000000">
        <w:rPr>
          <w:rtl w:val="0"/>
        </w:rPr>
        <w:t xml:space="preserve">Передача параметров в Активити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Подробнее для самостоятельного изучения:</w:t>
      </w:r>
    </w:p>
    <w:p w:rsidR="00000000" w:rsidDel="00000000" w:rsidP="00000000" w:rsidRDefault="00000000" w:rsidRPr="00000000" w14:paraId="0000006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https://learndroid.e-legion.ru/lessons/4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2cepd7z3za1k" w:id="7"/>
      <w:bookmarkEnd w:id="7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Реализовать задания, которые записаны на диаграмме</w:t>
      </w:r>
    </w:p>
    <w:p w:rsidR="00000000" w:rsidDel="00000000" w:rsidP="00000000" w:rsidRDefault="00000000" w:rsidRPr="00000000" w14:paraId="0000006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https://www.draw.io/#G1YcphHrAQkuh0IubGAzswwqtWWzZOLtJH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https://drive.google.com/file/d/1YcphHrAQkuh0IubGAzswwqtWWzZOLtJH/view?usp=sharing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7o00pbhs3oa" w:id="8"/>
      <w:bookmarkEnd w:id="8"/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Официальная документация про Activity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https://developer.android.com/reference/android/app/Activity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Полный жизненный цикл активити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https://github.com/xxv/android-lifecycle/blob/master/complete_android_fragment_lifecycle.png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Пересоздание активити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https://developer.android.com/guide/topics/resources/runtime-changes.html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Подробно про интенты и фильтры для самостоятельного просмотра: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https://learndroid.e-legion.ru/lessons/4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Понятная статья про такс активити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https://habr.com/post/186434/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eveloper.android.com/guide/topics/resources/runtime-changes.html" TargetMode="External"/><Relationship Id="rId13" Type="http://schemas.openxmlformats.org/officeDocument/2006/relationships/hyperlink" Target="https://www.draw.io/#G1YcphHrAQkuh0IubGAzswwqtWWzZOLtJH" TargetMode="External"/><Relationship Id="rId12" Type="http://schemas.openxmlformats.org/officeDocument/2006/relationships/hyperlink" Target="https://learndroid.e-legion.ru/lessons/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eveloper.android.com/reference/android/app/Activity" TargetMode="External"/><Relationship Id="rId14" Type="http://schemas.openxmlformats.org/officeDocument/2006/relationships/hyperlink" Target="https://drive.google.com/file/d/1YcphHrAQkuh0IubGAzswwqtWWzZOLtJH/view?usp=sharing" TargetMode="External"/><Relationship Id="rId17" Type="http://schemas.openxmlformats.org/officeDocument/2006/relationships/hyperlink" Target="https://developer.android.com/guide/topics/resources/runtime-changes.html" TargetMode="External"/><Relationship Id="rId16" Type="http://schemas.openxmlformats.org/officeDocument/2006/relationships/hyperlink" Target="https://github.com/xxv/android-lifecycle/blob/master/complete_android_fragment_lifecycle.p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habr.com/post/186434/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learndroid.e-legion.ru/lessons/4" TargetMode="External"/><Relationship Id="rId7" Type="http://schemas.openxmlformats.org/officeDocument/2006/relationships/hyperlink" Target="https://github.com/xxv/android-lifecycle/blob/master/complete_android_fragment_lifecycle.png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