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516" w:rsidRPr="004E7C15" w:rsidRDefault="00056516" w:rsidP="00056516">
      <w:pPr>
        <w:pStyle w:val="ListParagraph"/>
        <w:numPr>
          <w:ilvl w:val="0"/>
          <w:numId w:val="3"/>
        </w:numPr>
        <w:ind w:left="426" w:hanging="426"/>
        <w:jc w:val="both"/>
        <w:rPr>
          <w:rFonts w:ascii="Bodoni MT" w:hAnsi="Bodoni MT" w:cs="Vani"/>
          <w:b/>
          <w:szCs w:val="24"/>
        </w:rPr>
      </w:pPr>
      <w:r w:rsidRPr="004E7C15">
        <w:rPr>
          <w:rFonts w:ascii="Bodoni MT" w:hAnsi="Bodoni MT" w:cs="Vani"/>
          <w:b/>
          <w:szCs w:val="24"/>
        </w:rPr>
        <w:t>INTRODUCTION</w:t>
      </w:r>
    </w:p>
    <w:p w:rsidR="00056516" w:rsidRPr="004E7C15" w:rsidRDefault="00056516" w:rsidP="00056516">
      <w:pPr>
        <w:spacing w:before="240" w:line="276" w:lineRule="auto"/>
        <w:jc w:val="both"/>
        <w:rPr>
          <w:rFonts w:ascii="Bodoni MT" w:hAnsi="Bodoni MT" w:cs="Vani"/>
          <w:szCs w:val="24"/>
        </w:rPr>
      </w:pPr>
      <w:r w:rsidRPr="004E7C15">
        <w:rPr>
          <w:rFonts w:ascii="Bodoni MT" w:hAnsi="Bodoni MT" w:cs="Vani"/>
          <w:szCs w:val="24"/>
        </w:rPr>
        <w:t>Engineering drawing is a universal language and very important in today’s technological world.  From the design phase to the construction phase, Engineering drawings are used to communicate ideas, concepts, and instructions from the drafter to the reader.  Drafting is a graphic form of communication that allows people to share their ideas with others re</w:t>
      </w:r>
      <w:r>
        <w:rPr>
          <w:rFonts w:ascii="Bodoni MT" w:hAnsi="Bodoni MT" w:cs="Vani"/>
          <w:szCs w:val="24"/>
        </w:rPr>
        <w:t xml:space="preserve">gardless of language barriers. </w:t>
      </w:r>
      <w:r w:rsidRPr="004E7C15">
        <w:rPr>
          <w:rFonts w:ascii="Bodoni MT" w:hAnsi="Bodoni MT" w:cs="Vani"/>
          <w:szCs w:val="24"/>
        </w:rPr>
        <w:t>Every line and symbol used in engineering drawing has a specific meaning throughout the world.  All occupations require the ability to interpret graphic forms of communication.</w:t>
      </w:r>
    </w:p>
    <w:p w:rsidR="00056516" w:rsidRPr="00002CFD" w:rsidRDefault="00056516" w:rsidP="00056516">
      <w:pPr>
        <w:pStyle w:val="Heading2"/>
        <w:keepLines w:val="0"/>
        <w:numPr>
          <w:ilvl w:val="0"/>
          <w:numId w:val="3"/>
        </w:numPr>
        <w:spacing w:before="240" w:after="60"/>
        <w:ind w:left="426" w:hanging="426"/>
        <w:jc w:val="both"/>
        <w:rPr>
          <w:rFonts w:ascii="Bodoni MT" w:hAnsi="Bodoni MT" w:cs="Vani"/>
          <w:sz w:val="22"/>
          <w:szCs w:val="22"/>
        </w:rPr>
      </w:pPr>
      <w:r w:rsidRPr="00002CFD">
        <w:rPr>
          <w:rFonts w:ascii="Bodoni MT" w:hAnsi="Bodoni MT" w:cs="Vani"/>
          <w:sz w:val="22"/>
          <w:szCs w:val="22"/>
        </w:rPr>
        <w:t>THE DRAWING INSTRUMENT</w:t>
      </w:r>
      <w:r w:rsidR="00C067FC">
        <w:rPr>
          <w:rFonts w:ascii="Bodoni MT" w:hAnsi="Bodoni MT" w:cs="Vani"/>
          <w:sz w:val="22"/>
          <w:szCs w:val="22"/>
        </w:rPr>
        <w:t>.</w:t>
      </w:r>
    </w:p>
    <w:p w:rsidR="00056516" w:rsidRPr="004E7C15" w:rsidRDefault="00056516" w:rsidP="00056516">
      <w:pPr>
        <w:rPr>
          <w:rFonts w:ascii="Bodoni MT" w:hAnsi="Bodoni MT" w:cs="Vani"/>
          <w:szCs w:val="24"/>
        </w:rPr>
      </w:pPr>
      <w:r w:rsidRPr="004E7C15">
        <w:rPr>
          <w:rFonts w:ascii="Bodoni MT" w:eastAsiaTheme="minorHAnsi" w:hAnsi="Bodoni MT" w:cs="Vani"/>
          <w:color w:val="000000"/>
          <w:szCs w:val="24"/>
        </w:rPr>
        <w:t xml:space="preserve">A   draftsperson needs some basic tools to draw. </w:t>
      </w:r>
      <w:r w:rsidRPr="004E7C15">
        <w:rPr>
          <w:rFonts w:ascii="Bodoni MT" w:hAnsi="Bodoni MT" w:cs="Vani"/>
          <w:szCs w:val="24"/>
        </w:rPr>
        <w:t>The Drawing kit includes the following instruments:</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(i) Pencil</w:t>
      </w:r>
    </w:p>
    <w:p w:rsidR="00056516" w:rsidRPr="004E7C15" w:rsidRDefault="00056516" w:rsidP="00056516">
      <w:pPr>
        <w:spacing w:before="120"/>
        <w:jc w:val="both"/>
        <w:rPr>
          <w:rFonts w:ascii="Bodoni MT" w:hAnsi="Bodoni MT" w:cs="Vani"/>
          <w:szCs w:val="24"/>
        </w:rPr>
      </w:pPr>
      <w:r w:rsidRPr="004E7C15">
        <w:rPr>
          <w:rFonts w:ascii="Bodoni MT" w:hAnsi="Bodoni MT" w:cs="Vani"/>
          <w:szCs w:val="24"/>
        </w:rPr>
        <w:t>Good pencils of reasonable length are essential for producing neat accurate constructions, sketches and drawings. The grade of pencil which should be used depends to a large extend on the quality of the drawing paper available, but as a general recommendation HB and F (medium grade pencils) are suitable for sketching and outlining H and 2H (slightly harder pencils) are suitable for producing geometrical construction and machine drawings.</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szCs w:val="24"/>
        </w:rPr>
      </w:pPr>
      <w:r w:rsidRPr="004E7C15">
        <w:rPr>
          <w:rFonts w:ascii="Bodoni MT" w:hAnsi="Bodoni MT" w:cs="Vani"/>
          <w:szCs w:val="24"/>
        </w:rPr>
        <w:t xml:space="preserve">Thus B, 2B, 3B… are soft pencil becoming softer as the number prefix ascends </w:t>
      </w:r>
    </w:p>
    <w:p w:rsidR="00056516" w:rsidRPr="004E7C15" w:rsidRDefault="00056516" w:rsidP="00056516">
      <w:pPr>
        <w:jc w:val="both"/>
        <w:rPr>
          <w:rFonts w:ascii="Bodoni MT" w:hAnsi="Bodoni MT" w:cs="Vani"/>
          <w:szCs w:val="24"/>
        </w:rPr>
      </w:pPr>
      <w:r w:rsidRPr="004E7C15">
        <w:rPr>
          <w:rFonts w:ascii="Bodoni MT" w:hAnsi="Bodoni MT" w:cs="Vani"/>
          <w:szCs w:val="24"/>
        </w:rPr>
        <w:t xml:space="preserve"> H, 2H, 3H … are hard pencil becoming harder as the number prefix ascends.</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(ii) Drawing papers</w:t>
      </w:r>
    </w:p>
    <w:p w:rsidR="00056516" w:rsidRDefault="00056516" w:rsidP="00056516">
      <w:pPr>
        <w:spacing w:before="120" w:after="120"/>
        <w:jc w:val="both"/>
        <w:rPr>
          <w:rFonts w:ascii="Bodoni MT" w:hAnsi="Bodoni MT" w:cs="Vani"/>
          <w:szCs w:val="24"/>
        </w:rPr>
      </w:pPr>
      <w:r w:rsidRPr="004E7C15">
        <w:rPr>
          <w:rFonts w:ascii="Bodoni MT" w:hAnsi="Bodoni MT" w:cs="Vani"/>
          <w:szCs w:val="24"/>
        </w:rPr>
        <w:t>Drawing papers are sized according to ISO “A” series. There prefixed from the largest to the smallest. It is essential that the drawing paper size is observed before using it so as to adhere to the standards.</w:t>
      </w:r>
    </w:p>
    <w:p w:rsidR="00056516" w:rsidRPr="004E7C15" w:rsidRDefault="00056516" w:rsidP="00056516">
      <w:pPr>
        <w:spacing w:before="120" w:after="120"/>
        <w:jc w:val="both"/>
        <w:rPr>
          <w:rFonts w:ascii="Bodoni MT" w:hAnsi="Bodoni MT" w:cs="Vani"/>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2"/>
        <w:gridCol w:w="2497"/>
        <w:gridCol w:w="2520"/>
      </w:tblGrid>
      <w:tr w:rsidR="00056516" w:rsidRPr="004E7C15" w:rsidTr="00816D61">
        <w:tc>
          <w:tcPr>
            <w:tcW w:w="1742" w:type="dxa"/>
            <w:shd w:val="clear" w:color="auto" w:fill="auto"/>
            <w:vAlign w:val="center"/>
          </w:tcPr>
          <w:p w:rsidR="00056516" w:rsidRPr="004E7C15" w:rsidRDefault="00056516" w:rsidP="00816D61">
            <w:pPr>
              <w:jc w:val="center"/>
              <w:rPr>
                <w:rFonts w:ascii="Bodoni MT" w:hAnsi="Bodoni MT" w:cs="Vani"/>
                <w:b/>
                <w:szCs w:val="24"/>
              </w:rPr>
            </w:pPr>
            <w:r w:rsidRPr="004E7C15">
              <w:rPr>
                <w:rFonts w:ascii="Bodoni MT" w:hAnsi="Bodoni MT" w:cs="Vani"/>
                <w:b/>
                <w:szCs w:val="24"/>
              </w:rPr>
              <w:t>Description</w:t>
            </w:r>
          </w:p>
        </w:tc>
        <w:tc>
          <w:tcPr>
            <w:tcW w:w="2497" w:type="dxa"/>
            <w:shd w:val="clear" w:color="auto" w:fill="auto"/>
            <w:vAlign w:val="center"/>
          </w:tcPr>
          <w:p w:rsidR="00056516" w:rsidRPr="004E7C15" w:rsidRDefault="00056516" w:rsidP="00816D61">
            <w:pPr>
              <w:jc w:val="center"/>
              <w:rPr>
                <w:rFonts w:ascii="Bodoni MT" w:hAnsi="Bodoni MT" w:cs="Vani"/>
                <w:b/>
                <w:szCs w:val="24"/>
              </w:rPr>
            </w:pPr>
            <w:r w:rsidRPr="004E7C15">
              <w:rPr>
                <w:rFonts w:ascii="Bodoni MT" w:hAnsi="Bodoni MT" w:cs="Vani"/>
                <w:b/>
                <w:szCs w:val="24"/>
              </w:rPr>
              <w:t>Length</w:t>
            </w:r>
          </w:p>
        </w:tc>
        <w:tc>
          <w:tcPr>
            <w:tcW w:w="2520" w:type="dxa"/>
            <w:shd w:val="clear" w:color="auto" w:fill="auto"/>
            <w:vAlign w:val="center"/>
          </w:tcPr>
          <w:p w:rsidR="00056516" w:rsidRPr="004E7C15" w:rsidRDefault="00056516" w:rsidP="00816D61">
            <w:pPr>
              <w:jc w:val="center"/>
              <w:rPr>
                <w:rFonts w:ascii="Bodoni MT" w:hAnsi="Bodoni MT" w:cs="Vani"/>
                <w:b/>
                <w:szCs w:val="24"/>
              </w:rPr>
            </w:pPr>
            <w:r w:rsidRPr="004E7C15">
              <w:rPr>
                <w:rFonts w:ascii="Bodoni MT" w:hAnsi="Bodoni MT" w:cs="Vani"/>
                <w:b/>
                <w:szCs w:val="24"/>
              </w:rPr>
              <w:t>Width</w:t>
            </w:r>
          </w:p>
        </w:tc>
      </w:tr>
      <w:tr w:rsidR="00056516" w:rsidRPr="004E7C15" w:rsidTr="00816D61">
        <w:tc>
          <w:tcPr>
            <w:tcW w:w="1742" w:type="dxa"/>
          </w:tcPr>
          <w:p w:rsidR="00056516" w:rsidRPr="004E7C15" w:rsidRDefault="00056516" w:rsidP="00816D61">
            <w:pPr>
              <w:jc w:val="center"/>
              <w:rPr>
                <w:rFonts w:ascii="Bodoni MT" w:hAnsi="Bodoni MT" w:cs="Vani"/>
                <w:szCs w:val="24"/>
              </w:rPr>
            </w:pPr>
            <w:r w:rsidRPr="004E7C15">
              <w:rPr>
                <w:rFonts w:ascii="Bodoni MT" w:hAnsi="Bodoni MT" w:cs="Vani"/>
                <w:szCs w:val="24"/>
              </w:rPr>
              <w:t>A</w:t>
            </w:r>
            <w:r w:rsidRPr="004E7C15">
              <w:rPr>
                <w:rFonts w:ascii="Bodoni MT" w:hAnsi="Bodoni MT" w:cs="Vani"/>
                <w:szCs w:val="24"/>
                <w:vertAlign w:val="subscript"/>
              </w:rPr>
              <w:t>0</w:t>
            </w:r>
          </w:p>
        </w:tc>
        <w:tc>
          <w:tcPr>
            <w:tcW w:w="2497" w:type="dxa"/>
          </w:tcPr>
          <w:p w:rsidR="00056516" w:rsidRPr="004E7C15" w:rsidRDefault="00056516" w:rsidP="00816D61">
            <w:pPr>
              <w:jc w:val="center"/>
              <w:rPr>
                <w:rFonts w:ascii="Bodoni MT" w:hAnsi="Bodoni MT" w:cs="Vani"/>
                <w:szCs w:val="24"/>
              </w:rPr>
            </w:pPr>
            <w:r w:rsidRPr="004E7C15">
              <w:rPr>
                <w:rFonts w:ascii="Bodoni MT" w:hAnsi="Bodoni MT" w:cs="Vani"/>
                <w:szCs w:val="24"/>
              </w:rPr>
              <w:t>1188 mm</w:t>
            </w:r>
          </w:p>
        </w:tc>
        <w:tc>
          <w:tcPr>
            <w:tcW w:w="2520" w:type="dxa"/>
          </w:tcPr>
          <w:p w:rsidR="00056516" w:rsidRPr="004E7C15" w:rsidRDefault="00056516" w:rsidP="00816D61">
            <w:pPr>
              <w:jc w:val="center"/>
              <w:rPr>
                <w:rFonts w:ascii="Bodoni MT" w:hAnsi="Bodoni MT" w:cs="Vani"/>
                <w:szCs w:val="24"/>
              </w:rPr>
            </w:pPr>
            <w:r w:rsidRPr="004E7C15">
              <w:rPr>
                <w:rFonts w:ascii="Bodoni MT" w:hAnsi="Bodoni MT" w:cs="Vani"/>
                <w:szCs w:val="24"/>
              </w:rPr>
              <w:t>841 mm</w:t>
            </w:r>
          </w:p>
        </w:tc>
      </w:tr>
      <w:tr w:rsidR="00056516" w:rsidRPr="004E7C15" w:rsidTr="00816D61">
        <w:tc>
          <w:tcPr>
            <w:tcW w:w="1742" w:type="dxa"/>
          </w:tcPr>
          <w:p w:rsidR="00056516" w:rsidRPr="004E7C15" w:rsidRDefault="00056516" w:rsidP="00816D61">
            <w:pPr>
              <w:jc w:val="center"/>
              <w:rPr>
                <w:rFonts w:ascii="Bodoni MT" w:hAnsi="Bodoni MT" w:cs="Vani"/>
                <w:szCs w:val="24"/>
              </w:rPr>
            </w:pPr>
            <w:r w:rsidRPr="004E7C15">
              <w:rPr>
                <w:rFonts w:ascii="Bodoni MT" w:hAnsi="Bodoni MT" w:cs="Vani"/>
                <w:szCs w:val="24"/>
              </w:rPr>
              <w:t>A</w:t>
            </w:r>
            <w:r w:rsidRPr="004E7C15">
              <w:rPr>
                <w:rFonts w:ascii="Bodoni MT" w:hAnsi="Bodoni MT" w:cs="Vani"/>
                <w:szCs w:val="24"/>
                <w:vertAlign w:val="subscript"/>
              </w:rPr>
              <w:t>1</w:t>
            </w:r>
          </w:p>
        </w:tc>
        <w:tc>
          <w:tcPr>
            <w:tcW w:w="2497" w:type="dxa"/>
          </w:tcPr>
          <w:p w:rsidR="00056516" w:rsidRPr="004E7C15" w:rsidRDefault="00056516" w:rsidP="00816D61">
            <w:pPr>
              <w:jc w:val="center"/>
              <w:rPr>
                <w:rFonts w:ascii="Bodoni MT" w:hAnsi="Bodoni MT" w:cs="Vani"/>
                <w:szCs w:val="24"/>
              </w:rPr>
            </w:pPr>
            <w:r w:rsidRPr="004E7C15">
              <w:rPr>
                <w:rFonts w:ascii="Bodoni MT" w:hAnsi="Bodoni MT" w:cs="Vani"/>
                <w:szCs w:val="24"/>
              </w:rPr>
              <w:t>840 mm</w:t>
            </w:r>
          </w:p>
        </w:tc>
        <w:tc>
          <w:tcPr>
            <w:tcW w:w="2520" w:type="dxa"/>
          </w:tcPr>
          <w:p w:rsidR="00056516" w:rsidRPr="004E7C15" w:rsidRDefault="00056516" w:rsidP="00816D61">
            <w:pPr>
              <w:jc w:val="center"/>
              <w:rPr>
                <w:rFonts w:ascii="Bodoni MT" w:hAnsi="Bodoni MT" w:cs="Vani"/>
                <w:szCs w:val="24"/>
              </w:rPr>
            </w:pPr>
            <w:r w:rsidRPr="004E7C15">
              <w:rPr>
                <w:rFonts w:ascii="Bodoni MT" w:hAnsi="Bodoni MT" w:cs="Vani"/>
                <w:szCs w:val="24"/>
              </w:rPr>
              <w:t>594 mm</w:t>
            </w:r>
          </w:p>
        </w:tc>
      </w:tr>
      <w:tr w:rsidR="00056516" w:rsidRPr="004E7C15" w:rsidTr="00816D61">
        <w:tc>
          <w:tcPr>
            <w:tcW w:w="1742" w:type="dxa"/>
          </w:tcPr>
          <w:p w:rsidR="00056516" w:rsidRPr="004E7C15" w:rsidRDefault="00056516" w:rsidP="00816D61">
            <w:pPr>
              <w:jc w:val="center"/>
              <w:rPr>
                <w:rFonts w:ascii="Bodoni MT" w:hAnsi="Bodoni MT" w:cs="Vani"/>
                <w:szCs w:val="24"/>
              </w:rPr>
            </w:pPr>
            <w:r w:rsidRPr="004E7C15">
              <w:rPr>
                <w:rFonts w:ascii="Bodoni MT" w:hAnsi="Bodoni MT" w:cs="Vani"/>
                <w:szCs w:val="24"/>
              </w:rPr>
              <w:t>A</w:t>
            </w:r>
            <w:r w:rsidRPr="004E7C15">
              <w:rPr>
                <w:rFonts w:ascii="Bodoni MT" w:hAnsi="Bodoni MT" w:cs="Vani"/>
                <w:szCs w:val="24"/>
                <w:vertAlign w:val="subscript"/>
              </w:rPr>
              <w:t>2</w:t>
            </w:r>
          </w:p>
        </w:tc>
        <w:tc>
          <w:tcPr>
            <w:tcW w:w="2497" w:type="dxa"/>
          </w:tcPr>
          <w:p w:rsidR="00056516" w:rsidRPr="004E7C15" w:rsidRDefault="00056516" w:rsidP="00816D61">
            <w:pPr>
              <w:jc w:val="center"/>
              <w:rPr>
                <w:rFonts w:ascii="Bodoni MT" w:hAnsi="Bodoni MT" w:cs="Vani"/>
                <w:szCs w:val="24"/>
              </w:rPr>
            </w:pPr>
            <w:r w:rsidRPr="004E7C15">
              <w:rPr>
                <w:rFonts w:ascii="Bodoni MT" w:hAnsi="Bodoni MT" w:cs="Vani"/>
                <w:szCs w:val="24"/>
              </w:rPr>
              <w:t>594 mm</w:t>
            </w:r>
          </w:p>
        </w:tc>
        <w:tc>
          <w:tcPr>
            <w:tcW w:w="2520" w:type="dxa"/>
          </w:tcPr>
          <w:p w:rsidR="00056516" w:rsidRPr="004E7C15" w:rsidRDefault="00056516" w:rsidP="00816D61">
            <w:pPr>
              <w:jc w:val="center"/>
              <w:rPr>
                <w:rFonts w:ascii="Bodoni MT" w:hAnsi="Bodoni MT" w:cs="Vani"/>
                <w:szCs w:val="24"/>
              </w:rPr>
            </w:pPr>
            <w:r w:rsidRPr="004E7C15">
              <w:rPr>
                <w:rFonts w:ascii="Bodoni MT" w:hAnsi="Bodoni MT" w:cs="Vani"/>
                <w:szCs w:val="24"/>
              </w:rPr>
              <w:t>420 mm</w:t>
            </w:r>
          </w:p>
        </w:tc>
      </w:tr>
      <w:tr w:rsidR="00056516" w:rsidRPr="004E7C15" w:rsidTr="00816D61">
        <w:tc>
          <w:tcPr>
            <w:tcW w:w="1742" w:type="dxa"/>
          </w:tcPr>
          <w:p w:rsidR="00056516" w:rsidRPr="004E7C15" w:rsidRDefault="00056516" w:rsidP="00816D61">
            <w:pPr>
              <w:jc w:val="center"/>
              <w:rPr>
                <w:rFonts w:ascii="Bodoni MT" w:hAnsi="Bodoni MT" w:cs="Vani"/>
                <w:szCs w:val="24"/>
              </w:rPr>
            </w:pPr>
            <w:r w:rsidRPr="004E7C15">
              <w:rPr>
                <w:rFonts w:ascii="Bodoni MT" w:hAnsi="Bodoni MT" w:cs="Vani"/>
                <w:szCs w:val="24"/>
              </w:rPr>
              <w:t>A</w:t>
            </w:r>
            <w:r w:rsidRPr="004E7C15">
              <w:rPr>
                <w:rFonts w:ascii="Bodoni MT" w:hAnsi="Bodoni MT" w:cs="Vani"/>
                <w:szCs w:val="24"/>
                <w:vertAlign w:val="subscript"/>
              </w:rPr>
              <w:t>3</w:t>
            </w:r>
          </w:p>
        </w:tc>
        <w:tc>
          <w:tcPr>
            <w:tcW w:w="2497" w:type="dxa"/>
          </w:tcPr>
          <w:p w:rsidR="00056516" w:rsidRPr="004E7C15" w:rsidRDefault="00056516" w:rsidP="00816D61">
            <w:pPr>
              <w:jc w:val="center"/>
              <w:rPr>
                <w:rFonts w:ascii="Bodoni MT" w:hAnsi="Bodoni MT" w:cs="Vani"/>
                <w:szCs w:val="24"/>
              </w:rPr>
            </w:pPr>
            <w:r w:rsidRPr="004E7C15">
              <w:rPr>
                <w:rFonts w:ascii="Bodoni MT" w:hAnsi="Bodoni MT" w:cs="Vani"/>
                <w:szCs w:val="24"/>
              </w:rPr>
              <w:t>420 mm</w:t>
            </w:r>
          </w:p>
        </w:tc>
        <w:tc>
          <w:tcPr>
            <w:tcW w:w="2520" w:type="dxa"/>
          </w:tcPr>
          <w:p w:rsidR="00056516" w:rsidRPr="004E7C15" w:rsidRDefault="00056516" w:rsidP="00816D61">
            <w:pPr>
              <w:jc w:val="center"/>
              <w:rPr>
                <w:rFonts w:ascii="Bodoni MT" w:hAnsi="Bodoni MT" w:cs="Vani"/>
                <w:szCs w:val="24"/>
              </w:rPr>
            </w:pPr>
            <w:r w:rsidRPr="004E7C15">
              <w:rPr>
                <w:rFonts w:ascii="Bodoni MT" w:hAnsi="Bodoni MT" w:cs="Vani"/>
                <w:szCs w:val="24"/>
              </w:rPr>
              <w:t>297 mm</w:t>
            </w:r>
          </w:p>
        </w:tc>
      </w:tr>
      <w:tr w:rsidR="00056516" w:rsidRPr="004E7C15" w:rsidTr="00816D61">
        <w:tc>
          <w:tcPr>
            <w:tcW w:w="1742" w:type="dxa"/>
          </w:tcPr>
          <w:p w:rsidR="00056516" w:rsidRPr="004E7C15" w:rsidRDefault="00056516" w:rsidP="00816D61">
            <w:pPr>
              <w:jc w:val="center"/>
              <w:rPr>
                <w:rFonts w:ascii="Bodoni MT" w:hAnsi="Bodoni MT" w:cs="Vani"/>
                <w:szCs w:val="24"/>
              </w:rPr>
            </w:pPr>
            <w:r w:rsidRPr="004E7C15">
              <w:rPr>
                <w:rFonts w:ascii="Bodoni MT" w:hAnsi="Bodoni MT" w:cs="Vani"/>
                <w:szCs w:val="24"/>
              </w:rPr>
              <w:t>A</w:t>
            </w:r>
            <w:r w:rsidRPr="004E7C15">
              <w:rPr>
                <w:rFonts w:ascii="Bodoni MT" w:hAnsi="Bodoni MT" w:cs="Vani"/>
                <w:szCs w:val="24"/>
                <w:vertAlign w:val="subscript"/>
              </w:rPr>
              <w:t>4</w:t>
            </w:r>
          </w:p>
        </w:tc>
        <w:tc>
          <w:tcPr>
            <w:tcW w:w="2497" w:type="dxa"/>
          </w:tcPr>
          <w:p w:rsidR="00056516" w:rsidRPr="004E7C15" w:rsidRDefault="00056516" w:rsidP="00816D61">
            <w:pPr>
              <w:jc w:val="center"/>
              <w:rPr>
                <w:rFonts w:ascii="Bodoni MT" w:hAnsi="Bodoni MT" w:cs="Vani"/>
                <w:szCs w:val="24"/>
              </w:rPr>
            </w:pPr>
            <w:r w:rsidRPr="004E7C15">
              <w:rPr>
                <w:rFonts w:ascii="Bodoni MT" w:hAnsi="Bodoni MT" w:cs="Vani"/>
                <w:szCs w:val="24"/>
              </w:rPr>
              <w:t>297 mm</w:t>
            </w:r>
          </w:p>
        </w:tc>
        <w:tc>
          <w:tcPr>
            <w:tcW w:w="2520" w:type="dxa"/>
          </w:tcPr>
          <w:p w:rsidR="00056516" w:rsidRPr="004E7C15" w:rsidRDefault="00056516" w:rsidP="00816D61">
            <w:pPr>
              <w:jc w:val="center"/>
              <w:rPr>
                <w:rFonts w:ascii="Bodoni MT" w:hAnsi="Bodoni MT" w:cs="Vani"/>
                <w:szCs w:val="24"/>
              </w:rPr>
            </w:pPr>
            <w:r w:rsidRPr="004E7C15">
              <w:rPr>
                <w:rFonts w:ascii="Bodoni MT" w:hAnsi="Bodoni MT" w:cs="Vani"/>
                <w:szCs w:val="24"/>
              </w:rPr>
              <w:t>210 mm</w:t>
            </w:r>
          </w:p>
        </w:tc>
      </w:tr>
    </w:tbl>
    <w:p w:rsidR="00056516" w:rsidRPr="004E7C15" w:rsidRDefault="00056516" w:rsidP="00056516">
      <w:pPr>
        <w:jc w:val="both"/>
        <w:rPr>
          <w:rFonts w:ascii="Bodoni MT" w:hAnsi="Bodoni MT" w:cs="Vani"/>
          <w:szCs w:val="24"/>
        </w:rPr>
      </w:pPr>
    </w:p>
    <w:p w:rsidR="00056516" w:rsidRDefault="00056516" w:rsidP="00056516">
      <w:pPr>
        <w:jc w:val="both"/>
        <w:rPr>
          <w:rFonts w:ascii="Bodoni MT" w:hAnsi="Bodoni MT" w:cs="Vani"/>
          <w:b/>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(iii) Compasses:</w:t>
      </w:r>
    </w:p>
    <w:p w:rsidR="00056516" w:rsidRPr="004E7C15" w:rsidRDefault="00056516" w:rsidP="00056516">
      <w:pPr>
        <w:spacing w:before="120"/>
        <w:jc w:val="both"/>
        <w:rPr>
          <w:rFonts w:ascii="Bodoni MT" w:hAnsi="Bodoni MT" w:cs="Vani"/>
          <w:szCs w:val="24"/>
        </w:rPr>
      </w:pPr>
      <w:r w:rsidRPr="004E7C15">
        <w:rPr>
          <w:rFonts w:ascii="Bodoni MT" w:hAnsi="Bodoni MT" w:cs="Vani"/>
          <w:szCs w:val="24"/>
        </w:rPr>
        <w:t>A device consisting of two hinged legs for drawing circles, always check that centre screw is both strong and rigid before starting to use the pair of compasses. Lead used in compasses must be the same as those used in pencil.</w:t>
      </w:r>
    </w:p>
    <w:p w:rsidR="00056516" w:rsidRPr="004E7C15" w:rsidRDefault="00056516" w:rsidP="00056516">
      <w:pPr>
        <w:jc w:val="both"/>
        <w:rPr>
          <w:rFonts w:ascii="Bodoni MT" w:hAnsi="Bodoni MT" w:cs="Vani"/>
          <w:b/>
          <w:szCs w:val="24"/>
        </w:rPr>
      </w:pPr>
      <w:r w:rsidRPr="004E7C15">
        <w:rPr>
          <w:rFonts w:ascii="Bodoni MT" w:hAnsi="Bodoni MT" w:cs="Vani"/>
          <w:b/>
          <w:szCs w:val="24"/>
        </w:rPr>
        <w:lastRenderedPageBreak/>
        <w:t>(iv) Set of squares</w:t>
      </w:r>
    </w:p>
    <w:p w:rsidR="00056516" w:rsidRPr="004E7C15" w:rsidRDefault="00056516" w:rsidP="00056516">
      <w:pPr>
        <w:spacing w:before="120"/>
        <w:jc w:val="both"/>
        <w:rPr>
          <w:rFonts w:ascii="Bodoni MT" w:hAnsi="Bodoni MT" w:cs="Vani"/>
          <w:szCs w:val="24"/>
        </w:rPr>
      </w:pPr>
      <w:r w:rsidRPr="004E7C15">
        <w:rPr>
          <w:rFonts w:ascii="Bodoni MT" w:hAnsi="Bodoni MT" w:cs="Vani"/>
          <w:szCs w:val="24"/>
        </w:rPr>
        <w:t>Set squares are used to construct lines inclined at standard angles (30º, 45º, 60º) there are two types of set are:</w:t>
      </w:r>
    </w:p>
    <w:p w:rsidR="00056516" w:rsidRPr="004E7C15" w:rsidRDefault="00056516" w:rsidP="00056516">
      <w:pPr>
        <w:numPr>
          <w:ilvl w:val="0"/>
          <w:numId w:val="1"/>
        </w:numPr>
        <w:jc w:val="both"/>
        <w:rPr>
          <w:rFonts w:ascii="Bodoni MT" w:hAnsi="Bodoni MT" w:cs="Vani"/>
          <w:szCs w:val="24"/>
        </w:rPr>
      </w:pPr>
      <w:r w:rsidRPr="004E7C15">
        <w:rPr>
          <w:rFonts w:ascii="Bodoni MT" w:hAnsi="Bodoni MT" w:cs="Vani"/>
          <w:szCs w:val="24"/>
        </w:rPr>
        <w:t xml:space="preserve">45º set squares </w:t>
      </w:r>
    </w:p>
    <w:p w:rsidR="00056516" w:rsidRDefault="00056516" w:rsidP="00056516">
      <w:pPr>
        <w:numPr>
          <w:ilvl w:val="0"/>
          <w:numId w:val="1"/>
        </w:numPr>
        <w:jc w:val="both"/>
        <w:rPr>
          <w:rFonts w:ascii="Bodoni MT" w:hAnsi="Bodoni MT" w:cs="Vani"/>
          <w:szCs w:val="24"/>
        </w:rPr>
      </w:pPr>
      <w:r w:rsidRPr="004E7C15">
        <w:rPr>
          <w:rFonts w:ascii="Bodoni MT" w:hAnsi="Bodoni MT" w:cs="Vani"/>
          <w:szCs w:val="24"/>
        </w:rPr>
        <w:t>60º set squares</w:t>
      </w:r>
    </w:p>
    <w:p w:rsidR="00056516" w:rsidRPr="004E7C15" w:rsidRDefault="00056516" w:rsidP="00056516">
      <w:pPr>
        <w:ind w:left="720"/>
        <w:jc w:val="both"/>
        <w:rPr>
          <w:rFonts w:ascii="Bodoni MT" w:hAnsi="Bodoni MT" w:cs="Vani"/>
          <w:szCs w:val="24"/>
        </w:rPr>
      </w:pPr>
    </w:p>
    <w:p w:rsidR="00056516" w:rsidRPr="004E7C15" w:rsidRDefault="00056516" w:rsidP="00056516">
      <w:pPr>
        <w:jc w:val="both"/>
        <w:rPr>
          <w:rFonts w:ascii="Bodoni MT" w:hAnsi="Bodoni MT" w:cs="Vani"/>
          <w:szCs w:val="24"/>
        </w:rPr>
      </w:pPr>
      <w:r w:rsidRPr="004E7C15">
        <w:rPr>
          <w:rFonts w:ascii="Bodoni MT" w:hAnsi="Bodoni MT" w:cs="Vani"/>
          <w:noProof/>
          <w:szCs w:val="24"/>
        </w:rPr>
        <w:drawing>
          <wp:inline distT="0" distB="0" distL="0" distR="0">
            <wp:extent cx="5607050" cy="1734185"/>
            <wp:effectExtent l="19050" t="0" r="0" b="0"/>
            <wp:docPr id="13" name="Picture 1" descr="drawing board with squares and t-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board with squares and t-square"/>
                    <pic:cNvPicPr>
                      <a:picLocks noChangeAspect="1" noChangeArrowheads="1"/>
                    </pic:cNvPicPr>
                  </pic:nvPicPr>
                  <pic:blipFill>
                    <a:blip r:embed="rId7"/>
                    <a:srcRect/>
                    <a:stretch>
                      <a:fillRect/>
                    </a:stretch>
                  </pic:blipFill>
                  <pic:spPr bwMode="auto">
                    <a:xfrm>
                      <a:off x="0" y="0"/>
                      <a:ext cx="5607050" cy="1734185"/>
                    </a:xfrm>
                    <a:prstGeom prst="rect">
                      <a:avLst/>
                    </a:prstGeom>
                    <a:noFill/>
                    <a:ln w="9525">
                      <a:noFill/>
                      <a:miter lim="800000"/>
                      <a:headEnd/>
                      <a:tailEnd/>
                    </a:ln>
                  </pic:spPr>
                </pic:pic>
              </a:graphicData>
            </a:graphic>
          </wp:inline>
        </w:drawing>
      </w:r>
    </w:p>
    <w:p w:rsidR="00056516" w:rsidRPr="004E7C15" w:rsidRDefault="00056516" w:rsidP="00056516">
      <w:pPr>
        <w:jc w:val="both"/>
        <w:rPr>
          <w:rFonts w:ascii="Bodoni MT" w:hAnsi="Bodoni MT" w:cs="Vani"/>
          <w:b/>
          <w:szCs w:val="24"/>
        </w:rPr>
      </w:pPr>
    </w:p>
    <w:p w:rsidR="00056516" w:rsidRPr="004E7C15" w:rsidRDefault="00056516" w:rsidP="00056516">
      <w:pPr>
        <w:numPr>
          <w:ilvl w:val="0"/>
          <w:numId w:val="2"/>
        </w:numPr>
        <w:jc w:val="both"/>
        <w:rPr>
          <w:rFonts w:ascii="Bodoni MT" w:hAnsi="Bodoni MT" w:cs="Vani"/>
          <w:b/>
          <w:szCs w:val="24"/>
        </w:rPr>
      </w:pPr>
      <w:r w:rsidRPr="004E7C15">
        <w:rPr>
          <w:rFonts w:ascii="Bodoni MT" w:hAnsi="Bodoni MT" w:cs="Vani"/>
          <w:b/>
          <w:szCs w:val="24"/>
        </w:rPr>
        <w:t>Adjustable set square</w:t>
      </w:r>
    </w:p>
    <w:p w:rsidR="00056516" w:rsidRPr="004E7C15" w:rsidRDefault="00056516" w:rsidP="00056516">
      <w:pPr>
        <w:jc w:val="both"/>
        <w:rPr>
          <w:rFonts w:ascii="Bodoni MT" w:hAnsi="Bodoni MT" w:cs="Vani"/>
          <w:szCs w:val="24"/>
        </w:rPr>
      </w:pPr>
      <w:r w:rsidRPr="004E7C15">
        <w:rPr>
          <w:rFonts w:ascii="Bodoni MT" w:hAnsi="Bodoni MT" w:cs="Vani"/>
          <w:szCs w:val="24"/>
        </w:rPr>
        <w:t>There is an adjustable set square this more useful for drawing lines parallel to each other and also for drawing angles.</w:t>
      </w:r>
    </w:p>
    <w:p w:rsidR="00056516" w:rsidRPr="004E7C15" w:rsidRDefault="00056516" w:rsidP="00056516">
      <w:pPr>
        <w:jc w:val="both"/>
        <w:rPr>
          <w:rFonts w:ascii="Bodoni MT" w:hAnsi="Bodoni MT" w:cs="Vani"/>
          <w:szCs w:val="24"/>
        </w:rPr>
      </w:pPr>
    </w:p>
    <w:p w:rsidR="00056516" w:rsidRPr="004E7C15" w:rsidRDefault="00056516" w:rsidP="00056516">
      <w:pPr>
        <w:numPr>
          <w:ilvl w:val="0"/>
          <w:numId w:val="2"/>
        </w:numPr>
        <w:jc w:val="both"/>
        <w:rPr>
          <w:rFonts w:ascii="Bodoni MT" w:hAnsi="Bodoni MT" w:cs="Vani"/>
          <w:b/>
          <w:szCs w:val="24"/>
        </w:rPr>
      </w:pPr>
      <w:r w:rsidRPr="004E7C15">
        <w:rPr>
          <w:rFonts w:ascii="Bodoni MT" w:hAnsi="Bodoni MT" w:cs="Vani"/>
          <w:b/>
          <w:szCs w:val="24"/>
        </w:rPr>
        <w:t>Use and Care</w:t>
      </w:r>
    </w:p>
    <w:p w:rsidR="00056516" w:rsidRPr="004E7C15" w:rsidRDefault="00056516" w:rsidP="00056516">
      <w:pPr>
        <w:jc w:val="both"/>
        <w:rPr>
          <w:rFonts w:ascii="Bodoni MT" w:hAnsi="Bodoni MT" w:cs="Vani"/>
          <w:szCs w:val="24"/>
        </w:rPr>
      </w:pPr>
      <w:r w:rsidRPr="004E7C15">
        <w:rPr>
          <w:rFonts w:ascii="Bodoni MT" w:hAnsi="Bodoni MT" w:cs="Vani"/>
          <w:szCs w:val="24"/>
        </w:rPr>
        <w:t>A set square should be used only while in good condition. They should be discarded immediately as they become bowed, cracked or broken.</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(v) Rule</w:t>
      </w:r>
    </w:p>
    <w:p w:rsidR="00056516" w:rsidRPr="004E7C15" w:rsidRDefault="00056516" w:rsidP="00056516">
      <w:pPr>
        <w:jc w:val="both"/>
        <w:rPr>
          <w:rFonts w:ascii="Bodoni MT" w:hAnsi="Bodoni MT" w:cs="Vani"/>
          <w:szCs w:val="24"/>
        </w:rPr>
      </w:pPr>
      <w:r w:rsidRPr="004E7C15">
        <w:rPr>
          <w:rFonts w:ascii="Bodoni MT" w:hAnsi="Bodoni MT" w:cs="Vani"/>
          <w:szCs w:val="24"/>
        </w:rPr>
        <w:t>A rule should be at least 300 mm long and cleanly marked in mm and multiples of mm (cm).  It must be kept clean and in good condition.</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(vi) Drawing board</w:t>
      </w:r>
    </w:p>
    <w:p w:rsidR="00056516" w:rsidRPr="004E7C15" w:rsidRDefault="00056516" w:rsidP="00056516">
      <w:pPr>
        <w:jc w:val="both"/>
        <w:rPr>
          <w:rFonts w:ascii="Bodoni MT" w:hAnsi="Bodoni MT" w:cs="Vani"/>
          <w:szCs w:val="24"/>
        </w:rPr>
      </w:pPr>
      <w:r w:rsidRPr="004E7C15">
        <w:rPr>
          <w:rFonts w:ascii="Bodoni MT" w:hAnsi="Bodoni MT" w:cs="Vani"/>
          <w:szCs w:val="24"/>
        </w:rPr>
        <w:t>A drawing board can be plastic, wood or any other hard material made accurately flat and to the dimensions</w:t>
      </w:r>
    </w:p>
    <w:p w:rsidR="00056516" w:rsidRPr="004E7C15" w:rsidRDefault="00056516" w:rsidP="00056516">
      <w:pPr>
        <w:jc w:val="both"/>
        <w:rPr>
          <w:rFonts w:ascii="Bodoni MT" w:hAnsi="Bodoni MT" w:cs="Vani"/>
          <w:szCs w:val="24"/>
        </w:rPr>
      </w:pPr>
    </w:p>
    <w:p w:rsidR="00056516" w:rsidRPr="004E7C15" w:rsidRDefault="00056516" w:rsidP="00056516">
      <w:pPr>
        <w:numPr>
          <w:ilvl w:val="0"/>
          <w:numId w:val="2"/>
        </w:numPr>
        <w:jc w:val="both"/>
        <w:rPr>
          <w:rFonts w:ascii="Bodoni MT" w:hAnsi="Bodoni MT" w:cs="Vani"/>
          <w:b/>
          <w:szCs w:val="24"/>
        </w:rPr>
      </w:pPr>
      <w:r w:rsidRPr="004E7C15">
        <w:rPr>
          <w:rFonts w:ascii="Bodoni MT" w:hAnsi="Bodoni MT" w:cs="Vani"/>
          <w:b/>
          <w:szCs w:val="24"/>
        </w:rPr>
        <w:t>Tee square</w:t>
      </w:r>
    </w:p>
    <w:p w:rsidR="00056516" w:rsidRPr="004E7C15" w:rsidRDefault="00056516" w:rsidP="00056516">
      <w:pPr>
        <w:ind w:left="28" w:firstLine="14"/>
        <w:jc w:val="both"/>
        <w:rPr>
          <w:rFonts w:ascii="Bodoni MT" w:hAnsi="Bodoni MT" w:cs="Vani"/>
          <w:szCs w:val="24"/>
        </w:rPr>
      </w:pPr>
      <w:r w:rsidRPr="004E7C15">
        <w:rPr>
          <w:rFonts w:ascii="Bodoni MT" w:hAnsi="Bodoni MT" w:cs="Vani"/>
          <w:szCs w:val="24"/>
        </w:rPr>
        <w:t xml:space="preserve">A tee square used together with drawing board for: </w:t>
      </w:r>
    </w:p>
    <w:p w:rsidR="00056516" w:rsidRPr="004E7C15" w:rsidRDefault="00056516" w:rsidP="00056516">
      <w:pPr>
        <w:jc w:val="both"/>
        <w:rPr>
          <w:rFonts w:ascii="Bodoni MT" w:hAnsi="Bodoni MT" w:cs="Vani"/>
          <w:szCs w:val="24"/>
        </w:rPr>
      </w:pPr>
      <w:r w:rsidRPr="004E7C15">
        <w:rPr>
          <w:rFonts w:ascii="Bodoni MT" w:hAnsi="Bodoni MT" w:cs="Vani"/>
          <w:szCs w:val="24"/>
        </w:rPr>
        <w:t>(i) Draw horizontal line on a drawing board.</w:t>
      </w:r>
    </w:p>
    <w:p w:rsidR="00056516" w:rsidRDefault="00056516" w:rsidP="00056516">
      <w:pPr>
        <w:jc w:val="both"/>
        <w:rPr>
          <w:rFonts w:ascii="Bodoni MT" w:hAnsi="Bodoni MT" w:cs="Vani"/>
          <w:szCs w:val="24"/>
        </w:rPr>
      </w:pPr>
      <w:r w:rsidRPr="004E7C15">
        <w:rPr>
          <w:rFonts w:ascii="Bodoni MT" w:hAnsi="Bodoni MT" w:cs="Vani"/>
          <w:szCs w:val="24"/>
        </w:rPr>
        <w:t>(ii) To support set squares and other related instruments when used on a drawing board</w:t>
      </w:r>
    </w:p>
    <w:p w:rsidR="00056516" w:rsidRDefault="00056516" w:rsidP="00056516">
      <w:pPr>
        <w:jc w:val="both"/>
        <w:rPr>
          <w:rFonts w:ascii="Bodoni MT" w:hAnsi="Bodoni MT" w:cs="Vani"/>
          <w:szCs w:val="24"/>
        </w:rPr>
      </w:pPr>
      <w:r w:rsidRPr="004E7C15">
        <w:rPr>
          <w:rFonts w:ascii="Bodoni MT" w:hAnsi="Bodoni MT" w:cs="Vani"/>
          <w:noProof/>
          <w:szCs w:val="24"/>
        </w:rPr>
        <w:lastRenderedPageBreak/>
        <w:drawing>
          <wp:inline distT="0" distB="0" distL="0" distR="0">
            <wp:extent cx="2114338" cy="2556000"/>
            <wp:effectExtent l="19050" t="0" r="212" b="0"/>
            <wp:docPr id="22" name="Picture 2" descr="drawing board with parallel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 board with parallelogram"/>
                    <pic:cNvPicPr>
                      <a:picLocks noChangeAspect="1" noChangeArrowheads="1"/>
                    </pic:cNvPicPr>
                  </pic:nvPicPr>
                  <pic:blipFill>
                    <a:blip r:embed="rId8">
                      <a:lum bright="-20000" contrast="40000"/>
                    </a:blip>
                    <a:srcRect t="3354"/>
                    <a:stretch>
                      <a:fillRect/>
                    </a:stretch>
                  </pic:blipFill>
                  <pic:spPr bwMode="auto">
                    <a:xfrm>
                      <a:off x="0" y="0"/>
                      <a:ext cx="2114338" cy="2556000"/>
                    </a:xfrm>
                    <a:prstGeom prst="rect">
                      <a:avLst/>
                    </a:prstGeom>
                    <a:noFill/>
                    <a:ln w="9525">
                      <a:noFill/>
                      <a:miter lim="800000"/>
                      <a:headEnd/>
                      <a:tailEnd/>
                    </a:ln>
                  </pic:spPr>
                </pic:pic>
              </a:graphicData>
            </a:graphic>
          </wp:inline>
        </w:drawing>
      </w:r>
    </w:p>
    <w:p w:rsidR="00056516" w:rsidRPr="00105D7F" w:rsidRDefault="00056516" w:rsidP="00056516">
      <w:pPr>
        <w:jc w:val="both"/>
        <w:rPr>
          <w:rFonts w:ascii="Bodoni MT" w:hAnsi="Bodoni MT" w:cs="Vani"/>
          <w:b/>
          <w:szCs w:val="24"/>
        </w:rPr>
      </w:pPr>
      <w:r w:rsidRPr="00105D7F">
        <w:rPr>
          <w:rFonts w:ascii="Bodoni MT" w:hAnsi="Bodoni MT" w:cs="Vani"/>
          <w:b/>
          <w:szCs w:val="24"/>
        </w:rPr>
        <w:t>Drawing table</w:t>
      </w:r>
    </w:p>
    <w:p w:rsidR="00056516" w:rsidRPr="004E7C15" w:rsidRDefault="00056516" w:rsidP="00056516">
      <w:pPr>
        <w:jc w:val="both"/>
        <w:rPr>
          <w:rFonts w:ascii="Bodoni MT" w:hAnsi="Bodoni MT" w:cs="Vani"/>
          <w:b/>
          <w:szCs w:val="24"/>
        </w:rPr>
      </w:pPr>
    </w:p>
    <w:p w:rsidR="00056516" w:rsidRDefault="00056516" w:rsidP="00056516">
      <w:pPr>
        <w:jc w:val="both"/>
        <w:rPr>
          <w:rFonts w:ascii="Bodoni MT" w:hAnsi="Bodoni MT" w:cs="Vani"/>
          <w:b/>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 xml:space="preserve">French </w:t>
      </w:r>
      <w:r>
        <w:rPr>
          <w:rFonts w:ascii="Bodoni MT" w:hAnsi="Bodoni MT" w:cs="Vani"/>
          <w:b/>
          <w:szCs w:val="24"/>
        </w:rPr>
        <w:t>C</w:t>
      </w:r>
      <w:r w:rsidRPr="004E7C15">
        <w:rPr>
          <w:rFonts w:ascii="Bodoni MT" w:hAnsi="Bodoni MT" w:cs="Vani"/>
          <w:b/>
          <w:szCs w:val="24"/>
        </w:rPr>
        <w:t>urves</w:t>
      </w:r>
    </w:p>
    <w:p w:rsidR="00056516" w:rsidRDefault="00056516" w:rsidP="00056516">
      <w:pPr>
        <w:pStyle w:val="NormalWeb"/>
        <w:shd w:val="clear" w:color="auto" w:fill="FFFFFF"/>
        <w:spacing w:before="120" w:beforeAutospacing="0" w:after="0" w:afterAutospacing="0"/>
        <w:jc w:val="both"/>
        <w:rPr>
          <w:rFonts w:ascii="Bodoni MT" w:hAnsi="Bodoni MT" w:cs="Vani"/>
          <w:color w:val="000000"/>
        </w:rPr>
      </w:pPr>
      <w:r w:rsidRPr="004E7C15">
        <w:rPr>
          <w:rFonts w:ascii="Bodoni MT" w:hAnsi="Bodoni MT" w:cs="Vani"/>
        </w:rPr>
        <w:t>A common set of curves is the Burmester set displayed below. The first item is very handy for ellipses, the second very often fits large parts of hyperbolas and the third (largest) item is used most for parabolas</w:t>
      </w:r>
      <w:r w:rsidRPr="004E7C15">
        <w:rPr>
          <w:rFonts w:ascii="Bodoni MT" w:hAnsi="Bodoni MT" w:cs="Vani"/>
          <w:color w:val="000000"/>
        </w:rPr>
        <w:t>.</w:t>
      </w:r>
      <w:r>
        <w:rPr>
          <w:rFonts w:ascii="Bodoni MT" w:hAnsi="Bodoni MT" w:cs="Vani"/>
          <w:color w:val="000000"/>
        </w:rPr>
        <w:t xml:space="preserve"> </w:t>
      </w:r>
    </w:p>
    <w:p w:rsidR="00056516" w:rsidRDefault="00056516" w:rsidP="00056516">
      <w:pPr>
        <w:pStyle w:val="NormalWeb"/>
        <w:shd w:val="clear" w:color="auto" w:fill="FFFFFF"/>
        <w:spacing w:before="120" w:beforeAutospacing="0" w:after="0" w:afterAutospacing="0"/>
        <w:jc w:val="both"/>
        <w:rPr>
          <w:rFonts w:ascii="Bodoni MT" w:hAnsi="Bodoni MT" w:cs="Vani"/>
          <w:color w:val="000000"/>
        </w:rPr>
      </w:pPr>
    </w:p>
    <w:p w:rsidR="00056516" w:rsidRPr="004E7C15" w:rsidRDefault="00056516" w:rsidP="00056516">
      <w:pPr>
        <w:pStyle w:val="NormalWeb"/>
        <w:shd w:val="clear" w:color="auto" w:fill="FFFFFF"/>
        <w:spacing w:before="120" w:beforeAutospacing="0" w:after="0" w:afterAutospacing="0"/>
        <w:jc w:val="both"/>
        <w:rPr>
          <w:rFonts w:ascii="Bodoni MT" w:hAnsi="Bodoni MT" w:cs="Vani"/>
          <w:color w:val="000000"/>
        </w:rPr>
      </w:pPr>
    </w:p>
    <w:p w:rsidR="00056516" w:rsidRPr="004E7C15" w:rsidRDefault="00056516" w:rsidP="00056516">
      <w:pPr>
        <w:jc w:val="both"/>
        <w:rPr>
          <w:rFonts w:ascii="Bodoni MT" w:hAnsi="Bodoni MT" w:cs="Vani"/>
          <w:szCs w:val="24"/>
        </w:rPr>
      </w:pPr>
      <w:r w:rsidRPr="004E7C15">
        <w:rPr>
          <w:rFonts w:ascii="Bodoni MT" w:hAnsi="Bodoni MT" w:cs="Vani"/>
          <w:noProof/>
          <w:szCs w:val="24"/>
        </w:rPr>
        <w:drawing>
          <wp:inline distT="0" distB="0" distL="0" distR="0">
            <wp:extent cx="3484880" cy="1941195"/>
            <wp:effectExtent l="0" t="0" r="0" b="0"/>
            <wp:docPr id="11" name="Picture 3" descr="french curves - Burmester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nch curves - Burmester set"/>
                    <pic:cNvPicPr>
                      <a:picLocks noChangeAspect="1" noChangeArrowheads="1"/>
                    </pic:cNvPicPr>
                  </pic:nvPicPr>
                  <pic:blipFill>
                    <a:blip r:embed="rId9">
                      <a:lum bright="60000" contrast="40000"/>
                    </a:blip>
                    <a:srcRect/>
                    <a:stretch>
                      <a:fillRect/>
                    </a:stretch>
                  </pic:blipFill>
                  <pic:spPr bwMode="auto">
                    <a:xfrm>
                      <a:off x="0" y="0"/>
                      <a:ext cx="3484880" cy="1941195"/>
                    </a:xfrm>
                    <a:prstGeom prst="rect">
                      <a:avLst/>
                    </a:prstGeom>
                    <a:noFill/>
                    <a:ln w="9525">
                      <a:noFill/>
                      <a:miter lim="800000"/>
                      <a:headEnd/>
                      <a:tailEnd/>
                    </a:ln>
                  </pic:spPr>
                </pic:pic>
              </a:graphicData>
            </a:graphic>
          </wp:inline>
        </w:drawing>
      </w:r>
    </w:p>
    <w:p w:rsidR="00056516" w:rsidRPr="004E7C15" w:rsidRDefault="00056516" w:rsidP="00056516">
      <w:pPr>
        <w:jc w:val="both"/>
        <w:rPr>
          <w:rFonts w:ascii="Bodoni MT" w:hAnsi="Bodoni MT" w:cs="Vani"/>
          <w:b/>
          <w:szCs w:val="24"/>
        </w:rPr>
      </w:pPr>
    </w:p>
    <w:p w:rsidR="00056516" w:rsidRDefault="00056516" w:rsidP="00056516">
      <w:pPr>
        <w:jc w:val="both"/>
        <w:rPr>
          <w:rFonts w:ascii="Bodoni MT" w:hAnsi="Bodoni MT" w:cs="Vani"/>
          <w:b/>
          <w:szCs w:val="24"/>
        </w:rPr>
      </w:pPr>
    </w:p>
    <w:p w:rsidR="00056516" w:rsidRDefault="00056516" w:rsidP="00056516">
      <w:pPr>
        <w:jc w:val="both"/>
        <w:rPr>
          <w:rFonts w:ascii="Bodoni MT" w:hAnsi="Bodoni MT" w:cs="Vani"/>
          <w:b/>
          <w:szCs w:val="24"/>
        </w:rPr>
      </w:pPr>
    </w:p>
    <w:p w:rsidR="00056516" w:rsidRDefault="00056516" w:rsidP="00056516">
      <w:pPr>
        <w:jc w:val="both"/>
        <w:rPr>
          <w:rFonts w:ascii="Bodoni MT" w:hAnsi="Bodoni MT" w:cs="Vani"/>
          <w:b/>
          <w:szCs w:val="24"/>
        </w:rPr>
      </w:pPr>
    </w:p>
    <w:p w:rsidR="00056516" w:rsidRDefault="00056516" w:rsidP="00056516">
      <w:pPr>
        <w:jc w:val="both"/>
        <w:rPr>
          <w:rFonts w:ascii="Bodoni MT" w:hAnsi="Bodoni MT" w:cs="Vani"/>
          <w:b/>
          <w:szCs w:val="24"/>
        </w:rPr>
      </w:pPr>
    </w:p>
    <w:p w:rsidR="00056516" w:rsidRDefault="00056516" w:rsidP="00056516">
      <w:pPr>
        <w:jc w:val="both"/>
        <w:rPr>
          <w:rFonts w:ascii="Bodoni MT" w:hAnsi="Bodoni MT" w:cs="Vani"/>
          <w:b/>
          <w:szCs w:val="24"/>
        </w:rPr>
      </w:pPr>
    </w:p>
    <w:p w:rsidR="00056516" w:rsidRDefault="00056516" w:rsidP="00056516">
      <w:pPr>
        <w:jc w:val="both"/>
        <w:rPr>
          <w:rFonts w:ascii="Bodoni MT" w:hAnsi="Bodoni MT" w:cs="Vani"/>
          <w:b/>
          <w:szCs w:val="24"/>
        </w:rPr>
      </w:pPr>
    </w:p>
    <w:p w:rsidR="00056516" w:rsidRDefault="00056516" w:rsidP="00056516">
      <w:pPr>
        <w:jc w:val="both"/>
        <w:rPr>
          <w:rFonts w:ascii="Bodoni MT" w:hAnsi="Bodoni MT" w:cs="Vani"/>
          <w:b/>
          <w:szCs w:val="24"/>
        </w:rPr>
      </w:pPr>
    </w:p>
    <w:p w:rsidR="00056516" w:rsidRDefault="00056516" w:rsidP="00056516">
      <w:pPr>
        <w:jc w:val="both"/>
        <w:rPr>
          <w:rFonts w:ascii="Bodoni MT" w:hAnsi="Bodoni MT" w:cs="Vani"/>
          <w:b/>
          <w:szCs w:val="24"/>
        </w:rPr>
      </w:pPr>
    </w:p>
    <w:p w:rsidR="00056516" w:rsidRDefault="00056516" w:rsidP="00056516">
      <w:pPr>
        <w:jc w:val="both"/>
        <w:rPr>
          <w:rFonts w:ascii="Bodoni MT" w:hAnsi="Bodoni MT" w:cs="Vani"/>
          <w:b/>
          <w:szCs w:val="24"/>
        </w:rPr>
      </w:pPr>
    </w:p>
    <w:p w:rsidR="00056516" w:rsidRPr="00C15A55" w:rsidRDefault="00056516" w:rsidP="00056516">
      <w:pPr>
        <w:pStyle w:val="ListParagraph"/>
        <w:numPr>
          <w:ilvl w:val="0"/>
          <w:numId w:val="3"/>
        </w:numPr>
        <w:tabs>
          <w:tab w:val="left" w:pos="426"/>
        </w:tabs>
        <w:ind w:left="0" w:firstLine="0"/>
        <w:jc w:val="both"/>
        <w:rPr>
          <w:rFonts w:ascii="Bodoni MT" w:hAnsi="Bodoni MT" w:cs="Vani"/>
          <w:b/>
          <w:szCs w:val="24"/>
        </w:rPr>
      </w:pPr>
      <w:r w:rsidRPr="004E7C15">
        <w:rPr>
          <w:rFonts w:ascii="Bodoni MT" w:hAnsi="Bodoni MT" w:cs="Vani"/>
          <w:b/>
          <w:szCs w:val="24"/>
        </w:rPr>
        <w:t>TYPES OF LINE</w:t>
      </w:r>
    </w:p>
    <w:p w:rsidR="00056516" w:rsidRPr="004E7C15" w:rsidRDefault="00056516" w:rsidP="00056516">
      <w:pPr>
        <w:spacing w:before="120"/>
        <w:ind w:hanging="142"/>
        <w:jc w:val="both"/>
        <w:rPr>
          <w:rFonts w:ascii="Bodoni MT" w:hAnsi="Bodoni MT" w:cs="Vani"/>
          <w:szCs w:val="24"/>
        </w:rPr>
      </w:pPr>
      <w:r w:rsidRPr="004E7C15">
        <w:rPr>
          <w:rFonts w:ascii="Bodoni MT" w:hAnsi="Bodoni MT" w:cs="Vani"/>
          <w:szCs w:val="24"/>
        </w:rPr>
        <w:t>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2552"/>
        <w:gridCol w:w="4873"/>
      </w:tblGrid>
      <w:tr w:rsidR="00056516" w:rsidRPr="004E7C15" w:rsidTr="00816D61">
        <w:tc>
          <w:tcPr>
            <w:tcW w:w="2943" w:type="dxa"/>
            <w:shd w:val="clear" w:color="auto" w:fill="auto"/>
          </w:tcPr>
          <w:p w:rsidR="00056516" w:rsidRPr="004E7C15" w:rsidRDefault="00056516" w:rsidP="00816D61">
            <w:pPr>
              <w:spacing w:before="120" w:after="120"/>
              <w:jc w:val="both"/>
              <w:rPr>
                <w:rFonts w:ascii="Bodoni MT" w:hAnsi="Bodoni MT" w:cs="Vani"/>
                <w:b/>
                <w:szCs w:val="24"/>
              </w:rPr>
            </w:pPr>
            <w:r w:rsidRPr="004E7C15">
              <w:rPr>
                <w:rFonts w:ascii="Bodoni MT" w:hAnsi="Bodoni MT" w:cs="Vani"/>
                <w:b/>
                <w:szCs w:val="24"/>
              </w:rPr>
              <w:t>LINE</w:t>
            </w:r>
          </w:p>
        </w:tc>
        <w:tc>
          <w:tcPr>
            <w:tcW w:w="2552" w:type="dxa"/>
            <w:shd w:val="clear" w:color="auto" w:fill="auto"/>
          </w:tcPr>
          <w:p w:rsidR="00056516" w:rsidRPr="004E7C15" w:rsidRDefault="00056516" w:rsidP="00816D61">
            <w:pPr>
              <w:spacing w:before="120" w:after="120"/>
              <w:jc w:val="both"/>
              <w:rPr>
                <w:rFonts w:ascii="Bodoni MT" w:hAnsi="Bodoni MT" w:cs="Vani"/>
                <w:b/>
                <w:szCs w:val="24"/>
              </w:rPr>
            </w:pPr>
            <w:r w:rsidRPr="004E7C15">
              <w:rPr>
                <w:rFonts w:ascii="Bodoni MT" w:hAnsi="Bodoni MT" w:cs="Vani"/>
                <w:b/>
                <w:szCs w:val="24"/>
              </w:rPr>
              <w:t>DESCRIPTION</w:t>
            </w:r>
          </w:p>
        </w:tc>
        <w:tc>
          <w:tcPr>
            <w:tcW w:w="4873" w:type="dxa"/>
            <w:shd w:val="clear" w:color="auto" w:fill="auto"/>
            <w:vAlign w:val="center"/>
          </w:tcPr>
          <w:p w:rsidR="00056516" w:rsidRPr="004E7C15" w:rsidRDefault="00056516" w:rsidP="00816D61">
            <w:pPr>
              <w:pStyle w:val="Heading4"/>
              <w:tabs>
                <w:tab w:val="left" w:pos="601"/>
              </w:tabs>
              <w:ind w:left="601" w:hanging="601"/>
              <w:jc w:val="both"/>
              <w:rPr>
                <w:rFonts w:ascii="Bodoni MT" w:hAnsi="Bodoni MT" w:cs="Vani"/>
                <w:b/>
                <w:szCs w:val="24"/>
              </w:rPr>
            </w:pPr>
            <w:r w:rsidRPr="004E7C15">
              <w:rPr>
                <w:rFonts w:ascii="Bodoni MT" w:hAnsi="Bodoni MT" w:cs="Vani"/>
                <w:b/>
                <w:szCs w:val="24"/>
              </w:rPr>
              <w:t>GENERAL APPLICATIONS</w:t>
            </w:r>
          </w:p>
        </w:tc>
      </w:tr>
      <w:tr w:rsidR="00056516" w:rsidRPr="004E7C15" w:rsidTr="00816D61">
        <w:tc>
          <w:tcPr>
            <w:tcW w:w="2943" w:type="dxa"/>
          </w:tcPr>
          <w:p w:rsidR="00056516" w:rsidRPr="004E7C15" w:rsidRDefault="002A70D2" w:rsidP="00816D61">
            <w:pPr>
              <w:pStyle w:val="Header"/>
              <w:tabs>
                <w:tab w:val="clear" w:pos="4153"/>
                <w:tab w:val="clear" w:pos="8306"/>
              </w:tabs>
              <w:spacing w:before="120" w:after="40" w:line="240" w:lineRule="auto"/>
              <w:jc w:val="both"/>
              <w:rPr>
                <w:rFonts w:ascii="Bodoni MT" w:hAnsi="Bodoni MT" w:cs="Vani"/>
                <w:sz w:val="24"/>
                <w:szCs w:val="24"/>
              </w:rPr>
            </w:pPr>
            <w:r w:rsidRPr="002A70D2">
              <w:rPr>
                <w:rFonts w:ascii="Bodoni MT" w:hAnsi="Bodoni MT" w:cs="Vani"/>
                <w:noProof/>
                <w:sz w:val="24"/>
                <w:szCs w:val="24"/>
              </w:rPr>
              <w:pict>
                <v:line id="_x0000_s1026" style="position:absolute;left:0;text-align:left;z-index:251660288;mso-position-horizontal-relative:text;mso-position-vertical-relative:text" from="15.5pt,19.05pt" to="123.5pt,19.05pt" o:allowincell="f" strokeweight="2.25pt"/>
              </w:pict>
            </w:r>
            <w:r w:rsidR="00056516" w:rsidRPr="004E7C15">
              <w:rPr>
                <w:rFonts w:ascii="Bodoni MT" w:hAnsi="Bodoni MT" w:cs="Vani"/>
                <w:b/>
                <w:sz w:val="24"/>
                <w:szCs w:val="24"/>
              </w:rPr>
              <w:t>A</w:t>
            </w:r>
          </w:p>
        </w:tc>
        <w:tc>
          <w:tcPr>
            <w:tcW w:w="2552" w:type="dxa"/>
          </w:tcPr>
          <w:p w:rsidR="00056516" w:rsidRPr="004E7C15" w:rsidRDefault="00056516" w:rsidP="00816D61">
            <w:pPr>
              <w:spacing w:before="120" w:after="40"/>
              <w:jc w:val="both"/>
              <w:rPr>
                <w:rFonts w:ascii="Bodoni MT" w:hAnsi="Bodoni MT" w:cs="Vani"/>
                <w:szCs w:val="24"/>
              </w:rPr>
            </w:pPr>
            <w:r w:rsidRPr="004E7C15">
              <w:rPr>
                <w:rFonts w:ascii="Bodoni MT" w:hAnsi="Bodoni MT" w:cs="Vani"/>
                <w:szCs w:val="24"/>
              </w:rPr>
              <w:t>Continuous thick</w:t>
            </w:r>
          </w:p>
        </w:tc>
        <w:tc>
          <w:tcPr>
            <w:tcW w:w="4873" w:type="dxa"/>
          </w:tcPr>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Al</w:t>
            </w:r>
            <w:r w:rsidRPr="004E7C15">
              <w:rPr>
                <w:rFonts w:ascii="Bodoni MT" w:hAnsi="Bodoni MT" w:cs="Vani"/>
                <w:szCs w:val="24"/>
              </w:rPr>
              <w:tab/>
              <w:t>Visible outlines</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A2</w:t>
            </w:r>
            <w:r w:rsidRPr="004E7C15">
              <w:rPr>
                <w:rFonts w:ascii="Bodoni MT" w:hAnsi="Bodoni MT" w:cs="Vani"/>
                <w:szCs w:val="24"/>
              </w:rPr>
              <w:tab/>
              <w:t>Visible edges</w:t>
            </w:r>
          </w:p>
        </w:tc>
      </w:tr>
      <w:tr w:rsidR="00056516" w:rsidRPr="004E7C15" w:rsidTr="00816D61">
        <w:tc>
          <w:tcPr>
            <w:tcW w:w="2943" w:type="dxa"/>
          </w:tcPr>
          <w:p w:rsidR="00056516" w:rsidRPr="004E7C15" w:rsidRDefault="002A70D2" w:rsidP="00816D61">
            <w:pPr>
              <w:pStyle w:val="Heading6"/>
              <w:jc w:val="both"/>
              <w:rPr>
                <w:rFonts w:ascii="Bodoni MT" w:hAnsi="Bodoni MT" w:cs="Vani"/>
                <w:szCs w:val="24"/>
              </w:rPr>
            </w:pPr>
            <w:r w:rsidRPr="002A70D2">
              <w:rPr>
                <w:rFonts w:ascii="Bodoni MT" w:hAnsi="Bodoni MT" w:cs="Vani"/>
                <w:noProof/>
                <w:szCs w:val="24"/>
              </w:rPr>
              <w:pict>
                <v:line id="_x0000_s1027" style="position:absolute;left:0;text-align:left;z-index:251661312;mso-position-horizontal-relative:text;mso-position-vertical-relative:text" from="15.5pt,18.95pt" to="123.5pt,18.95pt" o:allowincell="f" strokeweight="1pt"/>
              </w:pict>
            </w:r>
            <w:r w:rsidR="00056516" w:rsidRPr="004E7C15">
              <w:rPr>
                <w:rFonts w:ascii="Bodoni MT" w:hAnsi="Bodoni MT" w:cs="Vani"/>
                <w:szCs w:val="24"/>
              </w:rPr>
              <w:t>B</w:t>
            </w:r>
          </w:p>
        </w:tc>
        <w:tc>
          <w:tcPr>
            <w:tcW w:w="2552" w:type="dxa"/>
          </w:tcPr>
          <w:p w:rsidR="00056516" w:rsidRPr="004E7C15" w:rsidRDefault="00056516" w:rsidP="00816D61">
            <w:pPr>
              <w:spacing w:before="120" w:after="40"/>
              <w:jc w:val="both"/>
              <w:rPr>
                <w:rFonts w:ascii="Bodoni MT" w:hAnsi="Bodoni MT" w:cs="Vani"/>
                <w:szCs w:val="24"/>
              </w:rPr>
            </w:pPr>
            <w:r w:rsidRPr="004E7C15">
              <w:rPr>
                <w:rFonts w:ascii="Bodoni MT" w:hAnsi="Bodoni MT" w:cs="Vani"/>
                <w:szCs w:val="24"/>
              </w:rPr>
              <w:t>Continuous thin</w:t>
            </w:r>
          </w:p>
          <w:p w:rsidR="00056516" w:rsidRPr="004E7C15" w:rsidRDefault="00056516" w:rsidP="00816D61">
            <w:pPr>
              <w:spacing w:before="120" w:after="40"/>
              <w:jc w:val="both"/>
              <w:rPr>
                <w:rFonts w:ascii="Bodoni MT" w:hAnsi="Bodoni MT" w:cs="Vani"/>
                <w:szCs w:val="24"/>
              </w:rPr>
            </w:pPr>
            <w:r w:rsidRPr="004E7C15">
              <w:rPr>
                <w:rFonts w:ascii="Bodoni MT" w:hAnsi="Bodoni MT" w:cs="Vani"/>
                <w:szCs w:val="24"/>
              </w:rPr>
              <w:t>(straight or curved)</w:t>
            </w:r>
          </w:p>
        </w:tc>
        <w:tc>
          <w:tcPr>
            <w:tcW w:w="4873" w:type="dxa"/>
          </w:tcPr>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B1</w:t>
            </w:r>
            <w:r w:rsidRPr="004E7C15">
              <w:rPr>
                <w:rFonts w:ascii="Bodoni MT" w:hAnsi="Bodoni MT" w:cs="Vani"/>
                <w:szCs w:val="24"/>
              </w:rPr>
              <w:tab/>
              <w:t>Imaginary lines of intersection</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B2</w:t>
            </w:r>
            <w:r w:rsidRPr="004E7C15">
              <w:rPr>
                <w:rFonts w:ascii="Bodoni MT" w:hAnsi="Bodoni MT" w:cs="Vani"/>
                <w:szCs w:val="24"/>
              </w:rPr>
              <w:tab/>
              <w:t>Dimension lines</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B3</w:t>
            </w:r>
            <w:r w:rsidRPr="004E7C15">
              <w:rPr>
                <w:rFonts w:ascii="Bodoni MT" w:hAnsi="Bodoni MT" w:cs="Vani"/>
                <w:szCs w:val="24"/>
              </w:rPr>
              <w:tab/>
              <w:t>Projection lines</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B4</w:t>
            </w:r>
            <w:r w:rsidRPr="004E7C15">
              <w:rPr>
                <w:rFonts w:ascii="Bodoni MT" w:hAnsi="Bodoni MT" w:cs="Vani"/>
                <w:szCs w:val="24"/>
              </w:rPr>
              <w:tab/>
              <w:t>Leader lines</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B5</w:t>
            </w:r>
            <w:r w:rsidRPr="004E7C15">
              <w:rPr>
                <w:rFonts w:ascii="Bodoni MT" w:hAnsi="Bodoni MT" w:cs="Vani"/>
                <w:szCs w:val="24"/>
              </w:rPr>
              <w:tab/>
              <w:t>Outlines of revolved sections in place</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B6</w:t>
            </w:r>
            <w:r w:rsidRPr="004E7C15">
              <w:rPr>
                <w:rFonts w:ascii="Bodoni MT" w:hAnsi="Bodoni MT" w:cs="Vani"/>
                <w:szCs w:val="24"/>
              </w:rPr>
              <w:tab/>
              <w:t>Short centre lines</w:t>
            </w:r>
          </w:p>
        </w:tc>
      </w:tr>
      <w:tr w:rsidR="00056516" w:rsidRPr="004E7C15" w:rsidTr="00816D61">
        <w:tc>
          <w:tcPr>
            <w:tcW w:w="2943" w:type="dxa"/>
          </w:tcPr>
          <w:p w:rsidR="00056516" w:rsidRPr="004E7C15" w:rsidRDefault="002A70D2" w:rsidP="00816D61">
            <w:pPr>
              <w:spacing w:before="120" w:after="40"/>
              <w:jc w:val="both"/>
              <w:rPr>
                <w:rFonts w:ascii="Bodoni MT" w:hAnsi="Bodoni MT" w:cs="Vani"/>
                <w:b/>
                <w:szCs w:val="24"/>
              </w:rPr>
            </w:pPr>
            <w:r>
              <w:rPr>
                <w:rFonts w:ascii="Bodoni MT" w:hAnsi="Bodoni MT" w:cs="Vani"/>
                <w:b/>
                <w:noProof/>
                <w:szCs w:val="24"/>
              </w:rPr>
              <w:pict>
                <v:line id="_x0000_s1028" style="position:absolute;left:0;text-align:left;z-index:251662336;mso-position-horizontal-relative:text;mso-position-vertical-relative:text" from="22.7pt,20.65pt" to="130.7pt,20.65pt" o:allowincell="f" strokecolor="#333" strokeweight="1pt"/>
              </w:pict>
            </w:r>
            <w:r w:rsidR="00056516" w:rsidRPr="004E7C15">
              <w:rPr>
                <w:rFonts w:ascii="Bodoni MT" w:hAnsi="Bodoni MT" w:cs="Vani"/>
                <w:b/>
                <w:szCs w:val="24"/>
              </w:rPr>
              <w:t>BB</w:t>
            </w:r>
          </w:p>
        </w:tc>
        <w:tc>
          <w:tcPr>
            <w:tcW w:w="2552" w:type="dxa"/>
          </w:tcPr>
          <w:p w:rsidR="00056516" w:rsidRPr="004E7C15" w:rsidRDefault="00056516" w:rsidP="00816D61">
            <w:pPr>
              <w:spacing w:before="120" w:after="40"/>
              <w:jc w:val="both"/>
              <w:rPr>
                <w:rFonts w:ascii="Bodoni MT" w:hAnsi="Bodoni MT" w:cs="Vani"/>
                <w:szCs w:val="24"/>
              </w:rPr>
            </w:pPr>
            <w:r w:rsidRPr="004E7C15">
              <w:rPr>
                <w:rFonts w:ascii="Bodoni MT" w:hAnsi="Bodoni MT" w:cs="Vani"/>
                <w:szCs w:val="24"/>
              </w:rPr>
              <w:t>Continuous thin and feint</w:t>
            </w:r>
          </w:p>
        </w:tc>
        <w:tc>
          <w:tcPr>
            <w:tcW w:w="4873" w:type="dxa"/>
          </w:tcPr>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BB1</w:t>
            </w:r>
            <w:r w:rsidRPr="004E7C15">
              <w:rPr>
                <w:rFonts w:ascii="Bodoni MT" w:hAnsi="Bodoni MT" w:cs="Vani"/>
                <w:szCs w:val="24"/>
              </w:rPr>
              <w:tab/>
              <w:t>Construction lines</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BB2</w:t>
            </w:r>
            <w:r w:rsidRPr="004E7C15">
              <w:rPr>
                <w:rFonts w:ascii="Bodoni MT" w:hAnsi="Bodoni MT" w:cs="Vani"/>
                <w:szCs w:val="24"/>
              </w:rPr>
              <w:tab/>
              <w:t>Guidelines</w:t>
            </w:r>
          </w:p>
        </w:tc>
      </w:tr>
      <w:tr w:rsidR="00056516" w:rsidRPr="004E7C15" w:rsidTr="00816D61">
        <w:tc>
          <w:tcPr>
            <w:tcW w:w="2943" w:type="dxa"/>
          </w:tcPr>
          <w:p w:rsidR="00056516" w:rsidRPr="004E7C15" w:rsidRDefault="002A70D2" w:rsidP="00816D61">
            <w:pPr>
              <w:pStyle w:val="Heading6"/>
              <w:jc w:val="both"/>
              <w:rPr>
                <w:rFonts w:ascii="Bodoni MT" w:hAnsi="Bodoni MT" w:cs="Vani"/>
                <w:szCs w:val="24"/>
              </w:rPr>
            </w:pPr>
            <w:r w:rsidRPr="002A70D2">
              <w:rPr>
                <w:rFonts w:ascii="Bodoni MT" w:hAnsi="Bodoni MT" w:cs="Vani"/>
                <w:noProof/>
                <w:szCs w:val="24"/>
              </w:rPr>
              <w:pict>
                <v:group id="_x0000_s1043" style="position:absolute;left:0;text-align:left;margin-left:27.8pt;margin-top:48.5pt;width:91.3pt;height:10.9pt;z-index:251675648;mso-position-horizontal-relative:text;mso-position-vertical-relative:text" coordorigin="3207,3879" coordsize="1107,132" o:allowincell="f">
                  <o:lock v:ext="edit" aspectratio="t"/>
                  <v:shape id="_x0000_s1044" style="position:absolute;left:3207;top:3879;width:297;height:132" coordsize="297,132" path="m,63r201,l243,r21,132l297,63e" filled="f" strokecolor="#333">
                    <v:path arrowok="t"/>
                    <o:lock v:ext="edit" aspectratio="t"/>
                  </v:shape>
                  <v:shape id="_x0000_s1045" style="position:absolute;left:3504;top:3879;width:297;height:132" coordsize="297,132" path="m,63r201,l243,r21,132l297,63e" filled="f" strokecolor="#333">
                    <v:path arrowok="t"/>
                    <o:lock v:ext="edit" aspectratio="t"/>
                  </v:shape>
                  <v:shape id="_x0000_s1046" style="position:absolute;left:3801;top:3879;width:297;height:132" coordsize="297,132" path="m,63r201,l243,r21,132l297,63e" filled="f" strokecolor="#333">
                    <v:path arrowok="t"/>
                    <o:lock v:ext="edit" aspectratio="t"/>
                  </v:shape>
                  <v:line id="_x0000_s1047" style="position:absolute" from="4098,3942" to="4314,3942" strokecolor="#333">
                    <o:lock v:ext="edit" aspectratio="t"/>
                  </v:line>
                </v:group>
              </w:pict>
            </w:r>
            <w:r w:rsidRPr="002A70D2">
              <w:rPr>
                <w:rFonts w:ascii="Bodoni MT" w:hAnsi="Bodoni MT" w:cs="Vani"/>
                <w:noProof/>
                <w:szCs w:val="24"/>
              </w:rPr>
              <w:pict>
                <v:shape id="_x0000_s1029" style="position:absolute;left:0;text-align:left;margin-left:25.1pt;margin-top:12.05pt;width:108.75pt;height:5.3pt;z-index:251663360;mso-position-horizontal:absolute;mso-position-horizontal-relative:text;mso-position-vertical:absolute;mso-position-vertical-relative:text" coordsize="2175,106" o:allowincell="f" path="m,44hdc133,,59,11,225,29v116,77,256,66,390,75c689,79,766,84,840,59v175,9,350,30,525,30c1470,89,1575,65,1680,59,1860,14,1953,29,2175,29e" filled="f">
                  <v:path arrowok="t"/>
                </v:shape>
              </w:pict>
            </w:r>
            <w:r w:rsidR="00056516" w:rsidRPr="004E7C15">
              <w:rPr>
                <w:rFonts w:ascii="Bodoni MT" w:hAnsi="Bodoni MT" w:cs="Vani"/>
                <w:szCs w:val="24"/>
              </w:rPr>
              <w:t>C</w:t>
            </w:r>
          </w:p>
          <w:p w:rsidR="00056516" w:rsidRPr="004E7C15" w:rsidRDefault="00056516" w:rsidP="00816D61">
            <w:pPr>
              <w:spacing w:before="120" w:after="40"/>
              <w:jc w:val="both"/>
              <w:rPr>
                <w:rFonts w:ascii="Bodoni MT" w:hAnsi="Bodoni MT" w:cs="Vani"/>
                <w:b/>
                <w:szCs w:val="24"/>
              </w:rPr>
            </w:pPr>
          </w:p>
          <w:p w:rsidR="00056516" w:rsidRPr="004E7C15" w:rsidRDefault="00056516" w:rsidP="00816D61">
            <w:pPr>
              <w:spacing w:before="120" w:after="40"/>
              <w:jc w:val="both"/>
              <w:rPr>
                <w:rFonts w:ascii="Bodoni MT" w:hAnsi="Bodoni MT" w:cs="Vani"/>
                <w:b/>
                <w:szCs w:val="24"/>
              </w:rPr>
            </w:pPr>
            <w:r w:rsidRPr="004E7C15">
              <w:rPr>
                <w:rFonts w:ascii="Bodoni MT" w:hAnsi="Bodoni MT" w:cs="Vani"/>
                <w:b/>
                <w:szCs w:val="24"/>
              </w:rPr>
              <w:t>D</w:t>
            </w:r>
          </w:p>
        </w:tc>
        <w:tc>
          <w:tcPr>
            <w:tcW w:w="2552" w:type="dxa"/>
          </w:tcPr>
          <w:p w:rsidR="00056516" w:rsidRPr="004E7C15" w:rsidRDefault="00056516" w:rsidP="00816D61">
            <w:pPr>
              <w:spacing w:before="120" w:after="40"/>
              <w:rPr>
                <w:rFonts w:ascii="Bodoni MT" w:hAnsi="Bodoni MT" w:cs="Vani"/>
                <w:szCs w:val="24"/>
              </w:rPr>
            </w:pPr>
            <w:r w:rsidRPr="004E7C15">
              <w:rPr>
                <w:rFonts w:ascii="Bodoni MT" w:hAnsi="Bodoni MT" w:cs="Vani"/>
                <w:szCs w:val="24"/>
              </w:rPr>
              <w:t>Continuous thin freehand</w:t>
            </w:r>
          </w:p>
          <w:p w:rsidR="00056516" w:rsidRPr="004E7C15" w:rsidRDefault="00056516" w:rsidP="00816D61">
            <w:pPr>
              <w:spacing w:before="120" w:after="40"/>
              <w:rPr>
                <w:rFonts w:ascii="Bodoni MT" w:hAnsi="Bodoni MT" w:cs="Vani"/>
                <w:szCs w:val="24"/>
              </w:rPr>
            </w:pPr>
            <w:r w:rsidRPr="004E7C15">
              <w:rPr>
                <w:rFonts w:ascii="Bodoni MT" w:hAnsi="Bodoni MT" w:cs="Vani"/>
                <w:szCs w:val="24"/>
              </w:rPr>
              <w:t>Continuous thin (straight) with zigzags</w:t>
            </w:r>
          </w:p>
        </w:tc>
        <w:tc>
          <w:tcPr>
            <w:tcW w:w="4873" w:type="dxa"/>
          </w:tcPr>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C1</w:t>
            </w:r>
            <w:r w:rsidRPr="004E7C15">
              <w:rPr>
                <w:rFonts w:ascii="Bodoni MT" w:hAnsi="Bodoni MT" w:cs="Vani"/>
                <w:szCs w:val="24"/>
              </w:rPr>
              <w:tab/>
              <w:t>Limits of partial or interrupted views and sections, if the limit is not a chain line</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D1</w:t>
            </w:r>
            <w:r w:rsidRPr="004E7C15">
              <w:rPr>
                <w:rFonts w:ascii="Bodoni MT" w:hAnsi="Bodoni MT" w:cs="Vani"/>
                <w:szCs w:val="24"/>
              </w:rPr>
              <w:tab/>
              <w:t>Break line</w:t>
            </w:r>
          </w:p>
        </w:tc>
      </w:tr>
      <w:tr w:rsidR="00056516" w:rsidRPr="004E7C15" w:rsidTr="00816D61">
        <w:tc>
          <w:tcPr>
            <w:tcW w:w="2943" w:type="dxa"/>
          </w:tcPr>
          <w:p w:rsidR="00056516" w:rsidRPr="004E7C15" w:rsidRDefault="002A70D2" w:rsidP="00816D61">
            <w:pPr>
              <w:pStyle w:val="Heading6"/>
              <w:jc w:val="both"/>
              <w:rPr>
                <w:rFonts w:ascii="Bodoni MT" w:hAnsi="Bodoni MT" w:cs="Vani"/>
                <w:szCs w:val="24"/>
              </w:rPr>
            </w:pPr>
            <w:r w:rsidRPr="002A70D2">
              <w:rPr>
                <w:rFonts w:ascii="Bodoni MT" w:hAnsi="Bodoni MT" w:cs="Vani"/>
                <w:noProof/>
                <w:szCs w:val="24"/>
              </w:rPr>
              <w:pict>
                <v:line id="_x0000_s1031" style="position:absolute;left:0;text-align:left;z-index:251665408;mso-position-horizontal-relative:text;mso-position-vertical-relative:text" from="15.5pt,35.3pt" to="123.5pt,35.3pt" o:allowincell="f" strokecolor="#333" strokeweight="1pt">
                  <v:stroke dashstyle="dash"/>
                </v:line>
              </w:pict>
            </w:r>
            <w:r w:rsidRPr="002A70D2">
              <w:rPr>
                <w:rFonts w:ascii="Bodoni MT" w:hAnsi="Bodoni MT" w:cs="Vani"/>
                <w:noProof/>
                <w:szCs w:val="24"/>
              </w:rPr>
              <w:pict>
                <v:line id="_x0000_s1030" style="position:absolute;left:0;text-align:left;z-index:251664384;mso-position-horizontal-relative:text;mso-position-vertical-relative:text" from="15.5pt,13.7pt" to="123.5pt,13.7pt" o:allowincell="f" strokeweight="2.25pt">
                  <v:stroke dashstyle="dash"/>
                </v:line>
              </w:pict>
            </w:r>
            <w:r w:rsidR="00056516" w:rsidRPr="004E7C15">
              <w:rPr>
                <w:rFonts w:ascii="Bodoni MT" w:hAnsi="Bodoni MT" w:cs="Vani"/>
                <w:szCs w:val="24"/>
              </w:rPr>
              <w:t>E</w:t>
            </w:r>
          </w:p>
          <w:p w:rsidR="00056516" w:rsidRPr="004E7C15" w:rsidRDefault="00056516" w:rsidP="00816D61">
            <w:pPr>
              <w:spacing w:before="120" w:after="40"/>
              <w:jc w:val="both"/>
              <w:rPr>
                <w:rFonts w:ascii="Bodoni MT" w:hAnsi="Bodoni MT" w:cs="Vani"/>
                <w:szCs w:val="24"/>
              </w:rPr>
            </w:pPr>
            <w:r w:rsidRPr="004E7C15">
              <w:rPr>
                <w:rFonts w:ascii="Bodoni MT" w:hAnsi="Bodoni MT" w:cs="Vani"/>
                <w:b/>
                <w:szCs w:val="24"/>
              </w:rPr>
              <w:t>F</w:t>
            </w:r>
          </w:p>
        </w:tc>
        <w:tc>
          <w:tcPr>
            <w:tcW w:w="2552" w:type="dxa"/>
          </w:tcPr>
          <w:p w:rsidR="00056516" w:rsidRPr="004E7C15" w:rsidRDefault="00056516" w:rsidP="00816D61">
            <w:pPr>
              <w:spacing w:before="120" w:after="40"/>
              <w:jc w:val="both"/>
              <w:rPr>
                <w:rFonts w:ascii="Bodoni MT" w:hAnsi="Bodoni MT" w:cs="Vani"/>
                <w:szCs w:val="24"/>
              </w:rPr>
            </w:pPr>
            <w:r w:rsidRPr="004E7C15">
              <w:rPr>
                <w:rFonts w:ascii="Bodoni MT" w:hAnsi="Bodoni MT" w:cs="Vani"/>
                <w:szCs w:val="24"/>
              </w:rPr>
              <w:t>Dashed thick</w:t>
            </w:r>
          </w:p>
          <w:p w:rsidR="00056516" w:rsidRPr="004E7C15" w:rsidRDefault="00056516" w:rsidP="00816D61">
            <w:pPr>
              <w:spacing w:before="120" w:after="40"/>
              <w:jc w:val="both"/>
              <w:rPr>
                <w:rFonts w:ascii="Bodoni MT" w:hAnsi="Bodoni MT" w:cs="Vani"/>
                <w:szCs w:val="24"/>
              </w:rPr>
            </w:pPr>
            <w:r w:rsidRPr="004E7C15">
              <w:rPr>
                <w:rFonts w:ascii="Bodoni MT" w:hAnsi="Bodoni MT" w:cs="Vani"/>
                <w:szCs w:val="24"/>
              </w:rPr>
              <w:t>Dashed thin</w:t>
            </w:r>
          </w:p>
        </w:tc>
        <w:tc>
          <w:tcPr>
            <w:tcW w:w="4873" w:type="dxa"/>
          </w:tcPr>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E1</w:t>
            </w:r>
            <w:r w:rsidRPr="004E7C15">
              <w:rPr>
                <w:rFonts w:ascii="Bodoni MT" w:hAnsi="Bodoni MT" w:cs="Vani"/>
                <w:szCs w:val="24"/>
              </w:rPr>
              <w:tab/>
              <w:t>Hidden outlines</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E2</w:t>
            </w:r>
            <w:r w:rsidRPr="004E7C15">
              <w:rPr>
                <w:rFonts w:ascii="Bodoni MT" w:hAnsi="Bodoni MT" w:cs="Vani"/>
                <w:szCs w:val="24"/>
              </w:rPr>
              <w:tab/>
              <w:t>Hidden edges</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F1</w:t>
            </w:r>
            <w:r w:rsidRPr="004E7C15">
              <w:rPr>
                <w:rFonts w:ascii="Bodoni MT" w:hAnsi="Bodoni MT" w:cs="Vani"/>
                <w:szCs w:val="24"/>
              </w:rPr>
              <w:tab/>
              <w:t>Hidden outlines</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F2</w:t>
            </w:r>
            <w:r w:rsidRPr="004E7C15">
              <w:rPr>
                <w:rFonts w:ascii="Bodoni MT" w:hAnsi="Bodoni MT" w:cs="Vani"/>
                <w:szCs w:val="24"/>
              </w:rPr>
              <w:tab/>
              <w:t>Hidden edges</w:t>
            </w:r>
          </w:p>
        </w:tc>
      </w:tr>
      <w:tr w:rsidR="00056516" w:rsidRPr="004E7C15" w:rsidTr="00816D61">
        <w:tc>
          <w:tcPr>
            <w:tcW w:w="2943" w:type="dxa"/>
          </w:tcPr>
          <w:p w:rsidR="00056516" w:rsidRPr="004E7C15" w:rsidRDefault="002A70D2" w:rsidP="00816D61">
            <w:pPr>
              <w:spacing w:before="120" w:after="40"/>
              <w:jc w:val="both"/>
              <w:rPr>
                <w:rFonts w:ascii="Bodoni MT" w:hAnsi="Bodoni MT" w:cs="Vani"/>
                <w:szCs w:val="24"/>
              </w:rPr>
            </w:pPr>
            <w:r>
              <w:rPr>
                <w:rFonts w:ascii="Bodoni MT" w:hAnsi="Bodoni MT" w:cs="Vani"/>
                <w:noProof/>
                <w:szCs w:val="24"/>
              </w:rPr>
              <w:pict>
                <v:line id="_x0000_s1032" style="position:absolute;left:0;text-align:left;z-index:251666432;mso-position-horizontal-relative:text;mso-position-vertical-relative:text" from="15.5pt,14pt" to="123.5pt,14pt" o:allowincell="f" strokeweight="1pt">
                  <v:stroke dashstyle="longDashDot"/>
                </v:line>
              </w:pict>
            </w:r>
            <w:r w:rsidR="00056516" w:rsidRPr="004E7C15">
              <w:rPr>
                <w:rFonts w:ascii="Bodoni MT" w:hAnsi="Bodoni MT" w:cs="Vani"/>
                <w:b/>
                <w:szCs w:val="24"/>
              </w:rPr>
              <w:t>G</w:t>
            </w:r>
          </w:p>
        </w:tc>
        <w:tc>
          <w:tcPr>
            <w:tcW w:w="2552" w:type="dxa"/>
          </w:tcPr>
          <w:p w:rsidR="00056516" w:rsidRPr="004E7C15" w:rsidRDefault="00056516" w:rsidP="00816D61">
            <w:pPr>
              <w:spacing w:before="120" w:after="40"/>
              <w:jc w:val="both"/>
              <w:rPr>
                <w:rFonts w:ascii="Bodoni MT" w:hAnsi="Bodoni MT" w:cs="Vani"/>
                <w:szCs w:val="24"/>
              </w:rPr>
            </w:pPr>
            <w:r w:rsidRPr="004E7C15">
              <w:rPr>
                <w:rFonts w:ascii="Bodoni MT" w:hAnsi="Bodoni MT" w:cs="Vani"/>
                <w:szCs w:val="24"/>
              </w:rPr>
              <w:t>Chain thin</w:t>
            </w:r>
          </w:p>
        </w:tc>
        <w:tc>
          <w:tcPr>
            <w:tcW w:w="4873" w:type="dxa"/>
          </w:tcPr>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G1</w:t>
            </w:r>
            <w:r w:rsidRPr="004E7C15">
              <w:rPr>
                <w:rFonts w:ascii="Bodoni MT" w:hAnsi="Bodoni MT" w:cs="Vani"/>
                <w:szCs w:val="24"/>
              </w:rPr>
              <w:tab/>
              <w:t>Centre lines</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G2</w:t>
            </w:r>
            <w:r w:rsidRPr="004E7C15">
              <w:rPr>
                <w:rFonts w:ascii="Bodoni MT" w:hAnsi="Bodoni MT" w:cs="Vani"/>
                <w:szCs w:val="24"/>
              </w:rPr>
              <w:tab/>
              <w:t>Lines of symmetry</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G3</w:t>
            </w:r>
            <w:r w:rsidRPr="004E7C15">
              <w:rPr>
                <w:rFonts w:ascii="Bodoni MT" w:hAnsi="Bodoni MT" w:cs="Vani"/>
                <w:szCs w:val="24"/>
              </w:rPr>
              <w:tab/>
              <w:t>Trajectories</w:t>
            </w:r>
          </w:p>
        </w:tc>
      </w:tr>
      <w:tr w:rsidR="00056516" w:rsidRPr="004E7C15" w:rsidTr="00816D61">
        <w:tc>
          <w:tcPr>
            <w:tcW w:w="2943" w:type="dxa"/>
          </w:tcPr>
          <w:p w:rsidR="00056516" w:rsidRPr="004E7C15" w:rsidRDefault="002A70D2" w:rsidP="00816D61">
            <w:pPr>
              <w:pStyle w:val="Heading6"/>
              <w:jc w:val="both"/>
              <w:rPr>
                <w:rFonts w:ascii="Bodoni MT" w:hAnsi="Bodoni MT" w:cs="Vani"/>
                <w:szCs w:val="24"/>
              </w:rPr>
            </w:pPr>
            <w:r w:rsidRPr="002A70D2">
              <w:rPr>
                <w:rFonts w:ascii="Bodoni MT" w:hAnsi="Bodoni MT" w:cs="Vani"/>
                <w:noProof/>
                <w:szCs w:val="24"/>
              </w:rPr>
              <w:pict>
                <v:group id="_x0000_s1037" style="position:absolute;left:0;text-align:left;margin-left:43.85pt;margin-top:31.65pt;width:8.55pt;height:8.7pt;z-index:251671552;mso-position-horizontal-relative:text;mso-position-vertical-relative:text" coordorigin="2295,11741" coordsize="171,174" o:allowincell="f">
                  <v:line id="_x0000_s1038" style="position:absolute" from="2295,11894" to="2466,11894" strokeweight="2.25pt"/>
                  <v:line id="_x0000_s1039" style="position:absolute" from="2445,11741" to="2445,11915" strokeweight="2.25pt"/>
                </v:group>
              </w:pict>
            </w:r>
            <w:r w:rsidRPr="002A70D2">
              <w:rPr>
                <w:rFonts w:ascii="Bodoni MT" w:hAnsi="Bodoni MT" w:cs="Vani"/>
                <w:noProof/>
                <w:szCs w:val="24"/>
              </w:rPr>
              <w:pict>
                <v:group id="_x0000_s1048" style="position:absolute;left:0;text-align:left;margin-left:50.45pt;margin-top:10.95pt;width:8.55pt;height:8.7pt;flip:x y;z-index:251676672;mso-position-horizontal-relative:text;mso-position-vertical-relative:text" coordorigin="2535,11981" coordsize="171,174" o:allowincell="f">
                  <v:line id="_x0000_s1049" style="position:absolute" from="2535,12134" to="2706,12134" strokeweight="2.25pt"/>
                  <v:line id="_x0000_s1050" style="position:absolute" from="2685,11981" to="2685,12155" strokeweight="2.25pt"/>
                </v:group>
              </w:pict>
            </w:r>
            <w:r w:rsidRPr="002A70D2">
              <w:rPr>
                <w:rFonts w:ascii="Bodoni MT" w:hAnsi="Bodoni MT" w:cs="Vani"/>
                <w:noProof/>
                <w:szCs w:val="24"/>
              </w:rPr>
              <w:pict>
                <v:line id="_x0000_s1040" style="position:absolute;left:0;text-align:left;z-index:251672576;mso-position-horizontal-relative:text;mso-position-vertical-relative:text" from="97.9pt,11.9pt" to="105.1pt,11.9pt" o:allowincell="f" strokeweight="2.25pt"/>
              </w:pict>
            </w:r>
            <w:r w:rsidRPr="002A70D2">
              <w:rPr>
                <w:rFonts w:ascii="Bodoni MT" w:hAnsi="Bodoni MT" w:cs="Vani"/>
                <w:noProof/>
                <w:szCs w:val="24"/>
              </w:rPr>
              <w:pict>
                <v:line id="_x0000_s1035" style="position:absolute;left:0;text-align:left;z-index:251669504;mso-position-horizontal-relative:text;mso-position-vertical-relative:text" from="51.5pt,12pt" to="101.9pt,12pt" o:allowincell="f">
                  <v:stroke dashstyle="longDashDot"/>
                </v:line>
              </w:pict>
            </w:r>
            <w:r w:rsidRPr="002A70D2">
              <w:rPr>
                <w:rFonts w:ascii="Bodoni MT" w:hAnsi="Bodoni MT" w:cs="Vani"/>
                <w:noProof/>
                <w:szCs w:val="24"/>
              </w:rPr>
              <w:pict>
                <v:line id="_x0000_s1034" style="position:absolute;left:0;text-align:left;flip:y;z-index:251668480;mso-position-horizontal-relative:text;mso-position-vertical-relative:text" from="51.5pt,12.3pt" to="51.5pt,39.3pt" o:allowincell="f">
                  <v:stroke dashstyle="longDashDot"/>
                </v:line>
              </w:pict>
            </w:r>
            <w:r w:rsidRPr="002A70D2">
              <w:rPr>
                <w:rFonts w:ascii="Bodoni MT" w:hAnsi="Bodoni MT" w:cs="Vani"/>
                <w:noProof/>
                <w:szCs w:val="24"/>
              </w:rPr>
              <w:pict>
                <v:line id="_x0000_s1036" style="position:absolute;left:0;text-align:left;z-index:251670528;mso-position-horizontal-relative:text;mso-position-vertical-relative:text" from="7.65pt,39.4pt" to="14.85pt,39.4pt" o:allowincell="f" strokeweight="2.25pt"/>
              </w:pict>
            </w:r>
            <w:r w:rsidRPr="002A70D2">
              <w:rPr>
                <w:rFonts w:ascii="Bodoni MT" w:hAnsi="Bodoni MT" w:cs="Vani"/>
                <w:noProof/>
                <w:szCs w:val="24"/>
              </w:rPr>
              <w:pict>
                <v:line id="_x0000_s1033" style="position:absolute;left:0;text-align:left;z-index:251667456;mso-position-horizontal-relative:text;mso-position-vertical-relative:text" from="8.3pt,39.3pt" to="51.5pt,39.3pt" o:allowincell="f">
                  <v:stroke dashstyle="longDashDot"/>
                </v:line>
              </w:pict>
            </w:r>
            <w:r w:rsidR="00056516" w:rsidRPr="004E7C15">
              <w:rPr>
                <w:rFonts w:ascii="Bodoni MT" w:hAnsi="Bodoni MT" w:cs="Vani"/>
                <w:szCs w:val="24"/>
              </w:rPr>
              <w:t>H</w:t>
            </w:r>
          </w:p>
        </w:tc>
        <w:tc>
          <w:tcPr>
            <w:tcW w:w="2552" w:type="dxa"/>
          </w:tcPr>
          <w:p w:rsidR="00056516" w:rsidRPr="004E7C15" w:rsidRDefault="00056516" w:rsidP="00816D61">
            <w:pPr>
              <w:spacing w:before="120" w:after="40"/>
              <w:jc w:val="both"/>
              <w:rPr>
                <w:rFonts w:ascii="Bodoni MT" w:hAnsi="Bodoni MT" w:cs="Vani"/>
                <w:szCs w:val="24"/>
              </w:rPr>
            </w:pPr>
            <w:r w:rsidRPr="004E7C15">
              <w:rPr>
                <w:rFonts w:ascii="Bodoni MT" w:hAnsi="Bodoni MT" w:cs="Vani"/>
                <w:szCs w:val="24"/>
              </w:rPr>
              <w:t>Chain thin, thick at ends and changes of direction</w:t>
            </w:r>
          </w:p>
        </w:tc>
        <w:tc>
          <w:tcPr>
            <w:tcW w:w="4873" w:type="dxa"/>
          </w:tcPr>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H1</w:t>
            </w:r>
            <w:r w:rsidRPr="004E7C15">
              <w:rPr>
                <w:rFonts w:ascii="Bodoni MT" w:hAnsi="Bodoni MT" w:cs="Vani"/>
                <w:szCs w:val="24"/>
              </w:rPr>
              <w:tab/>
              <w:t>Cutting planes</w:t>
            </w:r>
          </w:p>
        </w:tc>
      </w:tr>
      <w:tr w:rsidR="00056516" w:rsidRPr="004E7C15" w:rsidTr="00816D61">
        <w:tc>
          <w:tcPr>
            <w:tcW w:w="2943" w:type="dxa"/>
          </w:tcPr>
          <w:p w:rsidR="00056516" w:rsidRPr="004E7C15" w:rsidRDefault="002A70D2" w:rsidP="00816D61">
            <w:pPr>
              <w:pStyle w:val="Heading6"/>
              <w:jc w:val="both"/>
              <w:rPr>
                <w:rFonts w:ascii="Bodoni MT" w:hAnsi="Bodoni MT" w:cs="Vani"/>
                <w:szCs w:val="24"/>
              </w:rPr>
            </w:pPr>
            <w:r w:rsidRPr="002A70D2">
              <w:rPr>
                <w:rFonts w:ascii="Bodoni MT" w:hAnsi="Bodoni MT" w:cs="Vani"/>
                <w:noProof/>
                <w:szCs w:val="24"/>
              </w:rPr>
              <w:pict>
                <v:line id="_x0000_s1041" style="position:absolute;left:0;text-align:left;z-index:251673600;mso-position-horizontal-relative:text;mso-position-vertical-relative:text" from="8.3pt,25.4pt" to="130.7pt,25.4pt" o:allowincell="f" strokeweight="2.25pt">
                  <v:stroke dashstyle="longDashDot"/>
                </v:line>
              </w:pict>
            </w:r>
            <w:r w:rsidR="00056516" w:rsidRPr="004E7C15">
              <w:rPr>
                <w:rFonts w:ascii="Bodoni MT" w:hAnsi="Bodoni MT" w:cs="Vani"/>
                <w:szCs w:val="24"/>
              </w:rPr>
              <w:t>J</w:t>
            </w:r>
          </w:p>
        </w:tc>
        <w:tc>
          <w:tcPr>
            <w:tcW w:w="2552" w:type="dxa"/>
          </w:tcPr>
          <w:p w:rsidR="00056516" w:rsidRPr="004E7C15" w:rsidRDefault="00056516" w:rsidP="00816D61">
            <w:pPr>
              <w:spacing w:before="120" w:after="40"/>
              <w:jc w:val="both"/>
              <w:rPr>
                <w:rFonts w:ascii="Bodoni MT" w:hAnsi="Bodoni MT" w:cs="Vani"/>
                <w:szCs w:val="24"/>
              </w:rPr>
            </w:pPr>
            <w:r w:rsidRPr="004E7C15">
              <w:rPr>
                <w:rFonts w:ascii="Bodoni MT" w:hAnsi="Bodoni MT" w:cs="Vani"/>
                <w:szCs w:val="24"/>
              </w:rPr>
              <w:t>Chain thick</w:t>
            </w:r>
          </w:p>
        </w:tc>
        <w:tc>
          <w:tcPr>
            <w:tcW w:w="4873" w:type="dxa"/>
          </w:tcPr>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J1</w:t>
            </w:r>
            <w:r w:rsidRPr="004E7C15">
              <w:rPr>
                <w:rFonts w:ascii="Bodoni MT" w:hAnsi="Bodoni MT" w:cs="Vani"/>
                <w:szCs w:val="24"/>
              </w:rPr>
              <w:tab/>
              <w:t>Indication of lines or surfaces to which a special requirement applies</w:t>
            </w:r>
          </w:p>
        </w:tc>
      </w:tr>
      <w:tr w:rsidR="00056516" w:rsidRPr="004E7C15" w:rsidTr="00816D61">
        <w:tc>
          <w:tcPr>
            <w:tcW w:w="2943" w:type="dxa"/>
          </w:tcPr>
          <w:p w:rsidR="00056516" w:rsidRPr="004E7C15" w:rsidRDefault="002A70D2" w:rsidP="00816D61">
            <w:pPr>
              <w:pStyle w:val="Heading6"/>
              <w:jc w:val="both"/>
              <w:rPr>
                <w:rFonts w:ascii="Bodoni MT" w:hAnsi="Bodoni MT" w:cs="Vani"/>
                <w:szCs w:val="24"/>
              </w:rPr>
            </w:pPr>
            <w:r w:rsidRPr="002A70D2">
              <w:rPr>
                <w:rFonts w:ascii="Bodoni MT" w:hAnsi="Bodoni MT" w:cs="Vani"/>
                <w:noProof/>
                <w:szCs w:val="24"/>
              </w:rPr>
              <w:pict>
                <v:line id="_x0000_s1042" style="position:absolute;left:0;text-align:left;z-index:251674624;mso-position-horizontal-relative:text;mso-position-vertical-relative:text" from="15.5pt,25.6pt" to="123.5pt,25.6pt" o:allowincell="f" strokeweight="1pt">
                  <v:stroke dashstyle="longDashDotDot"/>
                </v:line>
              </w:pict>
            </w:r>
            <w:r w:rsidR="00056516" w:rsidRPr="004E7C15">
              <w:rPr>
                <w:rFonts w:ascii="Bodoni MT" w:hAnsi="Bodoni MT" w:cs="Vani"/>
                <w:szCs w:val="24"/>
              </w:rPr>
              <w:t>K</w:t>
            </w:r>
          </w:p>
        </w:tc>
        <w:tc>
          <w:tcPr>
            <w:tcW w:w="2552" w:type="dxa"/>
          </w:tcPr>
          <w:p w:rsidR="00056516" w:rsidRPr="004E7C15" w:rsidRDefault="00056516" w:rsidP="00816D61">
            <w:pPr>
              <w:spacing w:before="120" w:after="40"/>
              <w:jc w:val="both"/>
              <w:rPr>
                <w:rFonts w:ascii="Bodoni MT" w:hAnsi="Bodoni MT" w:cs="Vani"/>
                <w:szCs w:val="24"/>
              </w:rPr>
            </w:pPr>
            <w:r w:rsidRPr="004E7C15">
              <w:rPr>
                <w:rFonts w:ascii="Bodoni MT" w:hAnsi="Bodoni MT" w:cs="Vani"/>
                <w:szCs w:val="24"/>
              </w:rPr>
              <w:t>Chain thin double dashed</w:t>
            </w:r>
          </w:p>
        </w:tc>
        <w:tc>
          <w:tcPr>
            <w:tcW w:w="4873" w:type="dxa"/>
          </w:tcPr>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K1</w:t>
            </w:r>
            <w:r w:rsidRPr="004E7C15">
              <w:rPr>
                <w:rFonts w:ascii="Bodoni MT" w:hAnsi="Bodoni MT" w:cs="Vani"/>
                <w:szCs w:val="24"/>
              </w:rPr>
              <w:tab/>
              <w:t>Outlines of adjacent parts</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K2</w:t>
            </w:r>
            <w:r w:rsidRPr="004E7C15">
              <w:rPr>
                <w:rFonts w:ascii="Bodoni MT" w:hAnsi="Bodoni MT" w:cs="Vani"/>
                <w:szCs w:val="24"/>
              </w:rPr>
              <w:tab/>
              <w:t>Alternative and extreme positions of movable parts</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K3</w:t>
            </w:r>
            <w:r w:rsidRPr="004E7C15">
              <w:rPr>
                <w:rFonts w:ascii="Bodoni MT" w:hAnsi="Bodoni MT" w:cs="Vani"/>
                <w:szCs w:val="24"/>
              </w:rPr>
              <w:tab/>
              <w:t>Initial outlines prior to forming</w:t>
            </w:r>
          </w:p>
          <w:p w:rsidR="00056516" w:rsidRPr="004E7C15" w:rsidRDefault="00056516" w:rsidP="00816D61">
            <w:pPr>
              <w:tabs>
                <w:tab w:val="left" w:pos="601"/>
              </w:tabs>
              <w:spacing w:before="40" w:after="40"/>
              <w:ind w:left="601" w:hanging="601"/>
              <w:jc w:val="both"/>
              <w:rPr>
                <w:rFonts w:ascii="Bodoni MT" w:hAnsi="Bodoni MT" w:cs="Vani"/>
                <w:szCs w:val="24"/>
              </w:rPr>
            </w:pPr>
            <w:r w:rsidRPr="004E7C15">
              <w:rPr>
                <w:rFonts w:ascii="Bodoni MT" w:hAnsi="Bodoni MT" w:cs="Vani"/>
                <w:szCs w:val="24"/>
              </w:rPr>
              <w:t>K4</w:t>
            </w:r>
            <w:r w:rsidRPr="004E7C15">
              <w:rPr>
                <w:rFonts w:ascii="Bodoni MT" w:hAnsi="Bodoni MT" w:cs="Vani"/>
                <w:szCs w:val="24"/>
              </w:rPr>
              <w:tab/>
              <w:t>Parts situated in front of the cutting plane</w:t>
            </w:r>
          </w:p>
        </w:tc>
      </w:tr>
    </w:tbl>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lastRenderedPageBreak/>
        <w:t>4.0 LETTERING</w:t>
      </w:r>
    </w:p>
    <w:p w:rsidR="00056516" w:rsidRPr="004E7C15" w:rsidRDefault="00056516" w:rsidP="00056516">
      <w:pPr>
        <w:spacing w:before="120"/>
        <w:jc w:val="both"/>
        <w:rPr>
          <w:rFonts w:ascii="Bodoni MT" w:hAnsi="Bodoni MT" w:cs="Vani"/>
          <w:szCs w:val="24"/>
        </w:rPr>
      </w:pPr>
      <w:r w:rsidRPr="004E7C15">
        <w:rPr>
          <w:rFonts w:ascii="Bodoni MT" w:hAnsi="Bodoni MT" w:cs="Vani"/>
          <w:szCs w:val="24"/>
        </w:rPr>
        <w:t>Lettering in engineering drawing is an art of writing on a standard drawing paper. Therefore it is necessary and outmost importance that the draughtsman learns and always practices to write appropriately and accurately on the drawing paper.</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szCs w:val="24"/>
        </w:rPr>
      </w:pPr>
      <w:r w:rsidRPr="004E7C15">
        <w:rPr>
          <w:rFonts w:ascii="Bodoni MT" w:hAnsi="Bodoni MT" w:cs="Vani"/>
          <w:szCs w:val="24"/>
        </w:rPr>
        <w:t xml:space="preserve"> Notes may be written both in capital letters or lower case letters and the style of writing can be either vertical or slanted letters.</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szCs w:val="24"/>
        </w:rPr>
      </w:pPr>
      <w:r w:rsidRPr="004E7C15">
        <w:rPr>
          <w:rFonts w:ascii="Bodoni MT" w:hAnsi="Bodoni MT" w:cs="Vani"/>
          <w:szCs w:val="24"/>
        </w:rPr>
        <w:t>The essential features of lettering on engineering drawings are legibility, uniformity and the ability to be produced rapidly. The following notes on lettering technique should be observed.</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i. Lettering stroke</w:t>
      </w:r>
    </w:p>
    <w:p w:rsidR="00056516" w:rsidRPr="004E7C15" w:rsidRDefault="00056516" w:rsidP="00056516">
      <w:pPr>
        <w:ind w:left="284"/>
        <w:jc w:val="both"/>
        <w:rPr>
          <w:rFonts w:ascii="Bodoni MT" w:hAnsi="Bodoni MT" w:cs="Vani"/>
          <w:szCs w:val="24"/>
        </w:rPr>
      </w:pPr>
      <w:r w:rsidRPr="004E7C15">
        <w:rPr>
          <w:rFonts w:ascii="Bodoni MT" w:hAnsi="Bodoni MT" w:cs="Vani"/>
          <w:szCs w:val="24"/>
        </w:rPr>
        <w:t>Use single stroke characters devoid of flourishes and ornament. All strokes should be black and of consistent density and uniform thickness.</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ii. Lettering style</w:t>
      </w:r>
    </w:p>
    <w:p w:rsidR="00056516" w:rsidRPr="004E7C15" w:rsidRDefault="00056516" w:rsidP="00056516">
      <w:pPr>
        <w:ind w:left="284"/>
        <w:jc w:val="both"/>
        <w:rPr>
          <w:rFonts w:ascii="Bodoni MT" w:hAnsi="Bodoni MT" w:cs="Vani"/>
          <w:szCs w:val="24"/>
        </w:rPr>
      </w:pPr>
      <w:r w:rsidRPr="004E7C15">
        <w:rPr>
          <w:rFonts w:ascii="Bodoni MT" w:hAnsi="Bodoni MT" w:cs="Vani"/>
          <w:szCs w:val="24"/>
        </w:rPr>
        <w:t xml:space="preserve">A character of vertical style is suitable for general use and students are recommended to use this style. </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iii. Letter spacing</w:t>
      </w:r>
    </w:p>
    <w:p w:rsidR="00056516" w:rsidRDefault="00056516" w:rsidP="00056516">
      <w:pPr>
        <w:ind w:left="284"/>
        <w:jc w:val="both"/>
        <w:rPr>
          <w:rFonts w:ascii="Bodoni MT" w:hAnsi="Bodoni MT" w:cs="Vani"/>
          <w:szCs w:val="24"/>
        </w:rPr>
      </w:pPr>
      <w:r w:rsidRPr="004E7C15">
        <w:rPr>
          <w:rFonts w:ascii="Bodoni MT" w:hAnsi="Bodoni MT" w:cs="Vani"/>
          <w:szCs w:val="24"/>
        </w:rPr>
        <w:t>Allow a space between characters of twice the line width and six times the line width between words.</w:t>
      </w:r>
    </w:p>
    <w:p w:rsidR="00056516" w:rsidRPr="004E7C15" w:rsidRDefault="00056516" w:rsidP="00056516">
      <w:pPr>
        <w:ind w:left="284"/>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iv. Line spacing</w:t>
      </w:r>
    </w:p>
    <w:p w:rsidR="00056516" w:rsidRPr="004E7C15" w:rsidRDefault="00056516" w:rsidP="00056516">
      <w:pPr>
        <w:ind w:firstLine="284"/>
        <w:jc w:val="both"/>
        <w:rPr>
          <w:rFonts w:ascii="Bodoni MT" w:hAnsi="Bodoni MT" w:cs="Vani"/>
          <w:szCs w:val="24"/>
        </w:rPr>
      </w:pPr>
      <w:r w:rsidRPr="004E7C15">
        <w:rPr>
          <w:rFonts w:ascii="Bodoni MT" w:hAnsi="Bodoni MT" w:cs="Vani"/>
          <w:szCs w:val="24"/>
        </w:rPr>
        <w:t xml:space="preserve">The space between lines of letters should not be less than 30% of the character height. </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v. Underlining</w:t>
      </w:r>
    </w:p>
    <w:p w:rsidR="00056516" w:rsidRPr="004E7C15" w:rsidRDefault="00056516" w:rsidP="00056516">
      <w:pPr>
        <w:ind w:firstLine="284"/>
        <w:jc w:val="both"/>
        <w:rPr>
          <w:rFonts w:ascii="Bodoni MT" w:hAnsi="Bodoni MT" w:cs="Vani"/>
          <w:szCs w:val="24"/>
        </w:rPr>
      </w:pPr>
      <w:r w:rsidRPr="004E7C15">
        <w:rPr>
          <w:rFonts w:ascii="Bodoni MT" w:hAnsi="Bodoni MT" w:cs="Vani"/>
          <w:szCs w:val="24"/>
        </w:rPr>
        <w:t>Should not be underlined; Use larger characters to emphasize those important notes.</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vi. Letter height</w:t>
      </w:r>
    </w:p>
    <w:p w:rsidR="00056516" w:rsidRPr="004E7C15" w:rsidRDefault="00056516" w:rsidP="00056516">
      <w:pPr>
        <w:ind w:left="284"/>
        <w:jc w:val="both"/>
        <w:rPr>
          <w:rFonts w:ascii="Bodoni MT" w:hAnsi="Bodoni MT" w:cs="Vani"/>
          <w:szCs w:val="24"/>
        </w:rPr>
      </w:pPr>
      <w:r w:rsidRPr="004E7C15">
        <w:rPr>
          <w:rFonts w:ascii="Bodoni MT" w:hAnsi="Bodoni MT" w:cs="Vani"/>
          <w:szCs w:val="24"/>
        </w:rPr>
        <w:t>Recommended height: 1.8, 2.5, 3.5, 5, 7, 10, 14, 20 mm (for drawing practice, use 7 mm  for drawing title, 3.5 mm for notes, dimensions etc.)</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 xml:space="preserve">vii. Lettering practice   </w:t>
      </w:r>
    </w:p>
    <w:p w:rsidR="00056516" w:rsidRPr="004E7C15" w:rsidRDefault="00056516" w:rsidP="00056516">
      <w:pPr>
        <w:spacing w:after="120"/>
        <w:ind w:left="284"/>
        <w:jc w:val="both"/>
        <w:rPr>
          <w:rFonts w:ascii="Bodoni MT" w:hAnsi="Bodoni MT" w:cs="Vani"/>
          <w:szCs w:val="24"/>
        </w:rPr>
      </w:pPr>
      <w:r w:rsidRPr="004E7C15">
        <w:rPr>
          <w:rFonts w:ascii="Bodoni MT" w:hAnsi="Bodoni MT" w:cs="Vani"/>
          <w:szCs w:val="24"/>
        </w:rPr>
        <w:t xml:space="preserve">Lettering should be produced freehand and drawn between a pair of faint guide lines to ensure uniformity. Characters must touch the guide lines and be consistent in width. </w:t>
      </w:r>
    </w:p>
    <w:p w:rsidR="00056516" w:rsidRPr="004E7C15" w:rsidRDefault="00056516" w:rsidP="00056516">
      <w:pPr>
        <w:jc w:val="both"/>
        <w:rPr>
          <w:rFonts w:ascii="Bodoni MT" w:hAnsi="Bodoni MT" w:cs="Vani"/>
          <w:szCs w:val="24"/>
        </w:rPr>
      </w:pPr>
      <w:r w:rsidRPr="004E7C15">
        <w:rPr>
          <w:rFonts w:ascii="Bodoni MT" w:hAnsi="Bodoni MT" w:cs="Vani"/>
          <w:noProof/>
          <w:szCs w:val="24"/>
        </w:rPr>
        <w:drawing>
          <wp:inline distT="0" distB="0" distL="0" distR="0">
            <wp:extent cx="3424555" cy="1078230"/>
            <wp:effectExtent l="19050" t="0" r="444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lum bright="16000" contrast="40000"/>
                    </a:blip>
                    <a:srcRect/>
                    <a:stretch>
                      <a:fillRect/>
                    </a:stretch>
                  </pic:blipFill>
                  <pic:spPr bwMode="auto">
                    <a:xfrm>
                      <a:off x="0" y="0"/>
                      <a:ext cx="3424555" cy="1078230"/>
                    </a:xfrm>
                    <a:prstGeom prst="rect">
                      <a:avLst/>
                    </a:prstGeom>
                    <a:noFill/>
                    <a:ln w="9525">
                      <a:noFill/>
                      <a:miter lim="800000"/>
                      <a:headEnd/>
                      <a:tailEnd/>
                    </a:ln>
                  </pic:spPr>
                </pic:pic>
              </a:graphicData>
            </a:graphic>
          </wp:inline>
        </w:drawing>
      </w:r>
    </w:p>
    <w:p w:rsidR="00056516" w:rsidRPr="004E7C15" w:rsidRDefault="00056516" w:rsidP="00056516">
      <w:pPr>
        <w:jc w:val="both"/>
        <w:rPr>
          <w:rFonts w:ascii="Bodoni MT" w:hAnsi="Bodoni MT" w:cs="Vani"/>
          <w:b/>
          <w:szCs w:val="24"/>
        </w:rPr>
      </w:pPr>
      <w:r w:rsidRPr="004E7C15">
        <w:rPr>
          <w:rFonts w:ascii="Bodoni MT" w:hAnsi="Bodoni MT" w:cs="Vani"/>
          <w:b/>
          <w:szCs w:val="24"/>
        </w:rPr>
        <w:lastRenderedPageBreak/>
        <w:t>5. TITLE BLOCK</w:t>
      </w:r>
    </w:p>
    <w:p w:rsidR="00056516" w:rsidRPr="004E7C15" w:rsidRDefault="00056516" w:rsidP="00056516">
      <w:pPr>
        <w:jc w:val="both"/>
        <w:rPr>
          <w:rFonts w:ascii="Bodoni MT" w:hAnsi="Bodoni MT" w:cs="Vani"/>
          <w:szCs w:val="24"/>
        </w:rPr>
      </w:pPr>
      <w:r w:rsidRPr="004E7C15">
        <w:rPr>
          <w:rFonts w:ascii="Bodoni MT" w:hAnsi="Bodoni MT" w:cs="Vani"/>
          <w:szCs w:val="24"/>
        </w:rPr>
        <w:t xml:space="preserve">This standard is specifically applicable for technical drawings in education practice. </w:t>
      </w:r>
    </w:p>
    <w:p w:rsidR="00056516" w:rsidRPr="004E7C15" w:rsidRDefault="00056516" w:rsidP="00056516">
      <w:pPr>
        <w:jc w:val="both"/>
        <w:rPr>
          <w:rFonts w:ascii="Bodoni MT" w:hAnsi="Bodoni MT" w:cs="Vani"/>
          <w:szCs w:val="24"/>
        </w:rPr>
      </w:pPr>
    </w:p>
    <w:p w:rsidR="00056516" w:rsidRPr="004E7C15" w:rsidRDefault="00056516" w:rsidP="00056516">
      <w:pPr>
        <w:jc w:val="both"/>
        <w:rPr>
          <w:rFonts w:ascii="Bodoni MT" w:hAnsi="Bodoni MT" w:cs="Vani"/>
          <w:b/>
          <w:szCs w:val="24"/>
        </w:rPr>
      </w:pPr>
      <w:r w:rsidRPr="004E7C15">
        <w:rPr>
          <w:rFonts w:ascii="Bodoni MT" w:hAnsi="Bodoni MT" w:cs="Vani"/>
          <w:b/>
          <w:szCs w:val="24"/>
        </w:rPr>
        <w:t>Title block</w:t>
      </w:r>
    </w:p>
    <w:p w:rsidR="00056516" w:rsidRPr="004E7C15" w:rsidRDefault="00056516" w:rsidP="00056516">
      <w:pPr>
        <w:jc w:val="both"/>
        <w:rPr>
          <w:rFonts w:ascii="Bodoni MT" w:hAnsi="Bodoni MT" w:cs="Vani"/>
          <w:szCs w:val="24"/>
        </w:rPr>
      </w:pPr>
      <w:r w:rsidRPr="004E7C15">
        <w:rPr>
          <w:rFonts w:ascii="Bodoni MT" w:hAnsi="Bodoni MT" w:cs="Vani"/>
          <w:szCs w:val="24"/>
        </w:rPr>
        <w:t xml:space="preserve">There should be provision to mention the following data in the title block </w:t>
      </w:r>
    </w:p>
    <w:p w:rsidR="00056516" w:rsidRPr="004E7C15"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name of the college (or the firm)</w:t>
      </w:r>
    </w:p>
    <w:p w:rsidR="00056516" w:rsidRPr="004E7C15"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 xml:space="preserve">name of the Department </w:t>
      </w:r>
    </w:p>
    <w:p w:rsidR="00056516" w:rsidRPr="004E7C15"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 xml:space="preserve">number of the drawing </w:t>
      </w:r>
    </w:p>
    <w:p w:rsidR="00056516" w:rsidRPr="004E7C15"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 xml:space="preserve">format of the drawing </w:t>
      </w:r>
    </w:p>
    <w:p w:rsidR="00056516" w:rsidRPr="004E7C15"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scale used</w:t>
      </w:r>
    </w:p>
    <w:p w:rsidR="00056516" w:rsidRPr="004E7C15"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dimensioning unit (usually mm)</w:t>
      </w:r>
    </w:p>
    <w:p w:rsidR="00056516" w:rsidRPr="004E7C15"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symbol for method of projection</w:t>
      </w:r>
    </w:p>
    <w:p w:rsidR="00056516" w:rsidRPr="004E7C15"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date on which the drawing has been finished</w:t>
      </w:r>
    </w:p>
    <w:p w:rsidR="00056516" w:rsidRPr="004E7C15"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name of the draughtsman</w:t>
      </w:r>
    </w:p>
    <w:p w:rsidR="00056516" w:rsidRPr="004E7C15"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group and / or registration number</w:t>
      </w:r>
    </w:p>
    <w:p w:rsidR="00056516" w:rsidRPr="004E7C15"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name of person who checked the drawing</w:t>
      </w:r>
    </w:p>
    <w:p w:rsidR="00056516" w:rsidRPr="00B24591" w:rsidRDefault="00056516" w:rsidP="00056516">
      <w:pPr>
        <w:numPr>
          <w:ilvl w:val="2"/>
          <w:numId w:val="1"/>
        </w:numPr>
        <w:tabs>
          <w:tab w:val="clear" w:pos="1080"/>
          <w:tab w:val="num" w:pos="567"/>
        </w:tabs>
        <w:ind w:hanging="796"/>
        <w:jc w:val="both"/>
        <w:rPr>
          <w:rFonts w:ascii="Bodoni MT" w:hAnsi="Bodoni MT" w:cs="Vani"/>
          <w:szCs w:val="24"/>
        </w:rPr>
      </w:pPr>
      <w:r w:rsidRPr="004E7C15">
        <w:rPr>
          <w:rFonts w:ascii="Bodoni MT" w:hAnsi="Bodoni MT" w:cs="Vani"/>
          <w:szCs w:val="24"/>
        </w:rPr>
        <w:t>remarks</w:t>
      </w:r>
    </w:p>
    <w:p w:rsidR="00056516" w:rsidRPr="004E7C15" w:rsidRDefault="00056516" w:rsidP="00056516">
      <w:pPr>
        <w:jc w:val="both"/>
        <w:rPr>
          <w:rFonts w:ascii="Bodoni MT" w:hAnsi="Bodoni MT" w:cs="Vani"/>
          <w:szCs w:val="24"/>
        </w:rPr>
      </w:pPr>
      <w:r w:rsidRPr="004E7C15">
        <w:rPr>
          <w:rFonts w:ascii="Bodoni MT" w:hAnsi="Bodoni MT" w:cs="Vani"/>
          <w:noProof/>
          <w:szCs w:val="24"/>
        </w:rPr>
        <w:drawing>
          <wp:inline distT="0" distB="0" distL="0" distR="0">
            <wp:extent cx="6706976" cy="2181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706976" cy="2181225"/>
                    </a:xfrm>
                    <a:prstGeom prst="rect">
                      <a:avLst/>
                    </a:prstGeom>
                    <a:noFill/>
                    <a:ln w="9525">
                      <a:noFill/>
                      <a:miter lim="800000"/>
                      <a:headEnd/>
                      <a:tailEnd/>
                    </a:ln>
                  </pic:spPr>
                </pic:pic>
              </a:graphicData>
            </a:graphic>
          </wp:inline>
        </w:drawing>
      </w:r>
    </w:p>
    <w:p w:rsidR="00056516" w:rsidRPr="004E7C15" w:rsidRDefault="00056516" w:rsidP="00056516">
      <w:pPr>
        <w:jc w:val="both"/>
        <w:rPr>
          <w:rFonts w:ascii="Bodoni MT" w:hAnsi="Bodoni MT" w:cs="Vani"/>
          <w:szCs w:val="24"/>
        </w:rPr>
      </w:pPr>
    </w:p>
    <w:p w:rsidR="00056516" w:rsidRDefault="00056516" w:rsidP="00056516">
      <w:pPr>
        <w:jc w:val="both"/>
        <w:rPr>
          <w:rFonts w:ascii="Bodoni MT" w:hAnsi="Bodoni MT" w:cs="Vani"/>
          <w:b/>
          <w:sz w:val="22"/>
          <w:szCs w:val="22"/>
        </w:rPr>
      </w:pPr>
    </w:p>
    <w:p w:rsidR="00056516" w:rsidRDefault="00056516" w:rsidP="00056516">
      <w:pPr>
        <w:pStyle w:val="Heading1"/>
        <w:rPr>
          <w:rFonts w:ascii="Bodoni MT" w:hAnsi="Bodoni MT"/>
          <w:b/>
          <w:sz w:val="22"/>
          <w:szCs w:val="22"/>
        </w:rPr>
      </w:pPr>
    </w:p>
    <w:p w:rsidR="00056516" w:rsidRDefault="00056516" w:rsidP="00056516">
      <w:pPr>
        <w:pStyle w:val="Heading1"/>
        <w:rPr>
          <w:rFonts w:ascii="Bodoni MT" w:hAnsi="Bodoni MT"/>
          <w:b/>
          <w:sz w:val="22"/>
          <w:szCs w:val="22"/>
        </w:rPr>
      </w:pPr>
    </w:p>
    <w:p w:rsidR="00056516" w:rsidRDefault="00056516" w:rsidP="00056516">
      <w:pPr>
        <w:pStyle w:val="Heading1"/>
        <w:rPr>
          <w:rFonts w:ascii="Bodoni MT" w:hAnsi="Bodoni MT"/>
          <w:b/>
          <w:sz w:val="22"/>
          <w:szCs w:val="22"/>
        </w:rPr>
      </w:pPr>
    </w:p>
    <w:p w:rsidR="00056516" w:rsidRDefault="00056516" w:rsidP="00056516">
      <w:pPr>
        <w:pStyle w:val="Heading1"/>
        <w:rPr>
          <w:rFonts w:ascii="Bodoni MT" w:hAnsi="Bodoni MT"/>
          <w:b/>
          <w:sz w:val="22"/>
          <w:szCs w:val="22"/>
        </w:rPr>
      </w:pPr>
    </w:p>
    <w:p w:rsidR="00056516" w:rsidRDefault="00056516" w:rsidP="00056516">
      <w:pPr>
        <w:pStyle w:val="Heading1"/>
        <w:rPr>
          <w:rFonts w:ascii="Bodoni MT" w:hAnsi="Bodoni MT"/>
          <w:b/>
          <w:sz w:val="22"/>
          <w:szCs w:val="22"/>
        </w:rPr>
      </w:pPr>
    </w:p>
    <w:p w:rsidR="00056516" w:rsidRDefault="00056516" w:rsidP="00056516">
      <w:pPr>
        <w:pStyle w:val="Heading1"/>
        <w:rPr>
          <w:rFonts w:ascii="Bodoni MT" w:hAnsi="Bodoni MT"/>
          <w:b/>
          <w:sz w:val="22"/>
          <w:szCs w:val="22"/>
        </w:rPr>
      </w:pPr>
    </w:p>
    <w:p w:rsidR="00056516" w:rsidRDefault="00056516" w:rsidP="00056516">
      <w:pPr>
        <w:pStyle w:val="Heading1"/>
        <w:rPr>
          <w:rFonts w:ascii="Bodoni MT" w:hAnsi="Bodoni MT"/>
          <w:b/>
          <w:sz w:val="22"/>
          <w:szCs w:val="22"/>
        </w:rPr>
      </w:pPr>
    </w:p>
    <w:p w:rsidR="00056516" w:rsidRDefault="00056516" w:rsidP="00056516">
      <w:pPr>
        <w:pStyle w:val="Heading1"/>
        <w:rPr>
          <w:rFonts w:ascii="Bodoni MT" w:hAnsi="Bodoni MT"/>
          <w:b/>
          <w:sz w:val="22"/>
          <w:szCs w:val="22"/>
        </w:rPr>
      </w:pPr>
    </w:p>
    <w:p w:rsidR="00056516" w:rsidRPr="00F546E4" w:rsidRDefault="00056516" w:rsidP="00056516">
      <w:pPr>
        <w:pStyle w:val="Heading1"/>
        <w:rPr>
          <w:rFonts w:ascii="Bodoni MT" w:hAnsi="Bodoni MT"/>
          <w:b/>
          <w:sz w:val="22"/>
          <w:szCs w:val="22"/>
        </w:rPr>
      </w:pPr>
      <w:r w:rsidRPr="00F546E4">
        <w:rPr>
          <w:rFonts w:ascii="Bodoni MT" w:hAnsi="Bodoni MT"/>
          <w:b/>
          <w:sz w:val="22"/>
          <w:szCs w:val="22"/>
        </w:rPr>
        <w:t>6.0 BASIC GEOMETRICAL CONSTUCTIONS OF THE PLANE FIGURE</w:t>
      </w:r>
    </w:p>
    <w:p w:rsidR="00056516" w:rsidRPr="00F546E4" w:rsidRDefault="00056516" w:rsidP="00056516">
      <w:pPr>
        <w:jc w:val="both"/>
        <w:rPr>
          <w:rFonts w:ascii="Bodoni MT" w:hAnsi="Bodoni MT"/>
          <w:sz w:val="22"/>
          <w:szCs w:val="22"/>
        </w:rPr>
      </w:pPr>
      <w:r w:rsidRPr="00F546E4">
        <w:rPr>
          <w:rFonts w:ascii="Bodoni MT" w:hAnsi="Bodoni MT"/>
          <w:sz w:val="22"/>
          <w:szCs w:val="22"/>
        </w:rPr>
        <w:t>The plane figure is the geometry of figures that are two- dimensional, i.e. figures that have only length and breadth and solid geometry is the geometry of three-dimensional figures.</w:t>
      </w:r>
    </w:p>
    <w:p w:rsidR="00056516" w:rsidRPr="00F546E4" w:rsidRDefault="00056516" w:rsidP="00056516">
      <w:pPr>
        <w:tabs>
          <w:tab w:val="left" w:pos="2100"/>
        </w:tabs>
        <w:jc w:val="both"/>
        <w:rPr>
          <w:rFonts w:ascii="Bodoni MT" w:hAnsi="Bodoni MT"/>
          <w:sz w:val="22"/>
          <w:szCs w:val="22"/>
        </w:rPr>
      </w:pPr>
      <w:r>
        <w:rPr>
          <w:rFonts w:ascii="Bodoni MT" w:hAnsi="Bodoni MT"/>
          <w:sz w:val="22"/>
          <w:szCs w:val="22"/>
        </w:rPr>
        <w:tab/>
      </w:r>
    </w:p>
    <w:p w:rsidR="00056516" w:rsidRPr="00F546E4" w:rsidRDefault="00056516" w:rsidP="00056516">
      <w:pPr>
        <w:jc w:val="both"/>
        <w:rPr>
          <w:rFonts w:ascii="Bodoni MT" w:hAnsi="Bodoni MT"/>
          <w:sz w:val="22"/>
          <w:szCs w:val="22"/>
        </w:rPr>
      </w:pPr>
      <w:r w:rsidRPr="00F546E4">
        <w:rPr>
          <w:rFonts w:ascii="Bodoni MT" w:hAnsi="Bodoni MT"/>
          <w:sz w:val="22"/>
          <w:szCs w:val="22"/>
        </w:rPr>
        <w:t>There are an endless number of plane figures but we will concern only in common ones that Triangle, The quadrilateral and polygons. Before we look at any particular figure, there are a few constructions that must be revised.</w:t>
      </w:r>
    </w:p>
    <w:p w:rsidR="00056516" w:rsidRPr="00F546E4" w:rsidRDefault="00056516" w:rsidP="00056516">
      <w:pPr>
        <w:rPr>
          <w:rFonts w:ascii="Bodoni MT" w:hAnsi="Bodoni MT"/>
          <w:sz w:val="22"/>
          <w:szCs w:val="22"/>
        </w:rPr>
      </w:pPr>
    </w:p>
    <w:p w:rsidR="00056516" w:rsidRPr="00F546E4" w:rsidRDefault="00056516" w:rsidP="00056516">
      <w:pPr>
        <w:pStyle w:val="Heading1"/>
        <w:rPr>
          <w:rFonts w:ascii="Bodoni MT" w:hAnsi="Bodoni MT"/>
          <w:b/>
          <w:sz w:val="22"/>
          <w:szCs w:val="22"/>
        </w:rPr>
      </w:pPr>
      <w:r w:rsidRPr="00F546E4">
        <w:rPr>
          <w:rFonts w:ascii="Bodoni MT" w:hAnsi="Bodoni MT"/>
          <w:noProof/>
          <w:sz w:val="22"/>
          <w:szCs w:val="22"/>
        </w:rPr>
        <w:drawing>
          <wp:inline distT="0" distB="0" distL="0" distR="0">
            <wp:extent cx="2889885" cy="1043940"/>
            <wp:effectExtent l="19050" t="0" r="5715" b="0"/>
            <wp:docPr id="1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lum bright="10000"/>
                    </a:blip>
                    <a:srcRect/>
                    <a:stretch>
                      <a:fillRect/>
                    </a:stretch>
                  </pic:blipFill>
                  <pic:spPr bwMode="auto">
                    <a:xfrm>
                      <a:off x="0" y="0"/>
                      <a:ext cx="2889885" cy="1043940"/>
                    </a:xfrm>
                    <a:prstGeom prst="rect">
                      <a:avLst/>
                    </a:prstGeom>
                    <a:noFill/>
                    <a:ln w="9525">
                      <a:noFill/>
                      <a:miter lim="800000"/>
                      <a:headEnd/>
                      <a:tailEnd/>
                    </a:ln>
                  </pic:spPr>
                </pic:pic>
              </a:graphicData>
            </a:graphic>
          </wp:inline>
        </w:drawing>
      </w:r>
    </w:p>
    <w:p w:rsidR="00056516" w:rsidRPr="0021726C" w:rsidRDefault="00056516" w:rsidP="00056516">
      <w:pPr>
        <w:pStyle w:val="Heading1"/>
        <w:rPr>
          <w:rFonts w:ascii="Bodoni MT" w:hAnsi="Bodoni MT"/>
          <w:b/>
          <w:sz w:val="22"/>
          <w:szCs w:val="22"/>
        </w:rPr>
      </w:pPr>
      <w:r>
        <w:rPr>
          <w:rFonts w:ascii="Bodoni MT" w:hAnsi="Bodoni MT"/>
          <w:i/>
          <w:sz w:val="22"/>
          <w:szCs w:val="22"/>
        </w:rPr>
        <w:t>Figure</w:t>
      </w:r>
      <w:r w:rsidRPr="00870A3B">
        <w:rPr>
          <w:rFonts w:ascii="Bodoni MT" w:hAnsi="Bodoni MT"/>
          <w:i/>
          <w:sz w:val="22"/>
          <w:szCs w:val="22"/>
        </w:rPr>
        <w:t xml:space="preserve"> 6.1</w:t>
      </w:r>
      <w:r w:rsidRPr="00F546E4">
        <w:rPr>
          <w:rFonts w:ascii="Bodoni MT" w:hAnsi="Bodoni MT"/>
          <w:b/>
          <w:sz w:val="22"/>
          <w:szCs w:val="22"/>
        </w:rPr>
        <w:t xml:space="preserve"> </w:t>
      </w:r>
      <w:r w:rsidRPr="00F546E4">
        <w:rPr>
          <w:rFonts w:ascii="Bodoni MT" w:hAnsi="Bodoni MT"/>
          <w:sz w:val="22"/>
          <w:szCs w:val="22"/>
        </w:rPr>
        <w:t>To construct a parallel line</w:t>
      </w:r>
    </w:p>
    <w:p w:rsidR="00056516" w:rsidRPr="00F546E4" w:rsidRDefault="00056516" w:rsidP="00056516">
      <w:pPr>
        <w:jc w:val="center"/>
        <w:rPr>
          <w:rFonts w:ascii="Bodoni MT" w:hAnsi="Bodoni MT"/>
          <w:sz w:val="22"/>
          <w:szCs w:val="22"/>
        </w:rPr>
      </w:pPr>
    </w:p>
    <w:p w:rsidR="00056516" w:rsidRPr="00F546E4" w:rsidRDefault="00056516" w:rsidP="00056516">
      <w:pPr>
        <w:rPr>
          <w:rFonts w:ascii="Bodoni MT" w:hAnsi="Bodoni MT"/>
          <w:sz w:val="22"/>
          <w:szCs w:val="22"/>
        </w:rPr>
      </w:pPr>
      <w:r w:rsidRPr="00F546E4">
        <w:rPr>
          <w:rFonts w:ascii="Bodoni MT" w:hAnsi="Bodoni MT"/>
          <w:noProof/>
          <w:sz w:val="22"/>
          <w:szCs w:val="22"/>
        </w:rPr>
        <w:drawing>
          <wp:inline distT="0" distB="0" distL="0" distR="0">
            <wp:extent cx="2812415" cy="1751330"/>
            <wp:effectExtent l="19050" t="0" r="6985" b="0"/>
            <wp:docPr id="1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lum bright="10000"/>
                    </a:blip>
                    <a:srcRect/>
                    <a:stretch>
                      <a:fillRect/>
                    </a:stretch>
                  </pic:blipFill>
                  <pic:spPr bwMode="auto">
                    <a:xfrm>
                      <a:off x="0" y="0"/>
                      <a:ext cx="2812415" cy="1751330"/>
                    </a:xfrm>
                    <a:prstGeom prst="rect">
                      <a:avLst/>
                    </a:prstGeom>
                    <a:noFill/>
                    <a:ln w="9525">
                      <a:noFill/>
                      <a:miter lim="800000"/>
                      <a:headEnd/>
                      <a:tailEnd/>
                    </a:ln>
                  </pic:spPr>
                </pic:pic>
              </a:graphicData>
            </a:graphic>
          </wp:inline>
        </w:drawing>
      </w:r>
    </w:p>
    <w:p w:rsidR="00056516" w:rsidRDefault="00056516" w:rsidP="00056516">
      <w:pPr>
        <w:rPr>
          <w:rFonts w:ascii="Bodoni MT" w:hAnsi="Bodoni MT"/>
          <w:sz w:val="22"/>
          <w:szCs w:val="22"/>
          <w:vertAlign w:val="superscript"/>
        </w:rPr>
      </w:pPr>
      <w:r>
        <w:rPr>
          <w:rFonts w:ascii="Bodoni MT" w:hAnsi="Bodoni MT"/>
          <w:i/>
          <w:sz w:val="22"/>
          <w:szCs w:val="22"/>
        </w:rPr>
        <w:t>Figure</w:t>
      </w:r>
      <w:r w:rsidRPr="00870A3B">
        <w:rPr>
          <w:rFonts w:ascii="Bodoni MT" w:hAnsi="Bodoni MT"/>
          <w:i/>
          <w:sz w:val="22"/>
          <w:szCs w:val="22"/>
        </w:rPr>
        <w:t xml:space="preserve"> 6.2 </w:t>
      </w:r>
      <w:r w:rsidRPr="00F546E4">
        <w:rPr>
          <w:rFonts w:ascii="Bodoni MT" w:hAnsi="Bodoni MT"/>
          <w:sz w:val="22"/>
          <w:szCs w:val="22"/>
        </w:rPr>
        <w:t>To construct 60</w:t>
      </w:r>
      <w:r w:rsidRPr="00F546E4">
        <w:rPr>
          <w:rFonts w:ascii="Bodoni MT" w:hAnsi="Bodoni MT"/>
          <w:sz w:val="22"/>
          <w:szCs w:val="22"/>
          <w:vertAlign w:val="superscript"/>
        </w:rPr>
        <w:t xml:space="preserve">0 </w:t>
      </w:r>
    </w:p>
    <w:p w:rsidR="00056516" w:rsidRPr="00F546E4" w:rsidRDefault="00056516" w:rsidP="00056516">
      <w:pPr>
        <w:ind w:left="360"/>
        <w:rPr>
          <w:rFonts w:ascii="Bodoni MT" w:hAnsi="Bodoni MT"/>
          <w:sz w:val="22"/>
          <w:szCs w:val="22"/>
        </w:rPr>
      </w:pPr>
    </w:p>
    <w:p w:rsidR="00056516" w:rsidRPr="00F546E4" w:rsidRDefault="00056516" w:rsidP="00056516">
      <w:pPr>
        <w:ind w:left="360"/>
        <w:jc w:val="center"/>
        <w:rPr>
          <w:rFonts w:ascii="Bodoni MT" w:hAnsi="Bodoni MT"/>
          <w:sz w:val="22"/>
          <w:szCs w:val="22"/>
        </w:rPr>
      </w:pPr>
    </w:p>
    <w:p w:rsidR="00056516" w:rsidRPr="00F546E4" w:rsidRDefault="00056516" w:rsidP="00056516">
      <w:pPr>
        <w:rPr>
          <w:rFonts w:ascii="Bodoni MT" w:hAnsi="Bodoni MT"/>
          <w:sz w:val="22"/>
          <w:szCs w:val="22"/>
        </w:rPr>
      </w:pPr>
      <w:r w:rsidRPr="00F546E4">
        <w:rPr>
          <w:rFonts w:ascii="Bodoni MT" w:hAnsi="Bodoni MT"/>
          <w:noProof/>
          <w:sz w:val="22"/>
          <w:szCs w:val="22"/>
        </w:rPr>
        <w:drawing>
          <wp:inline distT="0" distB="0" distL="0" distR="0">
            <wp:extent cx="3420000" cy="2072727"/>
            <wp:effectExtent l="19050" t="0" r="9000" b="0"/>
            <wp:docPr id="1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lum bright="10000"/>
                    </a:blip>
                    <a:srcRect t="12782"/>
                    <a:stretch>
                      <a:fillRect/>
                    </a:stretch>
                  </pic:blipFill>
                  <pic:spPr bwMode="auto">
                    <a:xfrm>
                      <a:off x="0" y="0"/>
                      <a:ext cx="3420000" cy="2072727"/>
                    </a:xfrm>
                    <a:prstGeom prst="rect">
                      <a:avLst/>
                    </a:prstGeom>
                    <a:noFill/>
                    <a:ln w="9525">
                      <a:noFill/>
                      <a:miter lim="800000"/>
                      <a:headEnd/>
                      <a:tailEnd/>
                    </a:ln>
                  </pic:spPr>
                </pic:pic>
              </a:graphicData>
            </a:graphic>
          </wp:inline>
        </w:drawing>
      </w:r>
    </w:p>
    <w:p w:rsidR="00056516" w:rsidRPr="00F546E4" w:rsidRDefault="00056516" w:rsidP="00056516">
      <w:pPr>
        <w:rPr>
          <w:rFonts w:ascii="Bodoni MT" w:hAnsi="Bodoni MT"/>
          <w:sz w:val="22"/>
          <w:szCs w:val="22"/>
        </w:rPr>
      </w:pPr>
      <w:r>
        <w:rPr>
          <w:rFonts w:ascii="Bodoni MT" w:hAnsi="Bodoni MT"/>
          <w:i/>
          <w:sz w:val="22"/>
          <w:szCs w:val="22"/>
        </w:rPr>
        <w:t>Figure</w:t>
      </w:r>
      <w:r w:rsidRPr="00870A3B">
        <w:rPr>
          <w:rFonts w:ascii="Bodoni MT" w:hAnsi="Bodoni MT"/>
          <w:i/>
          <w:sz w:val="22"/>
          <w:szCs w:val="22"/>
        </w:rPr>
        <w:t xml:space="preserve"> 6.3</w:t>
      </w:r>
      <w:r w:rsidRPr="00F546E4">
        <w:rPr>
          <w:rFonts w:ascii="Bodoni MT" w:hAnsi="Bodoni MT"/>
          <w:sz w:val="22"/>
          <w:szCs w:val="22"/>
        </w:rPr>
        <w:t xml:space="preserve"> To construct 30</w:t>
      </w:r>
      <w:r w:rsidRPr="00F546E4">
        <w:rPr>
          <w:rFonts w:ascii="Bodoni MT" w:hAnsi="Bodoni MT"/>
          <w:sz w:val="22"/>
          <w:szCs w:val="22"/>
          <w:vertAlign w:val="superscript"/>
        </w:rPr>
        <w:t>0</w:t>
      </w:r>
    </w:p>
    <w:p w:rsidR="00056516" w:rsidRPr="00F546E4" w:rsidRDefault="00056516" w:rsidP="00056516">
      <w:pPr>
        <w:rPr>
          <w:rFonts w:ascii="Bodoni MT" w:hAnsi="Bodoni MT"/>
          <w:sz w:val="22"/>
          <w:szCs w:val="22"/>
        </w:rPr>
      </w:pPr>
      <w:r w:rsidRPr="00F546E4">
        <w:rPr>
          <w:rFonts w:ascii="Bodoni MT" w:hAnsi="Bodoni MT"/>
          <w:noProof/>
          <w:sz w:val="22"/>
          <w:szCs w:val="22"/>
        </w:rPr>
        <w:lastRenderedPageBreak/>
        <w:drawing>
          <wp:inline distT="0" distB="0" distL="0" distR="0">
            <wp:extent cx="2967355" cy="2200275"/>
            <wp:effectExtent l="19050" t="0" r="4445" b="0"/>
            <wp:docPr id="1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lum bright="10000" contrast="30000"/>
                    </a:blip>
                    <a:srcRect t="14760"/>
                    <a:stretch>
                      <a:fillRect/>
                    </a:stretch>
                  </pic:blipFill>
                  <pic:spPr bwMode="auto">
                    <a:xfrm>
                      <a:off x="0" y="0"/>
                      <a:ext cx="2967355" cy="2200275"/>
                    </a:xfrm>
                    <a:prstGeom prst="rect">
                      <a:avLst/>
                    </a:prstGeom>
                    <a:noFill/>
                    <a:ln w="9525">
                      <a:noFill/>
                      <a:miter lim="800000"/>
                      <a:headEnd/>
                      <a:tailEnd/>
                    </a:ln>
                  </pic:spPr>
                </pic:pic>
              </a:graphicData>
            </a:graphic>
          </wp:inline>
        </w:drawing>
      </w:r>
    </w:p>
    <w:p w:rsidR="00056516" w:rsidRPr="00F546E4" w:rsidRDefault="00056516" w:rsidP="00056516">
      <w:pPr>
        <w:rPr>
          <w:rFonts w:ascii="Bodoni MT" w:hAnsi="Bodoni MT"/>
          <w:sz w:val="22"/>
          <w:szCs w:val="22"/>
        </w:rPr>
      </w:pPr>
    </w:p>
    <w:p w:rsidR="00056516" w:rsidRDefault="00056516" w:rsidP="00056516">
      <w:pPr>
        <w:rPr>
          <w:rFonts w:ascii="Bodoni MT" w:hAnsi="Bodoni MT"/>
          <w:sz w:val="22"/>
          <w:szCs w:val="22"/>
          <w:vertAlign w:val="superscript"/>
        </w:rPr>
      </w:pPr>
      <w:r>
        <w:rPr>
          <w:rFonts w:ascii="Bodoni MT" w:hAnsi="Bodoni MT"/>
          <w:i/>
          <w:sz w:val="22"/>
          <w:szCs w:val="22"/>
        </w:rPr>
        <w:t>Figure</w:t>
      </w:r>
      <w:r w:rsidRPr="00870A3B">
        <w:rPr>
          <w:rFonts w:ascii="Bodoni MT" w:hAnsi="Bodoni MT"/>
          <w:i/>
          <w:sz w:val="22"/>
          <w:szCs w:val="22"/>
        </w:rPr>
        <w:t xml:space="preserve"> 6.4 </w:t>
      </w:r>
      <w:r w:rsidRPr="00F546E4">
        <w:rPr>
          <w:rFonts w:ascii="Bodoni MT" w:hAnsi="Bodoni MT"/>
          <w:sz w:val="22"/>
          <w:szCs w:val="22"/>
        </w:rPr>
        <w:t>To construct 90</w:t>
      </w:r>
      <w:r w:rsidRPr="00F546E4">
        <w:rPr>
          <w:rFonts w:ascii="Bodoni MT" w:hAnsi="Bodoni MT"/>
          <w:sz w:val="22"/>
          <w:szCs w:val="22"/>
          <w:vertAlign w:val="superscript"/>
        </w:rPr>
        <w:t>0</w:t>
      </w:r>
    </w:p>
    <w:p w:rsidR="00056516" w:rsidRPr="00F546E4" w:rsidRDefault="00056516" w:rsidP="00056516">
      <w:pPr>
        <w:rPr>
          <w:rFonts w:ascii="Bodoni MT" w:hAnsi="Bodoni MT"/>
          <w:sz w:val="22"/>
          <w:szCs w:val="22"/>
        </w:rPr>
      </w:pPr>
    </w:p>
    <w:p w:rsidR="00056516" w:rsidRPr="00F546E4" w:rsidRDefault="00056516" w:rsidP="00056516">
      <w:pPr>
        <w:rPr>
          <w:rFonts w:ascii="Bodoni MT" w:hAnsi="Bodoni MT"/>
          <w:sz w:val="22"/>
          <w:szCs w:val="22"/>
        </w:rPr>
      </w:pPr>
      <w:r>
        <w:rPr>
          <w:rFonts w:ascii="Bodoni MT" w:hAnsi="Bodoni MT"/>
          <w:noProof/>
          <w:sz w:val="22"/>
          <w:szCs w:val="22"/>
        </w:rPr>
        <w:drawing>
          <wp:anchor distT="0" distB="0" distL="114300" distR="114300" simplePos="0" relativeHeight="251677696" behindDoc="0" locked="0" layoutInCell="1" allowOverlap="1">
            <wp:simplePos x="0" y="0"/>
            <wp:positionH relativeFrom="column">
              <wp:align>left</wp:align>
            </wp:positionH>
            <wp:positionV relativeFrom="paragraph">
              <wp:align>top</wp:align>
            </wp:positionV>
            <wp:extent cx="3138805" cy="2247900"/>
            <wp:effectExtent l="19050" t="0" r="4445" b="0"/>
            <wp:wrapSquare wrapText="bothSides"/>
            <wp:docPr id="1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lum bright="10000"/>
                    </a:blip>
                    <a:srcRect t="5338" b="3848"/>
                    <a:stretch>
                      <a:fillRect/>
                    </a:stretch>
                  </pic:blipFill>
                  <pic:spPr bwMode="auto">
                    <a:xfrm>
                      <a:off x="0" y="0"/>
                      <a:ext cx="3138805" cy="2247900"/>
                    </a:xfrm>
                    <a:prstGeom prst="rect">
                      <a:avLst/>
                    </a:prstGeom>
                    <a:noFill/>
                    <a:ln w="9525">
                      <a:noFill/>
                      <a:miter lim="800000"/>
                      <a:headEnd/>
                      <a:tailEnd/>
                    </a:ln>
                  </pic:spPr>
                </pic:pic>
              </a:graphicData>
            </a:graphic>
          </wp:anchor>
        </w:drawing>
      </w:r>
    </w:p>
    <w:p w:rsidR="00056516" w:rsidRPr="00F546E4" w:rsidRDefault="00056516" w:rsidP="00056516">
      <w:pPr>
        <w:rPr>
          <w:rFonts w:ascii="Bodoni MT" w:hAnsi="Bodoni MT"/>
          <w:sz w:val="22"/>
          <w:szCs w:val="22"/>
        </w:rPr>
      </w:pPr>
      <w:r>
        <w:rPr>
          <w:rFonts w:ascii="Bodoni MT" w:hAnsi="Bodoni MT"/>
          <w:sz w:val="22"/>
          <w:szCs w:val="22"/>
        </w:rPr>
        <w:br w:type="textWrapping" w:clear="all"/>
      </w:r>
    </w:p>
    <w:p w:rsidR="00056516" w:rsidRPr="00F546E4" w:rsidRDefault="00056516" w:rsidP="00056516">
      <w:pPr>
        <w:rPr>
          <w:rFonts w:ascii="Bodoni MT" w:hAnsi="Bodoni MT"/>
          <w:sz w:val="22"/>
          <w:szCs w:val="22"/>
        </w:rPr>
      </w:pPr>
    </w:p>
    <w:p w:rsidR="00056516" w:rsidRDefault="00056516" w:rsidP="00056516">
      <w:pPr>
        <w:rPr>
          <w:rFonts w:ascii="Bodoni MT" w:hAnsi="Bodoni MT"/>
          <w:sz w:val="22"/>
          <w:szCs w:val="22"/>
        </w:rPr>
      </w:pPr>
      <w:r>
        <w:rPr>
          <w:rFonts w:ascii="Bodoni MT" w:hAnsi="Bodoni MT"/>
          <w:i/>
          <w:sz w:val="22"/>
          <w:szCs w:val="22"/>
        </w:rPr>
        <w:t>Figure</w:t>
      </w:r>
      <w:r w:rsidRPr="00870A3B">
        <w:rPr>
          <w:rFonts w:ascii="Bodoni MT" w:hAnsi="Bodoni MT"/>
          <w:i/>
          <w:sz w:val="22"/>
          <w:szCs w:val="22"/>
        </w:rPr>
        <w:t xml:space="preserve"> 6.5</w:t>
      </w:r>
      <w:r w:rsidRPr="00F546E4">
        <w:rPr>
          <w:rFonts w:ascii="Bodoni MT" w:hAnsi="Bodoni MT"/>
          <w:sz w:val="22"/>
          <w:szCs w:val="22"/>
        </w:rPr>
        <w:t xml:space="preserve"> To construct 45</w:t>
      </w:r>
      <w:r w:rsidRPr="00F546E4">
        <w:rPr>
          <w:rFonts w:ascii="Bodoni MT" w:hAnsi="Bodoni MT"/>
          <w:sz w:val="22"/>
          <w:szCs w:val="22"/>
          <w:vertAlign w:val="superscript"/>
        </w:rPr>
        <w:t>0</w:t>
      </w:r>
    </w:p>
    <w:p w:rsidR="00056516" w:rsidRPr="00F546E4" w:rsidRDefault="00056516" w:rsidP="00056516">
      <w:pPr>
        <w:rPr>
          <w:rFonts w:ascii="Bodoni MT" w:hAnsi="Bodoni MT"/>
          <w:sz w:val="22"/>
          <w:szCs w:val="22"/>
        </w:rPr>
      </w:pPr>
    </w:p>
    <w:p w:rsidR="00056516" w:rsidRPr="00C15A55" w:rsidRDefault="00056516" w:rsidP="00056516">
      <w:pPr>
        <w:tabs>
          <w:tab w:val="left" w:pos="284"/>
        </w:tabs>
        <w:rPr>
          <w:rFonts w:ascii="Bodoni MT" w:hAnsi="Bodoni MT"/>
          <w:b/>
          <w:sz w:val="22"/>
          <w:szCs w:val="22"/>
        </w:rPr>
      </w:pPr>
      <w:r w:rsidRPr="00C15A55">
        <w:rPr>
          <w:rFonts w:ascii="Bodoni MT" w:hAnsi="Bodoni MT"/>
          <w:b/>
          <w:sz w:val="22"/>
          <w:szCs w:val="22"/>
        </w:rPr>
        <w:t>To divide a line into</w:t>
      </w:r>
      <w:r>
        <w:rPr>
          <w:rFonts w:ascii="Bodoni MT" w:hAnsi="Bodoni MT"/>
          <w:b/>
          <w:sz w:val="22"/>
          <w:szCs w:val="22"/>
        </w:rPr>
        <w:t xml:space="preserve"> a number of equal parts</w:t>
      </w:r>
    </w:p>
    <w:p w:rsidR="00056516" w:rsidRDefault="00056516" w:rsidP="00056516">
      <w:pPr>
        <w:rPr>
          <w:rFonts w:ascii="Bodoni MT" w:hAnsi="Bodoni MT"/>
          <w:sz w:val="22"/>
          <w:szCs w:val="22"/>
        </w:rPr>
      </w:pPr>
      <w:r>
        <w:rPr>
          <w:rFonts w:ascii="Bodoni MT" w:hAnsi="Bodoni MT"/>
          <w:noProof/>
          <w:sz w:val="22"/>
          <w:szCs w:val="22"/>
        </w:rPr>
        <w:drawing>
          <wp:inline distT="0" distB="0" distL="0" distR="0">
            <wp:extent cx="2600069" cy="162000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t="5243" b="2622"/>
                    <a:stretch>
                      <a:fillRect/>
                    </a:stretch>
                  </pic:blipFill>
                  <pic:spPr bwMode="auto">
                    <a:xfrm>
                      <a:off x="0" y="0"/>
                      <a:ext cx="2600069" cy="1620000"/>
                    </a:xfrm>
                    <a:prstGeom prst="rect">
                      <a:avLst/>
                    </a:prstGeom>
                    <a:noFill/>
                    <a:ln w="9525">
                      <a:noFill/>
                      <a:miter lim="800000"/>
                      <a:headEnd/>
                      <a:tailEnd/>
                    </a:ln>
                  </pic:spPr>
                </pic:pic>
              </a:graphicData>
            </a:graphic>
          </wp:inline>
        </w:drawing>
      </w:r>
    </w:p>
    <w:p w:rsidR="00056516" w:rsidRDefault="00056516" w:rsidP="00056516">
      <w:pPr>
        <w:rPr>
          <w:rFonts w:ascii="Bodoni MT" w:hAnsi="Bodoni MT"/>
          <w:sz w:val="22"/>
          <w:szCs w:val="22"/>
        </w:rPr>
      </w:pPr>
    </w:p>
    <w:p w:rsidR="00056516" w:rsidRPr="00F11A3D" w:rsidRDefault="00056516" w:rsidP="00056516">
      <w:pPr>
        <w:rPr>
          <w:rFonts w:ascii="Bodoni MT" w:hAnsi="Bodoni MT"/>
          <w:szCs w:val="24"/>
        </w:rPr>
      </w:pPr>
      <w:r w:rsidRPr="00870A3B">
        <w:rPr>
          <w:rFonts w:ascii="Bodoni MT" w:eastAsiaTheme="minorHAnsi" w:hAnsi="Bodoni MT" w:cs="Times New Roman Special G1"/>
          <w:i/>
          <w:color w:val="000000"/>
          <w:szCs w:val="24"/>
        </w:rPr>
        <w:t>Figure 6.6</w:t>
      </w:r>
      <w:r>
        <w:rPr>
          <w:rFonts w:ascii="Bodoni MT" w:eastAsiaTheme="minorHAnsi" w:hAnsi="Bodoni MT" w:cs="Times New Roman Special G1"/>
          <w:color w:val="000000"/>
          <w:szCs w:val="24"/>
        </w:rPr>
        <w:t xml:space="preserve"> </w:t>
      </w:r>
      <w:r w:rsidRPr="00F11A3D">
        <w:rPr>
          <w:rFonts w:ascii="Bodoni MT" w:eastAsiaTheme="minorHAnsi" w:hAnsi="Bodoni MT" w:cs="Times New Roman Special G1"/>
          <w:color w:val="000000"/>
          <w:szCs w:val="24"/>
        </w:rPr>
        <w:t>To div</w:t>
      </w:r>
      <w:r>
        <w:rPr>
          <w:rFonts w:ascii="Bodoni MT" w:eastAsiaTheme="minorHAnsi" w:hAnsi="Bodoni MT" w:cs="Times New Roman Special G1"/>
          <w:color w:val="000000"/>
          <w:szCs w:val="24"/>
        </w:rPr>
        <w:t>ide a line proportionally (</w:t>
      </w:r>
      <w:r w:rsidRPr="00F11A3D">
        <w:rPr>
          <w:rFonts w:ascii="Bodoni MT" w:eastAsiaTheme="minorHAnsi" w:hAnsi="Bodoni MT" w:cs="Times New Roman Special G1"/>
          <w:color w:val="000000"/>
          <w:szCs w:val="24"/>
        </w:rPr>
        <w:t xml:space="preserve">1:2:4).    </w:t>
      </w:r>
    </w:p>
    <w:p w:rsidR="00056516" w:rsidRDefault="00056516" w:rsidP="00056516">
      <w:pPr>
        <w:pStyle w:val="Heading1"/>
        <w:rPr>
          <w:rFonts w:ascii="Bodoni MT" w:hAnsi="Bodoni MT"/>
          <w:b/>
          <w:sz w:val="22"/>
          <w:szCs w:val="22"/>
        </w:rPr>
      </w:pPr>
    </w:p>
    <w:p w:rsidR="00056516" w:rsidRPr="00F546E4" w:rsidRDefault="00056516" w:rsidP="00056516">
      <w:pPr>
        <w:pStyle w:val="Heading1"/>
        <w:rPr>
          <w:rFonts w:ascii="Bodoni MT" w:hAnsi="Bodoni MT"/>
          <w:b/>
          <w:sz w:val="22"/>
          <w:szCs w:val="22"/>
        </w:rPr>
      </w:pPr>
      <w:r w:rsidRPr="00F546E4">
        <w:rPr>
          <w:rFonts w:ascii="Bodoni MT" w:hAnsi="Bodoni MT"/>
          <w:b/>
          <w:sz w:val="22"/>
          <w:szCs w:val="22"/>
        </w:rPr>
        <w:lastRenderedPageBreak/>
        <w:t>6.1 THE TRIANGLE</w:t>
      </w:r>
    </w:p>
    <w:p w:rsidR="00056516" w:rsidRPr="00F546E4" w:rsidRDefault="00056516" w:rsidP="00056516">
      <w:pPr>
        <w:rPr>
          <w:rFonts w:ascii="Bodoni MT" w:hAnsi="Bodoni MT"/>
          <w:sz w:val="22"/>
          <w:szCs w:val="22"/>
        </w:rPr>
      </w:pPr>
      <w:r w:rsidRPr="00F546E4">
        <w:rPr>
          <w:rFonts w:ascii="Bodoni MT" w:hAnsi="Bodoni MT"/>
          <w:sz w:val="22"/>
          <w:szCs w:val="22"/>
        </w:rPr>
        <w:t>The triangle is a plane figure bonded by three straight sides.</w:t>
      </w:r>
    </w:p>
    <w:p w:rsidR="00056516" w:rsidRDefault="00056516" w:rsidP="00056516">
      <w:pPr>
        <w:rPr>
          <w:rFonts w:ascii="Bodoni MT" w:hAnsi="Bodoni MT"/>
          <w:b/>
          <w:sz w:val="22"/>
          <w:szCs w:val="22"/>
        </w:rPr>
      </w:pPr>
    </w:p>
    <w:p w:rsidR="00056516" w:rsidRPr="00F546E4" w:rsidRDefault="00056516" w:rsidP="00056516">
      <w:pPr>
        <w:rPr>
          <w:rFonts w:ascii="Bodoni MT" w:hAnsi="Bodoni MT"/>
          <w:b/>
          <w:sz w:val="22"/>
          <w:szCs w:val="22"/>
        </w:rPr>
      </w:pPr>
      <w:r w:rsidRPr="00F546E4">
        <w:rPr>
          <w:rFonts w:ascii="Bodoni MT" w:hAnsi="Bodoni MT"/>
          <w:b/>
          <w:sz w:val="22"/>
          <w:szCs w:val="22"/>
        </w:rPr>
        <w:t>Parts of Triangle</w:t>
      </w:r>
    </w:p>
    <w:p w:rsidR="00056516" w:rsidRPr="00F546E4" w:rsidRDefault="00056516" w:rsidP="00056516">
      <w:pPr>
        <w:rPr>
          <w:rFonts w:ascii="Bodoni MT" w:hAnsi="Bodoni MT"/>
          <w:sz w:val="22"/>
          <w:szCs w:val="22"/>
        </w:rPr>
      </w:pPr>
      <w:r w:rsidRPr="00F546E4">
        <w:rPr>
          <w:rFonts w:ascii="Bodoni MT" w:hAnsi="Bodoni MT"/>
          <w:noProof/>
          <w:sz w:val="22"/>
          <w:szCs w:val="22"/>
        </w:rPr>
        <w:drawing>
          <wp:inline distT="0" distB="0" distL="0" distR="0">
            <wp:extent cx="2777490" cy="4666615"/>
            <wp:effectExtent l="19050" t="0" r="3810" b="0"/>
            <wp:docPr id="1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777490" cy="4666615"/>
                    </a:xfrm>
                    <a:prstGeom prst="rect">
                      <a:avLst/>
                    </a:prstGeom>
                    <a:noFill/>
                    <a:ln w="9525">
                      <a:noFill/>
                      <a:miter lim="800000"/>
                      <a:headEnd/>
                      <a:tailEnd/>
                    </a:ln>
                  </pic:spPr>
                </pic:pic>
              </a:graphicData>
            </a:graphic>
          </wp:inline>
        </w:drawing>
      </w:r>
    </w:p>
    <w:p w:rsidR="00056516" w:rsidRDefault="00056516" w:rsidP="00056516">
      <w:pPr>
        <w:rPr>
          <w:rFonts w:ascii="Bodoni MT" w:hAnsi="Bodoni MT"/>
          <w:sz w:val="22"/>
          <w:szCs w:val="22"/>
        </w:rPr>
      </w:pPr>
    </w:p>
    <w:p w:rsidR="00056516" w:rsidRPr="00F546E4" w:rsidRDefault="00056516" w:rsidP="00056516">
      <w:pPr>
        <w:rPr>
          <w:rFonts w:ascii="Bodoni MT" w:hAnsi="Bodoni MT"/>
          <w:sz w:val="22"/>
          <w:szCs w:val="22"/>
        </w:rPr>
      </w:pPr>
    </w:p>
    <w:p w:rsidR="00056516" w:rsidRDefault="00056516" w:rsidP="00056516">
      <w:pPr>
        <w:rPr>
          <w:rFonts w:ascii="Bodoni MT" w:hAnsi="Bodoni MT"/>
          <w:b/>
          <w:sz w:val="22"/>
          <w:szCs w:val="22"/>
        </w:rPr>
      </w:pPr>
      <w:r w:rsidRPr="00F546E4">
        <w:rPr>
          <w:rFonts w:ascii="Bodoni MT" w:hAnsi="Bodoni MT"/>
          <w:b/>
          <w:sz w:val="22"/>
          <w:szCs w:val="22"/>
        </w:rPr>
        <w:t>TYPES OF TRIANGLE</w:t>
      </w:r>
    </w:p>
    <w:p w:rsidR="00174EE5" w:rsidRPr="00F546E4" w:rsidRDefault="00174EE5" w:rsidP="00056516">
      <w:pPr>
        <w:rPr>
          <w:rFonts w:ascii="Bodoni MT" w:hAnsi="Bodoni MT"/>
          <w:b/>
          <w:sz w:val="22"/>
          <w:szCs w:val="22"/>
        </w:rPr>
      </w:pPr>
    </w:p>
    <w:p w:rsidR="00056516" w:rsidRPr="00F546E4" w:rsidRDefault="00056516" w:rsidP="00056516">
      <w:pPr>
        <w:rPr>
          <w:rFonts w:ascii="Bodoni MT" w:hAnsi="Bodoni MT"/>
          <w:sz w:val="22"/>
          <w:szCs w:val="22"/>
        </w:rPr>
      </w:pPr>
      <w:r w:rsidRPr="00F546E4">
        <w:rPr>
          <w:rFonts w:ascii="Bodoni MT" w:hAnsi="Bodoni MT"/>
          <w:sz w:val="22"/>
          <w:szCs w:val="22"/>
        </w:rPr>
        <w:t xml:space="preserve">A </w:t>
      </w:r>
      <w:r w:rsidRPr="00F546E4">
        <w:rPr>
          <w:rFonts w:ascii="Bodoni MT" w:hAnsi="Bodoni MT"/>
          <w:i/>
          <w:sz w:val="22"/>
          <w:szCs w:val="22"/>
        </w:rPr>
        <w:t xml:space="preserve">scalene </w:t>
      </w:r>
      <w:r w:rsidRPr="00F546E4">
        <w:rPr>
          <w:rFonts w:ascii="Bodoni MT" w:hAnsi="Bodoni MT"/>
          <w:sz w:val="22"/>
          <w:szCs w:val="22"/>
        </w:rPr>
        <w:t>triangle is a triangle with three unequal sides and three unequal angles.</w:t>
      </w:r>
    </w:p>
    <w:p w:rsidR="00056516" w:rsidRPr="00F546E4" w:rsidRDefault="00056516" w:rsidP="00056516">
      <w:pPr>
        <w:rPr>
          <w:rFonts w:ascii="Bodoni MT" w:hAnsi="Bodoni MT"/>
          <w:sz w:val="22"/>
          <w:szCs w:val="22"/>
        </w:rPr>
      </w:pPr>
    </w:p>
    <w:p w:rsidR="00056516" w:rsidRPr="00F546E4" w:rsidRDefault="00056516" w:rsidP="00056516">
      <w:pPr>
        <w:rPr>
          <w:rFonts w:ascii="Bodoni MT" w:hAnsi="Bodoni MT"/>
          <w:sz w:val="22"/>
          <w:szCs w:val="22"/>
        </w:rPr>
      </w:pPr>
      <w:r w:rsidRPr="00F546E4">
        <w:rPr>
          <w:rFonts w:ascii="Bodoni MT" w:hAnsi="Bodoni MT"/>
          <w:sz w:val="22"/>
          <w:szCs w:val="22"/>
        </w:rPr>
        <w:t xml:space="preserve">An </w:t>
      </w:r>
      <w:r w:rsidRPr="00F546E4">
        <w:rPr>
          <w:rFonts w:ascii="Bodoni MT" w:hAnsi="Bodoni MT"/>
          <w:i/>
          <w:sz w:val="22"/>
          <w:szCs w:val="22"/>
        </w:rPr>
        <w:t xml:space="preserve">Isosceles </w:t>
      </w:r>
      <w:r w:rsidRPr="00F546E4">
        <w:rPr>
          <w:rFonts w:ascii="Bodoni MT" w:hAnsi="Bodoni MT"/>
          <w:sz w:val="22"/>
          <w:szCs w:val="22"/>
        </w:rPr>
        <w:t>triangle is a triangle with two sides, and hence two angles, equal.</w:t>
      </w:r>
    </w:p>
    <w:p w:rsidR="00056516" w:rsidRPr="00F546E4" w:rsidRDefault="00056516" w:rsidP="00056516">
      <w:pPr>
        <w:rPr>
          <w:rFonts w:ascii="Bodoni MT" w:hAnsi="Bodoni MT"/>
          <w:sz w:val="22"/>
          <w:szCs w:val="22"/>
        </w:rPr>
      </w:pPr>
    </w:p>
    <w:p w:rsidR="00056516" w:rsidRPr="00F546E4" w:rsidRDefault="00056516" w:rsidP="00056516">
      <w:pPr>
        <w:rPr>
          <w:rFonts w:ascii="Bodoni MT" w:hAnsi="Bodoni MT"/>
          <w:sz w:val="22"/>
          <w:szCs w:val="22"/>
        </w:rPr>
      </w:pPr>
      <w:r w:rsidRPr="00F546E4">
        <w:rPr>
          <w:rFonts w:ascii="Bodoni MT" w:hAnsi="Bodoni MT"/>
          <w:sz w:val="22"/>
          <w:szCs w:val="22"/>
        </w:rPr>
        <w:t xml:space="preserve">An </w:t>
      </w:r>
      <w:r w:rsidRPr="00F546E4">
        <w:rPr>
          <w:rFonts w:ascii="Bodoni MT" w:hAnsi="Bodoni MT"/>
          <w:i/>
          <w:sz w:val="22"/>
          <w:szCs w:val="22"/>
        </w:rPr>
        <w:t>equilateral</w:t>
      </w:r>
      <w:r w:rsidRPr="00F546E4">
        <w:rPr>
          <w:rFonts w:ascii="Bodoni MT" w:hAnsi="Bodoni MT"/>
          <w:sz w:val="22"/>
          <w:szCs w:val="22"/>
        </w:rPr>
        <w:t xml:space="preserve"> triangle is a triangle with all the sides and hence all the angles, equal.</w:t>
      </w:r>
    </w:p>
    <w:p w:rsidR="00056516" w:rsidRPr="00F546E4" w:rsidRDefault="00056516" w:rsidP="00056516">
      <w:pPr>
        <w:rPr>
          <w:rFonts w:ascii="Bodoni MT" w:hAnsi="Bodoni MT"/>
          <w:sz w:val="22"/>
          <w:szCs w:val="22"/>
        </w:rPr>
      </w:pPr>
    </w:p>
    <w:p w:rsidR="00056516" w:rsidRPr="00F546E4" w:rsidRDefault="00056516" w:rsidP="00056516">
      <w:pPr>
        <w:rPr>
          <w:rFonts w:ascii="Bodoni MT" w:hAnsi="Bodoni MT"/>
          <w:sz w:val="22"/>
          <w:szCs w:val="22"/>
        </w:rPr>
      </w:pPr>
      <w:r w:rsidRPr="00F546E4">
        <w:rPr>
          <w:rFonts w:ascii="Bodoni MT" w:hAnsi="Bodoni MT"/>
          <w:sz w:val="22"/>
          <w:szCs w:val="22"/>
        </w:rPr>
        <w:t xml:space="preserve">A </w:t>
      </w:r>
      <w:r w:rsidRPr="00F546E4">
        <w:rPr>
          <w:rFonts w:ascii="Bodoni MT" w:hAnsi="Bodoni MT"/>
          <w:i/>
          <w:sz w:val="22"/>
          <w:szCs w:val="22"/>
        </w:rPr>
        <w:t>right angle</w:t>
      </w:r>
      <w:r w:rsidRPr="00F546E4">
        <w:rPr>
          <w:rFonts w:ascii="Bodoni MT" w:hAnsi="Bodoni MT"/>
          <w:sz w:val="22"/>
          <w:szCs w:val="22"/>
        </w:rPr>
        <w:t xml:space="preserve"> is a triangle containing one right angle. The side opposite the –angle is called the hypotenuse.</w:t>
      </w:r>
    </w:p>
    <w:p w:rsidR="00056516" w:rsidRPr="00F546E4" w:rsidRDefault="00056516" w:rsidP="00056516">
      <w:pPr>
        <w:rPr>
          <w:rFonts w:ascii="Bodoni MT" w:hAnsi="Bodoni MT"/>
          <w:sz w:val="22"/>
          <w:szCs w:val="22"/>
        </w:rPr>
      </w:pPr>
    </w:p>
    <w:p w:rsidR="00056516" w:rsidRDefault="00056516" w:rsidP="00056516">
      <w:pPr>
        <w:rPr>
          <w:rFonts w:ascii="Bodoni MT" w:hAnsi="Bodoni MT"/>
          <w:sz w:val="22"/>
          <w:szCs w:val="22"/>
        </w:rPr>
      </w:pPr>
    </w:p>
    <w:p w:rsidR="00056516" w:rsidRDefault="00056516" w:rsidP="00056516">
      <w:pPr>
        <w:rPr>
          <w:rFonts w:ascii="Bodoni MT" w:hAnsi="Bodoni MT"/>
          <w:sz w:val="22"/>
          <w:szCs w:val="22"/>
        </w:rPr>
      </w:pPr>
    </w:p>
    <w:p w:rsidR="00174EE5" w:rsidRPr="00872D0C" w:rsidRDefault="00056516" w:rsidP="00056516">
      <w:pPr>
        <w:rPr>
          <w:rFonts w:ascii="Bodoni MT" w:hAnsi="Bodoni MT"/>
          <w:b/>
          <w:sz w:val="22"/>
          <w:szCs w:val="22"/>
        </w:rPr>
      </w:pPr>
      <w:r w:rsidRPr="00872D0C">
        <w:rPr>
          <w:rFonts w:ascii="Bodoni MT" w:hAnsi="Bodoni MT"/>
          <w:b/>
          <w:sz w:val="22"/>
          <w:szCs w:val="22"/>
        </w:rPr>
        <w:lastRenderedPageBreak/>
        <w:t>To construct an</w:t>
      </w:r>
      <w:r w:rsidRPr="00872D0C">
        <w:rPr>
          <w:rFonts w:ascii="Bodoni MT" w:hAnsi="Bodoni MT"/>
          <w:b/>
          <w:i/>
          <w:sz w:val="22"/>
          <w:szCs w:val="22"/>
        </w:rPr>
        <w:t xml:space="preserve"> equilateral</w:t>
      </w:r>
      <w:r w:rsidRPr="00872D0C">
        <w:rPr>
          <w:rFonts w:ascii="Bodoni MT" w:hAnsi="Bodoni MT"/>
          <w:b/>
          <w:sz w:val="22"/>
          <w:szCs w:val="22"/>
        </w:rPr>
        <w:t xml:space="preserve"> triangle given one of the sides</w:t>
      </w:r>
    </w:p>
    <w:p w:rsidR="00174EE5" w:rsidRPr="00871155" w:rsidRDefault="00174EE5" w:rsidP="00174EE5">
      <w:pPr>
        <w:pStyle w:val="ListParagraph"/>
        <w:numPr>
          <w:ilvl w:val="0"/>
          <w:numId w:val="4"/>
        </w:numPr>
        <w:ind w:left="284" w:hanging="284"/>
        <w:rPr>
          <w:rFonts w:ascii="Bodoni MT" w:hAnsi="Bodoni MT"/>
          <w:sz w:val="22"/>
          <w:szCs w:val="22"/>
        </w:rPr>
      </w:pPr>
      <w:r w:rsidRPr="00871155">
        <w:rPr>
          <w:rFonts w:ascii="Bodoni MT" w:hAnsi="Bodoni MT"/>
          <w:sz w:val="22"/>
          <w:szCs w:val="22"/>
        </w:rPr>
        <w:t>Draw a line AB, equal to the length of the side.</w:t>
      </w:r>
    </w:p>
    <w:p w:rsidR="00174EE5" w:rsidRPr="00871155" w:rsidRDefault="00174EE5" w:rsidP="00174EE5">
      <w:pPr>
        <w:pStyle w:val="ListParagraph"/>
        <w:numPr>
          <w:ilvl w:val="0"/>
          <w:numId w:val="4"/>
        </w:numPr>
        <w:ind w:left="284" w:hanging="284"/>
        <w:rPr>
          <w:rFonts w:ascii="Bodoni MT" w:hAnsi="Bodoni MT"/>
          <w:sz w:val="22"/>
          <w:szCs w:val="22"/>
        </w:rPr>
      </w:pPr>
      <w:r w:rsidRPr="00871155">
        <w:rPr>
          <w:rFonts w:ascii="Bodoni MT" w:hAnsi="Bodoni MT"/>
          <w:sz w:val="22"/>
          <w:szCs w:val="22"/>
        </w:rPr>
        <w:t>With compass point on A and radius AB, draw an arc as shown.</w:t>
      </w:r>
    </w:p>
    <w:p w:rsidR="00174EE5" w:rsidRDefault="00174EE5" w:rsidP="00174EE5">
      <w:pPr>
        <w:pStyle w:val="ListParagraph"/>
        <w:numPr>
          <w:ilvl w:val="0"/>
          <w:numId w:val="4"/>
        </w:numPr>
        <w:ind w:left="284" w:hanging="284"/>
        <w:rPr>
          <w:rFonts w:ascii="Bodoni MT" w:hAnsi="Bodoni MT"/>
          <w:sz w:val="22"/>
          <w:szCs w:val="22"/>
        </w:rPr>
      </w:pPr>
      <w:r w:rsidRPr="00871155">
        <w:rPr>
          <w:rFonts w:ascii="Bodoni MT" w:hAnsi="Bodoni MT"/>
          <w:sz w:val="22"/>
          <w:szCs w:val="22"/>
        </w:rPr>
        <w:t xml:space="preserve">With compass point on B, and with the same radius draw another arc to cut the first arc at C </w:t>
      </w:r>
    </w:p>
    <w:p w:rsidR="00174EE5" w:rsidRPr="00871155" w:rsidRDefault="00174EE5" w:rsidP="00174EE5">
      <w:pPr>
        <w:pStyle w:val="ListParagraph"/>
        <w:numPr>
          <w:ilvl w:val="0"/>
          <w:numId w:val="4"/>
        </w:numPr>
        <w:ind w:left="284" w:hanging="284"/>
        <w:rPr>
          <w:rFonts w:ascii="Bodoni MT" w:hAnsi="Bodoni MT"/>
          <w:sz w:val="22"/>
          <w:szCs w:val="22"/>
        </w:rPr>
      </w:pPr>
      <w:r w:rsidRPr="00F546E4">
        <w:rPr>
          <w:rFonts w:ascii="Bodoni MT" w:hAnsi="Bodoni MT"/>
          <w:sz w:val="22"/>
          <w:szCs w:val="22"/>
        </w:rPr>
        <w:t xml:space="preserve">Triangle </w:t>
      </w:r>
      <w:r w:rsidRPr="00F546E4">
        <w:rPr>
          <w:rFonts w:ascii="Bodoni MT" w:hAnsi="Bodoni MT"/>
          <w:b/>
          <w:sz w:val="22"/>
          <w:szCs w:val="22"/>
        </w:rPr>
        <w:t>ABC</w:t>
      </w:r>
      <w:r w:rsidRPr="00F546E4">
        <w:rPr>
          <w:rFonts w:ascii="Bodoni MT" w:hAnsi="Bodoni MT"/>
          <w:sz w:val="22"/>
          <w:szCs w:val="22"/>
        </w:rPr>
        <w:t xml:space="preserve"> is equilateral.</w:t>
      </w:r>
    </w:p>
    <w:p w:rsidR="00056516" w:rsidRPr="00F546E4" w:rsidRDefault="00056516" w:rsidP="00056516">
      <w:pPr>
        <w:rPr>
          <w:rFonts w:ascii="Bodoni MT" w:hAnsi="Bodoni MT"/>
          <w:sz w:val="22"/>
          <w:szCs w:val="22"/>
        </w:rPr>
      </w:pPr>
    </w:p>
    <w:p w:rsidR="00056516" w:rsidRPr="00F546E4" w:rsidRDefault="00056516" w:rsidP="00056516">
      <w:pPr>
        <w:rPr>
          <w:rFonts w:ascii="Bodoni MT" w:hAnsi="Bodoni MT"/>
          <w:sz w:val="22"/>
          <w:szCs w:val="22"/>
        </w:rPr>
      </w:pPr>
      <w:r w:rsidRPr="00F546E4">
        <w:rPr>
          <w:rFonts w:ascii="Bodoni MT" w:hAnsi="Bodoni MT"/>
          <w:noProof/>
          <w:sz w:val="22"/>
          <w:szCs w:val="22"/>
        </w:rPr>
        <w:drawing>
          <wp:inline distT="0" distB="0" distL="0" distR="0">
            <wp:extent cx="2493010" cy="2139315"/>
            <wp:effectExtent l="19050" t="0" r="2540" b="0"/>
            <wp:docPr id="1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lum bright="10000"/>
                    </a:blip>
                    <a:srcRect/>
                    <a:stretch>
                      <a:fillRect/>
                    </a:stretch>
                  </pic:blipFill>
                  <pic:spPr bwMode="auto">
                    <a:xfrm>
                      <a:off x="0" y="0"/>
                      <a:ext cx="2493010" cy="2139315"/>
                    </a:xfrm>
                    <a:prstGeom prst="rect">
                      <a:avLst/>
                    </a:prstGeom>
                    <a:noFill/>
                    <a:ln w="9525">
                      <a:noFill/>
                      <a:miter lim="800000"/>
                      <a:headEnd/>
                      <a:tailEnd/>
                    </a:ln>
                  </pic:spPr>
                </pic:pic>
              </a:graphicData>
            </a:graphic>
          </wp:inline>
        </w:drawing>
      </w:r>
    </w:p>
    <w:p w:rsidR="00056516" w:rsidRPr="00870A3B" w:rsidRDefault="00056516" w:rsidP="00056516">
      <w:pPr>
        <w:rPr>
          <w:rFonts w:ascii="Bodoni MT" w:hAnsi="Bodoni MT"/>
          <w:i/>
          <w:sz w:val="22"/>
          <w:szCs w:val="22"/>
        </w:rPr>
      </w:pPr>
    </w:p>
    <w:p w:rsidR="00056516" w:rsidRPr="00870A3B" w:rsidRDefault="00056516" w:rsidP="00056516">
      <w:pPr>
        <w:rPr>
          <w:rFonts w:ascii="Bodoni MT" w:hAnsi="Bodoni MT"/>
          <w:i/>
          <w:sz w:val="22"/>
          <w:szCs w:val="22"/>
        </w:rPr>
      </w:pPr>
      <w:r w:rsidRPr="00870A3B">
        <w:rPr>
          <w:rFonts w:ascii="Bodoni MT" w:hAnsi="Bodoni MT"/>
          <w:i/>
          <w:sz w:val="22"/>
          <w:szCs w:val="22"/>
        </w:rPr>
        <w:t>Fig. 6.1.1</w:t>
      </w:r>
    </w:p>
    <w:p w:rsidR="00056516" w:rsidRDefault="00056516" w:rsidP="00174EE5">
      <w:pPr>
        <w:rPr>
          <w:rFonts w:ascii="Bodoni MT" w:hAnsi="Bodoni MT"/>
          <w:sz w:val="22"/>
          <w:szCs w:val="22"/>
        </w:rPr>
      </w:pPr>
    </w:p>
    <w:p w:rsidR="00056516" w:rsidRPr="00F546E4" w:rsidRDefault="00056516" w:rsidP="00056516">
      <w:pPr>
        <w:rPr>
          <w:rFonts w:ascii="Bodoni MT" w:hAnsi="Bodoni MT"/>
          <w:sz w:val="22"/>
          <w:szCs w:val="22"/>
        </w:rPr>
      </w:pPr>
    </w:p>
    <w:p w:rsidR="00174EE5" w:rsidRPr="00872D0C" w:rsidRDefault="00056516" w:rsidP="00174EE5">
      <w:pPr>
        <w:jc w:val="both"/>
        <w:rPr>
          <w:rFonts w:ascii="Bodoni MT" w:hAnsi="Bodoni MT"/>
          <w:b/>
          <w:szCs w:val="24"/>
        </w:rPr>
      </w:pPr>
      <w:r w:rsidRPr="00872D0C">
        <w:rPr>
          <w:rFonts w:ascii="Bodoni MT" w:hAnsi="Bodoni MT"/>
          <w:b/>
          <w:szCs w:val="24"/>
        </w:rPr>
        <w:t>To construct a triangle, given the base angles and the altitude</w:t>
      </w:r>
    </w:p>
    <w:p w:rsidR="00056516" w:rsidRPr="00721A49" w:rsidRDefault="00056516" w:rsidP="00174EE5">
      <w:pPr>
        <w:autoSpaceDE w:val="0"/>
        <w:autoSpaceDN w:val="0"/>
        <w:adjustRightInd w:val="0"/>
        <w:jc w:val="both"/>
        <w:rPr>
          <w:rFonts w:ascii="Bodoni MT" w:eastAsiaTheme="minorHAnsi" w:hAnsi="Bodoni MT" w:cs="Times New Roman Special G1"/>
          <w:color w:val="000000"/>
          <w:szCs w:val="24"/>
        </w:rPr>
      </w:pPr>
      <w:r w:rsidRPr="00721A49">
        <w:rPr>
          <w:rFonts w:ascii="Bodoni MT" w:eastAsiaTheme="minorHAnsi" w:hAnsi="Bodoni MT" w:cs="Times New Roman Special G1"/>
          <w:bCs/>
          <w:color w:val="000000"/>
          <w:szCs w:val="24"/>
        </w:rPr>
        <w:t xml:space="preserve">1. </w:t>
      </w:r>
      <w:r w:rsidRPr="00721A49">
        <w:rPr>
          <w:rFonts w:ascii="Bodoni MT" w:eastAsiaTheme="minorHAnsi" w:hAnsi="Bodoni MT" w:cs="Times New Roman Special G1"/>
          <w:color w:val="000000"/>
          <w:szCs w:val="24"/>
        </w:rPr>
        <w:t>Draw a line AB</w:t>
      </w:r>
    </w:p>
    <w:p w:rsidR="00056516" w:rsidRPr="00721A49" w:rsidRDefault="00056516" w:rsidP="00174EE5">
      <w:pPr>
        <w:autoSpaceDE w:val="0"/>
        <w:autoSpaceDN w:val="0"/>
        <w:adjustRightInd w:val="0"/>
        <w:jc w:val="both"/>
        <w:rPr>
          <w:rFonts w:ascii="Bodoni MT" w:eastAsiaTheme="minorHAnsi" w:hAnsi="Bodoni MT" w:cs="Times New Roman Special G1"/>
          <w:color w:val="000000"/>
          <w:szCs w:val="24"/>
        </w:rPr>
      </w:pPr>
      <w:r w:rsidRPr="00721A49">
        <w:rPr>
          <w:rFonts w:ascii="Bodoni MT" w:eastAsiaTheme="minorHAnsi" w:hAnsi="Bodoni MT" w:cs="Times New Roman Special G1"/>
          <w:color w:val="000000"/>
          <w:szCs w:val="24"/>
        </w:rPr>
        <w:t>2. Construct CE parallel to AB so that the distance between them is equal to the altitude.</w:t>
      </w:r>
    </w:p>
    <w:p w:rsidR="00056516" w:rsidRPr="00721A49" w:rsidRDefault="00056516" w:rsidP="00174EE5">
      <w:pPr>
        <w:ind w:left="284" w:hanging="284"/>
        <w:jc w:val="both"/>
        <w:rPr>
          <w:rFonts w:ascii="Bodoni MT" w:eastAsiaTheme="minorHAnsi" w:hAnsi="Bodoni MT"/>
        </w:rPr>
      </w:pPr>
      <w:r w:rsidRPr="00721A49">
        <w:rPr>
          <w:rFonts w:ascii="Bodoni MT" w:eastAsiaTheme="minorHAnsi" w:hAnsi="Bodoni MT"/>
        </w:rPr>
        <w:t>3. From any point D, on CE, draw angle CDF and angle EDG so that they cut AB in F and G, respectively</w:t>
      </w:r>
    </w:p>
    <w:p w:rsidR="00056516" w:rsidRPr="00721A49" w:rsidRDefault="00056516" w:rsidP="00174EE5">
      <w:pPr>
        <w:jc w:val="both"/>
        <w:rPr>
          <w:rFonts w:ascii="Bodoni MT" w:eastAsiaTheme="minorHAnsi" w:hAnsi="Bodoni MT"/>
        </w:rPr>
      </w:pPr>
    </w:p>
    <w:p w:rsidR="00056516" w:rsidRPr="00721A49" w:rsidRDefault="00056516" w:rsidP="00174EE5">
      <w:pPr>
        <w:jc w:val="both"/>
        <w:rPr>
          <w:rFonts w:ascii="Bodoni MT" w:eastAsiaTheme="minorHAnsi" w:hAnsi="Bodoni MT"/>
        </w:rPr>
      </w:pPr>
      <w:r w:rsidRPr="00721A49">
        <w:rPr>
          <w:rFonts w:ascii="Bodoni MT" w:eastAsiaTheme="minorHAnsi" w:hAnsi="Bodoni MT"/>
        </w:rPr>
        <w:t>Since angle CDF</w:t>
      </w:r>
      <w:r>
        <w:rPr>
          <w:rFonts w:ascii="Bodoni MT" w:eastAsiaTheme="minorHAnsi" w:hAnsi="Bodoni MT"/>
        </w:rPr>
        <w:t xml:space="preserve"> </w:t>
      </w:r>
      <w:r w:rsidRPr="00721A49">
        <w:rPr>
          <w:rFonts w:ascii="Bodoni MT" w:eastAsiaTheme="minorHAnsi" w:hAnsi="Bodoni MT"/>
        </w:rPr>
        <w:t>=</w:t>
      </w:r>
      <w:r>
        <w:rPr>
          <w:rFonts w:ascii="Bodoni MT" w:eastAsiaTheme="minorHAnsi" w:hAnsi="Bodoni MT"/>
        </w:rPr>
        <w:t xml:space="preserve"> </w:t>
      </w:r>
      <w:r w:rsidRPr="00721A49">
        <w:rPr>
          <w:rFonts w:ascii="Bodoni MT" w:eastAsiaTheme="minorHAnsi" w:hAnsi="Bodoni MT"/>
        </w:rPr>
        <w:t>DFG and angle EDG</w:t>
      </w:r>
      <w:r>
        <w:rPr>
          <w:rFonts w:ascii="Bodoni MT" w:eastAsiaTheme="minorHAnsi" w:hAnsi="Bodoni MT"/>
        </w:rPr>
        <w:t xml:space="preserve"> </w:t>
      </w:r>
      <w:r w:rsidRPr="00721A49">
        <w:rPr>
          <w:rFonts w:ascii="Bodoni MT" w:eastAsiaTheme="minorHAnsi" w:hAnsi="Bodoni MT"/>
        </w:rPr>
        <w:t>=</w:t>
      </w:r>
      <w:r>
        <w:rPr>
          <w:rFonts w:ascii="Bodoni MT" w:eastAsiaTheme="minorHAnsi" w:hAnsi="Bodoni MT"/>
        </w:rPr>
        <w:t xml:space="preserve"> </w:t>
      </w:r>
      <w:r w:rsidRPr="00721A49">
        <w:rPr>
          <w:rFonts w:ascii="Bodoni MT" w:eastAsiaTheme="minorHAnsi" w:hAnsi="Bodoni MT"/>
        </w:rPr>
        <w:t>DGF (alternate angles) then DFG is the required triangle.</w:t>
      </w:r>
    </w:p>
    <w:p w:rsidR="00056516" w:rsidRPr="00721A49" w:rsidRDefault="00056516" w:rsidP="00056516">
      <w:pPr>
        <w:rPr>
          <w:rFonts w:eastAsiaTheme="minorHAnsi"/>
        </w:rPr>
      </w:pPr>
    </w:p>
    <w:p w:rsidR="00056516" w:rsidRPr="00F546E4" w:rsidRDefault="00056516" w:rsidP="00056516">
      <w:pPr>
        <w:rPr>
          <w:rFonts w:ascii="Bodoni MT" w:hAnsi="Bodoni MT"/>
          <w:sz w:val="22"/>
          <w:szCs w:val="22"/>
        </w:rPr>
      </w:pPr>
      <w:r w:rsidRPr="00F546E4">
        <w:rPr>
          <w:rFonts w:ascii="Bodoni MT" w:hAnsi="Bodoni MT"/>
          <w:noProof/>
          <w:sz w:val="22"/>
          <w:szCs w:val="22"/>
        </w:rPr>
        <w:drawing>
          <wp:inline distT="0" distB="0" distL="0" distR="0">
            <wp:extent cx="3168000" cy="1885714"/>
            <wp:effectExtent l="19050" t="0" r="0" b="0"/>
            <wp:docPr id="1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lum bright="10000"/>
                    </a:blip>
                    <a:srcRect/>
                    <a:stretch>
                      <a:fillRect/>
                    </a:stretch>
                  </pic:blipFill>
                  <pic:spPr bwMode="auto">
                    <a:xfrm>
                      <a:off x="0" y="0"/>
                      <a:ext cx="3168000" cy="1885714"/>
                    </a:xfrm>
                    <a:prstGeom prst="rect">
                      <a:avLst/>
                    </a:prstGeom>
                    <a:noFill/>
                    <a:ln w="9525">
                      <a:noFill/>
                      <a:miter lim="800000"/>
                      <a:headEnd/>
                      <a:tailEnd/>
                    </a:ln>
                  </pic:spPr>
                </pic:pic>
              </a:graphicData>
            </a:graphic>
          </wp:inline>
        </w:drawing>
      </w:r>
    </w:p>
    <w:p w:rsidR="00056516" w:rsidRDefault="00056516" w:rsidP="00056516">
      <w:pPr>
        <w:rPr>
          <w:rFonts w:ascii="Bodoni MT" w:hAnsi="Bodoni MT"/>
          <w:b/>
          <w:sz w:val="22"/>
          <w:szCs w:val="22"/>
        </w:rPr>
      </w:pPr>
    </w:p>
    <w:p w:rsidR="00056516" w:rsidRDefault="00056516" w:rsidP="00056516">
      <w:pPr>
        <w:rPr>
          <w:rFonts w:ascii="Bodoni MT" w:hAnsi="Bodoni MT"/>
          <w:i/>
          <w:sz w:val="22"/>
          <w:szCs w:val="22"/>
        </w:rPr>
      </w:pPr>
      <w:r w:rsidRPr="00870A3B">
        <w:rPr>
          <w:rFonts w:ascii="Bodoni MT" w:hAnsi="Bodoni MT"/>
          <w:i/>
          <w:sz w:val="22"/>
          <w:szCs w:val="22"/>
        </w:rPr>
        <w:t>Fig. 6.1.2</w:t>
      </w:r>
    </w:p>
    <w:p w:rsidR="00056516" w:rsidRPr="00870A3B" w:rsidRDefault="00056516" w:rsidP="00056516">
      <w:pPr>
        <w:rPr>
          <w:rFonts w:ascii="Bodoni MT" w:hAnsi="Bodoni MT"/>
          <w:i/>
          <w:sz w:val="22"/>
          <w:szCs w:val="22"/>
        </w:rPr>
      </w:pPr>
    </w:p>
    <w:p w:rsidR="00174EE5" w:rsidRDefault="00174EE5" w:rsidP="00056516">
      <w:pPr>
        <w:rPr>
          <w:rFonts w:ascii="Bodoni MT" w:eastAsiaTheme="minorHAnsi" w:hAnsi="Bodoni MT"/>
          <w:b/>
          <w:bCs/>
          <w:color w:val="000000"/>
          <w:szCs w:val="24"/>
        </w:rPr>
      </w:pPr>
    </w:p>
    <w:p w:rsidR="00056516" w:rsidRPr="00C15A55" w:rsidRDefault="00056516" w:rsidP="00056516">
      <w:pPr>
        <w:rPr>
          <w:rFonts w:ascii="Bodoni MT" w:eastAsiaTheme="minorHAnsi" w:hAnsi="Bodoni MT"/>
          <w:b/>
          <w:bCs/>
          <w:color w:val="000000"/>
          <w:szCs w:val="24"/>
        </w:rPr>
      </w:pPr>
      <w:r w:rsidRPr="00C15A55">
        <w:rPr>
          <w:rFonts w:ascii="Bodoni MT" w:eastAsiaTheme="minorHAnsi" w:hAnsi="Bodoni MT"/>
          <w:b/>
          <w:bCs/>
          <w:color w:val="000000"/>
          <w:szCs w:val="24"/>
        </w:rPr>
        <w:lastRenderedPageBreak/>
        <w:t>To   construct a triangle given the perimeter and the ratio of the sides</w:t>
      </w:r>
    </w:p>
    <w:p w:rsidR="00056516" w:rsidRPr="00C15A55" w:rsidRDefault="00056516" w:rsidP="00056516">
      <w:pPr>
        <w:autoSpaceDE w:val="0"/>
        <w:autoSpaceDN w:val="0"/>
        <w:adjustRightInd w:val="0"/>
        <w:rPr>
          <w:rFonts w:ascii="Bodoni MT" w:eastAsiaTheme="minorHAnsi" w:hAnsi="Bodoni MT"/>
          <w:color w:val="000000"/>
          <w:sz w:val="22"/>
          <w:szCs w:val="22"/>
        </w:rPr>
      </w:pPr>
      <w:r w:rsidRPr="00C15A55">
        <w:rPr>
          <w:rFonts w:ascii="Bodoni MT" w:eastAsiaTheme="minorHAnsi" w:hAnsi="Bodoni MT"/>
          <w:color w:val="000000"/>
          <w:sz w:val="22"/>
          <w:szCs w:val="22"/>
        </w:rPr>
        <w:t xml:space="preserve"> </w:t>
      </w:r>
      <w:r w:rsidRPr="00C15A55">
        <w:rPr>
          <w:rFonts w:ascii="Bodoni MT" w:eastAsiaTheme="minorHAnsi" w:hAnsi="Bodoni MT"/>
          <w:bCs/>
          <w:color w:val="000000"/>
          <w:sz w:val="22"/>
          <w:szCs w:val="22"/>
        </w:rPr>
        <w:t xml:space="preserve">1.   </w:t>
      </w:r>
      <w:r w:rsidRPr="00C15A55">
        <w:rPr>
          <w:rFonts w:ascii="Bodoni MT" w:eastAsiaTheme="minorHAnsi" w:hAnsi="Bodoni MT"/>
          <w:color w:val="000000"/>
          <w:sz w:val="22"/>
          <w:szCs w:val="22"/>
        </w:rPr>
        <w:t xml:space="preserve">  Draw the line AB equal in length to the perimeter </w:t>
      </w:r>
    </w:p>
    <w:p w:rsidR="00056516" w:rsidRPr="00C15A55" w:rsidRDefault="00056516" w:rsidP="00056516">
      <w:pPr>
        <w:autoSpaceDE w:val="0"/>
        <w:autoSpaceDN w:val="0"/>
        <w:adjustRightInd w:val="0"/>
        <w:rPr>
          <w:rFonts w:ascii="Bodoni MT" w:eastAsiaTheme="minorHAnsi" w:hAnsi="Bodoni MT"/>
          <w:sz w:val="22"/>
          <w:szCs w:val="22"/>
        </w:rPr>
      </w:pPr>
      <w:r w:rsidRPr="00C15A55">
        <w:rPr>
          <w:rFonts w:ascii="Bodoni MT" w:eastAsiaTheme="minorHAnsi" w:hAnsi="Bodoni MT"/>
          <w:color w:val="000000"/>
          <w:sz w:val="22"/>
          <w:szCs w:val="22"/>
        </w:rPr>
        <w:t xml:space="preserve"> </w:t>
      </w:r>
      <w:r w:rsidRPr="00C15A55">
        <w:rPr>
          <w:rFonts w:ascii="Bodoni MT" w:eastAsiaTheme="minorHAnsi" w:hAnsi="Bodoni MT"/>
          <w:bCs/>
          <w:color w:val="000000"/>
          <w:sz w:val="22"/>
          <w:szCs w:val="22"/>
        </w:rPr>
        <w:t xml:space="preserve">2.   </w:t>
      </w:r>
      <w:r w:rsidRPr="00C15A55">
        <w:rPr>
          <w:rFonts w:ascii="Bodoni MT" w:eastAsiaTheme="minorHAnsi" w:hAnsi="Bodoni MT"/>
          <w:color w:val="000000"/>
          <w:sz w:val="22"/>
          <w:szCs w:val="22"/>
        </w:rPr>
        <w:t xml:space="preserve">  Divide AB into the required ratio (e.g. 4:3:6)</w:t>
      </w:r>
    </w:p>
    <w:p w:rsidR="00056516" w:rsidRPr="00C15A55" w:rsidRDefault="00056516" w:rsidP="00056516">
      <w:pPr>
        <w:autoSpaceDE w:val="0"/>
        <w:autoSpaceDN w:val="0"/>
        <w:adjustRightInd w:val="0"/>
        <w:rPr>
          <w:rFonts w:ascii="Bodoni MT" w:eastAsiaTheme="minorHAnsi" w:hAnsi="Bodoni MT"/>
          <w:sz w:val="22"/>
          <w:szCs w:val="22"/>
        </w:rPr>
      </w:pPr>
      <w:r w:rsidRPr="00C15A55">
        <w:rPr>
          <w:rFonts w:ascii="Bodoni MT" w:eastAsiaTheme="minorHAnsi" w:hAnsi="Bodoni MT"/>
          <w:color w:val="000000"/>
          <w:sz w:val="22"/>
          <w:szCs w:val="22"/>
        </w:rPr>
        <w:t xml:space="preserve"> </w:t>
      </w:r>
      <w:r w:rsidRPr="00C15A55">
        <w:rPr>
          <w:rFonts w:ascii="Bodoni MT" w:eastAsiaTheme="minorHAnsi" w:hAnsi="Bodoni MT"/>
          <w:bCs/>
          <w:color w:val="000000"/>
          <w:sz w:val="22"/>
          <w:szCs w:val="22"/>
        </w:rPr>
        <w:t xml:space="preserve">3.   </w:t>
      </w:r>
      <w:r w:rsidRPr="00C15A55">
        <w:rPr>
          <w:rFonts w:ascii="Bodoni MT" w:eastAsiaTheme="minorHAnsi" w:hAnsi="Bodoni MT"/>
          <w:color w:val="000000"/>
          <w:sz w:val="22"/>
          <w:szCs w:val="22"/>
        </w:rPr>
        <w:t xml:space="preserve">  With centre C and radius CA, draw an arc.  </w:t>
      </w:r>
    </w:p>
    <w:p w:rsidR="00056516" w:rsidRPr="00C15A55" w:rsidRDefault="00056516" w:rsidP="00056516">
      <w:pPr>
        <w:autoSpaceDE w:val="0"/>
        <w:autoSpaceDN w:val="0"/>
        <w:adjustRightInd w:val="0"/>
        <w:rPr>
          <w:rFonts w:ascii="Bodoni MT" w:eastAsiaTheme="minorHAnsi" w:hAnsi="Bodoni MT"/>
          <w:sz w:val="22"/>
          <w:szCs w:val="22"/>
        </w:rPr>
      </w:pPr>
      <w:r w:rsidRPr="00C15A55">
        <w:rPr>
          <w:rFonts w:ascii="Bodoni MT" w:eastAsiaTheme="minorHAnsi" w:hAnsi="Bodoni MT"/>
          <w:color w:val="000000"/>
          <w:sz w:val="22"/>
          <w:szCs w:val="22"/>
        </w:rPr>
        <w:t xml:space="preserve"> </w:t>
      </w:r>
      <w:r w:rsidRPr="00C15A55">
        <w:rPr>
          <w:rFonts w:ascii="Bodoni MT" w:eastAsiaTheme="minorHAnsi" w:hAnsi="Bodoni MT"/>
          <w:bCs/>
          <w:color w:val="000000"/>
          <w:sz w:val="22"/>
          <w:szCs w:val="22"/>
        </w:rPr>
        <w:t xml:space="preserve">4.   </w:t>
      </w:r>
      <w:r w:rsidRPr="00C15A55">
        <w:rPr>
          <w:rFonts w:ascii="Bodoni MT" w:eastAsiaTheme="minorHAnsi" w:hAnsi="Bodoni MT"/>
          <w:color w:val="000000"/>
          <w:sz w:val="22"/>
          <w:szCs w:val="22"/>
        </w:rPr>
        <w:t xml:space="preserve">  With centre D and radius DB, draw an arc to intersect the first arc in E.    </w:t>
      </w:r>
    </w:p>
    <w:p w:rsidR="00056516" w:rsidRPr="00C15A55" w:rsidRDefault="00056516" w:rsidP="00056516">
      <w:pPr>
        <w:ind w:left="426"/>
        <w:rPr>
          <w:rFonts w:ascii="Bodoni MT" w:eastAsiaTheme="minorHAnsi" w:hAnsi="Bodoni MT"/>
          <w:color w:val="000000"/>
          <w:sz w:val="22"/>
          <w:szCs w:val="22"/>
        </w:rPr>
      </w:pPr>
      <w:r w:rsidRPr="00C15A55">
        <w:rPr>
          <w:rFonts w:ascii="Bodoni MT" w:eastAsiaTheme="minorHAnsi" w:hAnsi="Bodoni MT"/>
          <w:color w:val="000000"/>
          <w:sz w:val="22"/>
          <w:szCs w:val="22"/>
        </w:rPr>
        <w:t xml:space="preserve"> ECD   is the required triangle.</w:t>
      </w:r>
    </w:p>
    <w:p w:rsidR="00056516" w:rsidRDefault="00056516" w:rsidP="00056516">
      <w:pPr>
        <w:rPr>
          <w:rFonts w:ascii="Times New Roman Special G1" w:eastAsiaTheme="minorHAnsi" w:hAnsi="Times New Roman Special G1" w:cs="Times New Roman Special G1"/>
          <w:color w:val="000000"/>
          <w:sz w:val="20"/>
        </w:rPr>
      </w:pPr>
    </w:p>
    <w:p w:rsidR="00174EE5" w:rsidRDefault="00174EE5" w:rsidP="00056516">
      <w:pPr>
        <w:rPr>
          <w:rFonts w:ascii="Times New Roman Special G1" w:eastAsiaTheme="minorHAnsi" w:hAnsi="Times New Roman Special G1" w:cs="Times New Roman Special G1"/>
          <w:color w:val="000000"/>
          <w:sz w:val="20"/>
        </w:rPr>
      </w:pPr>
    </w:p>
    <w:p w:rsidR="00056516" w:rsidRPr="003773F6" w:rsidRDefault="00056516" w:rsidP="00056516">
      <w:pPr>
        <w:rPr>
          <w:rFonts w:ascii="Bodoni MT" w:hAnsi="Bodoni MT"/>
          <w:sz w:val="22"/>
          <w:szCs w:val="22"/>
        </w:rPr>
      </w:pPr>
      <w:r>
        <w:rPr>
          <w:rFonts w:ascii="Bodoni MT" w:hAnsi="Bodoni MT"/>
          <w:noProof/>
          <w:sz w:val="22"/>
          <w:szCs w:val="22"/>
        </w:rPr>
        <w:drawing>
          <wp:inline distT="0" distB="0" distL="0" distR="0">
            <wp:extent cx="3390900" cy="2482503"/>
            <wp:effectExtent l="19050" t="0" r="0" b="0"/>
            <wp:docPr id="24"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1"/>
                    <a:srcRect/>
                    <a:stretch>
                      <a:fillRect/>
                    </a:stretch>
                  </pic:blipFill>
                  <pic:spPr bwMode="auto">
                    <a:xfrm>
                      <a:off x="0" y="0"/>
                      <a:ext cx="3392945" cy="2484000"/>
                    </a:xfrm>
                    <a:prstGeom prst="rect">
                      <a:avLst/>
                    </a:prstGeom>
                    <a:noFill/>
                    <a:ln w="9525">
                      <a:noFill/>
                      <a:miter lim="800000"/>
                      <a:headEnd/>
                      <a:tailEnd/>
                    </a:ln>
                  </pic:spPr>
                </pic:pic>
              </a:graphicData>
            </a:graphic>
          </wp:inline>
        </w:drawing>
      </w:r>
    </w:p>
    <w:p w:rsidR="00056516" w:rsidRPr="00870A3B" w:rsidRDefault="00056516" w:rsidP="00056516">
      <w:pPr>
        <w:rPr>
          <w:rFonts w:ascii="Bodoni MT" w:hAnsi="Bodoni MT"/>
          <w:i/>
          <w:sz w:val="22"/>
          <w:szCs w:val="22"/>
        </w:rPr>
      </w:pPr>
      <w:r w:rsidRPr="00870A3B">
        <w:rPr>
          <w:rFonts w:ascii="Bodoni MT" w:hAnsi="Bodoni MT"/>
          <w:i/>
          <w:sz w:val="22"/>
          <w:szCs w:val="22"/>
        </w:rPr>
        <w:t>Fig. 6.1.3</w:t>
      </w:r>
    </w:p>
    <w:p w:rsidR="00056516" w:rsidRDefault="00056516" w:rsidP="00056516">
      <w:pPr>
        <w:rPr>
          <w:rFonts w:ascii="Bodoni MT" w:hAnsi="Bodoni MT"/>
          <w:b/>
          <w:sz w:val="22"/>
          <w:szCs w:val="22"/>
        </w:rPr>
      </w:pPr>
    </w:p>
    <w:p w:rsidR="00056516" w:rsidRDefault="00056516" w:rsidP="00056516">
      <w:pPr>
        <w:rPr>
          <w:b/>
          <w:szCs w:val="24"/>
        </w:rPr>
      </w:pPr>
    </w:p>
    <w:p w:rsidR="00056516" w:rsidRPr="00C15A55" w:rsidRDefault="00056516" w:rsidP="00056516">
      <w:pPr>
        <w:rPr>
          <w:rFonts w:ascii="Bodoni MT" w:hAnsi="Bodoni MT"/>
          <w:b/>
          <w:sz w:val="22"/>
          <w:szCs w:val="22"/>
        </w:rPr>
      </w:pPr>
      <w:r w:rsidRPr="00C15A55">
        <w:rPr>
          <w:rFonts w:ascii="Bodoni MT" w:hAnsi="Bodoni MT"/>
          <w:b/>
          <w:sz w:val="22"/>
          <w:szCs w:val="22"/>
        </w:rPr>
        <w:t>Exercise</w:t>
      </w:r>
      <w:r w:rsidR="00455479">
        <w:rPr>
          <w:rFonts w:ascii="Bodoni MT" w:hAnsi="Bodoni MT"/>
          <w:b/>
          <w:sz w:val="22"/>
          <w:szCs w:val="22"/>
        </w:rPr>
        <w:t xml:space="preserve"> 1</w:t>
      </w:r>
    </w:p>
    <w:p w:rsidR="00056516" w:rsidRPr="00C15A55" w:rsidRDefault="00056516" w:rsidP="00056516">
      <w:pPr>
        <w:pStyle w:val="ListParagraph"/>
        <w:numPr>
          <w:ilvl w:val="0"/>
          <w:numId w:val="5"/>
        </w:numPr>
        <w:rPr>
          <w:rFonts w:ascii="Bodoni MT" w:hAnsi="Bodoni MT"/>
          <w:sz w:val="22"/>
          <w:szCs w:val="22"/>
        </w:rPr>
      </w:pPr>
      <w:r w:rsidRPr="00C15A55">
        <w:rPr>
          <w:rFonts w:ascii="Bodoni MT" w:hAnsi="Bodoni MT"/>
          <w:sz w:val="22"/>
          <w:szCs w:val="22"/>
        </w:rPr>
        <w:t>Construct an equilateral triangle with sides 60 mm long</w:t>
      </w:r>
    </w:p>
    <w:p w:rsidR="00056516" w:rsidRPr="00C15A55" w:rsidRDefault="00056516" w:rsidP="00056516">
      <w:pPr>
        <w:pStyle w:val="ListParagraph"/>
        <w:numPr>
          <w:ilvl w:val="0"/>
          <w:numId w:val="5"/>
        </w:numPr>
        <w:rPr>
          <w:rFonts w:ascii="Bodoni MT" w:hAnsi="Bodoni MT"/>
          <w:sz w:val="22"/>
          <w:szCs w:val="22"/>
        </w:rPr>
      </w:pPr>
      <w:r w:rsidRPr="00C15A55">
        <w:rPr>
          <w:rFonts w:ascii="Bodoni MT" w:hAnsi="Bodoni MT"/>
          <w:sz w:val="22"/>
          <w:szCs w:val="22"/>
        </w:rPr>
        <w:t>Construct a triangle with base angles 60</w:t>
      </w:r>
      <w:r w:rsidRPr="00C15A55">
        <w:rPr>
          <w:rFonts w:ascii="Bodoni MT" w:hAnsi="Bodoni MT"/>
          <w:sz w:val="22"/>
          <w:szCs w:val="22"/>
          <w:vertAlign w:val="superscript"/>
        </w:rPr>
        <w:t>0</w:t>
      </w:r>
      <w:r w:rsidRPr="00C15A55">
        <w:rPr>
          <w:rFonts w:ascii="Bodoni MT" w:hAnsi="Bodoni MT"/>
          <w:sz w:val="22"/>
          <w:szCs w:val="22"/>
        </w:rPr>
        <w:t xml:space="preserve"> and 45</w:t>
      </w:r>
      <w:r w:rsidRPr="00C15A55">
        <w:rPr>
          <w:rFonts w:ascii="Bodoni MT" w:hAnsi="Bodoni MT"/>
          <w:sz w:val="22"/>
          <w:szCs w:val="22"/>
          <w:vertAlign w:val="superscript"/>
        </w:rPr>
        <w:t>0</w:t>
      </w:r>
      <w:r w:rsidRPr="00C15A55">
        <w:rPr>
          <w:rFonts w:ascii="Bodoni MT" w:hAnsi="Bodoni MT"/>
          <w:sz w:val="22"/>
          <w:szCs w:val="22"/>
        </w:rPr>
        <w:t xml:space="preserve"> and an altitude of 76 mm</w:t>
      </w:r>
    </w:p>
    <w:p w:rsidR="00056516" w:rsidRPr="00C15A55" w:rsidRDefault="00056516" w:rsidP="00056516">
      <w:pPr>
        <w:pStyle w:val="ListParagraph"/>
        <w:numPr>
          <w:ilvl w:val="0"/>
          <w:numId w:val="5"/>
        </w:numPr>
        <w:rPr>
          <w:rFonts w:ascii="Bodoni MT" w:hAnsi="Bodoni MT"/>
          <w:sz w:val="22"/>
          <w:szCs w:val="22"/>
        </w:rPr>
      </w:pPr>
      <w:r w:rsidRPr="00C15A55">
        <w:rPr>
          <w:rFonts w:ascii="Bodoni MT" w:eastAsiaTheme="minorHAnsi" w:hAnsi="Bodoni MT"/>
          <w:color w:val="000000"/>
          <w:sz w:val="22"/>
          <w:szCs w:val="22"/>
        </w:rPr>
        <w:t>Construct a triangle with a perimeter measuring 160 mm and sides in ratio 3:5:6</w:t>
      </w:r>
    </w:p>
    <w:p w:rsidR="00056516" w:rsidRPr="00C15A55" w:rsidRDefault="00056516" w:rsidP="00056516">
      <w:pPr>
        <w:pStyle w:val="ListParagraph"/>
        <w:rPr>
          <w:rFonts w:ascii="Bodoni MT" w:hAnsi="Bodoni MT"/>
          <w:b/>
          <w:sz w:val="22"/>
          <w:szCs w:val="22"/>
        </w:rPr>
      </w:pPr>
    </w:p>
    <w:p w:rsidR="00056516" w:rsidRDefault="00056516" w:rsidP="00056516">
      <w:pPr>
        <w:rPr>
          <w:rFonts w:ascii="Bodoni MT" w:hAnsi="Bodoni MT"/>
          <w:b/>
          <w:sz w:val="22"/>
          <w:szCs w:val="22"/>
        </w:rPr>
      </w:pPr>
    </w:p>
    <w:p w:rsidR="00056516" w:rsidRDefault="00056516" w:rsidP="00056516">
      <w:pPr>
        <w:rPr>
          <w:rFonts w:ascii="Bodoni MT" w:hAnsi="Bodoni MT"/>
          <w:b/>
          <w:sz w:val="22"/>
          <w:szCs w:val="22"/>
        </w:rPr>
      </w:pPr>
    </w:p>
    <w:p w:rsidR="00056516" w:rsidRDefault="00056516" w:rsidP="00056516">
      <w:pPr>
        <w:rPr>
          <w:rFonts w:ascii="Bodoni MT" w:hAnsi="Bodoni MT"/>
          <w:b/>
          <w:sz w:val="22"/>
          <w:szCs w:val="22"/>
        </w:rPr>
      </w:pPr>
    </w:p>
    <w:p w:rsidR="00056516" w:rsidRDefault="00056516" w:rsidP="00056516">
      <w:pPr>
        <w:rPr>
          <w:rFonts w:ascii="Bodoni MT" w:hAnsi="Bodoni MT"/>
          <w:b/>
          <w:sz w:val="22"/>
          <w:szCs w:val="22"/>
        </w:rPr>
      </w:pPr>
    </w:p>
    <w:p w:rsidR="00056516" w:rsidRDefault="00056516" w:rsidP="00056516">
      <w:pPr>
        <w:rPr>
          <w:rFonts w:ascii="Bodoni MT" w:hAnsi="Bodoni MT"/>
          <w:b/>
          <w:sz w:val="22"/>
          <w:szCs w:val="22"/>
        </w:rPr>
      </w:pPr>
    </w:p>
    <w:p w:rsidR="00056516" w:rsidRDefault="00056516" w:rsidP="00056516">
      <w:pPr>
        <w:rPr>
          <w:rFonts w:ascii="Bodoni MT" w:hAnsi="Bodoni MT"/>
          <w:b/>
          <w:sz w:val="22"/>
          <w:szCs w:val="22"/>
        </w:rPr>
      </w:pPr>
    </w:p>
    <w:p w:rsidR="00056516" w:rsidRDefault="00056516" w:rsidP="00056516">
      <w:pPr>
        <w:rPr>
          <w:rFonts w:ascii="Bodoni MT" w:hAnsi="Bodoni MT"/>
          <w:b/>
          <w:sz w:val="22"/>
          <w:szCs w:val="22"/>
        </w:rPr>
      </w:pPr>
    </w:p>
    <w:p w:rsidR="00056516" w:rsidRDefault="00056516" w:rsidP="00056516">
      <w:pPr>
        <w:rPr>
          <w:rFonts w:ascii="Bodoni MT" w:hAnsi="Bodoni MT"/>
          <w:b/>
          <w:sz w:val="22"/>
          <w:szCs w:val="22"/>
        </w:rPr>
      </w:pPr>
    </w:p>
    <w:p w:rsidR="00056516" w:rsidRDefault="00056516" w:rsidP="00056516">
      <w:pPr>
        <w:rPr>
          <w:rFonts w:ascii="Bodoni MT" w:hAnsi="Bodoni MT"/>
          <w:b/>
          <w:sz w:val="22"/>
          <w:szCs w:val="22"/>
        </w:rPr>
      </w:pPr>
    </w:p>
    <w:p w:rsidR="00056516" w:rsidRDefault="00056516" w:rsidP="00056516">
      <w:pPr>
        <w:rPr>
          <w:rFonts w:ascii="Bodoni MT" w:hAnsi="Bodoni MT"/>
          <w:b/>
          <w:sz w:val="22"/>
          <w:szCs w:val="22"/>
        </w:rPr>
      </w:pPr>
    </w:p>
    <w:p w:rsidR="00257E17" w:rsidRDefault="00257E17" w:rsidP="00056516">
      <w:pPr>
        <w:rPr>
          <w:rFonts w:ascii="Bodoni MT" w:hAnsi="Bodoni MT"/>
          <w:b/>
          <w:sz w:val="22"/>
          <w:szCs w:val="22"/>
        </w:rPr>
      </w:pPr>
    </w:p>
    <w:p w:rsidR="00257E17" w:rsidRDefault="00257E17" w:rsidP="00056516">
      <w:pPr>
        <w:rPr>
          <w:rFonts w:ascii="Bodoni MT" w:hAnsi="Bodoni MT"/>
          <w:b/>
          <w:sz w:val="22"/>
          <w:szCs w:val="22"/>
        </w:rPr>
      </w:pPr>
    </w:p>
    <w:p w:rsidR="00257E17" w:rsidRDefault="00257E17" w:rsidP="00056516">
      <w:pPr>
        <w:rPr>
          <w:rFonts w:ascii="Bodoni MT" w:hAnsi="Bodoni MT"/>
          <w:b/>
          <w:sz w:val="22"/>
          <w:szCs w:val="22"/>
        </w:rPr>
      </w:pPr>
    </w:p>
    <w:p w:rsidR="00257E17" w:rsidRDefault="00257E17" w:rsidP="00056516">
      <w:pPr>
        <w:rPr>
          <w:rFonts w:ascii="Bodoni MT" w:hAnsi="Bodoni MT"/>
          <w:b/>
          <w:sz w:val="22"/>
          <w:szCs w:val="22"/>
        </w:rPr>
      </w:pPr>
    </w:p>
    <w:p w:rsidR="00257E17" w:rsidRDefault="00257E17" w:rsidP="00056516">
      <w:pPr>
        <w:rPr>
          <w:rFonts w:ascii="Bodoni MT" w:hAnsi="Bodoni MT"/>
          <w:b/>
          <w:sz w:val="22"/>
          <w:szCs w:val="22"/>
        </w:rPr>
      </w:pPr>
    </w:p>
    <w:p w:rsidR="00257E17" w:rsidRDefault="00257E17" w:rsidP="00056516">
      <w:pPr>
        <w:rPr>
          <w:rFonts w:ascii="Bodoni MT" w:hAnsi="Bodoni MT"/>
          <w:b/>
          <w:sz w:val="22"/>
          <w:szCs w:val="22"/>
        </w:rPr>
      </w:pPr>
    </w:p>
    <w:p w:rsidR="00257E17" w:rsidRDefault="00257E17" w:rsidP="00056516">
      <w:pPr>
        <w:rPr>
          <w:rFonts w:ascii="Bodoni MT" w:hAnsi="Bodoni MT"/>
          <w:b/>
          <w:sz w:val="22"/>
          <w:szCs w:val="22"/>
        </w:rPr>
      </w:pPr>
    </w:p>
    <w:p w:rsidR="00257E17" w:rsidRDefault="00257E17" w:rsidP="00056516">
      <w:pPr>
        <w:rPr>
          <w:rFonts w:ascii="Bodoni MT" w:hAnsi="Bodoni MT"/>
          <w:b/>
          <w:sz w:val="22"/>
          <w:szCs w:val="22"/>
        </w:rPr>
      </w:pPr>
    </w:p>
    <w:p w:rsidR="00257E17" w:rsidRDefault="00257E17" w:rsidP="00056516">
      <w:pPr>
        <w:rPr>
          <w:rFonts w:ascii="Bodoni MT" w:hAnsi="Bodoni MT"/>
          <w:b/>
          <w:sz w:val="22"/>
          <w:szCs w:val="22"/>
        </w:rPr>
      </w:pPr>
      <w:r>
        <w:rPr>
          <w:rFonts w:ascii="Bodoni MT" w:hAnsi="Bodoni MT"/>
          <w:b/>
          <w:noProof/>
          <w:sz w:val="22"/>
          <w:szCs w:val="22"/>
        </w:rPr>
        <w:lastRenderedPageBreak/>
        <w:drawing>
          <wp:inline distT="0" distB="0" distL="0" distR="0">
            <wp:extent cx="3914775" cy="3162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914775" cy="3162300"/>
                    </a:xfrm>
                    <a:prstGeom prst="rect">
                      <a:avLst/>
                    </a:prstGeom>
                    <a:noFill/>
                    <a:ln w="9525">
                      <a:noFill/>
                      <a:miter lim="800000"/>
                      <a:headEnd/>
                      <a:tailEnd/>
                    </a:ln>
                  </pic:spPr>
                </pic:pic>
              </a:graphicData>
            </a:graphic>
          </wp:inline>
        </w:drawing>
      </w:r>
    </w:p>
    <w:p w:rsidR="00257E17" w:rsidRDefault="00257E17" w:rsidP="00056516">
      <w:pPr>
        <w:rPr>
          <w:rFonts w:ascii="Bodoni MT" w:hAnsi="Bodoni MT"/>
          <w:b/>
          <w:sz w:val="22"/>
          <w:szCs w:val="22"/>
        </w:rPr>
      </w:pPr>
      <w:r w:rsidRPr="00257E17">
        <w:rPr>
          <w:szCs w:val="22"/>
        </w:rPr>
        <w:drawing>
          <wp:inline distT="0" distB="0" distL="0" distR="0">
            <wp:extent cx="5448300" cy="4086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448300" cy="4086225"/>
                    </a:xfrm>
                    <a:prstGeom prst="rect">
                      <a:avLst/>
                    </a:prstGeom>
                    <a:noFill/>
                    <a:ln w="9525">
                      <a:noFill/>
                      <a:miter lim="800000"/>
                      <a:headEnd/>
                      <a:tailEnd/>
                    </a:ln>
                  </pic:spPr>
                </pic:pic>
              </a:graphicData>
            </a:graphic>
          </wp:inline>
        </w:drawing>
      </w:r>
    </w:p>
    <w:p w:rsidR="00056516" w:rsidRDefault="00056516" w:rsidP="00056516">
      <w:pPr>
        <w:rPr>
          <w:rFonts w:ascii="Bodoni MT" w:hAnsi="Bodoni MT"/>
          <w:b/>
          <w:sz w:val="22"/>
          <w:szCs w:val="22"/>
        </w:rPr>
      </w:pPr>
    </w:p>
    <w:p w:rsidR="00161796" w:rsidRDefault="00161796"/>
    <w:p w:rsidR="00257E17" w:rsidRDefault="00257E17"/>
    <w:p w:rsidR="00257E17" w:rsidRDefault="00257E17"/>
    <w:p w:rsidR="00257E17" w:rsidRDefault="00257E17"/>
    <w:p w:rsidR="00257E17" w:rsidRDefault="00076503">
      <w:r w:rsidRPr="00076503">
        <w:lastRenderedPageBreak/>
        <w:drawing>
          <wp:inline distT="0" distB="0" distL="0" distR="0">
            <wp:extent cx="1905000" cy="1381125"/>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00257E17" w:rsidRPr="00257E17">
        <w:drawing>
          <wp:inline distT="0" distB="0" distL="0" distR="0">
            <wp:extent cx="5943600" cy="334327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sectPr w:rsidR="00257E17" w:rsidSect="00161796">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F6A" w:rsidRDefault="008C3F6A" w:rsidP="00056516">
      <w:r>
        <w:separator/>
      </w:r>
    </w:p>
  </w:endnote>
  <w:endnote w:type="continuationSeparator" w:id="1">
    <w:p w:rsidR="008C3F6A" w:rsidRDefault="008C3F6A" w:rsidP="0005651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Vani">
    <w:panose1 w:val="020B0502040204020203"/>
    <w:charset w:val="00"/>
    <w:family w:val="swiss"/>
    <w:pitch w:val="variable"/>
    <w:sig w:usb0="00200003" w:usb1="00000000" w:usb2="00000000" w:usb3="00000000" w:csb0="00000001" w:csb1="00000000"/>
  </w:font>
  <w:font w:name="Times New Roman Special G1">
    <w:altName w:val="Wingdings 2"/>
    <w:charset w:val="02"/>
    <w:family w:val="roman"/>
    <w:pitch w:val="variable"/>
    <w:sig w:usb0="00000000" w:usb1="10000000" w:usb2="00000000" w:usb3="00000000" w:csb0="80000000" w:csb1="00000000"/>
  </w:font>
  <w:font w:name="DigifaceWi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F6A" w:rsidRDefault="008C3F6A" w:rsidP="00056516">
      <w:r>
        <w:separator/>
      </w:r>
    </w:p>
  </w:footnote>
  <w:footnote w:type="continuationSeparator" w:id="1">
    <w:p w:rsidR="008C3F6A" w:rsidRDefault="008C3F6A" w:rsidP="000565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63510"/>
      <w:docPartObj>
        <w:docPartGallery w:val="Page Numbers (Top of Page)"/>
        <w:docPartUnique/>
      </w:docPartObj>
    </w:sdtPr>
    <w:sdtEndPr>
      <w:rPr>
        <w:rFonts w:ascii="DigifaceWide" w:hAnsi="DigifaceWide"/>
        <w:sz w:val="24"/>
        <w:szCs w:val="24"/>
      </w:rPr>
    </w:sdtEndPr>
    <w:sdtContent>
      <w:p w:rsidR="00056516" w:rsidRPr="00056516" w:rsidRDefault="002A70D2">
        <w:pPr>
          <w:pStyle w:val="Header"/>
          <w:jc w:val="center"/>
          <w:rPr>
            <w:rFonts w:ascii="DigifaceWide" w:hAnsi="DigifaceWide"/>
            <w:sz w:val="24"/>
            <w:szCs w:val="24"/>
          </w:rPr>
        </w:pPr>
        <w:r w:rsidRPr="00056516">
          <w:rPr>
            <w:rFonts w:ascii="DigifaceWide" w:hAnsi="DigifaceWide"/>
            <w:sz w:val="24"/>
            <w:szCs w:val="24"/>
          </w:rPr>
          <w:fldChar w:fldCharType="begin"/>
        </w:r>
        <w:r w:rsidR="00056516" w:rsidRPr="00056516">
          <w:rPr>
            <w:rFonts w:ascii="DigifaceWide" w:hAnsi="DigifaceWide"/>
            <w:sz w:val="24"/>
            <w:szCs w:val="24"/>
          </w:rPr>
          <w:instrText xml:space="preserve"> PAGE   \* MERGEFORMAT </w:instrText>
        </w:r>
        <w:r w:rsidRPr="00056516">
          <w:rPr>
            <w:rFonts w:ascii="DigifaceWide" w:hAnsi="DigifaceWide"/>
            <w:sz w:val="24"/>
            <w:szCs w:val="24"/>
          </w:rPr>
          <w:fldChar w:fldCharType="separate"/>
        </w:r>
        <w:r w:rsidR="00076503">
          <w:rPr>
            <w:rFonts w:ascii="DigifaceWide" w:hAnsi="DigifaceWide"/>
            <w:noProof/>
            <w:sz w:val="24"/>
            <w:szCs w:val="24"/>
          </w:rPr>
          <w:t>12</w:t>
        </w:r>
        <w:r w:rsidRPr="00056516">
          <w:rPr>
            <w:rFonts w:ascii="DigifaceWide" w:hAnsi="DigifaceWide"/>
            <w:sz w:val="24"/>
            <w:szCs w:val="24"/>
          </w:rPr>
          <w:fldChar w:fldCharType="end"/>
        </w:r>
      </w:p>
    </w:sdtContent>
  </w:sdt>
  <w:p w:rsidR="00056516" w:rsidRPr="00056516" w:rsidRDefault="00056516">
    <w:pPr>
      <w:pStyle w:val="Header"/>
      <w:rPr>
        <w:rFonts w:ascii="DigifaceWide" w:hAnsi="DigifaceWide"/>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6DE8"/>
    <w:multiLevelType w:val="hybridMultilevel"/>
    <w:tmpl w:val="532E5E7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55277A10"/>
    <w:multiLevelType w:val="hybridMultilevel"/>
    <w:tmpl w:val="2E76DF74"/>
    <w:lvl w:ilvl="0" w:tplc="D244F666">
      <w:start w:val="1"/>
      <w:numFmt w:val="lowerRoman"/>
      <w:lvlText w:val="(%1)"/>
      <w:lvlJc w:val="left"/>
      <w:pPr>
        <w:tabs>
          <w:tab w:val="num" w:pos="720"/>
        </w:tabs>
        <w:ind w:left="720" w:hanging="720"/>
      </w:pPr>
      <w:rPr>
        <w:rFonts w:hint="default"/>
      </w:rPr>
    </w:lvl>
    <w:lvl w:ilvl="1" w:tplc="BA864D34">
      <w:start w:val="1"/>
      <w:numFmt w:val="decimal"/>
      <w:lvlText w:val="%2."/>
      <w:lvlJc w:val="left"/>
      <w:pPr>
        <w:tabs>
          <w:tab w:val="num" w:pos="720"/>
        </w:tabs>
        <w:ind w:left="720" w:hanging="360"/>
      </w:pPr>
      <w:rPr>
        <w:rFonts w:hint="default"/>
      </w:rPr>
    </w:lvl>
    <w:lvl w:ilvl="2" w:tplc="F7EE315E">
      <w:numFmt w:val="bullet"/>
      <w:lvlText w:val="-"/>
      <w:lvlJc w:val="left"/>
      <w:pPr>
        <w:tabs>
          <w:tab w:val="num" w:pos="1080"/>
        </w:tabs>
        <w:ind w:left="1080" w:hanging="360"/>
      </w:pPr>
      <w:rPr>
        <w:rFonts w:ascii="Times New Roman" w:eastAsia="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64624432"/>
    <w:multiLevelType w:val="hybridMultilevel"/>
    <w:tmpl w:val="2DF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BD043C"/>
    <w:multiLevelType w:val="hybridMultilevel"/>
    <w:tmpl w:val="E0FCB8B2"/>
    <w:lvl w:ilvl="0" w:tplc="00C4D2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E57A08"/>
    <w:multiLevelType w:val="hybridMultilevel"/>
    <w:tmpl w:val="856603EA"/>
    <w:lvl w:ilvl="0" w:tplc="16F05D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056516"/>
    <w:rsid w:val="00002E62"/>
    <w:rsid w:val="00004130"/>
    <w:rsid w:val="00006AB7"/>
    <w:rsid w:val="00007A98"/>
    <w:rsid w:val="00010458"/>
    <w:rsid w:val="000106BB"/>
    <w:rsid w:val="000117AB"/>
    <w:rsid w:val="00012736"/>
    <w:rsid w:val="0001480E"/>
    <w:rsid w:val="00014BBF"/>
    <w:rsid w:val="0001544B"/>
    <w:rsid w:val="00015BA1"/>
    <w:rsid w:val="000168F3"/>
    <w:rsid w:val="00017717"/>
    <w:rsid w:val="00017A6B"/>
    <w:rsid w:val="00020518"/>
    <w:rsid w:val="00020CB8"/>
    <w:rsid w:val="000219D3"/>
    <w:rsid w:val="000237F1"/>
    <w:rsid w:val="0002420D"/>
    <w:rsid w:val="00024843"/>
    <w:rsid w:val="0002574E"/>
    <w:rsid w:val="000257AB"/>
    <w:rsid w:val="00027AB0"/>
    <w:rsid w:val="00030BAA"/>
    <w:rsid w:val="000330B1"/>
    <w:rsid w:val="00033312"/>
    <w:rsid w:val="00033882"/>
    <w:rsid w:val="00034B5C"/>
    <w:rsid w:val="0003573F"/>
    <w:rsid w:val="00035D24"/>
    <w:rsid w:val="000379EA"/>
    <w:rsid w:val="00041A34"/>
    <w:rsid w:val="00043C6E"/>
    <w:rsid w:val="000447CA"/>
    <w:rsid w:val="000454BB"/>
    <w:rsid w:val="000463B4"/>
    <w:rsid w:val="00046506"/>
    <w:rsid w:val="000505A0"/>
    <w:rsid w:val="00050936"/>
    <w:rsid w:val="000517A4"/>
    <w:rsid w:val="00051BF7"/>
    <w:rsid w:val="00051FBF"/>
    <w:rsid w:val="00053DB2"/>
    <w:rsid w:val="000547D5"/>
    <w:rsid w:val="00054C9F"/>
    <w:rsid w:val="00055BA5"/>
    <w:rsid w:val="0005635A"/>
    <w:rsid w:val="00056516"/>
    <w:rsid w:val="00057A75"/>
    <w:rsid w:val="000607CF"/>
    <w:rsid w:val="0006121A"/>
    <w:rsid w:val="000616E9"/>
    <w:rsid w:val="00063C87"/>
    <w:rsid w:val="00064164"/>
    <w:rsid w:val="00066A24"/>
    <w:rsid w:val="00066E84"/>
    <w:rsid w:val="00070832"/>
    <w:rsid w:val="00071C31"/>
    <w:rsid w:val="00072238"/>
    <w:rsid w:val="00072869"/>
    <w:rsid w:val="000729E1"/>
    <w:rsid w:val="00072DEE"/>
    <w:rsid w:val="000739EF"/>
    <w:rsid w:val="00074A61"/>
    <w:rsid w:val="00075239"/>
    <w:rsid w:val="00076503"/>
    <w:rsid w:val="00077941"/>
    <w:rsid w:val="000779F3"/>
    <w:rsid w:val="00081CC1"/>
    <w:rsid w:val="000829C7"/>
    <w:rsid w:val="00082D78"/>
    <w:rsid w:val="00082DC1"/>
    <w:rsid w:val="00083224"/>
    <w:rsid w:val="000832B2"/>
    <w:rsid w:val="000832D1"/>
    <w:rsid w:val="00087515"/>
    <w:rsid w:val="000879D9"/>
    <w:rsid w:val="00087CC2"/>
    <w:rsid w:val="000910E8"/>
    <w:rsid w:val="00092AF1"/>
    <w:rsid w:val="00093D36"/>
    <w:rsid w:val="000948B0"/>
    <w:rsid w:val="00095E91"/>
    <w:rsid w:val="00096489"/>
    <w:rsid w:val="00096810"/>
    <w:rsid w:val="000A10D9"/>
    <w:rsid w:val="000A13EC"/>
    <w:rsid w:val="000A18C2"/>
    <w:rsid w:val="000A1B20"/>
    <w:rsid w:val="000A386B"/>
    <w:rsid w:val="000A40BD"/>
    <w:rsid w:val="000A5A8A"/>
    <w:rsid w:val="000B19B4"/>
    <w:rsid w:val="000B4D3A"/>
    <w:rsid w:val="000B4EB3"/>
    <w:rsid w:val="000B66D2"/>
    <w:rsid w:val="000B7732"/>
    <w:rsid w:val="000B7A06"/>
    <w:rsid w:val="000C09EE"/>
    <w:rsid w:val="000C2248"/>
    <w:rsid w:val="000C297A"/>
    <w:rsid w:val="000C36E7"/>
    <w:rsid w:val="000C3F00"/>
    <w:rsid w:val="000C5E90"/>
    <w:rsid w:val="000C7B07"/>
    <w:rsid w:val="000C7F48"/>
    <w:rsid w:val="000D06D4"/>
    <w:rsid w:val="000D07B7"/>
    <w:rsid w:val="000D0B55"/>
    <w:rsid w:val="000D1FB5"/>
    <w:rsid w:val="000D27B9"/>
    <w:rsid w:val="000D3207"/>
    <w:rsid w:val="000D3A40"/>
    <w:rsid w:val="000D4E9D"/>
    <w:rsid w:val="000D53EB"/>
    <w:rsid w:val="000E00AA"/>
    <w:rsid w:val="000E0AEA"/>
    <w:rsid w:val="000E2613"/>
    <w:rsid w:val="000E28A1"/>
    <w:rsid w:val="000E31D8"/>
    <w:rsid w:val="000E49AB"/>
    <w:rsid w:val="000E4C5B"/>
    <w:rsid w:val="000E6E07"/>
    <w:rsid w:val="000E78F4"/>
    <w:rsid w:val="000F00B9"/>
    <w:rsid w:val="000F03F0"/>
    <w:rsid w:val="000F0703"/>
    <w:rsid w:val="000F0B87"/>
    <w:rsid w:val="000F0FDB"/>
    <w:rsid w:val="000F1231"/>
    <w:rsid w:val="000F3EEE"/>
    <w:rsid w:val="000F3F57"/>
    <w:rsid w:val="000F4874"/>
    <w:rsid w:val="000F68EE"/>
    <w:rsid w:val="000F6FD6"/>
    <w:rsid w:val="001001F0"/>
    <w:rsid w:val="0010063F"/>
    <w:rsid w:val="001021AA"/>
    <w:rsid w:val="00103CC6"/>
    <w:rsid w:val="00105C24"/>
    <w:rsid w:val="00107EF9"/>
    <w:rsid w:val="00111DEF"/>
    <w:rsid w:val="001125B0"/>
    <w:rsid w:val="00112B36"/>
    <w:rsid w:val="00112DD0"/>
    <w:rsid w:val="00113AC4"/>
    <w:rsid w:val="00113ECE"/>
    <w:rsid w:val="00114299"/>
    <w:rsid w:val="00114670"/>
    <w:rsid w:val="001169F6"/>
    <w:rsid w:val="00125722"/>
    <w:rsid w:val="00131CFB"/>
    <w:rsid w:val="00132081"/>
    <w:rsid w:val="00132DE8"/>
    <w:rsid w:val="001355FD"/>
    <w:rsid w:val="00136AA6"/>
    <w:rsid w:val="00142F8F"/>
    <w:rsid w:val="0014384D"/>
    <w:rsid w:val="001451A4"/>
    <w:rsid w:val="00146062"/>
    <w:rsid w:val="00146879"/>
    <w:rsid w:val="00147EE9"/>
    <w:rsid w:val="00147FE4"/>
    <w:rsid w:val="001505BC"/>
    <w:rsid w:val="0015103F"/>
    <w:rsid w:val="00151CBE"/>
    <w:rsid w:val="00152803"/>
    <w:rsid w:val="00157C1C"/>
    <w:rsid w:val="00160318"/>
    <w:rsid w:val="00161796"/>
    <w:rsid w:val="0016273B"/>
    <w:rsid w:val="00162F7A"/>
    <w:rsid w:val="00162FB6"/>
    <w:rsid w:val="0016441E"/>
    <w:rsid w:val="0016495F"/>
    <w:rsid w:val="00164964"/>
    <w:rsid w:val="00165672"/>
    <w:rsid w:val="00165C99"/>
    <w:rsid w:val="00170294"/>
    <w:rsid w:val="0017035E"/>
    <w:rsid w:val="0017036D"/>
    <w:rsid w:val="0017043E"/>
    <w:rsid w:val="00172161"/>
    <w:rsid w:val="00172526"/>
    <w:rsid w:val="001729EC"/>
    <w:rsid w:val="001738DE"/>
    <w:rsid w:val="001745E7"/>
    <w:rsid w:val="00174EE5"/>
    <w:rsid w:val="00175F21"/>
    <w:rsid w:val="001760FE"/>
    <w:rsid w:val="00176903"/>
    <w:rsid w:val="00177620"/>
    <w:rsid w:val="001801AA"/>
    <w:rsid w:val="00180985"/>
    <w:rsid w:val="00183B41"/>
    <w:rsid w:val="00183E69"/>
    <w:rsid w:val="001841DA"/>
    <w:rsid w:val="001851B3"/>
    <w:rsid w:val="00185D85"/>
    <w:rsid w:val="001872F6"/>
    <w:rsid w:val="001906E6"/>
    <w:rsid w:val="00191064"/>
    <w:rsid w:val="00195E49"/>
    <w:rsid w:val="001961CA"/>
    <w:rsid w:val="00196E8A"/>
    <w:rsid w:val="00197F62"/>
    <w:rsid w:val="001A18FA"/>
    <w:rsid w:val="001A1DBD"/>
    <w:rsid w:val="001A2B32"/>
    <w:rsid w:val="001A4270"/>
    <w:rsid w:val="001A4D15"/>
    <w:rsid w:val="001A4F9B"/>
    <w:rsid w:val="001A535C"/>
    <w:rsid w:val="001A746F"/>
    <w:rsid w:val="001B0EF6"/>
    <w:rsid w:val="001B2935"/>
    <w:rsid w:val="001B4D90"/>
    <w:rsid w:val="001B5018"/>
    <w:rsid w:val="001B502D"/>
    <w:rsid w:val="001B53D7"/>
    <w:rsid w:val="001B5646"/>
    <w:rsid w:val="001B63BD"/>
    <w:rsid w:val="001B68CE"/>
    <w:rsid w:val="001B7B93"/>
    <w:rsid w:val="001C0B64"/>
    <w:rsid w:val="001C15CE"/>
    <w:rsid w:val="001C3767"/>
    <w:rsid w:val="001C4A18"/>
    <w:rsid w:val="001C54F4"/>
    <w:rsid w:val="001C573D"/>
    <w:rsid w:val="001C5800"/>
    <w:rsid w:val="001C63DF"/>
    <w:rsid w:val="001C6EC6"/>
    <w:rsid w:val="001C7385"/>
    <w:rsid w:val="001D0724"/>
    <w:rsid w:val="001D101E"/>
    <w:rsid w:val="001D21E7"/>
    <w:rsid w:val="001D4418"/>
    <w:rsid w:val="001D531E"/>
    <w:rsid w:val="001D601B"/>
    <w:rsid w:val="001D6447"/>
    <w:rsid w:val="001D7CC9"/>
    <w:rsid w:val="001E011E"/>
    <w:rsid w:val="001E14B9"/>
    <w:rsid w:val="001E31D6"/>
    <w:rsid w:val="001E4267"/>
    <w:rsid w:val="001E5951"/>
    <w:rsid w:val="001E5B6B"/>
    <w:rsid w:val="001E60FB"/>
    <w:rsid w:val="001E6C81"/>
    <w:rsid w:val="001E706B"/>
    <w:rsid w:val="001E70A9"/>
    <w:rsid w:val="001F0055"/>
    <w:rsid w:val="001F0D69"/>
    <w:rsid w:val="001F1D98"/>
    <w:rsid w:val="001F3DF4"/>
    <w:rsid w:val="001F3EC4"/>
    <w:rsid w:val="001F429A"/>
    <w:rsid w:val="001F56A3"/>
    <w:rsid w:val="001F6397"/>
    <w:rsid w:val="001F650A"/>
    <w:rsid w:val="001F6A6A"/>
    <w:rsid w:val="001F70E9"/>
    <w:rsid w:val="001F726E"/>
    <w:rsid w:val="001F7F2A"/>
    <w:rsid w:val="001F7F3C"/>
    <w:rsid w:val="00200430"/>
    <w:rsid w:val="00200467"/>
    <w:rsid w:val="00202722"/>
    <w:rsid w:val="00202D05"/>
    <w:rsid w:val="00202DDE"/>
    <w:rsid w:val="00203219"/>
    <w:rsid w:val="002032CD"/>
    <w:rsid w:val="0020384D"/>
    <w:rsid w:val="0020435A"/>
    <w:rsid w:val="00205025"/>
    <w:rsid w:val="00205A01"/>
    <w:rsid w:val="002119FD"/>
    <w:rsid w:val="00211D93"/>
    <w:rsid w:val="00212021"/>
    <w:rsid w:val="002126B8"/>
    <w:rsid w:val="00213232"/>
    <w:rsid w:val="00213BE0"/>
    <w:rsid w:val="0021475E"/>
    <w:rsid w:val="00214EB1"/>
    <w:rsid w:val="00215A65"/>
    <w:rsid w:val="002166D1"/>
    <w:rsid w:val="002170AD"/>
    <w:rsid w:val="00217151"/>
    <w:rsid w:val="00220F43"/>
    <w:rsid w:val="00221184"/>
    <w:rsid w:val="002216AA"/>
    <w:rsid w:val="00221FA3"/>
    <w:rsid w:val="0022349A"/>
    <w:rsid w:val="002242A8"/>
    <w:rsid w:val="00225535"/>
    <w:rsid w:val="002275B1"/>
    <w:rsid w:val="002278F0"/>
    <w:rsid w:val="0023003D"/>
    <w:rsid w:val="00230DD9"/>
    <w:rsid w:val="00230F86"/>
    <w:rsid w:val="00231D6A"/>
    <w:rsid w:val="00232366"/>
    <w:rsid w:val="0023427F"/>
    <w:rsid w:val="00235BA0"/>
    <w:rsid w:val="0024010D"/>
    <w:rsid w:val="002425E7"/>
    <w:rsid w:val="00243237"/>
    <w:rsid w:val="00243384"/>
    <w:rsid w:val="00245DF1"/>
    <w:rsid w:val="0024638A"/>
    <w:rsid w:val="002507E4"/>
    <w:rsid w:val="00252786"/>
    <w:rsid w:val="002536B2"/>
    <w:rsid w:val="00253F26"/>
    <w:rsid w:val="00254527"/>
    <w:rsid w:val="002547E1"/>
    <w:rsid w:val="0025510A"/>
    <w:rsid w:val="00257DE7"/>
    <w:rsid w:val="00257E17"/>
    <w:rsid w:val="00262BD7"/>
    <w:rsid w:val="00263E4A"/>
    <w:rsid w:val="0027234C"/>
    <w:rsid w:val="0027374F"/>
    <w:rsid w:val="00274816"/>
    <w:rsid w:val="00275AA5"/>
    <w:rsid w:val="00276151"/>
    <w:rsid w:val="002763F0"/>
    <w:rsid w:val="002802AC"/>
    <w:rsid w:val="00282008"/>
    <w:rsid w:val="0028224E"/>
    <w:rsid w:val="0028249D"/>
    <w:rsid w:val="0028347E"/>
    <w:rsid w:val="002844D9"/>
    <w:rsid w:val="00284901"/>
    <w:rsid w:val="0028494D"/>
    <w:rsid w:val="0029143D"/>
    <w:rsid w:val="0029263B"/>
    <w:rsid w:val="00292C57"/>
    <w:rsid w:val="00293014"/>
    <w:rsid w:val="00296E35"/>
    <w:rsid w:val="0029785E"/>
    <w:rsid w:val="002A1AD3"/>
    <w:rsid w:val="002A2972"/>
    <w:rsid w:val="002A2DAF"/>
    <w:rsid w:val="002A47A4"/>
    <w:rsid w:val="002A6224"/>
    <w:rsid w:val="002A70D2"/>
    <w:rsid w:val="002A7BA8"/>
    <w:rsid w:val="002A7EB5"/>
    <w:rsid w:val="002B0E0C"/>
    <w:rsid w:val="002B2905"/>
    <w:rsid w:val="002B2B84"/>
    <w:rsid w:val="002B42C8"/>
    <w:rsid w:val="002B6322"/>
    <w:rsid w:val="002B634C"/>
    <w:rsid w:val="002C03EA"/>
    <w:rsid w:val="002C03F5"/>
    <w:rsid w:val="002C0F9F"/>
    <w:rsid w:val="002C11C5"/>
    <w:rsid w:val="002C1A85"/>
    <w:rsid w:val="002C1F62"/>
    <w:rsid w:val="002C279B"/>
    <w:rsid w:val="002C2CB0"/>
    <w:rsid w:val="002C7599"/>
    <w:rsid w:val="002D066D"/>
    <w:rsid w:val="002D1D24"/>
    <w:rsid w:val="002D266A"/>
    <w:rsid w:val="002D29FD"/>
    <w:rsid w:val="002D2C32"/>
    <w:rsid w:val="002D35DB"/>
    <w:rsid w:val="002D3A4D"/>
    <w:rsid w:val="002D4CCB"/>
    <w:rsid w:val="002E1921"/>
    <w:rsid w:val="002E1EFD"/>
    <w:rsid w:val="002E26BD"/>
    <w:rsid w:val="002E2907"/>
    <w:rsid w:val="002E3EF5"/>
    <w:rsid w:val="002E3FE0"/>
    <w:rsid w:val="002E4D24"/>
    <w:rsid w:val="002E603D"/>
    <w:rsid w:val="002E68E3"/>
    <w:rsid w:val="002E6C75"/>
    <w:rsid w:val="002E7174"/>
    <w:rsid w:val="002E7486"/>
    <w:rsid w:val="002E7887"/>
    <w:rsid w:val="002E7F27"/>
    <w:rsid w:val="002F2EEA"/>
    <w:rsid w:val="002F3360"/>
    <w:rsid w:val="002F3E58"/>
    <w:rsid w:val="002F5687"/>
    <w:rsid w:val="002F70D0"/>
    <w:rsid w:val="003000E2"/>
    <w:rsid w:val="0030058E"/>
    <w:rsid w:val="0030107C"/>
    <w:rsid w:val="00302162"/>
    <w:rsid w:val="00311180"/>
    <w:rsid w:val="0031167C"/>
    <w:rsid w:val="00314022"/>
    <w:rsid w:val="003140D4"/>
    <w:rsid w:val="00314D30"/>
    <w:rsid w:val="003154B9"/>
    <w:rsid w:val="0031569C"/>
    <w:rsid w:val="0031573C"/>
    <w:rsid w:val="00317230"/>
    <w:rsid w:val="00320BFA"/>
    <w:rsid w:val="0032104C"/>
    <w:rsid w:val="00321384"/>
    <w:rsid w:val="00321DDB"/>
    <w:rsid w:val="00322594"/>
    <w:rsid w:val="00323B3A"/>
    <w:rsid w:val="00325149"/>
    <w:rsid w:val="00325B65"/>
    <w:rsid w:val="00325DAC"/>
    <w:rsid w:val="0032614C"/>
    <w:rsid w:val="003271BC"/>
    <w:rsid w:val="003303A0"/>
    <w:rsid w:val="003333AF"/>
    <w:rsid w:val="003344F3"/>
    <w:rsid w:val="00334A9B"/>
    <w:rsid w:val="00335E2F"/>
    <w:rsid w:val="00336EBF"/>
    <w:rsid w:val="00336FA7"/>
    <w:rsid w:val="0034062E"/>
    <w:rsid w:val="00340F54"/>
    <w:rsid w:val="00340F62"/>
    <w:rsid w:val="00342199"/>
    <w:rsid w:val="00342501"/>
    <w:rsid w:val="00342CD2"/>
    <w:rsid w:val="00343158"/>
    <w:rsid w:val="0034322E"/>
    <w:rsid w:val="0034390E"/>
    <w:rsid w:val="00343C47"/>
    <w:rsid w:val="00345F27"/>
    <w:rsid w:val="00346D52"/>
    <w:rsid w:val="00346E6E"/>
    <w:rsid w:val="00347235"/>
    <w:rsid w:val="0034790A"/>
    <w:rsid w:val="00347B3D"/>
    <w:rsid w:val="003502F3"/>
    <w:rsid w:val="00350E73"/>
    <w:rsid w:val="003519EC"/>
    <w:rsid w:val="00351DEF"/>
    <w:rsid w:val="00351EB5"/>
    <w:rsid w:val="003523CF"/>
    <w:rsid w:val="003535CC"/>
    <w:rsid w:val="00354943"/>
    <w:rsid w:val="00356220"/>
    <w:rsid w:val="003601B9"/>
    <w:rsid w:val="00365FE0"/>
    <w:rsid w:val="003660D0"/>
    <w:rsid w:val="003668F4"/>
    <w:rsid w:val="00366A97"/>
    <w:rsid w:val="00367DC3"/>
    <w:rsid w:val="00370DE0"/>
    <w:rsid w:val="003736CD"/>
    <w:rsid w:val="003738A3"/>
    <w:rsid w:val="00373C15"/>
    <w:rsid w:val="00375B27"/>
    <w:rsid w:val="00377E4B"/>
    <w:rsid w:val="00381C09"/>
    <w:rsid w:val="00381E3A"/>
    <w:rsid w:val="0038230F"/>
    <w:rsid w:val="003825F6"/>
    <w:rsid w:val="003831C4"/>
    <w:rsid w:val="00383F4E"/>
    <w:rsid w:val="00384E56"/>
    <w:rsid w:val="003874A9"/>
    <w:rsid w:val="0039015F"/>
    <w:rsid w:val="0039202E"/>
    <w:rsid w:val="0039261E"/>
    <w:rsid w:val="00395C52"/>
    <w:rsid w:val="003977F1"/>
    <w:rsid w:val="003A0070"/>
    <w:rsid w:val="003A3FB6"/>
    <w:rsid w:val="003A459E"/>
    <w:rsid w:val="003A6480"/>
    <w:rsid w:val="003A6970"/>
    <w:rsid w:val="003A6D0F"/>
    <w:rsid w:val="003A6D6B"/>
    <w:rsid w:val="003A742B"/>
    <w:rsid w:val="003B0B2A"/>
    <w:rsid w:val="003B14B7"/>
    <w:rsid w:val="003B1629"/>
    <w:rsid w:val="003B1CBE"/>
    <w:rsid w:val="003B2037"/>
    <w:rsid w:val="003B4DA1"/>
    <w:rsid w:val="003B5F16"/>
    <w:rsid w:val="003B6FE1"/>
    <w:rsid w:val="003B71E6"/>
    <w:rsid w:val="003B77FD"/>
    <w:rsid w:val="003C186A"/>
    <w:rsid w:val="003C2BAB"/>
    <w:rsid w:val="003C352F"/>
    <w:rsid w:val="003C407D"/>
    <w:rsid w:val="003C418E"/>
    <w:rsid w:val="003C454C"/>
    <w:rsid w:val="003C55D6"/>
    <w:rsid w:val="003C5C55"/>
    <w:rsid w:val="003C6DFE"/>
    <w:rsid w:val="003C74D5"/>
    <w:rsid w:val="003C7C70"/>
    <w:rsid w:val="003D1DD9"/>
    <w:rsid w:val="003D39A9"/>
    <w:rsid w:val="003D400E"/>
    <w:rsid w:val="003D40DF"/>
    <w:rsid w:val="003D4B07"/>
    <w:rsid w:val="003D5645"/>
    <w:rsid w:val="003D5653"/>
    <w:rsid w:val="003D6569"/>
    <w:rsid w:val="003D6634"/>
    <w:rsid w:val="003D66F7"/>
    <w:rsid w:val="003D67B7"/>
    <w:rsid w:val="003D6A87"/>
    <w:rsid w:val="003D78FF"/>
    <w:rsid w:val="003E18A1"/>
    <w:rsid w:val="003E22CB"/>
    <w:rsid w:val="003E2826"/>
    <w:rsid w:val="003E288A"/>
    <w:rsid w:val="003E2FA9"/>
    <w:rsid w:val="003E37A8"/>
    <w:rsid w:val="003E3D5A"/>
    <w:rsid w:val="003E56A7"/>
    <w:rsid w:val="003E5A0F"/>
    <w:rsid w:val="003E6160"/>
    <w:rsid w:val="003E63D7"/>
    <w:rsid w:val="003E6F07"/>
    <w:rsid w:val="003E6FEA"/>
    <w:rsid w:val="003E7247"/>
    <w:rsid w:val="003E7689"/>
    <w:rsid w:val="003F0622"/>
    <w:rsid w:val="003F3BDA"/>
    <w:rsid w:val="003F5717"/>
    <w:rsid w:val="003F57E8"/>
    <w:rsid w:val="003F5BE4"/>
    <w:rsid w:val="003F6398"/>
    <w:rsid w:val="00401D1B"/>
    <w:rsid w:val="0040283C"/>
    <w:rsid w:val="004028B1"/>
    <w:rsid w:val="0040415E"/>
    <w:rsid w:val="0040423B"/>
    <w:rsid w:val="004043D0"/>
    <w:rsid w:val="0040452C"/>
    <w:rsid w:val="0040578B"/>
    <w:rsid w:val="0040675E"/>
    <w:rsid w:val="00406B73"/>
    <w:rsid w:val="004070CA"/>
    <w:rsid w:val="004104B0"/>
    <w:rsid w:val="00411F43"/>
    <w:rsid w:val="00412FC9"/>
    <w:rsid w:val="004140D0"/>
    <w:rsid w:val="0041416F"/>
    <w:rsid w:val="00415AF4"/>
    <w:rsid w:val="00416987"/>
    <w:rsid w:val="00417125"/>
    <w:rsid w:val="00417E90"/>
    <w:rsid w:val="00420C80"/>
    <w:rsid w:val="00421495"/>
    <w:rsid w:val="004232CA"/>
    <w:rsid w:val="00424FE5"/>
    <w:rsid w:val="00426211"/>
    <w:rsid w:val="004275E5"/>
    <w:rsid w:val="00427D06"/>
    <w:rsid w:val="00431883"/>
    <w:rsid w:val="00433186"/>
    <w:rsid w:val="00434318"/>
    <w:rsid w:val="00434B3D"/>
    <w:rsid w:val="004354DD"/>
    <w:rsid w:val="004356A4"/>
    <w:rsid w:val="00435D2F"/>
    <w:rsid w:val="004361C1"/>
    <w:rsid w:val="00436B19"/>
    <w:rsid w:val="004404C2"/>
    <w:rsid w:val="004440F8"/>
    <w:rsid w:val="00444D37"/>
    <w:rsid w:val="00445C7E"/>
    <w:rsid w:val="00446095"/>
    <w:rsid w:val="00446F1B"/>
    <w:rsid w:val="00447E55"/>
    <w:rsid w:val="00447EFE"/>
    <w:rsid w:val="004517E0"/>
    <w:rsid w:val="0045315B"/>
    <w:rsid w:val="004540E6"/>
    <w:rsid w:val="00454110"/>
    <w:rsid w:val="004543BF"/>
    <w:rsid w:val="00455479"/>
    <w:rsid w:val="004557F7"/>
    <w:rsid w:val="00455991"/>
    <w:rsid w:val="004568D7"/>
    <w:rsid w:val="0045703D"/>
    <w:rsid w:val="00457431"/>
    <w:rsid w:val="0046014E"/>
    <w:rsid w:val="004608BB"/>
    <w:rsid w:val="00461ABA"/>
    <w:rsid w:val="00462AE4"/>
    <w:rsid w:val="00462BE2"/>
    <w:rsid w:val="00462D3B"/>
    <w:rsid w:val="00464BB3"/>
    <w:rsid w:val="00465B1F"/>
    <w:rsid w:val="00465BE8"/>
    <w:rsid w:val="0046600A"/>
    <w:rsid w:val="00466682"/>
    <w:rsid w:val="0046689B"/>
    <w:rsid w:val="00467DA5"/>
    <w:rsid w:val="004703BA"/>
    <w:rsid w:val="00471B7D"/>
    <w:rsid w:val="0047372A"/>
    <w:rsid w:val="004740E0"/>
    <w:rsid w:val="00477664"/>
    <w:rsid w:val="00477684"/>
    <w:rsid w:val="00477839"/>
    <w:rsid w:val="00482943"/>
    <w:rsid w:val="00483CDF"/>
    <w:rsid w:val="00483DA6"/>
    <w:rsid w:val="004847F3"/>
    <w:rsid w:val="004854D9"/>
    <w:rsid w:val="004855A6"/>
    <w:rsid w:val="00485D55"/>
    <w:rsid w:val="00486456"/>
    <w:rsid w:val="00486995"/>
    <w:rsid w:val="00486CB4"/>
    <w:rsid w:val="004873D3"/>
    <w:rsid w:val="00487418"/>
    <w:rsid w:val="00491FA5"/>
    <w:rsid w:val="0049266C"/>
    <w:rsid w:val="00492B89"/>
    <w:rsid w:val="004954D8"/>
    <w:rsid w:val="00495F16"/>
    <w:rsid w:val="004968EE"/>
    <w:rsid w:val="004971D4"/>
    <w:rsid w:val="004979C3"/>
    <w:rsid w:val="00497AAD"/>
    <w:rsid w:val="004A0CE1"/>
    <w:rsid w:val="004A181C"/>
    <w:rsid w:val="004A20B0"/>
    <w:rsid w:val="004A26AE"/>
    <w:rsid w:val="004A2A41"/>
    <w:rsid w:val="004A2EE5"/>
    <w:rsid w:val="004A3260"/>
    <w:rsid w:val="004A33BB"/>
    <w:rsid w:val="004A364E"/>
    <w:rsid w:val="004A3739"/>
    <w:rsid w:val="004A3E46"/>
    <w:rsid w:val="004A3EE4"/>
    <w:rsid w:val="004A4386"/>
    <w:rsid w:val="004A47F8"/>
    <w:rsid w:val="004A5A6E"/>
    <w:rsid w:val="004A641B"/>
    <w:rsid w:val="004A6AAC"/>
    <w:rsid w:val="004A6D90"/>
    <w:rsid w:val="004A731D"/>
    <w:rsid w:val="004B0A4B"/>
    <w:rsid w:val="004B0CD2"/>
    <w:rsid w:val="004B0F95"/>
    <w:rsid w:val="004B2234"/>
    <w:rsid w:val="004B322F"/>
    <w:rsid w:val="004B3287"/>
    <w:rsid w:val="004B3519"/>
    <w:rsid w:val="004B4358"/>
    <w:rsid w:val="004B471B"/>
    <w:rsid w:val="004B4F4B"/>
    <w:rsid w:val="004B552C"/>
    <w:rsid w:val="004B6B71"/>
    <w:rsid w:val="004C00A1"/>
    <w:rsid w:val="004C1FC5"/>
    <w:rsid w:val="004C3040"/>
    <w:rsid w:val="004C551B"/>
    <w:rsid w:val="004C5866"/>
    <w:rsid w:val="004C5BDD"/>
    <w:rsid w:val="004C62C6"/>
    <w:rsid w:val="004C6BA0"/>
    <w:rsid w:val="004D3113"/>
    <w:rsid w:val="004D5039"/>
    <w:rsid w:val="004D530A"/>
    <w:rsid w:val="004D5461"/>
    <w:rsid w:val="004D5590"/>
    <w:rsid w:val="004D60BA"/>
    <w:rsid w:val="004E0BD0"/>
    <w:rsid w:val="004E1084"/>
    <w:rsid w:val="004E1392"/>
    <w:rsid w:val="004E1E76"/>
    <w:rsid w:val="004E2C23"/>
    <w:rsid w:val="004E4425"/>
    <w:rsid w:val="004E50B3"/>
    <w:rsid w:val="004E5274"/>
    <w:rsid w:val="004F11BE"/>
    <w:rsid w:val="004F15CB"/>
    <w:rsid w:val="004F1A3B"/>
    <w:rsid w:val="004F59B7"/>
    <w:rsid w:val="004F6751"/>
    <w:rsid w:val="004F7444"/>
    <w:rsid w:val="0050014D"/>
    <w:rsid w:val="00500273"/>
    <w:rsid w:val="00500DCF"/>
    <w:rsid w:val="00500DDB"/>
    <w:rsid w:val="00501032"/>
    <w:rsid w:val="00502D6B"/>
    <w:rsid w:val="00502F4F"/>
    <w:rsid w:val="00503865"/>
    <w:rsid w:val="00503BD3"/>
    <w:rsid w:val="00503BE2"/>
    <w:rsid w:val="0050449B"/>
    <w:rsid w:val="00504810"/>
    <w:rsid w:val="0050631D"/>
    <w:rsid w:val="005074C3"/>
    <w:rsid w:val="005077DD"/>
    <w:rsid w:val="0051011A"/>
    <w:rsid w:val="00510E9F"/>
    <w:rsid w:val="00511BB3"/>
    <w:rsid w:val="0051435A"/>
    <w:rsid w:val="0051620C"/>
    <w:rsid w:val="00517FF1"/>
    <w:rsid w:val="00521E96"/>
    <w:rsid w:val="0052296F"/>
    <w:rsid w:val="00524775"/>
    <w:rsid w:val="00525F0D"/>
    <w:rsid w:val="0052603E"/>
    <w:rsid w:val="005267E7"/>
    <w:rsid w:val="00526D2D"/>
    <w:rsid w:val="0052762B"/>
    <w:rsid w:val="005276C7"/>
    <w:rsid w:val="005300B0"/>
    <w:rsid w:val="005304D3"/>
    <w:rsid w:val="005306CD"/>
    <w:rsid w:val="00530AA3"/>
    <w:rsid w:val="00532680"/>
    <w:rsid w:val="00532961"/>
    <w:rsid w:val="005336CA"/>
    <w:rsid w:val="00534642"/>
    <w:rsid w:val="00534882"/>
    <w:rsid w:val="00534CE6"/>
    <w:rsid w:val="0053673E"/>
    <w:rsid w:val="00536C2D"/>
    <w:rsid w:val="00537B86"/>
    <w:rsid w:val="00541B56"/>
    <w:rsid w:val="005422DE"/>
    <w:rsid w:val="0054289E"/>
    <w:rsid w:val="00542F2A"/>
    <w:rsid w:val="0054302C"/>
    <w:rsid w:val="0054467F"/>
    <w:rsid w:val="00547700"/>
    <w:rsid w:val="00547C73"/>
    <w:rsid w:val="00547FC0"/>
    <w:rsid w:val="00550203"/>
    <w:rsid w:val="00551345"/>
    <w:rsid w:val="0055267B"/>
    <w:rsid w:val="005547B5"/>
    <w:rsid w:val="005547C6"/>
    <w:rsid w:val="00554FDD"/>
    <w:rsid w:val="0055503A"/>
    <w:rsid w:val="00555F65"/>
    <w:rsid w:val="00556C8C"/>
    <w:rsid w:val="00557269"/>
    <w:rsid w:val="005620EE"/>
    <w:rsid w:val="00562A07"/>
    <w:rsid w:val="00562BD4"/>
    <w:rsid w:val="00562D9C"/>
    <w:rsid w:val="00563280"/>
    <w:rsid w:val="005634B1"/>
    <w:rsid w:val="0056356B"/>
    <w:rsid w:val="005641AD"/>
    <w:rsid w:val="0056459A"/>
    <w:rsid w:val="00564853"/>
    <w:rsid w:val="005650BE"/>
    <w:rsid w:val="0056626F"/>
    <w:rsid w:val="00567D0D"/>
    <w:rsid w:val="005701EB"/>
    <w:rsid w:val="00570C7E"/>
    <w:rsid w:val="005718BA"/>
    <w:rsid w:val="00571B3C"/>
    <w:rsid w:val="00572C56"/>
    <w:rsid w:val="005739B9"/>
    <w:rsid w:val="0057432D"/>
    <w:rsid w:val="005746A4"/>
    <w:rsid w:val="00574A0B"/>
    <w:rsid w:val="00574B56"/>
    <w:rsid w:val="005770E4"/>
    <w:rsid w:val="005773BF"/>
    <w:rsid w:val="00577B9C"/>
    <w:rsid w:val="00577C99"/>
    <w:rsid w:val="00581654"/>
    <w:rsid w:val="00582EA8"/>
    <w:rsid w:val="00582EDA"/>
    <w:rsid w:val="005838CB"/>
    <w:rsid w:val="005842B7"/>
    <w:rsid w:val="005844E6"/>
    <w:rsid w:val="0058552C"/>
    <w:rsid w:val="00585B8C"/>
    <w:rsid w:val="00585E2D"/>
    <w:rsid w:val="00586012"/>
    <w:rsid w:val="005861F7"/>
    <w:rsid w:val="00586233"/>
    <w:rsid w:val="00587563"/>
    <w:rsid w:val="00591B70"/>
    <w:rsid w:val="00592D52"/>
    <w:rsid w:val="00594F8E"/>
    <w:rsid w:val="005950A3"/>
    <w:rsid w:val="005950DA"/>
    <w:rsid w:val="005957A3"/>
    <w:rsid w:val="00595F71"/>
    <w:rsid w:val="0059686E"/>
    <w:rsid w:val="0059783A"/>
    <w:rsid w:val="005978D2"/>
    <w:rsid w:val="00597E26"/>
    <w:rsid w:val="005A0094"/>
    <w:rsid w:val="005A0682"/>
    <w:rsid w:val="005A0915"/>
    <w:rsid w:val="005A5175"/>
    <w:rsid w:val="005A542E"/>
    <w:rsid w:val="005A54EA"/>
    <w:rsid w:val="005A6253"/>
    <w:rsid w:val="005A6895"/>
    <w:rsid w:val="005B253C"/>
    <w:rsid w:val="005B255D"/>
    <w:rsid w:val="005B25C0"/>
    <w:rsid w:val="005B4E77"/>
    <w:rsid w:val="005B6029"/>
    <w:rsid w:val="005B7B50"/>
    <w:rsid w:val="005C06EE"/>
    <w:rsid w:val="005C08E9"/>
    <w:rsid w:val="005C1827"/>
    <w:rsid w:val="005C1BF7"/>
    <w:rsid w:val="005C20C7"/>
    <w:rsid w:val="005C41FD"/>
    <w:rsid w:val="005C4D63"/>
    <w:rsid w:val="005C7478"/>
    <w:rsid w:val="005C7B01"/>
    <w:rsid w:val="005C7E7D"/>
    <w:rsid w:val="005D04F0"/>
    <w:rsid w:val="005D2697"/>
    <w:rsid w:val="005D3CDE"/>
    <w:rsid w:val="005D3E5D"/>
    <w:rsid w:val="005D4921"/>
    <w:rsid w:val="005D64B3"/>
    <w:rsid w:val="005D79A4"/>
    <w:rsid w:val="005D7E25"/>
    <w:rsid w:val="005E0E86"/>
    <w:rsid w:val="005E26B3"/>
    <w:rsid w:val="005E2827"/>
    <w:rsid w:val="005E39BD"/>
    <w:rsid w:val="005E488F"/>
    <w:rsid w:val="005E5CD0"/>
    <w:rsid w:val="005E669B"/>
    <w:rsid w:val="005E7133"/>
    <w:rsid w:val="005E743F"/>
    <w:rsid w:val="005F04C4"/>
    <w:rsid w:val="005F0862"/>
    <w:rsid w:val="005F3BC8"/>
    <w:rsid w:val="005F3BF7"/>
    <w:rsid w:val="005F3FED"/>
    <w:rsid w:val="005F466A"/>
    <w:rsid w:val="005F47B9"/>
    <w:rsid w:val="005F4998"/>
    <w:rsid w:val="005F5192"/>
    <w:rsid w:val="005F5249"/>
    <w:rsid w:val="005F5384"/>
    <w:rsid w:val="005F708F"/>
    <w:rsid w:val="00600A78"/>
    <w:rsid w:val="00600ADC"/>
    <w:rsid w:val="00602436"/>
    <w:rsid w:val="00602EDE"/>
    <w:rsid w:val="0060364E"/>
    <w:rsid w:val="006041D3"/>
    <w:rsid w:val="00604BAA"/>
    <w:rsid w:val="00606887"/>
    <w:rsid w:val="006070B9"/>
    <w:rsid w:val="00607CBF"/>
    <w:rsid w:val="00610023"/>
    <w:rsid w:val="00610EA4"/>
    <w:rsid w:val="006120B5"/>
    <w:rsid w:val="00613959"/>
    <w:rsid w:val="00613BE0"/>
    <w:rsid w:val="00614607"/>
    <w:rsid w:val="00614B29"/>
    <w:rsid w:val="00615231"/>
    <w:rsid w:val="006168C8"/>
    <w:rsid w:val="00616DBD"/>
    <w:rsid w:val="00617DDA"/>
    <w:rsid w:val="006207E5"/>
    <w:rsid w:val="00621010"/>
    <w:rsid w:val="006246ED"/>
    <w:rsid w:val="0062543B"/>
    <w:rsid w:val="0062553A"/>
    <w:rsid w:val="00625804"/>
    <w:rsid w:val="00625909"/>
    <w:rsid w:val="00626033"/>
    <w:rsid w:val="006260DC"/>
    <w:rsid w:val="00630CEC"/>
    <w:rsid w:val="0063282A"/>
    <w:rsid w:val="00633EBD"/>
    <w:rsid w:val="00634556"/>
    <w:rsid w:val="0063455B"/>
    <w:rsid w:val="00635A67"/>
    <w:rsid w:val="00636BD0"/>
    <w:rsid w:val="0063780E"/>
    <w:rsid w:val="00641831"/>
    <w:rsid w:val="00641BB5"/>
    <w:rsid w:val="0064472D"/>
    <w:rsid w:val="0064552C"/>
    <w:rsid w:val="00645887"/>
    <w:rsid w:val="006458B8"/>
    <w:rsid w:val="00647052"/>
    <w:rsid w:val="00652F82"/>
    <w:rsid w:val="006532AB"/>
    <w:rsid w:val="006556D4"/>
    <w:rsid w:val="00655E04"/>
    <w:rsid w:val="00656605"/>
    <w:rsid w:val="006569F7"/>
    <w:rsid w:val="00657AEF"/>
    <w:rsid w:val="00660322"/>
    <w:rsid w:val="00664361"/>
    <w:rsid w:val="00666137"/>
    <w:rsid w:val="0066676F"/>
    <w:rsid w:val="006700F3"/>
    <w:rsid w:val="006710E2"/>
    <w:rsid w:val="00671602"/>
    <w:rsid w:val="006721B4"/>
    <w:rsid w:val="00672309"/>
    <w:rsid w:val="00672752"/>
    <w:rsid w:val="0067587F"/>
    <w:rsid w:val="00675989"/>
    <w:rsid w:val="00676AF0"/>
    <w:rsid w:val="00677707"/>
    <w:rsid w:val="006777DA"/>
    <w:rsid w:val="00677F67"/>
    <w:rsid w:val="00680B05"/>
    <w:rsid w:val="006818D1"/>
    <w:rsid w:val="006830B7"/>
    <w:rsid w:val="00683942"/>
    <w:rsid w:val="0068490C"/>
    <w:rsid w:val="00685030"/>
    <w:rsid w:val="00685105"/>
    <w:rsid w:val="006854EC"/>
    <w:rsid w:val="0068567C"/>
    <w:rsid w:val="00685DDB"/>
    <w:rsid w:val="006865DB"/>
    <w:rsid w:val="00686899"/>
    <w:rsid w:val="00686DB1"/>
    <w:rsid w:val="00687A3C"/>
    <w:rsid w:val="0069145A"/>
    <w:rsid w:val="00691890"/>
    <w:rsid w:val="006925E3"/>
    <w:rsid w:val="00693ADC"/>
    <w:rsid w:val="00695E02"/>
    <w:rsid w:val="00696FE1"/>
    <w:rsid w:val="006977A9"/>
    <w:rsid w:val="00697A14"/>
    <w:rsid w:val="006A0656"/>
    <w:rsid w:val="006A084D"/>
    <w:rsid w:val="006A345D"/>
    <w:rsid w:val="006A3A17"/>
    <w:rsid w:val="006A3C26"/>
    <w:rsid w:val="006A3D5E"/>
    <w:rsid w:val="006A4052"/>
    <w:rsid w:val="006A4426"/>
    <w:rsid w:val="006A54AB"/>
    <w:rsid w:val="006A6401"/>
    <w:rsid w:val="006A6BAA"/>
    <w:rsid w:val="006A6FB6"/>
    <w:rsid w:val="006A74F7"/>
    <w:rsid w:val="006B0DF6"/>
    <w:rsid w:val="006B11CB"/>
    <w:rsid w:val="006B25D3"/>
    <w:rsid w:val="006B2BB0"/>
    <w:rsid w:val="006B3CBD"/>
    <w:rsid w:val="006B4635"/>
    <w:rsid w:val="006B62AE"/>
    <w:rsid w:val="006B7755"/>
    <w:rsid w:val="006C3F1A"/>
    <w:rsid w:val="006C4BAC"/>
    <w:rsid w:val="006C4D91"/>
    <w:rsid w:val="006C56A1"/>
    <w:rsid w:val="006C6F13"/>
    <w:rsid w:val="006D0299"/>
    <w:rsid w:val="006D0B2E"/>
    <w:rsid w:val="006D125A"/>
    <w:rsid w:val="006D2D00"/>
    <w:rsid w:val="006D2DF7"/>
    <w:rsid w:val="006D42D4"/>
    <w:rsid w:val="006D6190"/>
    <w:rsid w:val="006D6589"/>
    <w:rsid w:val="006D65B2"/>
    <w:rsid w:val="006D7BD4"/>
    <w:rsid w:val="006E1D54"/>
    <w:rsid w:val="006E3498"/>
    <w:rsid w:val="006E361B"/>
    <w:rsid w:val="006E390F"/>
    <w:rsid w:val="006E3E38"/>
    <w:rsid w:val="006E40FD"/>
    <w:rsid w:val="006E651D"/>
    <w:rsid w:val="006E6B7C"/>
    <w:rsid w:val="006F049E"/>
    <w:rsid w:val="006F053D"/>
    <w:rsid w:val="006F0BF7"/>
    <w:rsid w:val="006F1B93"/>
    <w:rsid w:val="006F29D7"/>
    <w:rsid w:val="006F2BCF"/>
    <w:rsid w:val="006F3773"/>
    <w:rsid w:val="006F57C1"/>
    <w:rsid w:val="006F5C46"/>
    <w:rsid w:val="006F62ED"/>
    <w:rsid w:val="006F6A61"/>
    <w:rsid w:val="007002C1"/>
    <w:rsid w:val="007004DD"/>
    <w:rsid w:val="00701EBA"/>
    <w:rsid w:val="00701FAA"/>
    <w:rsid w:val="007024DE"/>
    <w:rsid w:val="00702DC4"/>
    <w:rsid w:val="0070332E"/>
    <w:rsid w:val="00704070"/>
    <w:rsid w:val="0070490A"/>
    <w:rsid w:val="00706D62"/>
    <w:rsid w:val="00707911"/>
    <w:rsid w:val="00710251"/>
    <w:rsid w:val="00710573"/>
    <w:rsid w:val="00712EF3"/>
    <w:rsid w:val="00714279"/>
    <w:rsid w:val="0071664C"/>
    <w:rsid w:val="00716BE6"/>
    <w:rsid w:val="007174E3"/>
    <w:rsid w:val="00717598"/>
    <w:rsid w:val="00720EA2"/>
    <w:rsid w:val="00721ECE"/>
    <w:rsid w:val="007234A0"/>
    <w:rsid w:val="00724526"/>
    <w:rsid w:val="007249DD"/>
    <w:rsid w:val="007255DE"/>
    <w:rsid w:val="00726AA9"/>
    <w:rsid w:val="007272B5"/>
    <w:rsid w:val="00727479"/>
    <w:rsid w:val="00727B4E"/>
    <w:rsid w:val="00727F3F"/>
    <w:rsid w:val="00730536"/>
    <w:rsid w:val="0073067D"/>
    <w:rsid w:val="007309BA"/>
    <w:rsid w:val="00731221"/>
    <w:rsid w:val="007314C7"/>
    <w:rsid w:val="007314CB"/>
    <w:rsid w:val="00731A01"/>
    <w:rsid w:val="0073330A"/>
    <w:rsid w:val="00735E8C"/>
    <w:rsid w:val="00741845"/>
    <w:rsid w:val="00741CD7"/>
    <w:rsid w:val="00742F71"/>
    <w:rsid w:val="00743496"/>
    <w:rsid w:val="007455A5"/>
    <w:rsid w:val="00746749"/>
    <w:rsid w:val="00746FBE"/>
    <w:rsid w:val="00747251"/>
    <w:rsid w:val="007505FD"/>
    <w:rsid w:val="00751F19"/>
    <w:rsid w:val="0075262A"/>
    <w:rsid w:val="007528C7"/>
    <w:rsid w:val="00752D6A"/>
    <w:rsid w:val="0075516A"/>
    <w:rsid w:val="007558A6"/>
    <w:rsid w:val="00755D49"/>
    <w:rsid w:val="00756D5B"/>
    <w:rsid w:val="00756E15"/>
    <w:rsid w:val="00756F37"/>
    <w:rsid w:val="00757ED3"/>
    <w:rsid w:val="00760518"/>
    <w:rsid w:val="007608FD"/>
    <w:rsid w:val="007620A7"/>
    <w:rsid w:val="007620BB"/>
    <w:rsid w:val="00762AF8"/>
    <w:rsid w:val="00763665"/>
    <w:rsid w:val="00763BA1"/>
    <w:rsid w:val="00763E5A"/>
    <w:rsid w:val="007702C9"/>
    <w:rsid w:val="00770555"/>
    <w:rsid w:val="0077168E"/>
    <w:rsid w:val="007717C4"/>
    <w:rsid w:val="0077214D"/>
    <w:rsid w:val="00774343"/>
    <w:rsid w:val="00774D95"/>
    <w:rsid w:val="00775A8D"/>
    <w:rsid w:val="0077737F"/>
    <w:rsid w:val="007801B6"/>
    <w:rsid w:val="00783498"/>
    <w:rsid w:val="00783B06"/>
    <w:rsid w:val="00784683"/>
    <w:rsid w:val="0078469D"/>
    <w:rsid w:val="007848A4"/>
    <w:rsid w:val="0078590B"/>
    <w:rsid w:val="00785C28"/>
    <w:rsid w:val="00786C8F"/>
    <w:rsid w:val="007919F2"/>
    <w:rsid w:val="00792033"/>
    <w:rsid w:val="00792AFB"/>
    <w:rsid w:val="00794586"/>
    <w:rsid w:val="00794D8D"/>
    <w:rsid w:val="00795C33"/>
    <w:rsid w:val="007962B1"/>
    <w:rsid w:val="0079672D"/>
    <w:rsid w:val="0079695B"/>
    <w:rsid w:val="007A27E4"/>
    <w:rsid w:val="007A61DD"/>
    <w:rsid w:val="007A65FE"/>
    <w:rsid w:val="007A7018"/>
    <w:rsid w:val="007A7D2B"/>
    <w:rsid w:val="007B06F1"/>
    <w:rsid w:val="007B0A57"/>
    <w:rsid w:val="007B2741"/>
    <w:rsid w:val="007B287B"/>
    <w:rsid w:val="007B2971"/>
    <w:rsid w:val="007B3BD7"/>
    <w:rsid w:val="007B51A4"/>
    <w:rsid w:val="007B5769"/>
    <w:rsid w:val="007B7142"/>
    <w:rsid w:val="007C0171"/>
    <w:rsid w:val="007C14C1"/>
    <w:rsid w:val="007C1CB7"/>
    <w:rsid w:val="007C3284"/>
    <w:rsid w:val="007C335A"/>
    <w:rsid w:val="007C3815"/>
    <w:rsid w:val="007C46DB"/>
    <w:rsid w:val="007C5368"/>
    <w:rsid w:val="007C5512"/>
    <w:rsid w:val="007C59B1"/>
    <w:rsid w:val="007C65BD"/>
    <w:rsid w:val="007C70E7"/>
    <w:rsid w:val="007C730B"/>
    <w:rsid w:val="007C78E8"/>
    <w:rsid w:val="007D2FDF"/>
    <w:rsid w:val="007D30A8"/>
    <w:rsid w:val="007D368C"/>
    <w:rsid w:val="007D3A54"/>
    <w:rsid w:val="007D4121"/>
    <w:rsid w:val="007D5D7A"/>
    <w:rsid w:val="007D612B"/>
    <w:rsid w:val="007D6597"/>
    <w:rsid w:val="007D6B29"/>
    <w:rsid w:val="007D6B8B"/>
    <w:rsid w:val="007D7620"/>
    <w:rsid w:val="007E00D2"/>
    <w:rsid w:val="007E0AA4"/>
    <w:rsid w:val="007E1F51"/>
    <w:rsid w:val="007E2D70"/>
    <w:rsid w:val="007E38CB"/>
    <w:rsid w:val="007E5016"/>
    <w:rsid w:val="007F02D3"/>
    <w:rsid w:val="007F146F"/>
    <w:rsid w:val="007F1DD6"/>
    <w:rsid w:val="007F2748"/>
    <w:rsid w:val="007F279B"/>
    <w:rsid w:val="007F38D7"/>
    <w:rsid w:val="007F4EF2"/>
    <w:rsid w:val="007F569E"/>
    <w:rsid w:val="007F7E3A"/>
    <w:rsid w:val="0080098A"/>
    <w:rsid w:val="00800A12"/>
    <w:rsid w:val="00800AA5"/>
    <w:rsid w:val="00800CF4"/>
    <w:rsid w:val="008014BC"/>
    <w:rsid w:val="00802959"/>
    <w:rsid w:val="008037E2"/>
    <w:rsid w:val="008044BA"/>
    <w:rsid w:val="00804576"/>
    <w:rsid w:val="00804945"/>
    <w:rsid w:val="0080762A"/>
    <w:rsid w:val="00810FAD"/>
    <w:rsid w:val="00811975"/>
    <w:rsid w:val="00812503"/>
    <w:rsid w:val="00813079"/>
    <w:rsid w:val="00813C2B"/>
    <w:rsid w:val="0081463B"/>
    <w:rsid w:val="00814659"/>
    <w:rsid w:val="00814992"/>
    <w:rsid w:val="008151C4"/>
    <w:rsid w:val="00816044"/>
    <w:rsid w:val="00816BB8"/>
    <w:rsid w:val="00816FD8"/>
    <w:rsid w:val="00817D33"/>
    <w:rsid w:val="008209CB"/>
    <w:rsid w:val="008225DB"/>
    <w:rsid w:val="00822A4A"/>
    <w:rsid w:val="00825C1C"/>
    <w:rsid w:val="008269CF"/>
    <w:rsid w:val="008270E6"/>
    <w:rsid w:val="0083080B"/>
    <w:rsid w:val="00831721"/>
    <w:rsid w:val="00832570"/>
    <w:rsid w:val="00832CDC"/>
    <w:rsid w:val="0083373E"/>
    <w:rsid w:val="00833B1E"/>
    <w:rsid w:val="00833C27"/>
    <w:rsid w:val="00837CB5"/>
    <w:rsid w:val="008401C0"/>
    <w:rsid w:val="00840E78"/>
    <w:rsid w:val="00842722"/>
    <w:rsid w:val="00842AF7"/>
    <w:rsid w:val="008435C6"/>
    <w:rsid w:val="008438F6"/>
    <w:rsid w:val="00843A7E"/>
    <w:rsid w:val="0084468A"/>
    <w:rsid w:val="008466E7"/>
    <w:rsid w:val="0084710F"/>
    <w:rsid w:val="00850B01"/>
    <w:rsid w:val="0085115D"/>
    <w:rsid w:val="0085140F"/>
    <w:rsid w:val="00851672"/>
    <w:rsid w:val="00851C71"/>
    <w:rsid w:val="00852EEF"/>
    <w:rsid w:val="008531B0"/>
    <w:rsid w:val="00853973"/>
    <w:rsid w:val="008541C0"/>
    <w:rsid w:val="00854496"/>
    <w:rsid w:val="008547B2"/>
    <w:rsid w:val="00855236"/>
    <w:rsid w:val="00855A32"/>
    <w:rsid w:val="00860DA1"/>
    <w:rsid w:val="008615CE"/>
    <w:rsid w:val="008620EE"/>
    <w:rsid w:val="0086291B"/>
    <w:rsid w:val="00863091"/>
    <w:rsid w:val="00863266"/>
    <w:rsid w:val="008632E9"/>
    <w:rsid w:val="00867FA3"/>
    <w:rsid w:val="0087019C"/>
    <w:rsid w:val="008701B5"/>
    <w:rsid w:val="00870318"/>
    <w:rsid w:val="008703D0"/>
    <w:rsid w:val="00871907"/>
    <w:rsid w:val="00871A59"/>
    <w:rsid w:val="00872012"/>
    <w:rsid w:val="0087218C"/>
    <w:rsid w:val="008730FB"/>
    <w:rsid w:val="00874A54"/>
    <w:rsid w:val="00874E9F"/>
    <w:rsid w:val="008753B2"/>
    <w:rsid w:val="0087589F"/>
    <w:rsid w:val="008762D9"/>
    <w:rsid w:val="008763C4"/>
    <w:rsid w:val="00880223"/>
    <w:rsid w:val="00881C6E"/>
    <w:rsid w:val="008821C7"/>
    <w:rsid w:val="00883F7B"/>
    <w:rsid w:val="00885BEE"/>
    <w:rsid w:val="0088703C"/>
    <w:rsid w:val="008924FE"/>
    <w:rsid w:val="0089333E"/>
    <w:rsid w:val="00893A3A"/>
    <w:rsid w:val="00894069"/>
    <w:rsid w:val="00896119"/>
    <w:rsid w:val="008A186D"/>
    <w:rsid w:val="008A1D9B"/>
    <w:rsid w:val="008A228B"/>
    <w:rsid w:val="008A35FC"/>
    <w:rsid w:val="008A3B95"/>
    <w:rsid w:val="008A54CD"/>
    <w:rsid w:val="008A5795"/>
    <w:rsid w:val="008A6753"/>
    <w:rsid w:val="008A7852"/>
    <w:rsid w:val="008B01E7"/>
    <w:rsid w:val="008B056E"/>
    <w:rsid w:val="008B2904"/>
    <w:rsid w:val="008B3420"/>
    <w:rsid w:val="008B498A"/>
    <w:rsid w:val="008B61D2"/>
    <w:rsid w:val="008B626E"/>
    <w:rsid w:val="008B7597"/>
    <w:rsid w:val="008C018C"/>
    <w:rsid w:val="008C0345"/>
    <w:rsid w:val="008C04DD"/>
    <w:rsid w:val="008C190F"/>
    <w:rsid w:val="008C1A7A"/>
    <w:rsid w:val="008C33CB"/>
    <w:rsid w:val="008C3C69"/>
    <w:rsid w:val="008C3F6A"/>
    <w:rsid w:val="008C5C26"/>
    <w:rsid w:val="008C6155"/>
    <w:rsid w:val="008C675B"/>
    <w:rsid w:val="008C6BFA"/>
    <w:rsid w:val="008D0A79"/>
    <w:rsid w:val="008D0C7F"/>
    <w:rsid w:val="008D0EB0"/>
    <w:rsid w:val="008D1D82"/>
    <w:rsid w:val="008D1F20"/>
    <w:rsid w:val="008D2A19"/>
    <w:rsid w:val="008D32DA"/>
    <w:rsid w:val="008D3725"/>
    <w:rsid w:val="008D41DD"/>
    <w:rsid w:val="008D453A"/>
    <w:rsid w:val="008D5744"/>
    <w:rsid w:val="008D67A2"/>
    <w:rsid w:val="008E0903"/>
    <w:rsid w:val="008E0A3A"/>
    <w:rsid w:val="008E258F"/>
    <w:rsid w:val="008E2DFA"/>
    <w:rsid w:val="008E35AC"/>
    <w:rsid w:val="008E3A74"/>
    <w:rsid w:val="008E3FD7"/>
    <w:rsid w:val="008E513B"/>
    <w:rsid w:val="008E564E"/>
    <w:rsid w:val="008E57C9"/>
    <w:rsid w:val="008E6857"/>
    <w:rsid w:val="008E7577"/>
    <w:rsid w:val="008E768B"/>
    <w:rsid w:val="008E792D"/>
    <w:rsid w:val="008F1410"/>
    <w:rsid w:val="008F3F36"/>
    <w:rsid w:val="008F4E44"/>
    <w:rsid w:val="008F5EC7"/>
    <w:rsid w:val="008F6ED1"/>
    <w:rsid w:val="00900591"/>
    <w:rsid w:val="00900AAB"/>
    <w:rsid w:val="00901361"/>
    <w:rsid w:val="00901EF6"/>
    <w:rsid w:val="00902D7E"/>
    <w:rsid w:val="00906CB6"/>
    <w:rsid w:val="009073FC"/>
    <w:rsid w:val="00910266"/>
    <w:rsid w:val="00911672"/>
    <w:rsid w:val="00911F7C"/>
    <w:rsid w:val="00912AA9"/>
    <w:rsid w:val="00913AB8"/>
    <w:rsid w:val="00913D29"/>
    <w:rsid w:val="00913D9E"/>
    <w:rsid w:val="00914E36"/>
    <w:rsid w:val="00916914"/>
    <w:rsid w:val="009235AB"/>
    <w:rsid w:val="00924418"/>
    <w:rsid w:val="009248CF"/>
    <w:rsid w:val="009250C0"/>
    <w:rsid w:val="009257FA"/>
    <w:rsid w:val="00925D29"/>
    <w:rsid w:val="00926263"/>
    <w:rsid w:val="00927366"/>
    <w:rsid w:val="0092772A"/>
    <w:rsid w:val="00930B1F"/>
    <w:rsid w:val="00930CFD"/>
    <w:rsid w:val="0093123F"/>
    <w:rsid w:val="00931624"/>
    <w:rsid w:val="009316E1"/>
    <w:rsid w:val="00931E7D"/>
    <w:rsid w:val="00932C77"/>
    <w:rsid w:val="00933299"/>
    <w:rsid w:val="00934E89"/>
    <w:rsid w:val="00934F62"/>
    <w:rsid w:val="00935752"/>
    <w:rsid w:val="00936ACD"/>
    <w:rsid w:val="0093720B"/>
    <w:rsid w:val="00940D6D"/>
    <w:rsid w:val="00940DB5"/>
    <w:rsid w:val="0094128B"/>
    <w:rsid w:val="00943F2C"/>
    <w:rsid w:val="009470FA"/>
    <w:rsid w:val="009471D4"/>
    <w:rsid w:val="00947FDD"/>
    <w:rsid w:val="00951681"/>
    <w:rsid w:val="009529FD"/>
    <w:rsid w:val="0095322D"/>
    <w:rsid w:val="00954E1E"/>
    <w:rsid w:val="009552C5"/>
    <w:rsid w:val="00955503"/>
    <w:rsid w:val="0095669C"/>
    <w:rsid w:val="009566C6"/>
    <w:rsid w:val="009577D9"/>
    <w:rsid w:val="00957F51"/>
    <w:rsid w:val="009600BA"/>
    <w:rsid w:val="00960F34"/>
    <w:rsid w:val="009617A6"/>
    <w:rsid w:val="00961DF2"/>
    <w:rsid w:val="0096252A"/>
    <w:rsid w:val="009632FA"/>
    <w:rsid w:val="00965228"/>
    <w:rsid w:val="00965844"/>
    <w:rsid w:val="00970460"/>
    <w:rsid w:val="00970B8C"/>
    <w:rsid w:val="00972592"/>
    <w:rsid w:val="00973012"/>
    <w:rsid w:val="009767F6"/>
    <w:rsid w:val="00976B68"/>
    <w:rsid w:val="00981DCD"/>
    <w:rsid w:val="0098270B"/>
    <w:rsid w:val="00982CF1"/>
    <w:rsid w:val="00984615"/>
    <w:rsid w:val="00984851"/>
    <w:rsid w:val="00984A02"/>
    <w:rsid w:val="00984ABC"/>
    <w:rsid w:val="00984D15"/>
    <w:rsid w:val="009910FA"/>
    <w:rsid w:val="0099156F"/>
    <w:rsid w:val="00991A75"/>
    <w:rsid w:val="00991AA1"/>
    <w:rsid w:val="00991F53"/>
    <w:rsid w:val="0099331C"/>
    <w:rsid w:val="00994F1E"/>
    <w:rsid w:val="0099592E"/>
    <w:rsid w:val="00996BD6"/>
    <w:rsid w:val="00997810"/>
    <w:rsid w:val="009A2F45"/>
    <w:rsid w:val="009A4546"/>
    <w:rsid w:val="009A4753"/>
    <w:rsid w:val="009A49A2"/>
    <w:rsid w:val="009A4B06"/>
    <w:rsid w:val="009A5699"/>
    <w:rsid w:val="009A5B88"/>
    <w:rsid w:val="009A69DB"/>
    <w:rsid w:val="009B3300"/>
    <w:rsid w:val="009B40A6"/>
    <w:rsid w:val="009B5231"/>
    <w:rsid w:val="009B67DA"/>
    <w:rsid w:val="009B7CDC"/>
    <w:rsid w:val="009C015E"/>
    <w:rsid w:val="009C0928"/>
    <w:rsid w:val="009C0EA6"/>
    <w:rsid w:val="009C0F76"/>
    <w:rsid w:val="009C1722"/>
    <w:rsid w:val="009C261C"/>
    <w:rsid w:val="009C3A15"/>
    <w:rsid w:val="009C5E1D"/>
    <w:rsid w:val="009C7A61"/>
    <w:rsid w:val="009C7ACB"/>
    <w:rsid w:val="009D020F"/>
    <w:rsid w:val="009D14F7"/>
    <w:rsid w:val="009D1ED2"/>
    <w:rsid w:val="009D2AE0"/>
    <w:rsid w:val="009D4659"/>
    <w:rsid w:val="009D55A6"/>
    <w:rsid w:val="009D584E"/>
    <w:rsid w:val="009D6A8B"/>
    <w:rsid w:val="009D6C7A"/>
    <w:rsid w:val="009D7472"/>
    <w:rsid w:val="009E0306"/>
    <w:rsid w:val="009E1476"/>
    <w:rsid w:val="009E1B04"/>
    <w:rsid w:val="009E3C42"/>
    <w:rsid w:val="009E4626"/>
    <w:rsid w:val="009E7059"/>
    <w:rsid w:val="009F0132"/>
    <w:rsid w:val="009F02A9"/>
    <w:rsid w:val="009F10D9"/>
    <w:rsid w:val="009F3062"/>
    <w:rsid w:val="009F31C3"/>
    <w:rsid w:val="009F4E4E"/>
    <w:rsid w:val="009F605B"/>
    <w:rsid w:val="009F692A"/>
    <w:rsid w:val="009F79C1"/>
    <w:rsid w:val="00A00BC2"/>
    <w:rsid w:val="00A03AC6"/>
    <w:rsid w:val="00A04078"/>
    <w:rsid w:val="00A0477D"/>
    <w:rsid w:val="00A05802"/>
    <w:rsid w:val="00A071AF"/>
    <w:rsid w:val="00A10831"/>
    <w:rsid w:val="00A11451"/>
    <w:rsid w:val="00A11A80"/>
    <w:rsid w:val="00A11BF2"/>
    <w:rsid w:val="00A12F93"/>
    <w:rsid w:val="00A1364A"/>
    <w:rsid w:val="00A137A0"/>
    <w:rsid w:val="00A13F6E"/>
    <w:rsid w:val="00A211EC"/>
    <w:rsid w:val="00A2519F"/>
    <w:rsid w:val="00A25850"/>
    <w:rsid w:val="00A27467"/>
    <w:rsid w:val="00A27759"/>
    <w:rsid w:val="00A312D6"/>
    <w:rsid w:val="00A315A5"/>
    <w:rsid w:val="00A32E7A"/>
    <w:rsid w:val="00A340D7"/>
    <w:rsid w:val="00A34DAC"/>
    <w:rsid w:val="00A3650E"/>
    <w:rsid w:val="00A36B68"/>
    <w:rsid w:val="00A37512"/>
    <w:rsid w:val="00A41FF9"/>
    <w:rsid w:val="00A439C6"/>
    <w:rsid w:val="00A451CA"/>
    <w:rsid w:val="00A45AD4"/>
    <w:rsid w:val="00A46343"/>
    <w:rsid w:val="00A5062B"/>
    <w:rsid w:val="00A51F7E"/>
    <w:rsid w:val="00A52081"/>
    <w:rsid w:val="00A52AF9"/>
    <w:rsid w:val="00A558F7"/>
    <w:rsid w:val="00A55B73"/>
    <w:rsid w:val="00A5635B"/>
    <w:rsid w:val="00A569F7"/>
    <w:rsid w:val="00A5725E"/>
    <w:rsid w:val="00A60627"/>
    <w:rsid w:val="00A628FF"/>
    <w:rsid w:val="00A62962"/>
    <w:rsid w:val="00A635E6"/>
    <w:rsid w:val="00A63E8C"/>
    <w:rsid w:val="00A645DF"/>
    <w:rsid w:val="00A6476F"/>
    <w:rsid w:val="00A64CA4"/>
    <w:rsid w:val="00A65430"/>
    <w:rsid w:val="00A656C3"/>
    <w:rsid w:val="00A70AA8"/>
    <w:rsid w:val="00A712FA"/>
    <w:rsid w:val="00A73351"/>
    <w:rsid w:val="00A733B3"/>
    <w:rsid w:val="00A73F9C"/>
    <w:rsid w:val="00A73FB1"/>
    <w:rsid w:val="00A745FD"/>
    <w:rsid w:val="00A74C6B"/>
    <w:rsid w:val="00A74F71"/>
    <w:rsid w:val="00A75D54"/>
    <w:rsid w:val="00A8129E"/>
    <w:rsid w:val="00A821D9"/>
    <w:rsid w:val="00A842ED"/>
    <w:rsid w:val="00A846C8"/>
    <w:rsid w:val="00A85620"/>
    <w:rsid w:val="00A85B25"/>
    <w:rsid w:val="00A87ABB"/>
    <w:rsid w:val="00A91399"/>
    <w:rsid w:val="00A91B98"/>
    <w:rsid w:val="00A9227A"/>
    <w:rsid w:val="00A92FB0"/>
    <w:rsid w:val="00A94403"/>
    <w:rsid w:val="00A964EF"/>
    <w:rsid w:val="00A96720"/>
    <w:rsid w:val="00A967C5"/>
    <w:rsid w:val="00A979E3"/>
    <w:rsid w:val="00AA06E5"/>
    <w:rsid w:val="00AA07DA"/>
    <w:rsid w:val="00AA1012"/>
    <w:rsid w:val="00AA1A80"/>
    <w:rsid w:val="00AA2C0A"/>
    <w:rsid w:val="00AA2FC6"/>
    <w:rsid w:val="00AA3B2E"/>
    <w:rsid w:val="00AA4746"/>
    <w:rsid w:val="00AA4820"/>
    <w:rsid w:val="00AA54CE"/>
    <w:rsid w:val="00AA561E"/>
    <w:rsid w:val="00AA693B"/>
    <w:rsid w:val="00AB21CF"/>
    <w:rsid w:val="00AB3773"/>
    <w:rsid w:val="00AB5BEF"/>
    <w:rsid w:val="00AB643E"/>
    <w:rsid w:val="00AB6BE5"/>
    <w:rsid w:val="00AB766D"/>
    <w:rsid w:val="00AB7BCB"/>
    <w:rsid w:val="00AC008A"/>
    <w:rsid w:val="00AC04B8"/>
    <w:rsid w:val="00AC1127"/>
    <w:rsid w:val="00AC18F4"/>
    <w:rsid w:val="00AC212E"/>
    <w:rsid w:val="00AC35BF"/>
    <w:rsid w:val="00AC4117"/>
    <w:rsid w:val="00AC4BBC"/>
    <w:rsid w:val="00AC675A"/>
    <w:rsid w:val="00AC6986"/>
    <w:rsid w:val="00AC6D2A"/>
    <w:rsid w:val="00AD18C0"/>
    <w:rsid w:val="00AD219B"/>
    <w:rsid w:val="00AD60BF"/>
    <w:rsid w:val="00AD68BD"/>
    <w:rsid w:val="00AE145D"/>
    <w:rsid w:val="00AE14CE"/>
    <w:rsid w:val="00AE1952"/>
    <w:rsid w:val="00AE1EE4"/>
    <w:rsid w:val="00AE3E27"/>
    <w:rsid w:val="00AE5B36"/>
    <w:rsid w:val="00AE667E"/>
    <w:rsid w:val="00AE687C"/>
    <w:rsid w:val="00AE6967"/>
    <w:rsid w:val="00AE7371"/>
    <w:rsid w:val="00AE7D36"/>
    <w:rsid w:val="00AF26FE"/>
    <w:rsid w:val="00AF296D"/>
    <w:rsid w:val="00AF3F08"/>
    <w:rsid w:val="00AF4F6A"/>
    <w:rsid w:val="00AF56FD"/>
    <w:rsid w:val="00AF5858"/>
    <w:rsid w:val="00AF63AA"/>
    <w:rsid w:val="00AF6501"/>
    <w:rsid w:val="00AF659D"/>
    <w:rsid w:val="00AF6975"/>
    <w:rsid w:val="00AF7C71"/>
    <w:rsid w:val="00B00123"/>
    <w:rsid w:val="00B0088A"/>
    <w:rsid w:val="00B009FB"/>
    <w:rsid w:val="00B02B1D"/>
    <w:rsid w:val="00B04D48"/>
    <w:rsid w:val="00B04D73"/>
    <w:rsid w:val="00B04E72"/>
    <w:rsid w:val="00B05DB9"/>
    <w:rsid w:val="00B068CD"/>
    <w:rsid w:val="00B06D35"/>
    <w:rsid w:val="00B075B7"/>
    <w:rsid w:val="00B07923"/>
    <w:rsid w:val="00B07C5F"/>
    <w:rsid w:val="00B07C70"/>
    <w:rsid w:val="00B102DB"/>
    <w:rsid w:val="00B103AD"/>
    <w:rsid w:val="00B10856"/>
    <w:rsid w:val="00B109AB"/>
    <w:rsid w:val="00B10DE6"/>
    <w:rsid w:val="00B10E09"/>
    <w:rsid w:val="00B11556"/>
    <w:rsid w:val="00B136E5"/>
    <w:rsid w:val="00B15004"/>
    <w:rsid w:val="00B15600"/>
    <w:rsid w:val="00B16A11"/>
    <w:rsid w:val="00B215DC"/>
    <w:rsid w:val="00B22402"/>
    <w:rsid w:val="00B22671"/>
    <w:rsid w:val="00B22935"/>
    <w:rsid w:val="00B22DBF"/>
    <w:rsid w:val="00B2300E"/>
    <w:rsid w:val="00B23F0D"/>
    <w:rsid w:val="00B24591"/>
    <w:rsid w:val="00B253C8"/>
    <w:rsid w:val="00B2560E"/>
    <w:rsid w:val="00B26089"/>
    <w:rsid w:val="00B30382"/>
    <w:rsid w:val="00B316E2"/>
    <w:rsid w:val="00B31DFE"/>
    <w:rsid w:val="00B341F1"/>
    <w:rsid w:val="00B35F96"/>
    <w:rsid w:val="00B372E8"/>
    <w:rsid w:val="00B374CD"/>
    <w:rsid w:val="00B406D8"/>
    <w:rsid w:val="00B40D46"/>
    <w:rsid w:val="00B42E25"/>
    <w:rsid w:val="00B4343F"/>
    <w:rsid w:val="00B43A79"/>
    <w:rsid w:val="00B4432C"/>
    <w:rsid w:val="00B446F3"/>
    <w:rsid w:val="00B46CE8"/>
    <w:rsid w:val="00B472E0"/>
    <w:rsid w:val="00B47F46"/>
    <w:rsid w:val="00B5159E"/>
    <w:rsid w:val="00B51D45"/>
    <w:rsid w:val="00B51DAD"/>
    <w:rsid w:val="00B5215A"/>
    <w:rsid w:val="00B52AFA"/>
    <w:rsid w:val="00B53431"/>
    <w:rsid w:val="00B534D9"/>
    <w:rsid w:val="00B53823"/>
    <w:rsid w:val="00B5388F"/>
    <w:rsid w:val="00B53BBA"/>
    <w:rsid w:val="00B5516D"/>
    <w:rsid w:val="00B573AF"/>
    <w:rsid w:val="00B57A2A"/>
    <w:rsid w:val="00B60607"/>
    <w:rsid w:val="00B62DF0"/>
    <w:rsid w:val="00B647EC"/>
    <w:rsid w:val="00B6523B"/>
    <w:rsid w:val="00B65C28"/>
    <w:rsid w:val="00B65FAD"/>
    <w:rsid w:val="00B67349"/>
    <w:rsid w:val="00B67666"/>
    <w:rsid w:val="00B6780D"/>
    <w:rsid w:val="00B67848"/>
    <w:rsid w:val="00B704FF"/>
    <w:rsid w:val="00B720F8"/>
    <w:rsid w:val="00B7245B"/>
    <w:rsid w:val="00B7267B"/>
    <w:rsid w:val="00B7315B"/>
    <w:rsid w:val="00B73308"/>
    <w:rsid w:val="00B737E7"/>
    <w:rsid w:val="00B73B11"/>
    <w:rsid w:val="00B751E6"/>
    <w:rsid w:val="00B7598B"/>
    <w:rsid w:val="00B77141"/>
    <w:rsid w:val="00B7727C"/>
    <w:rsid w:val="00B81230"/>
    <w:rsid w:val="00B81AD6"/>
    <w:rsid w:val="00B81C13"/>
    <w:rsid w:val="00B8271A"/>
    <w:rsid w:val="00B831B1"/>
    <w:rsid w:val="00B8341A"/>
    <w:rsid w:val="00B847CC"/>
    <w:rsid w:val="00B8536F"/>
    <w:rsid w:val="00B86696"/>
    <w:rsid w:val="00B86817"/>
    <w:rsid w:val="00B868BC"/>
    <w:rsid w:val="00B876E8"/>
    <w:rsid w:val="00B90B82"/>
    <w:rsid w:val="00B91BD5"/>
    <w:rsid w:val="00B93CE4"/>
    <w:rsid w:val="00B93DC1"/>
    <w:rsid w:val="00B94E71"/>
    <w:rsid w:val="00B96481"/>
    <w:rsid w:val="00B964AD"/>
    <w:rsid w:val="00B964E4"/>
    <w:rsid w:val="00B97014"/>
    <w:rsid w:val="00B97E8B"/>
    <w:rsid w:val="00B97F78"/>
    <w:rsid w:val="00BA0052"/>
    <w:rsid w:val="00BA04CA"/>
    <w:rsid w:val="00BA0647"/>
    <w:rsid w:val="00BA187E"/>
    <w:rsid w:val="00BA2893"/>
    <w:rsid w:val="00BA39B8"/>
    <w:rsid w:val="00BA3EE4"/>
    <w:rsid w:val="00BA65EE"/>
    <w:rsid w:val="00BA6D93"/>
    <w:rsid w:val="00BB1510"/>
    <w:rsid w:val="00BB2106"/>
    <w:rsid w:val="00BB2B22"/>
    <w:rsid w:val="00BB508A"/>
    <w:rsid w:val="00BB6B4C"/>
    <w:rsid w:val="00BC2D32"/>
    <w:rsid w:val="00BC3209"/>
    <w:rsid w:val="00BC3C6C"/>
    <w:rsid w:val="00BC46CE"/>
    <w:rsid w:val="00BC4768"/>
    <w:rsid w:val="00BC74B3"/>
    <w:rsid w:val="00BC7DA8"/>
    <w:rsid w:val="00BD020C"/>
    <w:rsid w:val="00BD5170"/>
    <w:rsid w:val="00BD5722"/>
    <w:rsid w:val="00BD610C"/>
    <w:rsid w:val="00BD6590"/>
    <w:rsid w:val="00BD703D"/>
    <w:rsid w:val="00BE0C36"/>
    <w:rsid w:val="00BE1216"/>
    <w:rsid w:val="00BE2CC7"/>
    <w:rsid w:val="00BE2F47"/>
    <w:rsid w:val="00BE7ABD"/>
    <w:rsid w:val="00BE7CCB"/>
    <w:rsid w:val="00BE7F93"/>
    <w:rsid w:val="00BF0F83"/>
    <w:rsid w:val="00BF2CB4"/>
    <w:rsid w:val="00BF3535"/>
    <w:rsid w:val="00BF4553"/>
    <w:rsid w:val="00BF580E"/>
    <w:rsid w:val="00BF5B40"/>
    <w:rsid w:val="00BF6048"/>
    <w:rsid w:val="00BF6ED1"/>
    <w:rsid w:val="00C00CFC"/>
    <w:rsid w:val="00C0178B"/>
    <w:rsid w:val="00C01876"/>
    <w:rsid w:val="00C021AF"/>
    <w:rsid w:val="00C053D7"/>
    <w:rsid w:val="00C067FC"/>
    <w:rsid w:val="00C06F9D"/>
    <w:rsid w:val="00C0750A"/>
    <w:rsid w:val="00C10B97"/>
    <w:rsid w:val="00C12924"/>
    <w:rsid w:val="00C12CC2"/>
    <w:rsid w:val="00C13B31"/>
    <w:rsid w:val="00C13F95"/>
    <w:rsid w:val="00C152B0"/>
    <w:rsid w:val="00C158FD"/>
    <w:rsid w:val="00C162E8"/>
    <w:rsid w:val="00C16B75"/>
    <w:rsid w:val="00C17B97"/>
    <w:rsid w:val="00C17D66"/>
    <w:rsid w:val="00C20126"/>
    <w:rsid w:val="00C21F11"/>
    <w:rsid w:val="00C21FD9"/>
    <w:rsid w:val="00C225B9"/>
    <w:rsid w:val="00C23450"/>
    <w:rsid w:val="00C23969"/>
    <w:rsid w:val="00C2484C"/>
    <w:rsid w:val="00C24A08"/>
    <w:rsid w:val="00C24DE1"/>
    <w:rsid w:val="00C25981"/>
    <w:rsid w:val="00C25BD6"/>
    <w:rsid w:val="00C26829"/>
    <w:rsid w:val="00C26D69"/>
    <w:rsid w:val="00C27134"/>
    <w:rsid w:val="00C276E4"/>
    <w:rsid w:val="00C3054D"/>
    <w:rsid w:val="00C309DC"/>
    <w:rsid w:val="00C31539"/>
    <w:rsid w:val="00C31C85"/>
    <w:rsid w:val="00C32221"/>
    <w:rsid w:val="00C33452"/>
    <w:rsid w:val="00C347E9"/>
    <w:rsid w:val="00C35148"/>
    <w:rsid w:val="00C35930"/>
    <w:rsid w:val="00C35C25"/>
    <w:rsid w:val="00C3652C"/>
    <w:rsid w:val="00C36F97"/>
    <w:rsid w:val="00C3740C"/>
    <w:rsid w:val="00C3771E"/>
    <w:rsid w:val="00C37BB7"/>
    <w:rsid w:val="00C37DCC"/>
    <w:rsid w:val="00C40531"/>
    <w:rsid w:val="00C422BE"/>
    <w:rsid w:val="00C434A2"/>
    <w:rsid w:val="00C46654"/>
    <w:rsid w:val="00C4756B"/>
    <w:rsid w:val="00C50153"/>
    <w:rsid w:val="00C50CCB"/>
    <w:rsid w:val="00C5272D"/>
    <w:rsid w:val="00C5378B"/>
    <w:rsid w:val="00C53FA8"/>
    <w:rsid w:val="00C54EC4"/>
    <w:rsid w:val="00C56E25"/>
    <w:rsid w:val="00C60828"/>
    <w:rsid w:val="00C60E44"/>
    <w:rsid w:val="00C6215F"/>
    <w:rsid w:val="00C62283"/>
    <w:rsid w:val="00C63507"/>
    <w:rsid w:val="00C63AC9"/>
    <w:rsid w:val="00C643A1"/>
    <w:rsid w:val="00C6680D"/>
    <w:rsid w:val="00C66BA6"/>
    <w:rsid w:val="00C679A3"/>
    <w:rsid w:val="00C67F42"/>
    <w:rsid w:val="00C7096E"/>
    <w:rsid w:val="00C71A2E"/>
    <w:rsid w:val="00C71F7F"/>
    <w:rsid w:val="00C7293D"/>
    <w:rsid w:val="00C73E76"/>
    <w:rsid w:val="00C740AD"/>
    <w:rsid w:val="00C749D8"/>
    <w:rsid w:val="00C74A91"/>
    <w:rsid w:val="00C7718F"/>
    <w:rsid w:val="00C8074C"/>
    <w:rsid w:val="00C82053"/>
    <w:rsid w:val="00C82128"/>
    <w:rsid w:val="00C833A9"/>
    <w:rsid w:val="00C83A7C"/>
    <w:rsid w:val="00C83C8E"/>
    <w:rsid w:val="00C84825"/>
    <w:rsid w:val="00C84E56"/>
    <w:rsid w:val="00C85958"/>
    <w:rsid w:val="00C85E62"/>
    <w:rsid w:val="00C86692"/>
    <w:rsid w:val="00C86FE8"/>
    <w:rsid w:val="00C911ED"/>
    <w:rsid w:val="00C920B6"/>
    <w:rsid w:val="00C9357E"/>
    <w:rsid w:val="00C93F58"/>
    <w:rsid w:val="00C94197"/>
    <w:rsid w:val="00C943E8"/>
    <w:rsid w:val="00C96181"/>
    <w:rsid w:val="00C9701B"/>
    <w:rsid w:val="00CA025D"/>
    <w:rsid w:val="00CA041F"/>
    <w:rsid w:val="00CA05D4"/>
    <w:rsid w:val="00CA0EDD"/>
    <w:rsid w:val="00CA2DA7"/>
    <w:rsid w:val="00CA2DFC"/>
    <w:rsid w:val="00CA2E05"/>
    <w:rsid w:val="00CA3162"/>
    <w:rsid w:val="00CA3430"/>
    <w:rsid w:val="00CA5B08"/>
    <w:rsid w:val="00CA5D4B"/>
    <w:rsid w:val="00CB01E5"/>
    <w:rsid w:val="00CB15E4"/>
    <w:rsid w:val="00CB241A"/>
    <w:rsid w:val="00CB3341"/>
    <w:rsid w:val="00CB3AE2"/>
    <w:rsid w:val="00CB7360"/>
    <w:rsid w:val="00CB7626"/>
    <w:rsid w:val="00CB7981"/>
    <w:rsid w:val="00CC015C"/>
    <w:rsid w:val="00CC5DCD"/>
    <w:rsid w:val="00CC6135"/>
    <w:rsid w:val="00CD1653"/>
    <w:rsid w:val="00CD1843"/>
    <w:rsid w:val="00CD1DEC"/>
    <w:rsid w:val="00CD286E"/>
    <w:rsid w:val="00CD6086"/>
    <w:rsid w:val="00CD6663"/>
    <w:rsid w:val="00CD68DE"/>
    <w:rsid w:val="00CD6965"/>
    <w:rsid w:val="00CE11E8"/>
    <w:rsid w:val="00CE1854"/>
    <w:rsid w:val="00CE3E60"/>
    <w:rsid w:val="00CE4E84"/>
    <w:rsid w:val="00CE5690"/>
    <w:rsid w:val="00CE679F"/>
    <w:rsid w:val="00CE6AB8"/>
    <w:rsid w:val="00CE7D60"/>
    <w:rsid w:val="00CE7EF1"/>
    <w:rsid w:val="00CF280E"/>
    <w:rsid w:val="00CF4218"/>
    <w:rsid w:val="00CF45C4"/>
    <w:rsid w:val="00CF503D"/>
    <w:rsid w:val="00CF605A"/>
    <w:rsid w:val="00CF708B"/>
    <w:rsid w:val="00D006B2"/>
    <w:rsid w:val="00D00EA5"/>
    <w:rsid w:val="00D02332"/>
    <w:rsid w:val="00D02566"/>
    <w:rsid w:val="00D0261C"/>
    <w:rsid w:val="00D02F09"/>
    <w:rsid w:val="00D03685"/>
    <w:rsid w:val="00D05671"/>
    <w:rsid w:val="00D064BF"/>
    <w:rsid w:val="00D0672E"/>
    <w:rsid w:val="00D0675E"/>
    <w:rsid w:val="00D06797"/>
    <w:rsid w:val="00D07FA0"/>
    <w:rsid w:val="00D1027A"/>
    <w:rsid w:val="00D10EF1"/>
    <w:rsid w:val="00D1162C"/>
    <w:rsid w:val="00D11C01"/>
    <w:rsid w:val="00D13CB4"/>
    <w:rsid w:val="00D14CDF"/>
    <w:rsid w:val="00D15423"/>
    <w:rsid w:val="00D15C5F"/>
    <w:rsid w:val="00D2068D"/>
    <w:rsid w:val="00D210D8"/>
    <w:rsid w:val="00D21CFF"/>
    <w:rsid w:val="00D236E1"/>
    <w:rsid w:val="00D25A54"/>
    <w:rsid w:val="00D306EF"/>
    <w:rsid w:val="00D30C4A"/>
    <w:rsid w:val="00D30EBC"/>
    <w:rsid w:val="00D31D29"/>
    <w:rsid w:val="00D3391C"/>
    <w:rsid w:val="00D34AEC"/>
    <w:rsid w:val="00D372CD"/>
    <w:rsid w:val="00D37F3F"/>
    <w:rsid w:val="00D40558"/>
    <w:rsid w:val="00D408DE"/>
    <w:rsid w:val="00D42894"/>
    <w:rsid w:val="00D4318B"/>
    <w:rsid w:val="00D431C4"/>
    <w:rsid w:val="00D43B50"/>
    <w:rsid w:val="00D44263"/>
    <w:rsid w:val="00D444B1"/>
    <w:rsid w:val="00D4639F"/>
    <w:rsid w:val="00D466AD"/>
    <w:rsid w:val="00D535F8"/>
    <w:rsid w:val="00D538B6"/>
    <w:rsid w:val="00D53DC4"/>
    <w:rsid w:val="00D542E6"/>
    <w:rsid w:val="00D5531C"/>
    <w:rsid w:val="00D558A1"/>
    <w:rsid w:val="00D5777B"/>
    <w:rsid w:val="00D600A8"/>
    <w:rsid w:val="00D6076A"/>
    <w:rsid w:val="00D60E51"/>
    <w:rsid w:val="00D61055"/>
    <w:rsid w:val="00D6137A"/>
    <w:rsid w:val="00D64860"/>
    <w:rsid w:val="00D65BF7"/>
    <w:rsid w:val="00D673BA"/>
    <w:rsid w:val="00D67CAA"/>
    <w:rsid w:val="00D719AE"/>
    <w:rsid w:val="00D72F56"/>
    <w:rsid w:val="00D73802"/>
    <w:rsid w:val="00D73827"/>
    <w:rsid w:val="00D76C66"/>
    <w:rsid w:val="00D77ECA"/>
    <w:rsid w:val="00D81012"/>
    <w:rsid w:val="00D85216"/>
    <w:rsid w:val="00D85257"/>
    <w:rsid w:val="00D85A94"/>
    <w:rsid w:val="00D85E54"/>
    <w:rsid w:val="00D918BA"/>
    <w:rsid w:val="00D92A1A"/>
    <w:rsid w:val="00D955CE"/>
    <w:rsid w:val="00D95EBD"/>
    <w:rsid w:val="00D95F44"/>
    <w:rsid w:val="00D96577"/>
    <w:rsid w:val="00D96F18"/>
    <w:rsid w:val="00D97D94"/>
    <w:rsid w:val="00DA0D7D"/>
    <w:rsid w:val="00DA0D86"/>
    <w:rsid w:val="00DA2099"/>
    <w:rsid w:val="00DA21B5"/>
    <w:rsid w:val="00DA4ABC"/>
    <w:rsid w:val="00DA4E13"/>
    <w:rsid w:val="00DA50CB"/>
    <w:rsid w:val="00DA79C4"/>
    <w:rsid w:val="00DB03AB"/>
    <w:rsid w:val="00DB1EA6"/>
    <w:rsid w:val="00DB34E2"/>
    <w:rsid w:val="00DB3B34"/>
    <w:rsid w:val="00DB474D"/>
    <w:rsid w:val="00DB4B8A"/>
    <w:rsid w:val="00DB50AB"/>
    <w:rsid w:val="00DB5C5F"/>
    <w:rsid w:val="00DB630B"/>
    <w:rsid w:val="00DB7BFA"/>
    <w:rsid w:val="00DB7DDD"/>
    <w:rsid w:val="00DC164E"/>
    <w:rsid w:val="00DC1B0C"/>
    <w:rsid w:val="00DC1C5B"/>
    <w:rsid w:val="00DC311C"/>
    <w:rsid w:val="00DC317D"/>
    <w:rsid w:val="00DC3356"/>
    <w:rsid w:val="00DC37B4"/>
    <w:rsid w:val="00DC46F3"/>
    <w:rsid w:val="00DC4892"/>
    <w:rsid w:val="00DC490E"/>
    <w:rsid w:val="00DC67B8"/>
    <w:rsid w:val="00DC6E29"/>
    <w:rsid w:val="00DC718D"/>
    <w:rsid w:val="00DC7A38"/>
    <w:rsid w:val="00DC7B61"/>
    <w:rsid w:val="00DD0FBE"/>
    <w:rsid w:val="00DD3188"/>
    <w:rsid w:val="00DD398C"/>
    <w:rsid w:val="00DD3ECE"/>
    <w:rsid w:val="00DD5BAC"/>
    <w:rsid w:val="00DD69E5"/>
    <w:rsid w:val="00DD6C16"/>
    <w:rsid w:val="00DD7369"/>
    <w:rsid w:val="00DE23C9"/>
    <w:rsid w:val="00DE34A6"/>
    <w:rsid w:val="00DE3839"/>
    <w:rsid w:val="00DE472D"/>
    <w:rsid w:val="00DE4D16"/>
    <w:rsid w:val="00DE6B0D"/>
    <w:rsid w:val="00DF043B"/>
    <w:rsid w:val="00DF0F64"/>
    <w:rsid w:val="00DF1D14"/>
    <w:rsid w:val="00DF2D61"/>
    <w:rsid w:val="00DF2E9A"/>
    <w:rsid w:val="00DF309D"/>
    <w:rsid w:val="00DF5665"/>
    <w:rsid w:val="00DF5A23"/>
    <w:rsid w:val="00DF6BC3"/>
    <w:rsid w:val="00E01AB9"/>
    <w:rsid w:val="00E0213B"/>
    <w:rsid w:val="00E06068"/>
    <w:rsid w:val="00E1012F"/>
    <w:rsid w:val="00E125DF"/>
    <w:rsid w:val="00E13CA2"/>
    <w:rsid w:val="00E15419"/>
    <w:rsid w:val="00E165B4"/>
    <w:rsid w:val="00E20C72"/>
    <w:rsid w:val="00E213F5"/>
    <w:rsid w:val="00E2208C"/>
    <w:rsid w:val="00E22C7D"/>
    <w:rsid w:val="00E23653"/>
    <w:rsid w:val="00E261E9"/>
    <w:rsid w:val="00E3070D"/>
    <w:rsid w:val="00E30782"/>
    <w:rsid w:val="00E30DD8"/>
    <w:rsid w:val="00E31228"/>
    <w:rsid w:val="00E363F6"/>
    <w:rsid w:val="00E3743E"/>
    <w:rsid w:val="00E374B1"/>
    <w:rsid w:val="00E409DB"/>
    <w:rsid w:val="00E42B5C"/>
    <w:rsid w:val="00E43588"/>
    <w:rsid w:val="00E439D9"/>
    <w:rsid w:val="00E46E61"/>
    <w:rsid w:val="00E52009"/>
    <w:rsid w:val="00E528A6"/>
    <w:rsid w:val="00E5599F"/>
    <w:rsid w:val="00E56996"/>
    <w:rsid w:val="00E573CF"/>
    <w:rsid w:val="00E60435"/>
    <w:rsid w:val="00E61095"/>
    <w:rsid w:val="00E61372"/>
    <w:rsid w:val="00E623AB"/>
    <w:rsid w:val="00E62879"/>
    <w:rsid w:val="00E64431"/>
    <w:rsid w:val="00E64485"/>
    <w:rsid w:val="00E65477"/>
    <w:rsid w:val="00E65593"/>
    <w:rsid w:val="00E655CD"/>
    <w:rsid w:val="00E656C7"/>
    <w:rsid w:val="00E676E8"/>
    <w:rsid w:val="00E701A0"/>
    <w:rsid w:val="00E71C66"/>
    <w:rsid w:val="00E72142"/>
    <w:rsid w:val="00E75990"/>
    <w:rsid w:val="00E75BA6"/>
    <w:rsid w:val="00E76DE3"/>
    <w:rsid w:val="00E774DB"/>
    <w:rsid w:val="00E80BDA"/>
    <w:rsid w:val="00E815B8"/>
    <w:rsid w:val="00E82111"/>
    <w:rsid w:val="00E835CA"/>
    <w:rsid w:val="00E85014"/>
    <w:rsid w:val="00E85842"/>
    <w:rsid w:val="00E85BA0"/>
    <w:rsid w:val="00E87804"/>
    <w:rsid w:val="00E91124"/>
    <w:rsid w:val="00E91A59"/>
    <w:rsid w:val="00E922F8"/>
    <w:rsid w:val="00E9270E"/>
    <w:rsid w:val="00E93F46"/>
    <w:rsid w:val="00E946CA"/>
    <w:rsid w:val="00E95A73"/>
    <w:rsid w:val="00E9654C"/>
    <w:rsid w:val="00EA00BB"/>
    <w:rsid w:val="00EA03C1"/>
    <w:rsid w:val="00EA1869"/>
    <w:rsid w:val="00EA2ADA"/>
    <w:rsid w:val="00EA31DC"/>
    <w:rsid w:val="00EA3629"/>
    <w:rsid w:val="00EA4301"/>
    <w:rsid w:val="00EB0029"/>
    <w:rsid w:val="00EB02DA"/>
    <w:rsid w:val="00EB0FE5"/>
    <w:rsid w:val="00EB2079"/>
    <w:rsid w:val="00EB27A0"/>
    <w:rsid w:val="00EB3378"/>
    <w:rsid w:val="00EB3720"/>
    <w:rsid w:val="00EB40FB"/>
    <w:rsid w:val="00EB455D"/>
    <w:rsid w:val="00EB4CA0"/>
    <w:rsid w:val="00EB5A75"/>
    <w:rsid w:val="00EB5A91"/>
    <w:rsid w:val="00EB65B1"/>
    <w:rsid w:val="00EB7C1C"/>
    <w:rsid w:val="00EC50EA"/>
    <w:rsid w:val="00EC5B09"/>
    <w:rsid w:val="00EC5D94"/>
    <w:rsid w:val="00EC6081"/>
    <w:rsid w:val="00EC6652"/>
    <w:rsid w:val="00ED18C0"/>
    <w:rsid w:val="00ED29D6"/>
    <w:rsid w:val="00ED344B"/>
    <w:rsid w:val="00ED5ACE"/>
    <w:rsid w:val="00ED6161"/>
    <w:rsid w:val="00ED67BD"/>
    <w:rsid w:val="00ED7531"/>
    <w:rsid w:val="00ED7D5E"/>
    <w:rsid w:val="00ED7FDD"/>
    <w:rsid w:val="00EE2118"/>
    <w:rsid w:val="00EE4167"/>
    <w:rsid w:val="00EE416C"/>
    <w:rsid w:val="00EE4BC3"/>
    <w:rsid w:val="00EE5A69"/>
    <w:rsid w:val="00EE5C2F"/>
    <w:rsid w:val="00EE65D7"/>
    <w:rsid w:val="00EF1EE5"/>
    <w:rsid w:val="00EF2915"/>
    <w:rsid w:val="00EF2E9F"/>
    <w:rsid w:val="00EF322B"/>
    <w:rsid w:val="00EF4436"/>
    <w:rsid w:val="00EF4F0D"/>
    <w:rsid w:val="00EF637C"/>
    <w:rsid w:val="00EF70BD"/>
    <w:rsid w:val="00EF735E"/>
    <w:rsid w:val="00F0068C"/>
    <w:rsid w:val="00F00D74"/>
    <w:rsid w:val="00F00F15"/>
    <w:rsid w:val="00F011D6"/>
    <w:rsid w:val="00F0225D"/>
    <w:rsid w:val="00F03F5B"/>
    <w:rsid w:val="00F044FB"/>
    <w:rsid w:val="00F05432"/>
    <w:rsid w:val="00F05455"/>
    <w:rsid w:val="00F062DE"/>
    <w:rsid w:val="00F078C3"/>
    <w:rsid w:val="00F10259"/>
    <w:rsid w:val="00F10942"/>
    <w:rsid w:val="00F13C25"/>
    <w:rsid w:val="00F13E71"/>
    <w:rsid w:val="00F15A4F"/>
    <w:rsid w:val="00F16A44"/>
    <w:rsid w:val="00F2054B"/>
    <w:rsid w:val="00F237EE"/>
    <w:rsid w:val="00F23B1E"/>
    <w:rsid w:val="00F23D65"/>
    <w:rsid w:val="00F270A7"/>
    <w:rsid w:val="00F2719C"/>
    <w:rsid w:val="00F271EA"/>
    <w:rsid w:val="00F27F2A"/>
    <w:rsid w:val="00F3208D"/>
    <w:rsid w:val="00F32405"/>
    <w:rsid w:val="00F324A7"/>
    <w:rsid w:val="00F334D0"/>
    <w:rsid w:val="00F34366"/>
    <w:rsid w:val="00F34CFC"/>
    <w:rsid w:val="00F3642E"/>
    <w:rsid w:val="00F3738D"/>
    <w:rsid w:val="00F37861"/>
    <w:rsid w:val="00F37D52"/>
    <w:rsid w:val="00F41607"/>
    <w:rsid w:val="00F418C3"/>
    <w:rsid w:val="00F42C42"/>
    <w:rsid w:val="00F437B4"/>
    <w:rsid w:val="00F449F2"/>
    <w:rsid w:val="00F457C5"/>
    <w:rsid w:val="00F45B21"/>
    <w:rsid w:val="00F46C7C"/>
    <w:rsid w:val="00F51FBB"/>
    <w:rsid w:val="00F52CA7"/>
    <w:rsid w:val="00F52CFA"/>
    <w:rsid w:val="00F530FF"/>
    <w:rsid w:val="00F53DB8"/>
    <w:rsid w:val="00F566DA"/>
    <w:rsid w:val="00F56E4A"/>
    <w:rsid w:val="00F61C4A"/>
    <w:rsid w:val="00F6421E"/>
    <w:rsid w:val="00F65A24"/>
    <w:rsid w:val="00F66469"/>
    <w:rsid w:val="00F67497"/>
    <w:rsid w:val="00F67B8A"/>
    <w:rsid w:val="00F67DBB"/>
    <w:rsid w:val="00F71634"/>
    <w:rsid w:val="00F716DD"/>
    <w:rsid w:val="00F718B0"/>
    <w:rsid w:val="00F721F3"/>
    <w:rsid w:val="00F72344"/>
    <w:rsid w:val="00F73047"/>
    <w:rsid w:val="00F7379E"/>
    <w:rsid w:val="00F737BA"/>
    <w:rsid w:val="00F73803"/>
    <w:rsid w:val="00F738D0"/>
    <w:rsid w:val="00F74012"/>
    <w:rsid w:val="00F75B50"/>
    <w:rsid w:val="00F767B3"/>
    <w:rsid w:val="00F77312"/>
    <w:rsid w:val="00F77971"/>
    <w:rsid w:val="00F8076C"/>
    <w:rsid w:val="00F82418"/>
    <w:rsid w:val="00F82E37"/>
    <w:rsid w:val="00F8530A"/>
    <w:rsid w:val="00F87750"/>
    <w:rsid w:val="00F900DA"/>
    <w:rsid w:val="00F9237C"/>
    <w:rsid w:val="00F93A76"/>
    <w:rsid w:val="00F942F0"/>
    <w:rsid w:val="00F94DD0"/>
    <w:rsid w:val="00F966A1"/>
    <w:rsid w:val="00F972E4"/>
    <w:rsid w:val="00F973C3"/>
    <w:rsid w:val="00F97C28"/>
    <w:rsid w:val="00FA1860"/>
    <w:rsid w:val="00FA2CEF"/>
    <w:rsid w:val="00FA4CE1"/>
    <w:rsid w:val="00FA5AC1"/>
    <w:rsid w:val="00FA6417"/>
    <w:rsid w:val="00FA6520"/>
    <w:rsid w:val="00FA6C34"/>
    <w:rsid w:val="00FA6E4D"/>
    <w:rsid w:val="00FB1993"/>
    <w:rsid w:val="00FB4159"/>
    <w:rsid w:val="00FB4228"/>
    <w:rsid w:val="00FB5EE2"/>
    <w:rsid w:val="00FB61D6"/>
    <w:rsid w:val="00FB68C0"/>
    <w:rsid w:val="00FB7349"/>
    <w:rsid w:val="00FB7CD8"/>
    <w:rsid w:val="00FC0113"/>
    <w:rsid w:val="00FC15DD"/>
    <w:rsid w:val="00FC1B78"/>
    <w:rsid w:val="00FC1B82"/>
    <w:rsid w:val="00FC20E7"/>
    <w:rsid w:val="00FC2294"/>
    <w:rsid w:val="00FC22C5"/>
    <w:rsid w:val="00FC3EFE"/>
    <w:rsid w:val="00FC548F"/>
    <w:rsid w:val="00FC65FD"/>
    <w:rsid w:val="00FC7496"/>
    <w:rsid w:val="00FC7F42"/>
    <w:rsid w:val="00FD4CCE"/>
    <w:rsid w:val="00FD5FC7"/>
    <w:rsid w:val="00FD6643"/>
    <w:rsid w:val="00FE06D8"/>
    <w:rsid w:val="00FE2B07"/>
    <w:rsid w:val="00FE58A4"/>
    <w:rsid w:val="00FE5F7C"/>
    <w:rsid w:val="00FE6703"/>
    <w:rsid w:val="00FE7224"/>
    <w:rsid w:val="00FE7B88"/>
    <w:rsid w:val="00FF1909"/>
    <w:rsid w:val="00FF36B8"/>
    <w:rsid w:val="00FF44B7"/>
    <w:rsid w:val="00FF4C31"/>
    <w:rsid w:val="00FF589C"/>
    <w:rsid w:val="00FF6581"/>
    <w:rsid w:val="00FF7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418" w:hanging="141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516"/>
    <w:pPr>
      <w:spacing w:after="0" w:line="240" w:lineRule="auto"/>
      <w:ind w:left="0" w:firstLine="0"/>
    </w:pPr>
    <w:rPr>
      <w:rFonts w:ascii="Times New Roman" w:eastAsia="Times New Roman" w:hAnsi="Times New Roman" w:cs="Times New Roman"/>
      <w:sz w:val="24"/>
      <w:szCs w:val="20"/>
    </w:rPr>
  </w:style>
  <w:style w:type="paragraph" w:styleId="Heading1">
    <w:name w:val="heading 1"/>
    <w:basedOn w:val="Normal"/>
    <w:link w:val="Heading1Char"/>
    <w:uiPriority w:val="9"/>
    <w:qFormat/>
    <w:rsid w:val="00813C2B"/>
    <w:pPr>
      <w:spacing w:line="480" w:lineRule="auto"/>
      <w:outlineLvl w:val="0"/>
    </w:pPr>
    <w:rPr>
      <w:bCs/>
      <w:kern w:val="36"/>
      <w:szCs w:val="26"/>
    </w:rPr>
  </w:style>
  <w:style w:type="paragraph" w:styleId="Heading2">
    <w:name w:val="heading 2"/>
    <w:basedOn w:val="Normal"/>
    <w:next w:val="Normal"/>
    <w:link w:val="Heading2Char"/>
    <w:uiPriority w:val="9"/>
    <w:unhideWhenUsed/>
    <w:qFormat/>
    <w:rsid w:val="00813C2B"/>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13C2B"/>
    <w:pPr>
      <w:keepNext/>
      <w:spacing w:before="240" w:after="60"/>
      <w:outlineLvl w:val="2"/>
    </w:pPr>
    <w:rPr>
      <w:rFonts w:eastAsiaTheme="majorEastAsia" w:cstheme="majorBidi"/>
      <w:b/>
      <w:bCs/>
      <w:szCs w:val="26"/>
    </w:rPr>
  </w:style>
  <w:style w:type="paragraph" w:styleId="Heading4">
    <w:name w:val="heading 4"/>
    <w:basedOn w:val="Normal"/>
    <w:next w:val="Normal"/>
    <w:link w:val="Heading4Char"/>
    <w:unhideWhenUsed/>
    <w:qFormat/>
    <w:rsid w:val="00813C2B"/>
    <w:pPr>
      <w:outlineLvl w:val="3"/>
    </w:pPr>
    <w:rPr>
      <w:noProof/>
    </w:rPr>
  </w:style>
  <w:style w:type="paragraph" w:styleId="Heading6">
    <w:name w:val="heading 6"/>
    <w:basedOn w:val="Normal"/>
    <w:next w:val="Normal"/>
    <w:link w:val="Heading6Char"/>
    <w:qFormat/>
    <w:rsid w:val="00056516"/>
    <w:pPr>
      <w:keepNext/>
      <w:spacing w:before="120" w:after="40"/>
      <w:outlineLvl w:val="5"/>
    </w:pPr>
    <w:rPr>
      <w:rFonts w:ascii="Arial" w:hAnsi="Arial"/>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C2B"/>
    <w:rPr>
      <w:rFonts w:ascii="Times New Roman" w:eastAsia="Times New Roman" w:hAnsi="Times New Roman" w:cs="Times New Roman"/>
      <w:bCs/>
      <w:kern w:val="36"/>
      <w:sz w:val="24"/>
      <w:szCs w:val="26"/>
    </w:rPr>
  </w:style>
  <w:style w:type="character" w:customStyle="1" w:styleId="Heading2Char">
    <w:name w:val="Heading 2 Char"/>
    <w:basedOn w:val="DefaultParagraphFont"/>
    <w:link w:val="Heading2"/>
    <w:uiPriority w:val="9"/>
    <w:rsid w:val="00813C2B"/>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13C2B"/>
    <w:rPr>
      <w:rFonts w:ascii="Times New Roman" w:eastAsiaTheme="majorEastAsia" w:hAnsi="Times New Roman" w:cstheme="majorBidi"/>
      <w:b/>
      <w:bCs/>
      <w:sz w:val="24"/>
      <w:szCs w:val="26"/>
    </w:rPr>
  </w:style>
  <w:style w:type="character" w:customStyle="1" w:styleId="Heading4Char">
    <w:name w:val="Heading 4 Char"/>
    <w:basedOn w:val="DefaultParagraphFont"/>
    <w:link w:val="Heading4"/>
    <w:uiPriority w:val="9"/>
    <w:rsid w:val="00813C2B"/>
    <w:rPr>
      <w:rFonts w:ascii="Times New Roman" w:hAnsi="Times New Roman"/>
      <w:noProof/>
      <w:sz w:val="24"/>
    </w:rPr>
  </w:style>
  <w:style w:type="paragraph" w:styleId="Caption">
    <w:name w:val="caption"/>
    <w:basedOn w:val="Normal"/>
    <w:next w:val="Normal"/>
    <w:qFormat/>
    <w:rsid w:val="00813C2B"/>
    <w:pPr>
      <w:spacing w:before="120" w:after="120"/>
    </w:pPr>
    <w:rPr>
      <w:b/>
      <w:bCs/>
      <w:sz w:val="20"/>
    </w:rPr>
  </w:style>
  <w:style w:type="paragraph" w:styleId="TableofAuthorities">
    <w:name w:val="table of authorities"/>
    <w:basedOn w:val="Normal"/>
    <w:next w:val="Normal"/>
    <w:uiPriority w:val="99"/>
    <w:semiHidden/>
    <w:unhideWhenUsed/>
    <w:qFormat/>
    <w:rsid w:val="00813C2B"/>
    <w:pPr>
      <w:ind w:left="220" w:hanging="220"/>
    </w:pPr>
  </w:style>
  <w:style w:type="character" w:styleId="Strong">
    <w:name w:val="Strong"/>
    <w:basedOn w:val="DefaultParagraphFont"/>
    <w:uiPriority w:val="22"/>
    <w:qFormat/>
    <w:rsid w:val="00813C2B"/>
    <w:rPr>
      <w:b/>
      <w:bCs/>
    </w:rPr>
  </w:style>
  <w:style w:type="character" w:styleId="Emphasis">
    <w:name w:val="Emphasis"/>
    <w:basedOn w:val="DefaultParagraphFont"/>
    <w:qFormat/>
    <w:rsid w:val="00813C2B"/>
    <w:rPr>
      <w:i/>
      <w:iCs/>
    </w:rPr>
  </w:style>
  <w:style w:type="paragraph" w:styleId="NoSpacing">
    <w:name w:val="No Spacing"/>
    <w:uiPriority w:val="1"/>
    <w:qFormat/>
    <w:rsid w:val="00813C2B"/>
    <w:pPr>
      <w:spacing w:after="0" w:line="240" w:lineRule="auto"/>
    </w:pPr>
  </w:style>
  <w:style w:type="paragraph" w:styleId="ListParagraph">
    <w:name w:val="List Paragraph"/>
    <w:basedOn w:val="Normal"/>
    <w:uiPriority w:val="34"/>
    <w:qFormat/>
    <w:rsid w:val="00813C2B"/>
    <w:pPr>
      <w:ind w:left="720"/>
      <w:contextualSpacing/>
    </w:pPr>
    <w:rPr>
      <w:rFonts w:ascii="Calibri" w:eastAsia="Calibri" w:hAnsi="Calibri"/>
    </w:rPr>
  </w:style>
  <w:style w:type="character" w:styleId="SubtleEmphasis">
    <w:name w:val="Subtle Emphasis"/>
    <w:basedOn w:val="DefaultParagraphFont"/>
    <w:uiPriority w:val="19"/>
    <w:qFormat/>
    <w:rsid w:val="00813C2B"/>
    <w:rPr>
      <w:b/>
      <w:i/>
      <w:iCs/>
      <w:color w:val="000000"/>
      <w:sz w:val="28"/>
    </w:rPr>
  </w:style>
  <w:style w:type="paragraph" w:styleId="TOCHeading">
    <w:name w:val="TOC Heading"/>
    <w:basedOn w:val="Heading1"/>
    <w:next w:val="Normal"/>
    <w:uiPriority w:val="39"/>
    <w:semiHidden/>
    <w:unhideWhenUsed/>
    <w:qFormat/>
    <w:rsid w:val="00813C2B"/>
    <w:pPr>
      <w:keepNext/>
      <w:keepLines/>
      <w:spacing w:before="480" w:line="276" w:lineRule="auto"/>
      <w:outlineLvl w:val="9"/>
    </w:pPr>
    <w:rPr>
      <w:rFonts w:asciiTheme="majorHAnsi" w:eastAsiaTheme="majorEastAsia" w:hAnsiTheme="majorHAnsi" w:cstheme="majorBidi"/>
      <w:b/>
      <w:color w:val="365F91" w:themeColor="accent1" w:themeShade="BF"/>
      <w:kern w:val="0"/>
      <w:sz w:val="28"/>
      <w:szCs w:val="28"/>
    </w:rPr>
  </w:style>
  <w:style w:type="character" w:customStyle="1" w:styleId="Heading6Char">
    <w:name w:val="Heading 6 Char"/>
    <w:basedOn w:val="DefaultParagraphFont"/>
    <w:link w:val="Heading6"/>
    <w:rsid w:val="00056516"/>
    <w:rPr>
      <w:rFonts w:ascii="Arial" w:eastAsia="Times New Roman" w:hAnsi="Arial" w:cs="Times New Roman"/>
      <w:b/>
      <w:sz w:val="24"/>
      <w:szCs w:val="20"/>
      <w:lang w:val="en-GB"/>
    </w:rPr>
  </w:style>
  <w:style w:type="paragraph" w:styleId="Header">
    <w:name w:val="header"/>
    <w:basedOn w:val="Normal"/>
    <w:link w:val="HeaderChar"/>
    <w:uiPriority w:val="99"/>
    <w:rsid w:val="00056516"/>
    <w:pPr>
      <w:tabs>
        <w:tab w:val="center" w:pos="4153"/>
        <w:tab w:val="right" w:pos="8306"/>
      </w:tabs>
      <w:spacing w:line="360" w:lineRule="auto"/>
    </w:pPr>
    <w:rPr>
      <w:rFonts w:ascii="Arial" w:hAnsi="Arial"/>
      <w:sz w:val="28"/>
      <w:lang w:val="en-GB"/>
    </w:rPr>
  </w:style>
  <w:style w:type="character" w:customStyle="1" w:styleId="HeaderChar">
    <w:name w:val="Header Char"/>
    <w:basedOn w:val="DefaultParagraphFont"/>
    <w:link w:val="Header"/>
    <w:uiPriority w:val="99"/>
    <w:rsid w:val="00056516"/>
    <w:rPr>
      <w:rFonts w:ascii="Arial" w:eastAsia="Times New Roman" w:hAnsi="Arial" w:cs="Times New Roman"/>
      <w:sz w:val="28"/>
      <w:szCs w:val="20"/>
      <w:lang w:val="en-GB"/>
    </w:rPr>
  </w:style>
  <w:style w:type="paragraph" w:styleId="NormalWeb">
    <w:name w:val="Normal (Web)"/>
    <w:basedOn w:val="Normal"/>
    <w:rsid w:val="00056516"/>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056516"/>
    <w:rPr>
      <w:rFonts w:ascii="Tahoma" w:hAnsi="Tahoma" w:cs="Tahoma"/>
      <w:sz w:val="16"/>
      <w:szCs w:val="16"/>
    </w:rPr>
  </w:style>
  <w:style w:type="character" w:customStyle="1" w:styleId="BalloonTextChar">
    <w:name w:val="Balloon Text Char"/>
    <w:basedOn w:val="DefaultParagraphFont"/>
    <w:link w:val="BalloonText"/>
    <w:uiPriority w:val="99"/>
    <w:semiHidden/>
    <w:rsid w:val="00056516"/>
    <w:rPr>
      <w:rFonts w:ascii="Tahoma" w:eastAsia="Times New Roman" w:hAnsi="Tahoma" w:cs="Tahoma"/>
      <w:sz w:val="16"/>
      <w:szCs w:val="16"/>
    </w:rPr>
  </w:style>
  <w:style w:type="paragraph" w:styleId="Footer">
    <w:name w:val="footer"/>
    <w:basedOn w:val="Normal"/>
    <w:link w:val="FooterChar"/>
    <w:uiPriority w:val="99"/>
    <w:semiHidden/>
    <w:unhideWhenUsed/>
    <w:rsid w:val="00056516"/>
    <w:pPr>
      <w:tabs>
        <w:tab w:val="center" w:pos="4680"/>
        <w:tab w:val="right" w:pos="9360"/>
      </w:tabs>
    </w:pPr>
  </w:style>
  <w:style w:type="character" w:customStyle="1" w:styleId="FooterChar">
    <w:name w:val="Footer Char"/>
    <w:basedOn w:val="DefaultParagraphFont"/>
    <w:link w:val="Footer"/>
    <w:uiPriority w:val="99"/>
    <w:semiHidden/>
    <w:rsid w:val="00056516"/>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13</Pages>
  <Words>1322</Words>
  <Characters>7538</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THE DRAWING INSTRUMENT</vt:lpstr>
      <vt:lpstr/>
      <vt:lpstr/>
      <vt:lpstr/>
      <vt:lpstr/>
      <vt:lpstr/>
      <vt:lpstr/>
      <vt:lpstr/>
      <vt:lpstr/>
      <vt:lpstr>6.0 BASIC GEOMETRICAL CONSTUCTIONS OF THE PLANE FIGURE</vt:lpstr>
      <vt:lpstr>/</vt:lpstr>
      <vt:lpstr>Figure 6.1 To construct a parallel line</vt:lpstr>
      <vt:lpstr/>
      <vt:lpstr>6.1 THE TRIANGLE</vt:lpstr>
    </vt:vector>
  </TitlesOfParts>
  <Company/>
  <LinksUpToDate>false</LinksUpToDate>
  <CharactersWithSpaces>8843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Kariwa</dc:creator>
  <cp:lastModifiedBy>Mr.GWAU</cp:lastModifiedBy>
  <cp:revision>14</cp:revision>
  <dcterms:created xsi:type="dcterms:W3CDTF">2013-11-08T08:46:00Z</dcterms:created>
  <dcterms:modified xsi:type="dcterms:W3CDTF">2022-11-07T16:28:00Z</dcterms:modified>
</cp:coreProperties>
</file>